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4253"/>
        <w:gridCol w:w="1417"/>
        <w:gridCol w:w="3969"/>
      </w:tblGrid>
      <w:tr w:rsidR="00AD0757" w14:paraId="2FA8D17A" w14:textId="77777777" w:rsidTr="00D10296">
        <w:tc>
          <w:tcPr>
            <w:tcW w:w="4253" w:type="dxa"/>
          </w:tcPr>
          <w:p w14:paraId="14E6C2CF" w14:textId="77777777" w:rsidR="00AD0757" w:rsidRPr="0070761F" w:rsidRDefault="00AD0757">
            <w:pPr>
              <w:rPr>
                <w:rFonts w:ascii="Times New Roman" w:hAnsi="Times New Roman"/>
              </w:rPr>
            </w:pPr>
          </w:p>
          <w:p w14:paraId="73CC379E" w14:textId="77777777" w:rsidR="00AD0757" w:rsidRDefault="00AD0757">
            <w:pPr>
              <w:spacing w:line="260" w:lineRule="exact"/>
              <w:jc w:val="center"/>
              <w:rPr>
                <w:rFonts w:ascii="Times New Roman Chuv" w:hAnsi="Times New Roman Chuv"/>
              </w:rPr>
            </w:pPr>
            <w:proofErr w:type="spellStart"/>
            <w:r>
              <w:rPr>
                <w:rFonts w:ascii="Times New Roman Chuv" w:hAnsi="Times New Roman Chuv"/>
              </w:rPr>
              <w:t>ЧёвашРеспубликин</w:t>
            </w:r>
            <w:proofErr w:type="spellEnd"/>
          </w:p>
          <w:p w14:paraId="7C7E9FFB" w14:textId="77777777" w:rsidR="00AD0757" w:rsidRDefault="00AD0757">
            <w:pPr>
              <w:spacing w:line="260" w:lineRule="exact"/>
              <w:jc w:val="center"/>
              <w:rPr>
                <w:rFonts w:ascii="Times New Roman Chuv" w:hAnsi="Times New Roman Chuv"/>
              </w:rPr>
            </w:pPr>
            <w:proofErr w:type="gramStart"/>
            <w:r>
              <w:rPr>
                <w:rFonts w:ascii="Times New Roman Chuv" w:hAnsi="Times New Roman Chuv"/>
              </w:rPr>
              <w:t>+.</w:t>
            </w:r>
            <w:proofErr w:type="spellStart"/>
            <w:r>
              <w:rPr>
                <w:rFonts w:ascii="Times New Roman Chuv" w:hAnsi="Times New Roman Chuv"/>
              </w:rPr>
              <w:t>н.Шупашкар</w:t>
            </w:r>
            <w:proofErr w:type="spellEnd"/>
            <w:proofErr w:type="gramEnd"/>
            <w:r>
              <w:rPr>
                <w:rFonts w:ascii="Times New Roman Chuv" w:hAnsi="Times New Roman Chuv"/>
              </w:rPr>
              <w:t xml:space="preserve"> хула</w:t>
            </w:r>
          </w:p>
          <w:p w14:paraId="20CC5C7E" w14:textId="77777777" w:rsidR="00AD0757" w:rsidRDefault="00AD0757">
            <w:pPr>
              <w:spacing w:line="260" w:lineRule="exact"/>
              <w:jc w:val="center"/>
              <w:rPr>
                <w:rFonts w:ascii="Times New Roman Chuv" w:hAnsi="Times New Roman Chuv"/>
              </w:rPr>
            </w:pPr>
            <w:r>
              <w:rPr>
                <w:rFonts w:ascii="Times New Roman Chuv" w:hAnsi="Times New Roman Chuv"/>
              </w:rPr>
              <w:t>администраций.</w:t>
            </w:r>
          </w:p>
          <w:p w14:paraId="5B050E6F" w14:textId="77777777" w:rsidR="00AD0757" w:rsidRDefault="00AD0757">
            <w:pPr>
              <w:jc w:val="center"/>
              <w:rPr>
                <w:rFonts w:ascii="Times New Roman Chuv" w:hAnsi="Times New Roman Chuv"/>
              </w:rPr>
            </w:pPr>
          </w:p>
          <w:p w14:paraId="6C07AF28" w14:textId="77777777" w:rsidR="00AD0757" w:rsidRDefault="00AD0757">
            <w:pPr>
              <w:pStyle w:val="2"/>
              <w:jc w:val="center"/>
              <w:rPr>
                <w:rFonts w:ascii="Times New Roman Chuv" w:hAnsi="Times New Roman Chuv"/>
                <w:sz w:val="26"/>
                <w:szCs w:val="26"/>
              </w:rPr>
            </w:pPr>
            <w:r>
              <w:rPr>
                <w:rFonts w:ascii="Times New Roman Chuv" w:hAnsi="Times New Roman Chuv"/>
                <w:sz w:val="26"/>
                <w:szCs w:val="26"/>
              </w:rPr>
              <w:t>ЙЫШЁНУ</w:t>
            </w:r>
          </w:p>
          <w:p w14:paraId="7DD794E1" w14:textId="77777777" w:rsidR="00AD0757" w:rsidRDefault="00AD0757">
            <w:pPr>
              <w:pStyle w:val="2"/>
              <w:rPr>
                <w:rFonts w:ascii="Times New Roman" w:hAnsi="Times New Roman"/>
                <w:sz w:val="26"/>
                <w:szCs w:val="26"/>
              </w:rPr>
            </w:pPr>
          </w:p>
        </w:tc>
        <w:tc>
          <w:tcPr>
            <w:tcW w:w="1417" w:type="dxa"/>
          </w:tcPr>
          <w:p w14:paraId="5277659C" w14:textId="77777777" w:rsidR="00AD0757" w:rsidRDefault="00AD0757">
            <w:pPr>
              <w:rPr>
                <w:rFonts w:ascii="Times New Roman" w:hAnsi="Times New Roman"/>
              </w:rPr>
            </w:pPr>
          </w:p>
          <w:p w14:paraId="498204D6" w14:textId="77777777" w:rsidR="00AD0757" w:rsidRDefault="00AD0757">
            <w:pPr>
              <w:rPr>
                <w:rFonts w:ascii="Times New Roman" w:hAnsi="Times New Roman"/>
              </w:rPr>
            </w:pPr>
            <w:r w:rsidRPr="008B76B6">
              <w:rPr>
                <w:rFonts w:ascii="Times New Roman" w:hAnsi="Times New Roman"/>
                <w:lang w:val="en-US"/>
              </w:rPr>
              <w:object w:dxaOrig="1230" w:dyaOrig="1575" w14:anchorId="4A59D7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78.75pt" o:ole="">
                  <v:imagedata r:id="rId8" o:title=""/>
                </v:shape>
                <o:OLEObject Type="Embed" ProgID="Word.Picture.8" ShapeID="_x0000_i1025" DrawAspect="Content" ObjectID="_1801895964" r:id="rId9"/>
              </w:object>
            </w:r>
          </w:p>
        </w:tc>
        <w:tc>
          <w:tcPr>
            <w:tcW w:w="3969" w:type="dxa"/>
          </w:tcPr>
          <w:p w14:paraId="1C00668D" w14:textId="77777777" w:rsidR="00AD0757" w:rsidRDefault="00AD0757">
            <w:pPr>
              <w:jc w:val="center"/>
              <w:rPr>
                <w:rFonts w:ascii="Times New Roman" w:hAnsi="Times New Roman"/>
              </w:rPr>
            </w:pPr>
          </w:p>
          <w:p w14:paraId="566AFCC6" w14:textId="77777777" w:rsidR="00AD0757" w:rsidRDefault="00AD0757">
            <w:pPr>
              <w:spacing w:line="260" w:lineRule="exact"/>
              <w:jc w:val="center"/>
              <w:rPr>
                <w:rFonts w:ascii="Times New Roman" w:hAnsi="Times New Roman"/>
              </w:rPr>
            </w:pPr>
            <w:r>
              <w:rPr>
                <w:rFonts w:ascii="Times New Roman" w:hAnsi="Times New Roman"/>
              </w:rPr>
              <w:t>Администрация</w:t>
            </w:r>
          </w:p>
          <w:p w14:paraId="617011B1" w14:textId="77777777" w:rsidR="00AD0757" w:rsidRDefault="00AD0757">
            <w:pPr>
              <w:spacing w:line="260" w:lineRule="exact"/>
              <w:jc w:val="center"/>
              <w:rPr>
                <w:rFonts w:ascii="Times New Roman" w:hAnsi="Times New Roman"/>
              </w:rPr>
            </w:pPr>
            <w:r>
              <w:rPr>
                <w:rFonts w:ascii="Times New Roman" w:hAnsi="Times New Roman"/>
              </w:rPr>
              <w:t xml:space="preserve"> города Новочебоксарска</w:t>
            </w:r>
          </w:p>
          <w:p w14:paraId="2363A45F" w14:textId="77777777" w:rsidR="00AD0757" w:rsidRDefault="00AD0757">
            <w:pPr>
              <w:spacing w:line="260" w:lineRule="exact"/>
              <w:jc w:val="center"/>
              <w:rPr>
                <w:rFonts w:ascii="Times New Roman" w:hAnsi="Times New Roman"/>
              </w:rPr>
            </w:pPr>
            <w:r>
              <w:rPr>
                <w:rFonts w:ascii="Times New Roman" w:hAnsi="Times New Roman"/>
              </w:rPr>
              <w:t>Чувашской Республики</w:t>
            </w:r>
          </w:p>
          <w:p w14:paraId="40A587A9" w14:textId="77777777" w:rsidR="00AD0757" w:rsidRDefault="00AD0757">
            <w:pPr>
              <w:jc w:val="center"/>
              <w:rPr>
                <w:rFonts w:ascii="Times New Roman" w:hAnsi="Times New Roman"/>
              </w:rPr>
            </w:pPr>
          </w:p>
          <w:p w14:paraId="29522C3F" w14:textId="77777777" w:rsidR="00AD0757" w:rsidRDefault="00AD0757">
            <w:pPr>
              <w:pStyle w:val="3"/>
              <w:jc w:val="center"/>
              <w:rPr>
                <w:rFonts w:ascii="Times New Roman" w:hAnsi="Times New Roman"/>
                <w:sz w:val="26"/>
                <w:szCs w:val="26"/>
              </w:rPr>
            </w:pPr>
            <w:r>
              <w:rPr>
                <w:rFonts w:ascii="Times New Roman" w:hAnsi="Times New Roman"/>
                <w:sz w:val="26"/>
                <w:szCs w:val="26"/>
              </w:rPr>
              <w:t>ПОСТАНОВЛЕНИЕ</w:t>
            </w:r>
          </w:p>
          <w:p w14:paraId="50783C29" w14:textId="77777777" w:rsidR="00AD0757" w:rsidRDefault="00AD0757">
            <w:pPr>
              <w:jc w:val="center"/>
              <w:rPr>
                <w:rFonts w:ascii="Times New Roman" w:hAnsi="Times New Roman"/>
              </w:rPr>
            </w:pPr>
          </w:p>
        </w:tc>
      </w:tr>
    </w:tbl>
    <w:p w14:paraId="77F7B89D" w14:textId="77777777" w:rsidR="004F325A" w:rsidRDefault="004F325A" w:rsidP="00F75790">
      <w:pPr>
        <w:jc w:val="center"/>
        <w:rPr>
          <w:rFonts w:ascii="Times New Roman" w:hAnsi="Times New Roman"/>
          <w:sz w:val="24"/>
          <w:szCs w:val="24"/>
        </w:rPr>
      </w:pPr>
    </w:p>
    <w:p w14:paraId="7A791453" w14:textId="3B147422" w:rsidR="00F75790" w:rsidRPr="00F7734E" w:rsidRDefault="001E653E" w:rsidP="00F75790">
      <w:pPr>
        <w:jc w:val="center"/>
        <w:rPr>
          <w:rFonts w:ascii="Times New Roman" w:hAnsi="Times New Roman"/>
          <w:sz w:val="24"/>
          <w:szCs w:val="24"/>
        </w:rPr>
      </w:pPr>
      <w:r>
        <w:rPr>
          <w:rFonts w:ascii="Times New Roman" w:hAnsi="Times New Roman"/>
          <w:sz w:val="24"/>
          <w:szCs w:val="24"/>
        </w:rPr>
        <w:t>21.02.2025</w:t>
      </w:r>
      <w:r w:rsidR="00D43BA4">
        <w:rPr>
          <w:rFonts w:ascii="Times New Roman" w:hAnsi="Times New Roman"/>
          <w:sz w:val="24"/>
          <w:szCs w:val="24"/>
        </w:rPr>
        <w:t xml:space="preserve"> </w:t>
      </w:r>
      <w:r w:rsidR="00F75790" w:rsidRPr="00F7734E">
        <w:rPr>
          <w:rFonts w:ascii="Times New Roman" w:hAnsi="Times New Roman"/>
          <w:sz w:val="24"/>
          <w:szCs w:val="24"/>
        </w:rPr>
        <w:t>№</w:t>
      </w:r>
      <w:r>
        <w:rPr>
          <w:rFonts w:ascii="Times New Roman" w:hAnsi="Times New Roman"/>
          <w:sz w:val="24"/>
          <w:szCs w:val="24"/>
        </w:rPr>
        <w:t>309</w:t>
      </w:r>
    </w:p>
    <w:p w14:paraId="120DC0A5" w14:textId="77777777" w:rsidR="00AD0757" w:rsidRDefault="00AD0757" w:rsidP="00AD0757">
      <w:pPr>
        <w:jc w:val="center"/>
        <w:rPr>
          <w:rFonts w:ascii="Times New Roman" w:hAnsi="Times New Roman"/>
          <w:sz w:val="24"/>
          <w:szCs w:val="24"/>
          <w:u w:val="single"/>
        </w:rPr>
      </w:pPr>
    </w:p>
    <w:p w14:paraId="34A44399" w14:textId="77777777" w:rsidR="00AD0757" w:rsidRDefault="00AD0757" w:rsidP="00AD0757">
      <w:pPr>
        <w:jc w:val="center"/>
        <w:rPr>
          <w:rFonts w:ascii="Times New Roman" w:hAnsi="Times New Roman"/>
          <w:sz w:val="24"/>
          <w:szCs w:val="24"/>
          <w:u w:val="single"/>
        </w:rPr>
      </w:pPr>
    </w:p>
    <w:tbl>
      <w:tblPr>
        <w:tblW w:w="0" w:type="auto"/>
        <w:tblLook w:val="01E0" w:firstRow="1" w:lastRow="1" w:firstColumn="1" w:lastColumn="1" w:noHBand="0" w:noVBand="0"/>
      </w:tblPr>
      <w:tblGrid>
        <w:gridCol w:w="4248"/>
      </w:tblGrid>
      <w:tr w:rsidR="00AD0757" w14:paraId="5B83A485" w14:textId="77777777" w:rsidTr="00AD0757">
        <w:tc>
          <w:tcPr>
            <w:tcW w:w="4248" w:type="dxa"/>
            <w:hideMark/>
          </w:tcPr>
          <w:p w14:paraId="1CC20D44" w14:textId="20714EC6" w:rsidR="00AD0757" w:rsidRDefault="00AD0757">
            <w:pPr>
              <w:jc w:val="both"/>
              <w:rPr>
                <w:rFonts w:ascii="Times New Roman" w:hAnsi="Times New Roman"/>
                <w:b/>
                <w:bCs/>
              </w:rPr>
            </w:pPr>
            <w:r>
              <w:rPr>
                <w:rFonts w:ascii="Times New Roman" w:hAnsi="Times New Roman"/>
                <w:b/>
                <w:bCs/>
              </w:rPr>
              <w:t>О внесении изменений в муниципальную программу «</w:t>
            </w:r>
            <w:r>
              <w:rPr>
                <w:rFonts w:ascii="Times New Roman" w:hAnsi="Times New Roman"/>
                <w:b/>
              </w:rPr>
              <w:t xml:space="preserve">Управление общественными финансами и муниципальным долгом города Новочебоксарска» </w:t>
            </w:r>
          </w:p>
        </w:tc>
      </w:tr>
    </w:tbl>
    <w:p w14:paraId="644B72B5" w14:textId="77777777" w:rsidR="00AD0757" w:rsidRDefault="00AD0757" w:rsidP="00AD0757">
      <w:pPr>
        <w:ind w:firstLine="720"/>
        <w:jc w:val="both"/>
        <w:rPr>
          <w:rFonts w:ascii="Times New Roman" w:hAnsi="Times New Roman"/>
          <w:sz w:val="24"/>
          <w:szCs w:val="24"/>
        </w:rPr>
      </w:pPr>
    </w:p>
    <w:p w14:paraId="3D7C7547" w14:textId="77777777" w:rsidR="00AD0757" w:rsidRDefault="00AD0757" w:rsidP="00AD0757">
      <w:pPr>
        <w:ind w:firstLine="720"/>
        <w:jc w:val="both"/>
        <w:rPr>
          <w:rFonts w:ascii="Times New Roman" w:hAnsi="Times New Roman"/>
          <w:sz w:val="24"/>
          <w:szCs w:val="24"/>
        </w:rPr>
      </w:pPr>
    </w:p>
    <w:p w14:paraId="6157956A" w14:textId="165C335A" w:rsidR="00AD0757" w:rsidRDefault="00AD0757" w:rsidP="004F325A">
      <w:pPr>
        <w:ind w:right="117" w:firstLine="720"/>
        <w:jc w:val="both"/>
        <w:rPr>
          <w:rFonts w:ascii="Times New Roman" w:hAnsi="Times New Roman"/>
        </w:rPr>
      </w:pPr>
      <w:r>
        <w:rPr>
          <w:rFonts w:ascii="Times New Roman" w:hAnsi="Times New Roman"/>
        </w:rPr>
        <w:t>В целях обеспечения качественного управления общественными финансами и оптимизации муниципального долга города Новочебокс</w:t>
      </w:r>
      <w:r w:rsidR="008E4A14">
        <w:rPr>
          <w:rFonts w:ascii="Times New Roman" w:hAnsi="Times New Roman"/>
        </w:rPr>
        <w:t xml:space="preserve">арска, руководствуясь статьей </w:t>
      </w:r>
      <w:r w:rsidR="003217DE" w:rsidRPr="003217DE">
        <w:rPr>
          <w:rFonts w:ascii="Times New Roman" w:hAnsi="Times New Roman"/>
        </w:rPr>
        <w:t>22</w:t>
      </w:r>
      <w:r>
        <w:rPr>
          <w:rFonts w:ascii="Times New Roman" w:hAnsi="Times New Roman"/>
        </w:rPr>
        <w:t xml:space="preserve"> Устава города Новочебоксарска Чуваш</w:t>
      </w:r>
      <w:r w:rsidR="00494C75">
        <w:rPr>
          <w:rFonts w:ascii="Times New Roman" w:hAnsi="Times New Roman"/>
        </w:rPr>
        <w:t xml:space="preserve">ской </w:t>
      </w:r>
      <w:r w:rsidR="00E53DA4">
        <w:rPr>
          <w:rFonts w:ascii="Times New Roman" w:hAnsi="Times New Roman"/>
        </w:rPr>
        <w:t>Республики, Администрация</w:t>
      </w:r>
      <w:r w:rsidR="00852240">
        <w:rPr>
          <w:rFonts w:ascii="Times New Roman" w:hAnsi="Times New Roman"/>
        </w:rPr>
        <w:t xml:space="preserve"> </w:t>
      </w:r>
      <w:r w:rsidR="00E53DA4">
        <w:rPr>
          <w:rFonts w:ascii="Times New Roman" w:hAnsi="Times New Roman"/>
        </w:rPr>
        <w:t>города Новочебоксарска Чувашской</w:t>
      </w:r>
      <w:r w:rsidR="00F75790">
        <w:rPr>
          <w:rFonts w:ascii="Times New Roman" w:hAnsi="Times New Roman"/>
        </w:rPr>
        <w:t xml:space="preserve"> Республики п</w:t>
      </w:r>
      <w:r w:rsidR="00BE189C">
        <w:rPr>
          <w:rFonts w:ascii="Times New Roman" w:hAnsi="Times New Roman"/>
        </w:rPr>
        <w:t xml:space="preserve"> о с т а н о в </w:t>
      </w:r>
      <w:r>
        <w:rPr>
          <w:rFonts w:ascii="Times New Roman" w:hAnsi="Times New Roman"/>
        </w:rPr>
        <w:t>л я е т:</w:t>
      </w:r>
    </w:p>
    <w:p w14:paraId="780BDD6B" w14:textId="77777777" w:rsidR="00AD0757" w:rsidRDefault="00AD0757" w:rsidP="004F325A">
      <w:pPr>
        <w:numPr>
          <w:ilvl w:val="0"/>
          <w:numId w:val="2"/>
        </w:numPr>
        <w:ind w:left="0" w:right="117" w:firstLine="720"/>
        <w:jc w:val="both"/>
        <w:rPr>
          <w:rFonts w:ascii="Times New Roman" w:hAnsi="Times New Roman"/>
        </w:rPr>
      </w:pPr>
      <w:r>
        <w:rPr>
          <w:rFonts w:ascii="Times New Roman" w:hAnsi="Times New Roman"/>
        </w:rPr>
        <w:t>Утвердить прилагаемые изменения, вносимые в муниципальную программу «Управление общественными финансами и муниципальным долгом города Новочебоксарска», утвержденную постановлением администрации города Новочебоксарска Чувашской Р</w:t>
      </w:r>
      <w:r w:rsidR="007933BF">
        <w:rPr>
          <w:rFonts w:ascii="Times New Roman" w:hAnsi="Times New Roman"/>
        </w:rPr>
        <w:t>еспублики от 19 ноября 2018 г.</w:t>
      </w:r>
      <w:r>
        <w:rPr>
          <w:rFonts w:ascii="Times New Roman" w:hAnsi="Times New Roman"/>
        </w:rPr>
        <w:t xml:space="preserve"> №1648.</w:t>
      </w:r>
    </w:p>
    <w:p w14:paraId="7A3A50DF" w14:textId="77777777" w:rsidR="00AD0757" w:rsidRDefault="00AD0757" w:rsidP="004F325A">
      <w:pPr>
        <w:widowControl/>
        <w:ind w:right="117" w:firstLine="709"/>
        <w:jc w:val="both"/>
        <w:rPr>
          <w:rFonts w:ascii="Times New Roman" w:hAnsi="Times New Roman"/>
        </w:rPr>
      </w:pPr>
      <w:r>
        <w:rPr>
          <w:rFonts w:ascii="Times New Roman" w:hAnsi="Times New Roman"/>
        </w:rPr>
        <w:t>2. Сектору пресс-службы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 установленном для официального опубликования муниципальных правовых актов, и разместить его на официальном сайте города Новочебоксарска в сети Интернет.</w:t>
      </w:r>
    </w:p>
    <w:p w14:paraId="2A3D76B8" w14:textId="547103D4" w:rsidR="00AD0757" w:rsidRDefault="00AD0757" w:rsidP="004F325A">
      <w:pPr>
        <w:ind w:right="117" w:firstLine="709"/>
        <w:jc w:val="both"/>
        <w:rPr>
          <w:rFonts w:ascii="Times New Roman" w:hAnsi="Times New Roman"/>
        </w:rPr>
      </w:pPr>
      <w:r>
        <w:rPr>
          <w:rFonts w:ascii="Times New Roman" w:hAnsi="Times New Roman"/>
        </w:rPr>
        <w:t xml:space="preserve">3. Настоящее постановление вступает в силу </w:t>
      </w:r>
      <w:r w:rsidR="005973AE">
        <w:rPr>
          <w:rFonts w:ascii="Times New Roman" w:hAnsi="Times New Roman"/>
        </w:rPr>
        <w:t>после</w:t>
      </w:r>
      <w:r>
        <w:rPr>
          <w:rFonts w:ascii="Times New Roman" w:hAnsi="Times New Roman"/>
        </w:rPr>
        <w:t xml:space="preserve"> его официального опубликования</w:t>
      </w:r>
      <w:r w:rsidR="006C1016">
        <w:rPr>
          <w:rFonts w:ascii="Times New Roman" w:hAnsi="Times New Roman"/>
        </w:rPr>
        <w:t xml:space="preserve"> (обнародования)</w:t>
      </w:r>
      <w:r>
        <w:rPr>
          <w:rFonts w:ascii="Times New Roman" w:hAnsi="Times New Roman"/>
        </w:rPr>
        <w:t xml:space="preserve">. </w:t>
      </w:r>
    </w:p>
    <w:p w14:paraId="1300467D" w14:textId="77777777" w:rsidR="00AD0757" w:rsidRDefault="00AD0757" w:rsidP="004F325A">
      <w:pPr>
        <w:ind w:right="117" w:firstLine="709"/>
        <w:jc w:val="both"/>
        <w:rPr>
          <w:rFonts w:ascii="Times New Roman" w:hAnsi="Times New Roman"/>
        </w:rPr>
      </w:pPr>
      <w:r>
        <w:rPr>
          <w:rFonts w:ascii="Times New Roman" w:hAnsi="Times New Roman"/>
        </w:rPr>
        <w:t>4. Контроль за 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w:t>
      </w:r>
    </w:p>
    <w:p w14:paraId="7C5C3965" w14:textId="77777777" w:rsidR="00AD0757" w:rsidRDefault="00AD0757" w:rsidP="00AD0757">
      <w:pPr>
        <w:jc w:val="both"/>
        <w:rPr>
          <w:rFonts w:ascii="Times New Roman" w:hAnsi="Times New Roman"/>
        </w:rPr>
      </w:pPr>
    </w:p>
    <w:p w14:paraId="7912DDA9" w14:textId="77777777" w:rsidR="00AD0757" w:rsidRDefault="00AD0757" w:rsidP="00AD0757">
      <w:pPr>
        <w:jc w:val="both"/>
        <w:rPr>
          <w:rFonts w:ascii="Times New Roman" w:hAnsi="Times New Roman"/>
        </w:rPr>
      </w:pPr>
    </w:p>
    <w:p w14:paraId="63CE93E7" w14:textId="77777777" w:rsidR="00F75790" w:rsidRDefault="00F75790" w:rsidP="00AD0757">
      <w:pPr>
        <w:jc w:val="both"/>
        <w:rPr>
          <w:rFonts w:ascii="Times New Roman" w:hAnsi="Times New Roman"/>
        </w:rPr>
      </w:pPr>
    </w:p>
    <w:tbl>
      <w:tblPr>
        <w:tblW w:w="9781" w:type="dxa"/>
        <w:tblLayout w:type="fixed"/>
        <w:tblLook w:val="04A0" w:firstRow="1" w:lastRow="0" w:firstColumn="1" w:lastColumn="0" w:noHBand="0" w:noVBand="1"/>
      </w:tblPr>
      <w:tblGrid>
        <w:gridCol w:w="4395"/>
        <w:gridCol w:w="5386"/>
      </w:tblGrid>
      <w:tr w:rsidR="00AD0757" w14:paraId="11B381FB" w14:textId="77777777" w:rsidTr="003217DE">
        <w:trPr>
          <w:trHeight w:val="1082"/>
        </w:trPr>
        <w:tc>
          <w:tcPr>
            <w:tcW w:w="4395" w:type="dxa"/>
            <w:hideMark/>
          </w:tcPr>
          <w:p w14:paraId="17EC5A8F" w14:textId="79942A12" w:rsidR="00AD0757" w:rsidRPr="005F4800" w:rsidRDefault="005F4800" w:rsidP="00A7059C">
            <w:pPr>
              <w:rPr>
                <w:rFonts w:ascii="Times New Roman" w:hAnsi="Times New Roman"/>
              </w:rPr>
            </w:pPr>
            <w:r w:rsidRPr="005F4800">
              <w:rPr>
                <w:rFonts w:ascii="Times New Roman" w:hAnsi="Times New Roman"/>
              </w:rPr>
              <w:t>Глава</w:t>
            </w:r>
            <w:r w:rsidR="00AD0757" w:rsidRPr="005F4800">
              <w:rPr>
                <w:rFonts w:ascii="Times New Roman" w:hAnsi="Times New Roman"/>
              </w:rPr>
              <w:t xml:space="preserve"> города Новочебоксарска</w:t>
            </w:r>
          </w:p>
          <w:p w14:paraId="1085AE7F" w14:textId="7383E519" w:rsidR="009B2EC8" w:rsidRPr="005F4800" w:rsidRDefault="009B2EC8" w:rsidP="00A7059C">
            <w:pPr>
              <w:rPr>
                <w:rFonts w:ascii="Times New Roman" w:hAnsi="Times New Roman"/>
              </w:rPr>
            </w:pPr>
            <w:r w:rsidRPr="005F4800">
              <w:rPr>
                <w:rFonts w:ascii="Times New Roman" w:hAnsi="Times New Roman"/>
              </w:rPr>
              <w:t>Чувашской Республики</w:t>
            </w:r>
          </w:p>
          <w:p w14:paraId="615AE4F5" w14:textId="76DDBDCE" w:rsidR="00AD0757" w:rsidRPr="00612C01" w:rsidRDefault="00AD0757">
            <w:pPr>
              <w:jc w:val="both"/>
              <w:rPr>
                <w:rFonts w:ascii="Times New Roman" w:hAnsi="Times New Roman"/>
                <w:sz w:val="24"/>
                <w:szCs w:val="24"/>
                <w:highlight w:val="yellow"/>
              </w:rPr>
            </w:pPr>
          </w:p>
        </w:tc>
        <w:tc>
          <w:tcPr>
            <w:tcW w:w="5386" w:type="dxa"/>
            <w:hideMark/>
          </w:tcPr>
          <w:p w14:paraId="770E7001" w14:textId="77777777" w:rsidR="00AD0757" w:rsidRPr="00612C01" w:rsidRDefault="00AD0757">
            <w:pPr>
              <w:jc w:val="both"/>
              <w:rPr>
                <w:rFonts w:ascii="Times New Roman" w:hAnsi="Times New Roman"/>
                <w:highlight w:val="yellow"/>
              </w:rPr>
            </w:pPr>
          </w:p>
          <w:p w14:paraId="14B8D441" w14:textId="707527CD" w:rsidR="00AD0757" w:rsidRPr="00612C01" w:rsidRDefault="005F4800">
            <w:pPr>
              <w:jc w:val="right"/>
              <w:rPr>
                <w:rFonts w:ascii="Times New Roman" w:hAnsi="Times New Roman"/>
                <w:highlight w:val="yellow"/>
              </w:rPr>
            </w:pPr>
            <w:r w:rsidRPr="005F4800">
              <w:rPr>
                <w:rFonts w:ascii="Times New Roman" w:hAnsi="Times New Roman"/>
              </w:rPr>
              <w:t>М.Л. Семенов</w:t>
            </w:r>
          </w:p>
        </w:tc>
      </w:tr>
    </w:tbl>
    <w:p w14:paraId="2E8E2EC9" w14:textId="77777777" w:rsidR="00AD0757" w:rsidRDefault="00AD0757" w:rsidP="00AD0757">
      <w:pPr>
        <w:jc w:val="both"/>
        <w:rPr>
          <w:rFonts w:ascii="Times New Roman" w:hAnsi="Times New Roman"/>
          <w:bCs/>
        </w:rPr>
      </w:pPr>
    </w:p>
    <w:p w14:paraId="1FA59C21" w14:textId="77777777" w:rsidR="00AD0757" w:rsidRDefault="00AD0757" w:rsidP="00436D17">
      <w:pPr>
        <w:pStyle w:val="110"/>
        <w:spacing w:before="0" w:after="0" w:line="0" w:lineRule="atLeast"/>
        <w:ind w:left="5670"/>
        <w:jc w:val="left"/>
        <w:rPr>
          <w:rFonts w:ascii="Times New Roman" w:hAnsi="Times New Roman"/>
        </w:rPr>
      </w:pPr>
    </w:p>
    <w:p w14:paraId="2F635FED" w14:textId="77777777" w:rsidR="00AD0757" w:rsidRDefault="00AD0757" w:rsidP="00436D17">
      <w:pPr>
        <w:pStyle w:val="110"/>
        <w:spacing w:before="0" w:after="0" w:line="0" w:lineRule="atLeast"/>
        <w:ind w:left="5670"/>
        <w:jc w:val="left"/>
        <w:rPr>
          <w:rFonts w:ascii="Times New Roman" w:hAnsi="Times New Roman"/>
        </w:rPr>
      </w:pPr>
    </w:p>
    <w:p w14:paraId="341A9375" w14:textId="77777777" w:rsidR="002D7B45" w:rsidRDefault="002D7B45" w:rsidP="00436D17">
      <w:pPr>
        <w:pStyle w:val="110"/>
        <w:spacing w:before="0" w:after="0" w:line="0" w:lineRule="atLeast"/>
        <w:ind w:left="5670"/>
        <w:jc w:val="left"/>
        <w:rPr>
          <w:rFonts w:ascii="Times New Roman" w:hAnsi="Times New Roman"/>
        </w:rPr>
      </w:pPr>
    </w:p>
    <w:p w14:paraId="1263DAF2" w14:textId="77777777" w:rsidR="00AD0757" w:rsidRDefault="00AD0757" w:rsidP="00436D17">
      <w:pPr>
        <w:pStyle w:val="110"/>
        <w:spacing w:before="0" w:after="0" w:line="0" w:lineRule="atLeast"/>
        <w:ind w:left="5670"/>
        <w:jc w:val="left"/>
        <w:rPr>
          <w:rFonts w:ascii="Times New Roman" w:hAnsi="Times New Roman"/>
        </w:rPr>
      </w:pPr>
    </w:p>
    <w:p w14:paraId="7A97C525" w14:textId="546AA1AC" w:rsidR="002D7B45" w:rsidRDefault="002D7B45" w:rsidP="00436D17">
      <w:pPr>
        <w:pStyle w:val="110"/>
        <w:spacing w:before="0" w:after="0" w:line="0" w:lineRule="atLeast"/>
        <w:ind w:left="5670"/>
        <w:jc w:val="left"/>
        <w:rPr>
          <w:rFonts w:ascii="Times New Roman" w:hAnsi="Times New Roman"/>
        </w:rPr>
      </w:pPr>
    </w:p>
    <w:p w14:paraId="19C931DB" w14:textId="77777777" w:rsidR="0070761F" w:rsidRDefault="0070761F" w:rsidP="00436D17">
      <w:pPr>
        <w:pStyle w:val="110"/>
        <w:spacing w:before="0" w:after="0" w:line="0" w:lineRule="atLeast"/>
        <w:ind w:left="5670"/>
        <w:jc w:val="left"/>
        <w:rPr>
          <w:rFonts w:ascii="Times New Roman" w:hAnsi="Times New Roman"/>
        </w:rPr>
      </w:pPr>
    </w:p>
    <w:p w14:paraId="57D31011" w14:textId="620ED8DD" w:rsidR="00436D17" w:rsidRPr="00DF32BC" w:rsidRDefault="006B3DDF" w:rsidP="00436D17">
      <w:pPr>
        <w:pStyle w:val="110"/>
        <w:spacing w:before="0" w:after="0" w:line="0" w:lineRule="atLeast"/>
        <w:ind w:left="5670"/>
        <w:jc w:val="left"/>
        <w:rPr>
          <w:rFonts w:ascii="Times New Roman" w:hAnsi="Times New Roman"/>
          <w:sz w:val="24"/>
          <w:szCs w:val="24"/>
        </w:rPr>
      </w:pPr>
      <w:bookmarkStart w:id="0" w:name="_GoBack"/>
      <w:bookmarkEnd w:id="0"/>
      <w:r w:rsidRPr="00DF32BC">
        <w:rPr>
          <w:rFonts w:ascii="Times New Roman" w:hAnsi="Times New Roman"/>
          <w:sz w:val="24"/>
          <w:szCs w:val="24"/>
        </w:rPr>
        <w:lastRenderedPageBreak/>
        <w:t>У</w:t>
      </w:r>
      <w:r w:rsidR="00436D17" w:rsidRPr="00DF32BC">
        <w:rPr>
          <w:rFonts w:ascii="Times New Roman" w:hAnsi="Times New Roman"/>
          <w:sz w:val="24"/>
          <w:szCs w:val="24"/>
        </w:rPr>
        <w:t xml:space="preserve">ТВЕРЖДЕНЫ </w:t>
      </w:r>
    </w:p>
    <w:p w14:paraId="571C351D" w14:textId="77777777" w:rsidR="00436D17" w:rsidRPr="00DF32BC" w:rsidRDefault="00436D17" w:rsidP="00436D17">
      <w:pPr>
        <w:pStyle w:val="110"/>
        <w:spacing w:before="0" w:after="0" w:line="0" w:lineRule="atLeast"/>
        <w:ind w:left="5670"/>
        <w:jc w:val="left"/>
        <w:rPr>
          <w:rFonts w:ascii="Times New Roman" w:hAnsi="Times New Roman"/>
          <w:sz w:val="24"/>
          <w:szCs w:val="24"/>
        </w:rPr>
      </w:pPr>
      <w:r w:rsidRPr="00DF32BC">
        <w:rPr>
          <w:rFonts w:ascii="Times New Roman" w:hAnsi="Times New Roman"/>
          <w:sz w:val="24"/>
          <w:szCs w:val="24"/>
        </w:rPr>
        <w:t xml:space="preserve">постановлением администрации </w:t>
      </w:r>
    </w:p>
    <w:p w14:paraId="702E8AAD" w14:textId="77777777" w:rsidR="00436D17" w:rsidRPr="00DF32BC" w:rsidRDefault="00436D17" w:rsidP="00436D17">
      <w:pPr>
        <w:pStyle w:val="110"/>
        <w:spacing w:before="0" w:after="0" w:line="0" w:lineRule="atLeast"/>
        <w:ind w:left="5670"/>
        <w:jc w:val="left"/>
        <w:rPr>
          <w:rFonts w:ascii="Times New Roman" w:hAnsi="Times New Roman"/>
          <w:sz w:val="24"/>
          <w:szCs w:val="24"/>
        </w:rPr>
      </w:pPr>
      <w:r w:rsidRPr="00DF32BC">
        <w:rPr>
          <w:rFonts w:ascii="Times New Roman" w:hAnsi="Times New Roman"/>
          <w:sz w:val="24"/>
          <w:szCs w:val="24"/>
        </w:rPr>
        <w:t>города Новочебоксарска</w:t>
      </w:r>
    </w:p>
    <w:p w14:paraId="448AF354" w14:textId="77777777" w:rsidR="00436D17" w:rsidRPr="00DF32BC" w:rsidRDefault="00436D17" w:rsidP="00436D17">
      <w:pPr>
        <w:pStyle w:val="110"/>
        <w:spacing w:before="0" w:after="0" w:line="0" w:lineRule="atLeast"/>
        <w:ind w:left="5670"/>
        <w:jc w:val="left"/>
        <w:rPr>
          <w:rFonts w:ascii="Times New Roman" w:hAnsi="Times New Roman"/>
          <w:sz w:val="24"/>
          <w:szCs w:val="24"/>
        </w:rPr>
      </w:pPr>
      <w:r w:rsidRPr="00DF32BC">
        <w:rPr>
          <w:rFonts w:ascii="Times New Roman" w:hAnsi="Times New Roman"/>
          <w:sz w:val="24"/>
          <w:szCs w:val="24"/>
        </w:rPr>
        <w:t>Чувашской Республики</w:t>
      </w:r>
    </w:p>
    <w:p w14:paraId="6B10CB67" w14:textId="45EF8D08" w:rsidR="00436D17" w:rsidRPr="00812AED" w:rsidRDefault="003E1DC9" w:rsidP="005604DC">
      <w:pPr>
        <w:pStyle w:val="110"/>
        <w:spacing w:before="0" w:after="0" w:line="0" w:lineRule="atLeast"/>
        <w:ind w:left="5670"/>
        <w:jc w:val="left"/>
        <w:rPr>
          <w:rFonts w:ascii="Times New Roman" w:hAnsi="Times New Roman"/>
          <w:sz w:val="28"/>
          <w:szCs w:val="26"/>
        </w:rPr>
      </w:pPr>
      <w:r w:rsidRPr="00DF32BC">
        <w:rPr>
          <w:rFonts w:ascii="Times New Roman" w:hAnsi="Times New Roman"/>
          <w:sz w:val="24"/>
          <w:szCs w:val="24"/>
        </w:rPr>
        <w:t xml:space="preserve">от </w:t>
      </w:r>
      <w:r w:rsidR="001E653E">
        <w:rPr>
          <w:rFonts w:ascii="Times New Roman" w:hAnsi="Times New Roman"/>
          <w:sz w:val="24"/>
          <w:szCs w:val="24"/>
        </w:rPr>
        <w:t>21.</w:t>
      </w:r>
      <w:r w:rsidR="00EB583D" w:rsidRPr="001E653E">
        <w:rPr>
          <w:rFonts w:ascii="Times New Roman" w:hAnsi="Times New Roman"/>
          <w:sz w:val="24"/>
          <w:szCs w:val="24"/>
        </w:rPr>
        <w:t>0</w:t>
      </w:r>
      <w:r>
        <w:rPr>
          <w:rFonts w:ascii="Times New Roman" w:hAnsi="Times New Roman"/>
          <w:sz w:val="24"/>
          <w:szCs w:val="24"/>
        </w:rPr>
        <w:t>2</w:t>
      </w:r>
      <w:r w:rsidR="00C77768">
        <w:rPr>
          <w:rFonts w:ascii="Times New Roman" w:hAnsi="Times New Roman"/>
          <w:sz w:val="24"/>
          <w:szCs w:val="24"/>
        </w:rPr>
        <w:t>.202</w:t>
      </w:r>
      <w:r>
        <w:rPr>
          <w:rFonts w:ascii="Times New Roman" w:hAnsi="Times New Roman"/>
          <w:sz w:val="24"/>
          <w:szCs w:val="24"/>
        </w:rPr>
        <w:t>5</w:t>
      </w:r>
      <w:r w:rsidR="00E85EDC">
        <w:rPr>
          <w:rFonts w:ascii="Times New Roman" w:hAnsi="Times New Roman"/>
          <w:sz w:val="24"/>
          <w:szCs w:val="24"/>
        </w:rPr>
        <w:t xml:space="preserve"> </w:t>
      </w:r>
      <w:r w:rsidR="00757DB3" w:rsidRPr="00DF32BC">
        <w:rPr>
          <w:rFonts w:ascii="Times New Roman" w:hAnsi="Times New Roman"/>
          <w:sz w:val="24"/>
          <w:szCs w:val="24"/>
        </w:rPr>
        <w:t>№</w:t>
      </w:r>
      <w:r w:rsidR="001E653E">
        <w:rPr>
          <w:rFonts w:ascii="Times New Roman" w:hAnsi="Times New Roman"/>
          <w:sz w:val="24"/>
          <w:szCs w:val="24"/>
        </w:rPr>
        <w:t>309</w:t>
      </w:r>
    </w:p>
    <w:p w14:paraId="7E582DB8" w14:textId="77777777" w:rsidR="00436D17" w:rsidRPr="00812AED" w:rsidRDefault="00436D17" w:rsidP="00436D17">
      <w:pPr>
        <w:pStyle w:val="110"/>
        <w:spacing w:before="0" w:after="0" w:line="0" w:lineRule="atLeast"/>
        <w:rPr>
          <w:rFonts w:ascii="Times New Roman" w:hAnsi="Times New Roman"/>
          <w:sz w:val="24"/>
          <w:szCs w:val="24"/>
        </w:rPr>
      </w:pPr>
    </w:p>
    <w:p w14:paraId="7F7AA78D" w14:textId="77777777" w:rsidR="003217DE" w:rsidRDefault="003217DE" w:rsidP="00436D17">
      <w:pPr>
        <w:pStyle w:val="1"/>
        <w:spacing w:before="0" w:after="0" w:line="240" w:lineRule="atLeast"/>
        <w:rPr>
          <w:rFonts w:ascii="Times New Roman" w:hAnsi="Times New Roman"/>
          <w:b w:val="0"/>
          <w:color w:val="auto"/>
          <w:sz w:val="26"/>
          <w:szCs w:val="26"/>
        </w:rPr>
      </w:pPr>
    </w:p>
    <w:p w14:paraId="17DEDD10" w14:textId="77777777" w:rsidR="00436D17" w:rsidRPr="00DF32BC" w:rsidRDefault="00436D17" w:rsidP="00436D17">
      <w:pPr>
        <w:pStyle w:val="1"/>
        <w:spacing w:before="0" w:after="0" w:line="240" w:lineRule="atLeast"/>
        <w:rPr>
          <w:rFonts w:ascii="Times New Roman" w:hAnsi="Times New Roman"/>
          <w:b w:val="0"/>
          <w:color w:val="auto"/>
          <w:sz w:val="26"/>
          <w:szCs w:val="26"/>
        </w:rPr>
      </w:pPr>
      <w:r w:rsidRPr="00DF32BC">
        <w:rPr>
          <w:rFonts w:ascii="Times New Roman" w:hAnsi="Times New Roman"/>
          <w:b w:val="0"/>
          <w:color w:val="auto"/>
          <w:sz w:val="26"/>
          <w:szCs w:val="26"/>
        </w:rPr>
        <w:t>Изменения,</w:t>
      </w:r>
    </w:p>
    <w:p w14:paraId="5BD373F8" w14:textId="77777777" w:rsidR="00436D17" w:rsidRPr="00DF32BC" w:rsidRDefault="008C70B7" w:rsidP="00436D17">
      <w:pPr>
        <w:pStyle w:val="1"/>
        <w:spacing w:before="0" w:after="0" w:line="240" w:lineRule="atLeast"/>
        <w:rPr>
          <w:rFonts w:ascii="Times New Roman" w:hAnsi="Times New Roman"/>
          <w:b w:val="0"/>
          <w:color w:val="auto"/>
          <w:sz w:val="26"/>
          <w:szCs w:val="26"/>
        </w:rPr>
      </w:pPr>
      <w:r>
        <w:rPr>
          <w:rFonts w:ascii="Times New Roman" w:hAnsi="Times New Roman"/>
          <w:b w:val="0"/>
          <w:color w:val="auto"/>
          <w:sz w:val="26"/>
          <w:szCs w:val="26"/>
        </w:rPr>
        <w:t>вносимые</w:t>
      </w:r>
      <w:r w:rsidR="00436D17" w:rsidRPr="00DF32BC">
        <w:rPr>
          <w:rFonts w:ascii="Times New Roman" w:hAnsi="Times New Roman"/>
          <w:b w:val="0"/>
          <w:color w:val="auto"/>
          <w:sz w:val="26"/>
          <w:szCs w:val="26"/>
        </w:rPr>
        <w:t xml:space="preserve"> в муниципальную программу «Управление общественными финансами и муниципальным долгом города Новочебоксарска» </w:t>
      </w:r>
    </w:p>
    <w:p w14:paraId="0281302D" w14:textId="77777777" w:rsidR="000E63A8" w:rsidRPr="0011742C" w:rsidRDefault="000E63A8" w:rsidP="0011742C">
      <w:pPr>
        <w:widowControl/>
        <w:ind w:firstLine="709"/>
        <w:jc w:val="both"/>
        <w:rPr>
          <w:rFonts w:ascii="Times New Roman" w:hAnsi="Times New Roman"/>
        </w:rPr>
      </w:pPr>
      <w:bookmarkStart w:id="1" w:name="sub_1063"/>
    </w:p>
    <w:p w14:paraId="482F2D68" w14:textId="691353E1" w:rsidR="003702F7" w:rsidRPr="003702F7" w:rsidRDefault="003C22EA" w:rsidP="002F4B4A">
      <w:pPr>
        <w:widowControl/>
        <w:ind w:right="-22" w:firstLine="709"/>
        <w:jc w:val="both"/>
        <w:rPr>
          <w:rFonts w:ascii="Times New Roman" w:hAnsi="Times New Roman"/>
        </w:rPr>
      </w:pPr>
      <w:r w:rsidRPr="0011742C">
        <w:rPr>
          <w:rFonts w:ascii="Times New Roman" w:hAnsi="Times New Roman"/>
        </w:rPr>
        <w:t>1</w:t>
      </w:r>
      <w:r w:rsidR="00B8399B" w:rsidRPr="0011742C">
        <w:rPr>
          <w:rFonts w:ascii="Times New Roman" w:hAnsi="Times New Roman"/>
        </w:rPr>
        <w:t xml:space="preserve">. </w:t>
      </w:r>
      <w:r w:rsidR="00C3124D">
        <w:rPr>
          <w:rFonts w:ascii="Times New Roman" w:hAnsi="Times New Roman"/>
        </w:rPr>
        <w:t xml:space="preserve"> Абзац третий раздела II</w:t>
      </w:r>
      <w:r w:rsidR="003702F7" w:rsidRPr="003702F7">
        <w:rPr>
          <w:rFonts w:ascii="Times New Roman" w:hAnsi="Times New Roman"/>
        </w:rPr>
        <w:t xml:space="preserve"> Основные приоритеты и цели муниципальной политики в сфере реализации Муниципальной программы </w:t>
      </w:r>
      <w:r w:rsidR="002F4B4A">
        <w:rPr>
          <w:rFonts w:ascii="Times New Roman" w:hAnsi="Times New Roman"/>
        </w:rPr>
        <w:t xml:space="preserve">муниципальной программы </w:t>
      </w:r>
      <w:r w:rsidR="002F4B4A" w:rsidRPr="002F4B4A">
        <w:rPr>
          <w:rFonts w:ascii="Times New Roman" w:hAnsi="Times New Roman"/>
        </w:rPr>
        <w:t xml:space="preserve">«Управление общественными финансами и муниципальным долгом города </w:t>
      </w:r>
      <w:r w:rsidR="00C3124D" w:rsidRPr="002F4B4A">
        <w:rPr>
          <w:rFonts w:ascii="Times New Roman" w:hAnsi="Times New Roman"/>
        </w:rPr>
        <w:t xml:space="preserve">Новочебоксарска» </w:t>
      </w:r>
      <w:r w:rsidR="00C3124D">
        <w:rPr>
          <w:rFonts w:ascii="Times New Roman" w:hAnsi="Times New Roman"/>
        </w:rPr>
        <w:t>(</w:t>
      </w:r>
      <w:r w:rsidR="003702F7">
        <w:rPr>
          <w:rFonts w:ascii="Times New Roman" w:hAnsi="Times New Roman"/>
        </w:rPr>
        <w:t xml:space="preserve">далее – Муниципальная </w:t>
      </w:r>
      <w:r w:rsidR="003702F7" w:rsidRPr="003702F7">
        <w:rPr>
          <w:rFonts w:ascii="Times New Roman" w:hAnsi="Times New Roman"/>
        </w:rPr>
        <w:t>программа) изложить в следующей редакции:</w:t>
      </w:r>
    </w:p>
    <w:p w14:paraId="75D651E5" w14:textId="6698B2DA" w:rsidR="003702F7" w:rsidRDefault="003702F7" w:rsidP="003702F7">
      <w:pPr>
        <w:widowControl/>
        <w:ind w:right="-22" w:firstLine="709"/>
        <w:jc w:val="both"/>
        <w:rPr>
          <w:rFonts w:ascii="Times New Roman" w:hAnsi="Times New Roman"/>
        </w:rPr>
      </w:pPr>
      <w:r>
        <w:rPr>
          <w:rFonts w:ascii="Times New Roman" w:hAnsi="Times New Roman"/>
        </w:rPr>
        <w:t>«</w:t>
      </w:r>
      <w:r w:rsidRPr="003702F7">
        <w:rPr>
          <w:rFonts w:ascii="Times New Roman" w:hAnsi="Times New Roman"/>
        </w:rPr>
        <w:t>Указ Президента Российс</w:t>
      </w:r>
      <w:r>
        <w:rPr>
          <w:rFonts w:ascii="Times New Roman" w:hAnsi="Times New Roman"/>
        </w:rPr>
        <w:t>кой Федерации от 7 мая 2024 г. № 309 «</w:t>
      </w:r>
      <w:r w:rsidRPr="003702F7">
        <w:rPr>
          <w:rFonts w:ascii="Times New Roman" w:hAnsi="Times New Roman"/>
        </w:rPr>
        <w:t>О национальных целях развития Российской Федерации на период до 2030 год</w:t>
      </w:r>
      <w:r>
        <w:rPr>
          <w:rFonts w:ascii="Times New Roman" w:hAnsi="Times New Roman"/>
        </w:rPr>
        <w:t>а и на перспективу до 2036 года»;».</w:t>
      </w:r>
    </w:p>
    <w:p w14:paraId="37E306B0" w14:textId="0BC787F3" w:rsidR="003E1DC9" w:rsidRPr="003E1DC9" w:rsidRDefault="003702F7" w:rsidP="003E1DC9">
      <w:pPr>
        <w:widowControl/>
        <w:ind w:right="-22" w:firstLine="709"/>
        <w:jc w:val="both"/>
        <w:rPr>
          <w:rFonts w:ascii="Times New Roman" w:hAnsi="Times New Roman"/>
        </w:rPr>
      </w:pPr>
      <w:r>
        <w:rPr>
          <w:rFonts w:ascii="Times New Roman" w:hAnsi="Times New Roman"/>
        </w:rPr>
        <w:t xml:space="preserve">2. </w:t>
      </w:r>
      <w:r w:rsidR="00125945">
        <w:rPr>
          <w:rFonts w:ascii="Times New Roman" w:hAnsi="Times New Roman"/>
        </w:rPr>
        <w:t>В паспорте М</w:t>
      </w:r>
      <w:r w:rsidR="003E1DC9" w:rsidRPr="003E1DC9">
        <w:rPr>
          <w:rFonts w:ascii="Times New Roman" w:hAnsi="Times New Roman"/>
        </w:rPr>
        <w:t>униципальной</w:t>
      </w:r>
      <w:r w:rsidR="00125945">
        <w:rPr>
          <w:rFonts w:ascii="Times New Roman" w:hAnsi="Times New Roman"/>
        </w:rPr>
        <w:t xml:space="preserve"> программы:</w:t>
      </w:r>
    </w:p>
    <w:p w14:paraId="0BE7921F" w14:textId="5FD8C019" w:rsidR="00E410F6" w:rsidRPr="00E410F6" w:rsidRDefault="003E1DC9" w:rsidP="00E410F6">
      <w:pPr>
        <w:widowControl/>
        <w:ind w:right="-22" w:firstLine="709"/>
        <w:jc w:val="both"/>
        <w:rPr>
          <w:rFonts w:ascii="Times New Roman" w:hAnsi="Times New Roman"/>
        </w:rPr>
      </w:pPr>
      <w:r>
        <w:rPr>
          <w:rFonts w:ascii="Times New Roman" w:hAnsi="Times New Roman"/>
        </w:rPr>
        <w:t xml:space="preserve">позицию </w:t>
      </w:r>
      <w:r w:rsidR="00E410F6" w:rsidRPr="00E410F6">
        <w:rPr>
          <w:rFonts w:ascii="Times New Roman" w:hAnsi="Times New Roman"/>
        </w:rPr>
        <w:t>«</w:t>
      </w:r>
      <w:r>
        <w:rPr>
          <w:rFonts w:ascii="Times New Roman" w:hAnsi="Times New Roman"/>
        </w:rPr>
        <w:t>Объемы финансирования М</w:t>
      </w:r>
      <w:r w:rsidR="00E410F6" w:rsidRPr="00E410F6">
        <w:rPr>
          <w:rFonts w:ascii="Times New Roman" w:hAnsi="Times New Roman"/>
        </w:rPr>
        <w:t xml:space="preserve">униципальной программы </w:t>
      </w:r>
      <w:r>
        <w:rPr>
          <w:rFonts w:ascii="Times New Roman" w:hAnsi="Times New Roman"/>
        </w:rPr>
        <w:t xml:space="preserve">за весь период реализации и </w:t>
      </w:r>
      <w:r w:rsidR="00E410F6" w:rsidRPr="00E410F6">
        <w:rPr>
          <w:rFonts w:ascii="Times New Roman" w:hAnsi="Times New Roman"/>
        </w:rPr>
        <w:t xml:space="preserve">с разбивкой по годам реализации» </w:t>
      </w:r>
      <w:r>
        <w:rPr>
          <w:rFonts w:ascii="Times New Roman" w:hAnsi="Times New Roman"/>
        </w:rPr>
        <w:t xml:space="preserve">раздела 1 </w:t>
      </w:r>
      <w:r w:rsidR="00E410F6" w:rsidRPr="00E410F6">
        <w:rPr>
          <w:rFonts w:ascii="Times New Roman" w:hAnsi="Times New Roman"/>
        </w:rPr>
        <w:t xml:space="preserve">изложить в следующей редакции: </w:t>
      </w:r>
    </w:p>
    <w:tbl>
      <w:tblPr>
        <w:tblW w:w="9781" w:type="dxa"/>
        <w:tblLayout w:type="fixed"/>
        <w:tblCellMar>
          <w:top w:w="102" w:type="dxa"/>
          <w:left w:w="62" w:type="dxa"/>
          <w:bottom w:w="102" w:type="dxa"/>
          <w:right w:w="62" w:type="dxa"/>
        </w:tblCellMar>
        <w:tblLook w:val="04A0" w:firstRow="1" w:lastRow="0" w:firstColumn="1" w:lastColumn="0" w:noHBand="0" w:noVBand="1"/>
      </w:tblPr>
      <w:tblGrid>
        <w:gridCol w:w="2756"/>
        <w:gridCol w:w="340"/>
        <w:gridCol w:w="6685"/>
      </w:tblGrid>
      <w:tr w:rsidR="00436D17" w:rsidRPr="00393FB4" w14:paraId="5CB9EA93" w14:textId="77777777" w:rsidTr="006E6004">
        <w:trPr>
          <w:trHeight w:val="2607"/>
        </w:trPr>
        <w:tc>
          <w:tcPr>
            <w:tcW w:w="2756" w:type="dxa"/>
          </w:tcPr>
          <w:p w14:paraId="3585B471" w14:textId="46049132" w:rsidR="00436D17" w:rsidRPr="00EF0B12" w:rsidRDefault="003E1DC9" w:rsidP="003E1DC9">
            <w:pPr>
              <w:adjustRightInd/>
              <w:rPr>
                <w:rFonts w:ascii="Times New Roman" w:hAnsi="Times New Roman"/>
              </w:rPr>
            </w:pPr>
            <w:r>
              <w:rPr>
                <w:rFonts w:ascii="Times New Roman" w:hAnsi="Times New Roman"/>
              </w:rPr>
              <w:t>«Объемы финансирования М</w:t>
            </w:r>
            <w:r w:rsidR="00436D17" w:rsidRPr="00EF0B12">
              <w:rPr>
                <w:rFonts w:ascii="Times New Roman" w:hAnsi="Times New Roman"/>
              </w:rPr>
              <w:t>униципальной программы</w:t>
            </w:r>
            <w:r>
              <w:rPr>
                <w:rFonts w:ascii="Times New Roman" w:hAnsi="Times New Roman"/>
              </w:rPr>
              <w:t xml:space="preserve"> за весь период реализации и </w:t>
            </w:r>
            <w:r w:rsidR="00436D17" w:rsidRPr="00EF0B12">
              <w:rPr>
                <w:rFonts w:ascii="Times New Roman" w:hAnsi="Times New Roman"/>
              </w:rPr>
              <w:t>с разбивкой по годам реализации</w:t>
            </w:r>
          </w:p>
        </w:tc>
        <w:tc>
          <w:tcPr>
            <w:tcW w:w="340" w:type="dxa"/>
          </w:tcPr>
          <w:p w14:paraId="656820D3" w14:textId="77777777" w:rsidR="00436D17" w:rsidRPr="00EF0B12" w:rsidRDefault="00436D17" w:rsidP="00BC5246">
            <w:pPr>
              <w:adjustRightInd/>
              <w:jc w:val="right"/>
              <w:rPr>
                <w:rFonts w:ascii="Times New Roman" w:hAnsi="Times New Roman"/>
              </w:rPr>
            </w:pPr>
            <w:r w:rsidRPr="00EF0B12">
              <w:rPr>
                <w:rFonts w:ascii="Times New Roman" w:hAnsi="Times New Roman"/>
              </w:rPr>
              <w:t>-</w:t>
            </w:r>
          </w:p>
        </w:tc>
        <w:tc>
          <w:tcPr>
            <w:tcW w:w="6685" w:type="dxa"/>
          </w:tcPr>
          <w:p w14:paraId="0EB6C87A" w14:textId="551EEE12" w:rsidR="003E1DC9" w:rsidRPr="008E2965" w:rsidRDefault="003E1DC9" w:rsidP="003E1DC9">
            <w:pPr>
              <w:adjustRightInd/>
              <w:jc w:val="both"/>
              <w:rPr>
                <w:rFonts w:ascii="Times New Roman" w:hAnsi="Times New Roman"/>
              </w:rPr>
            </w:pPr>
            <w:r w:rsidRPr="003E1DC9">
              <w:rPr>
                <w:rFonts w:ascii="Times New Roman" w:hAnsi="Times New Roman"/>
              </w:rPr>
              <w:t xml:space="preserve">прогнозируемый объем финансирования Муниципальной программы в 2019 - 2035 годах </w:t>
            </w:r>
            <w:r w:rsidRPr="008E2965">
              <w:rPr>
                <w:rFonts w:ascii="Times New Roman" w:hAnsi="Times New Roman"/>
              </w:rPr>
              <w:t>составляет 1</w:t>
            </w:r>
            <w:r w:rsidR="008E2965" w:rsidRPr="008E2965">
              <w:rPr>
                <w:rFonts w:ascii="Times New Roman" w:hAnsi="Times New Roman"/>
              </w:rPr>
              <w:t> 571 451</w:t>
            </w:r>
            <w:r w:rsidRPr="008E2965">
              <w:rPr>
                <w:rFonts w:ascii="Times New Roman" w:hAnsi="Times New Roman"/>
              </w:rPr>
              <w:t>,8 тыс. рублей, в том числе:</w:t>
            </w:r>
          </w:p>
          <w:p w14:paraId="468BD2C3" w14:textId="1CB37367" w:rsidR="003E1DC9" w:rsidRPr="008E2965" w:rsidRDefault="003E1DC9" w:rsidP="003E1DC9">
            <w:pPr>
              <w:adjustRightInd/>
              <w:jc w:val="both"/>
              <w:rPr>
                <w:rFonts w:ascii="Times New Roman" w:hAnsi="Times New Roman"/>
              </w:rPr>
            </w:pPr>
            <w:r w:rsidRPr="008E2965">
              <w:rPr>
                <w:rFonts w:ascii="Times New Roman" w:hAnsi="Times New Roman"/>
              </w:rPr>
              <w:t xml:space="preserve">в 2019 - 2024 годах </w:t>
            </w:r>
            <w:r w:rsidR="008E2965" w:rsidRPr="008E2965">
              <w:rPr>
                <w:rFonts w:ascii="Times New Roman" w:hAnsi="Times New Roman"/>
              </w:rPr>
              <w:t>–</w:t>
            </w:r>
            <w:r w:rsidRPr="008E2965">
              <w:rPr>
                <w:rFonts w:ascii="Times New Roman" w:hAnsi="Times New Roman"/>
              </w:rPr>
              <w:t xml:space="preserve"> </w:t>
            </w:r>
            <w:r w:rsidR="008E2965" w:rsidRPr="008E2965">
              <w:rPr>
                <w:rFonts w:ascii="Times New Roman" w:hAnsi="Times New Roman"/>
              </w:rPr>
              <w:t>823 505,6</w:t>
            </w:r>
            <w:r w:rsidRPr="008E2965">
              <w:rPr>
                <w:rFonts w:ascii="Times New Roman" w:hAnsi="Times New Roman"/>
              </w:rPr>
              <w:t xml:space="preserve"> тыс. рублей;</w:t>
            </w:r>
          </w:p>
          <w:p w14:paraId="05D03B29" w14:textId="4A9C0D8A" w:rsidR="003E1DC9" w:rsidRPr="008E2965" w:rsidRDefault="003E1DC9" w:rsidP="003E1DC9">
            <w:pPr>
              <w:adjustRightInd/>
              <w:jc w:val="both"/>
              <w:rPr>
                <w:rFonts w:ascii="Times New Roman" w:hAnsi="Times New Roman"/>
              </w:rPr>
            </w:pPr>
            <w:r w:rsidRPr="008E2965">
              <w:rPr>
                <w:rFonts w:ascii="Times New Roman" w:hAnsi="Times New Roman"/>
              </w:rPr>
              <w:t xml:space="preserve">в 2025 году </w:t>
            </w:r>
            <w:r w:rsidR="008E2965" w:rsidRPr="008E2965">
              <w:rPr>
                <w:rFonts w:ascii="Times New Roman" w:hAnsi="Times New Roman"/>
              </w:rPr>
              <w:t>–</w:t>
            </w:r>
            <w:r w:rsidRPr="008E2965">
              <w:rPr>
                <w:rFonts w:ascii="Times New Roman" w:hAnsi="Times New Roman"/>
              </w:rPr>
              <w:t xml:space="preserve"> </w:t>
            </w:r>
            <w:r w:rsidR="008E2965" w:rsidRPr="008E2965">
              <w:rPr>
                <w:rFonts w:ascii="Times New Roman" w:hAnsi="Times New Roman"/>
              </w:rPr>
              <w:t>141 816,1</w:t>
            </w:r>
            <w:r w:rsidRPr="008E2965">
              <w:rPr>
                <w:rFonts w:ascii="Times New Roman" w:hAnsi="Times New Roman"/>
              </w:rPr>
              <w:t xml:space="preserve"> тыс. рублей;</w:t>
            </w:r>
          </w:p>
          <w:p w14:paraId="0DC05CCF" w14:textId="486ECB66" w:rsidR="003E1DC9" w:rsidRPr="008E2965" w:rsidRDefault="003E1DC9" w:rsidP="003E1DC9">
            <w:pPr>
              <w:adjustRightInd/>
              <w:jc w:val="both"/>
              <w:rPr>
                <w:rFonts w:ascii="Times New Roman" w:hAnsi="Times New Roman"/>
              </w:rPr>
            </w:pPr>
            <w:r w:rsidRPr="008E2965">
              <w:rPr>
                <w:rFonts w:ascii="Times New Roman" w:hAnsi="Times New Roman"/>
              </w:rPr>
              <w:t xml:space="preserve">в 2026 году </w:t>
            </w:r>
            <w:r w:rsidR="008E2965" w:rsidRPr="008E2965">
              <w:rPr>
                <w:rFonts w:ascii="Times New Roman" w:hAnsi="Times New Roman"/>
              </w:rPr>
              <w:t>–</w:t>
            </w:r>
            <w:r w:rsidRPr="008E2965">
              <w:rPr>
                <w:rFonts w:ascii="Times New Roman" w:hAnsi="Times New Roman"/>
              </w:rPr>
              <w:t xml:space="preserve"> </w:t>
            </w:r>
            <w:r w:rsidR="008E2965" w:rsidRPr="008E2965">
              <w:rPr>
                <w:rFonts w:ascii="Times New Roman" w:hAnsi="Times New Roman"/>
              </w:rPr>
              <w:t>61 288,1</w:t>
            </w:r>
            <w:r w:rsidRPr="008E2965">
              <w:rPr>
                <w:rFonts w:ascii="Times New Roman" w:hAnsi="Times New Roman"/>
              </w:rPr>
              <w:t xml:space="preserve"> тыс. рублей;</w:t>
            </w:r>
          </w:p>
          <w:p w14:paraId="6B4712C7" w14:textId="0EA8FD3E" w:rsidR="003E1DC9" w:rsidRPr="008E2965" w:rsidRDefault="003E1DC9" w:rsidP="003E1DC9">
            <w:pPr>
              <w:adjustRightInd/>
              <w:jc w:val="both"/>
              <w:rPr>
                <w:rFonts w:ascii="Times New Roman" w:hAnsi="Times New Roman"/>
              </w:rPr>
            </w:pPr>
            <w:r w:rsidRPr="008E2965">
              <w:rPr>
                <w:rFonts w:ascii="Times New Roman" w:hAnsi="Times New Roman"/>
              </w:rPr>
              <w:t xml:space="preserve">в 2027 году </w:t>
            </w:r>
            <w:r w:rsidR="008E2965" w:rsidRPr="008E2965">
              <w:rPr>
                <w:rFonts w:ascii="Times New Roman" w:hAnsi="Times New Roman"/>
              </w:rPr>
              <w:t>–</w:t>
            </w:r>
            <w:r w:rsidRPr="008E2965">
              <w:rPr>
                <w:rFonts w:ascii="Times New Roman" w:hAnsi="Times New Roman"/>
              </w:rPr>
              <w:t xml:space="preserve"> </w:t>
            </w:r>
            <w:r w:rsidR="008E2965" w:rsidRPr="008E2965">
              <w:rPr>
                <w:rFonts w:ascii="Times New Roman" w:hAnsi="Times New Roman"/>
              </w:rPr>
              <w:t>60 538,0</w:t>
            </w:r>
            <w:r w:rsidRPr="008E2965">
              <w:rPr>
                <w:rFonts w:ascii="Times New Roman" w:hAnsi="Times New Roman"/>
              </w:rPr>
              <w:t xml:space="preserve"> тыс. рублей;</w:t>
            </w:r>
          </w:p>
          <w:p w14:paraId="715C7AA5" w14:textId="56CE8321" w:rsidR="003E1DC9" w:rsidRPr="008E2965" w:rsidRDefault="003E1DC9" w:rsidP="003E1DC9">
            <w:pPr>
              <w:adjustRightInd/>
              <w:jc w:val="both"/>
              <w:rPr>
                <w:rFonts w:ascii="Times New Roman" w:hAnsi="Times New Roman"/>
              </w:rPr>
            </w:pPr>
            <w:r w:rsidRPr="008E2965">
              <w:rPr>
                <w:rFonts w:ascii="Times New Roman" w:hAnsi="Times New Roman"/>
              </w:rPr>
              <w:t xml:space="preserve">в 2028 - 2030 годах </w:t>
            </w:r>
            <w:r w:rsidR="008E2965" w:rsidRPr="008E2965">
              <w:rPr>
                <w:rFonts w:ascii="Times New Roman" w:hAnsi="Times New Roman"/>
              </w:rPr>
              <w:t>–</w:t>
            </w:r>
            <w:r w:rsidRPr="008E2965">
              <w:rPr>
                <w:rFonts w:ascii="Times New Roman" w:hAnsi="Times New Roman"/>
              </w:rPr>
              <w:t xml:space="preserve"> </w:t>
            </w:r>
            <w:r w:rsidR="008E2965" w:rsidRPr="008E2965">
              <w:rPr>
                <w:rFonts w:ascii="Times New Roman" w:hAnsi="Times New Roman"/>
              </w:rPr>
              <w:t>181 614,0</w:t>
            </w:r>
            <w:r w:rsidRPr="008E2965">
              <w:rPr>
                <w:rFonts w:ascii="Times New Roman" w:hAnsi="Times New Roman"/>
              </w:rPr>
              <w:t xml:space="preserve"> тыс. рублей;</w:t>
            </w:r>
          </w:p>
          <w:p w14:paraId="0E1BD4A8" w14:textId="695F29BC" w:rsidR="005C256B" w:rsidRPr="008F7F39" w:rsidRDefault="003E1DC9" w:rsidP="007F6A3E">
            <w:pPr>
              <w:adjustRightInd/>
              <w:jc w:val="both"/>
              <w:rPr>
                <w:rFonts w:ascii="Times New Roman" w:hAnsi="Times New Roman"/>
                <w:highlight w:val="yellow"/>
              </w:rPr>
            </w:pPr>
            <w:r w:rsidRPr="008E2965">
              <w:rPr>
                <w:rFonts w:ascii="Times New Roman" w:hAnsi="Times New Roman"/>
              </w:rPr>
              <w:t xml:space="preserve">в 2031 - 2035 годах </w:t>
            </w:r>
            <w:r w:rsidR="008E2965" w:rsidRPr="008E2965">
              <w:rPr>
                <w:rFonts w:ascii="Times New Roman" w:hAnsi="Times New Roman"/>
              </w:rPr>
              <w:t>–</w:t>
            </w:r>
            <w:r w:rsidRPr="008E2965">
              <w:rPr>
                <w:rFonts w:ascii="Times New Roman" w:hAnsi="Times New Roman"/>
              </w:rPr>
              <w:t xml:space="preserve"> </w:t>
            </w:r>
            <w:r w:rsidR="008E2965" w:rsidRPr="008E2965">
              <w:rPr>
                <w:rFonts w:ascii="Times New Roman" w:hAnsi="Times New Roman"/>
              </w:rPr>
              <w:t>302 690</w:t>
            </w:r>
            <w:r w:rsidRPr="008E2965">
              <w:rPr>
                <w:rFonts w:ascii="Times New Roman" w:hAnsi="Times New Roman"/>
              </w:rPr>
              <w:t>,0 тыс. рублей»;</w:t>
            </w:r>
          </w:p>
        </w:tc>
      </w:tr>
    </w:tbl>
    <w:bookmarkEnd w:id="1"/>
    <w:p w14:paraId="526DBE07" w14:textId="55BE9183" w:rsidR="007F6A3E" w:rsidRPr="007F6A3E" w:rsidRDefault="007F6A3E" w:rsidP="007F6A3E">
      <w:pPr>
        <w:widowControl/>
        <w:autoSpaceDE/>
        <w:autoSpaceDN/>
        <w:adjustRightInd/>
        <w:spacing w:before="100" w:beforeAutospacing="1" w:after="100" w:afterAutospacing="1"/>
        <w:ind w:firstLine="709"/>
        <w:rPr>
          <w:rFonts w:ascii="Times New Roman" w:hAnsi="Times New Roman"/>
        </w:rPr>
      </w:pPr>
      <w:r w:rsidRPr="007F6A3E">
        <w:rPr>
          <w:rFonts w:ascii="Times New Roman" w:hAnsi="Times New Roman"/>
        </w:rPr>
        <w:fldChar w:fldCharType="begin"/>
      </w:r>
      <w:r w:rsidRPr="007F6A3E">
        <w:rPr>
          <w:rFonts w:ascii="Times New Roman" w:hAnsi="Times New Roman"/>
        </w:rPr>
        <w:instrText xml:space="preserve"> HYPERLINK "https://internet.garant.ru/" \l "/document/48761762/entry/112" </w:instrText>
      </w:r>
      <w:r w:rsidRPr="007F6A3E">
        <w:rPr>
          <w:rFonts w:ascii="Times New Roman" w:hAnsi="Times New Roman"/>
        </w:rPr>
        <w:fldChar w:fldCharType="separate"/>
      </w:r>
      <w:r w:rsidRPr="007F6A3E">
        <w:rPr>
          <w:rFonts w:ascii="Times New Roman" w:hAnsi="Times New Roman"/>
        </w:rPr>
        <w:t>раздел</w:t>
      </w:r>
      <w:r w:rsidR="000D59A1">
        <w:rPr>
          <w:rFonts w:ascii="Times New Roman" w:hAnsi="Times New Roman"/>
        </w:rPr>
        <w:t>ы</w:t>
      </w:r>
      <w:r w:rsidRPr="007F6A3E">
        <w:rPr>
          <w:rFonts w:ascii="Times New Roman" w:hAnsi="Times New Roman"/>
        </w:rPr>
        <w:t xml:space="preserve"> 2</w:t>
      </w:r>
      <w:r w:rsidRPr="007F6A3E">
        <w:rPr>
          <w:rFonts w:ascii="Times New Roman" w:hAnsi="Times New Roman"/>
        </w:rPr>
        <w:fldChar w:fldCharType="end"/>
      </w:r>
      <w:r w:rsidR="000D59A1">
        <w:rPr>
          <w:rFonts w:ascii="Times New Roman" w:hAnsi="Times New Roman"/>
        </w:rPr>
        <w:t xml:space="preserve"> - 4</w:t>
      </w:r>
      <w:r w:rsidRPr="007F6A3E">
        <w:rPr>
          <w:rFonts w:ascii="Times New Roman" w:hAnsi="Times New Roman"/>
        </w:rPr>
        <w:t> изложить в следующей редакции:</w:t>
      </w:r>
    </w:p>
    <w:p w14:paraId="75C383DF" w14:textId="77777777" w:rsidR="007F6A3E" w:rsidRDefault="007F6A3E" w:rsidP="00BC5246">
      <w:pPr>
        <w:ind w:right="117" w:firstLine="709"/>
        <w:jc w:val="both"/>
        <w:rPr>
          <w:rFonts w:ascii="Times New Roman" w:hAnsi="Times New Roman"/>
          <w:lang w:eastAsia="en-US"/>
        </w:rPr>
      </w:pPr>
    </w:p>
    <w:p w14:paraId="5E8A5525" w14:textId="62674999" w:rsidR="00BC5246" w:rsidRDefault="00BC5246" w:rsidP="00CA6648">
      <w:pPr>
        <w:widowControl/>
        <w:ind w:firstLine="709"/>
        <w:jc w:val="both"/>
        <w:rPr>
          <w:rFonts w:ascii="Times New Roman" w:hAnsi="Times New Roman"/>
        </w:rPr>
        <w:sectPr w:rsidR="00BC5246" w:rsidSect="00BC5246">
          <w:headerReference w:type="default" r:id="rId10"/>
          <w:footerReference w:type="even" r:id="rId11"/>
          <w:pgSz w:w="11905" w:h="16837"/>
          <w:pgMar w:top="1134" w:right="567" w:bottom="1100" w:left="1440" w:header="709" w:footer="709" w:gutter="0"/>
          <w:cols w:space="708"/>
          <w:titlePg/>
          <w:docGrid w:linePitch="360"/>
        </w:sectPr>
      </w:pPr>
    </w:p>
    <w:p w14:paraId="3C882B22" w14:textId="79952437" w:rsidR="00CA6648" w:rsidRPr="00873612" w:rsidRDefault="00CA6648" w:rsidP="00CA6648">
      <w:pPr>
        <w:numPr>
          <w:ilvl w:val="0"/>
          <w:numId w:val="41"/>
        </w:numPr>
        <w:spacing w:line="228" w:lineRule="auto"/>
        <w:ind w:firstLine="851"/>
        <w:jc w:val="center"/>
        <w:outlineLvl w:val="0"/>
        <w:rPr>
          <w:b/>
          <w:bCs/>
          <w:sz w:val="22"/>
          <w:szCs w:val="22"/>
        </w:rPr>
      </w:pPr>
      <w:r w:rsidRPr="00873612">
        <w:rPr>
          <w:rFonts w:ascii="Times New Roman" w:hAnsi="Times New Roman"/>
          <w:b/>
          <w:bCs/>
          <w:sz w:val="22"/>
          <w:szCs w:val="22"/>
        </w:rPr>
        <w:lastRenderedPageBreak/>
        <w:t>«2. Показатели муниципальной программы «</w:t>
      </w:r>
      <w:r w:rsidRPr="00873612">
        <w:rPr>
          <w:rFonts w:ascii="Times New Roman" w:hAnsi="Times New Roman"/>
          <w:b/>
          <w:sz w:val="22"/>
          <w:szCs w:val="22"/>
        </w:rPr>
        <w:t xml:space="preserve">Управление общественными финансами и </w:t>
      </w:r>
    </w:p>
    <w:p w14:paraId="4EEB89B3" w14:textId="77777777" w:rsidR="00CA6648" w:rsidRPr="00873612" w:rsidRDefault="00CA6648" w:rsidP="00CA6648">
      <w:pPr>
        <w:numPr>
          <w:ilvl w:val="0"/>
          <w:numId w:val="41"/>
        </w:numPr>
        <w:spacing w:line="228" w:lineRule="auto"/>
        <w:ind w:firstLine="851"/>
        <w:jc w:val="center"/>
        <w:outlineLvl w:val="0"/>
        <w:rPr>
          <w:b/>
          <w:bCs/>
          <w:sz w:val="22"/>
          <w:szCs w:val="22"/>
        </w:rPr>
      </w:pPr>
      <w:r w:rsidRPr="00873612">
        <w:rPr>
          <w:rFonts w:ascii="Times New Roman" w:hAnsi="Times New Roman"/>
          <w:b/>
          <w:sz w:val="22"/>
          <w:szCs w:val="22"/>
        </w:rPr>
        <w:t>муниципальным долгом города Новочебоксарска»</w:t>
      </w:r>
    </w:p>
    <w:p w14:paraId="3D0E6EDF" w14:textId="77777777" w:rsidR="00CA6648" w:rsidRPr="00987693" w:rsidRDefault="00CA6648" w:rsidP="00CA6648">
      <w:pPr>
        <w:spacing w:line="230" w:lineRule="auto"/>
        <w:jc w:val="center"/>
        <w:outlineLvl w:val="0"/>
        <w:rPr>
          <w:b/>
          <w:bCs/>
          <w:sz w:val="22"/>
          <w:szCs w:val="22"/>
        </w:rPr>
      </w:pPr>
    </w:p>
    <w:tbl>
      <w:tblPr>
        <w:tblW w:w="5056"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2"/>
        <w:gridCol w:w="3830"/>
        <w:gridCol w:w="1271"/>
        <w:gridCol w:w="1133"/>
        <w:gridCol w:w="854"/>
        <w:gridCol w:w="574"/>
        <w:gridCol w:w="577"/>
        <w:gridCol w:w="576"/>
        <w:gridCol w:w="574"/>
        <w:gridCol w:w="575"/>
        <w:gridCol w:w="575"/>
        <w:gridCol w:w="575"/>
        <w:gridCol w:w="1618"/>
        <w:gridCol w:w="1603"/>
      </w:tblGrid>
      <w:tr w:rsidR="00CA6648" w:rsidRPr="00B05165" w14:paraId="7F10C08A" w14:textId="77777777" w:rsidTr="00E715D1">
        <w:tc>
          <w:tcPr>
            <w:tcW w:w="447" w:type="dxa"/>
            <w:vMerge w:val="restart"/>
            <w:tcBorders>
              <w:top w:val="single" w:sz="4" w:space="0" w:color="auto"/>
              <w:left w:val="nil"/>
              <w:bottom w:val="single" w:sz="4" w:space="0" w:color="auto"/>
              <w:right w:val="nil"/>
            </w:tcBorders>
          </w:tcPr>
          <w:p w14:paraId="6DC0287E" w14:textId="77777777" w:rsidR="00CA6648" w:rsidRPr="00B05165" w:rsidRDefault="00CA6648" w:rsidP="00E715D1">
            <w:pPr>
              <w:spacing w:line="228" w:lineRule="auto"/>
              <w:jc w:val="center"/>
              <w:rPr>
                <w:rFonts w:ascii="Times New Roman" w:hAnsi="Times New Roman"/>
                <w:sz w:val="20"/>
                <w:szCs w:val="20"/>
              </w:rPr>
            </w:pPr>
            <w:r w:rsidRPr="00B05165">
              <w:rPr>
                <w:rFonts w:ascii="Times New Roman" w:hAnsi="Times New Roman"/>
                <w:sz w:val="20"/>
                <w:szCs w:val="20"/>
              </w:rPr>
              <w:t>№</w:t>
            </w:r>
          </w:p>
          <w:p w14:paraId="7FDE4E8C" w14:textId="77777777" w:rsidR="00CA6648" w:rsidRPr="00B05165" w:rsidRDefault="00CA6648" w:rsidP="00E715D1">
            <w:pPr>
              <w:spacing w:line="228" w:lineRule="auto"/>
              <w:ind w:left="-108" w:right="-108"/>
              <w:jc w:val="center"/>
              <w:rPr>
                <w:rFonts w:ascii="Times New Roman" w:hAnsi="Times New Roman"/>
                <w:sz w:val="20"/>
                <w:szCs w:val="20"/>
              </w:rPr>
            </w:pPr>
            <w:r w:rsidRPr="00B05165">
              <w:rPr>
                <w:rFonts w:ascii="Times New Roman" w:hAnsi="Times New Roman"/>
                <w:sz w:val="20"/>
                <w:szCs w:val="20"/>
              </w:rPr>
              <w:t>п</w:t>
            </w:r>
            <w:r>
              <w:rPr>
                <w:rFonts w:ascii="Times New Roman" w:hAnsi="Times New Roman"/>
                <w:sz w:val="20"/>
                <w:szCs w:val="20"/>
              </w:rPr>
              <w:t>/</w:t>
            </w:r>
            <w:r w:rsidRPr="00B05165">
              <w:rPr>
                <w:rFonts w:ascii="Times New Roman" w:hAnsi="Times New Roman"/>
                <w:sz w:val="20"/>
                <w:szCs w:val="20"/>
              </w:rPr>
              <w:t>п</w:t>
            </w:r>
          </w:p>
        </w:tc>
        <w:tc>
          <w:tcPr>
            <w:tcW w:w="4089" w:type="dxa"/>
            <w:vMerge w:val="restart"/>
            <w:tcBorders>
              <w:top w:val="single" w:sz="4" w:space="0" w:color="auto"/>
              <w:left w:val="single" w:sz="4" w:space="0" w:color="auto"/>
              <w:bottom w:val="single" w:sz="4" w:space="0" w:color="auto"/>
              <w:right w:val="nil"/>
            </w:tcBorders>
          </w:tcPr>
          <w:p w14:paraId="0E785CE7" w14:textId="77777777" w:rsidR="00CA6648" w:rsidRPr="00B05165" w:rsidRDefault="00CA6648" w:rsidP="00E715D1">
            <w:pPr>
              <w:spacing w:line="228" w:lineRule="auto"/>
              <w:jc w:val="center"/>
              <w:rPr>
                <w:rFonts w:ascii="Times New Roman" w:hAnsi="Times New Roman"/>
                <w:sz w:val="20"/>
                <w:szCs w:val="20"/>
              </w:rPr>
            </w:pPr>
            <w:r w:rsidRPr="00B05165">
              <w:rPr>
                <w:rFonts w:ascii="Times New Roman" w:hAnsi="Times New Roman"/>
                <w:sz w:val="20"/>
                <w:szCs w:val="20"/>
              </w:rPr>
              <w:t>Наименование показателя</w:t>
            </w:r>
            <w:r w:rsidRPr="00B05165">
              <w:rPr>
                <w:rFonts w:ascii="Times New Roman" w:hAnsi="Times New Roman"/>
                <w:sz w:val="20"/>
                <w:szCs w:val="20"/>
                <w:vertAlign w:val="superscript"/>
              </w:rPr>
              <w:t> </w:t>
            </w:r>
          </w:p>
        </w:tc>
        <w:tc>
          <w:tcPr>
            <w:tcW w:w="1346" w:type="dxa"/>
            <w:vMerge w:val="restart"/>
            <w:tcBorders>
              <w:top w:val="single" w:sz="4" w:space="0" w:color="auto"/>
              <w:left w:val="single" w:sz="4" w:space="0" w:color="auto"/>
              <w:right w:val="nil"/>
            </w:tcBorders>
          </w:tcPr>
          <w:p w14:paraId="3A90D020" w14:textId="77777777" w:rsidR="00CA6648" w:rsidRPr="00B05165" w:rsidRDefault="00CA6648" w:rsidP="00E715D1">
            <w:pPr>
              <w:spacing w:line="228" w:lineRule="auto"/>
              <w:ind w:left="-109" w:right="-108"/>
              <w:jc w:val="center"/>
              <w:rPr>
                <w:rFonts w:ascii="Times New Roman" w:hAnsi="Times New Roman"/>
                <w:sz w:val="20"/>
                <w:szCs w:val="20"/>
              </w:rPr>
            </w:pPr>
            <w:r w:rsidRPr="00B05165">
              <w:rPr>
                <w:rFonts w:ascii="Times New Roman" w:hAnsi="Times New Roman"/>
                <w:sz w:val="20"/>
                <w:szCs w:val="20"/>
              </w:rPr>
              <w:t>Признак воз</w:t>
            </w:r>
            <w:r>
              <w:rPr>
                <w:rFonts w:ascii="Times New Roman" w:hAnsi="Times New Roman"/>
                <w:sz w:val="20"/>
                <w:szCs w:val="20"/>
              </w:rPr>
              <w:t>растания/ убыва</w:t>
            </w:r>
            <w:r w:rsidRPr="00B05165">
              <w:rPr>
                <w:rFonts w:ascii="Times New Roman" w:hAnsi="Times New Roman"/>
                <w:sz w:val="20"/>
                <w:szCs w:val="20"/>
              </w:rPr>
              <w:t>ния</w:t>
            </w:r>
          </w:p>
        </w:tc>
        <w:tc>
          <w:tcPr>
            <w:tcW w:w="1198" w:type="dxa"/>
            <w:vMerge w:val="restart"/>
            <w:tcBorders>
              <w:top w:val="single" w:sz="4" w:space="0" w:color="auto"/>
              <w:left w:val="single" w:sz="4" w:space="0" w:color="auto"/>
              <w:bottom w:val="single" w:sz="4" w:space="0" w:color="auto"/>
              <w:right w:val="nil"/>
            </w:tcBorders>
          </w:tcPr>
          <w:p w14:paraId="608D3D08" w14:textId="77777777" w:rsidR="00CA6648" w:rsidRPr="00B05165" w:rsidRDefault="00CA6648" w:rsidP="00E715D1">
            <w:pPr>
              <w:spacing w:line="228" w:lineRule="auto"/>
              <w:ind w:left="-113" w:right="-113"/>
              <w:jc w:val="center"/>
              <w:rPr>
                <w:rFonts w:ascii="Times New Roman" w:hAnsi="Times New Roman"/>
                <w:sz w:val="20"/>
                <w:szCs w:val="20"/>
              </w:rPr>
            </w:pPr>
            <w:r>
              <w:rPr>
                <w:rFonts w:ascii="Times New Roman" w:hAnsi="Times New Roman"/>
                <w:sz w:val="20"/>
                <w:szCs w:val="20"/>
              </w:rPr>
              <w:t>Еди</w:t>
            </w:r>
            <w:r w:rsidRPr="00B05165">
              <w:rPr>
                <w:rFonts w:ascii="Times New Roman" w:hAnsi="Times New Roman"/>
                <w:sz w:val="20"/>
                <w:szCs w:val="20"/>
              </w:rPr>
              <w:t>ница изме</w:t>
            </w:r>
            <w:r>
              <w:rPr>
                <w:rFonts w:ascii="Times New Roman" w:hAnsi="Times New Roman"/>
                <w:sz w:val="20"/>
                <w:szCs w:val="20"/>
              </w:rPr>
              <w:t xml:space="preserve">рения (по </w:t>
            </w:r>
            <w:r w:rsidRPr="00B05165">
              <w:rPr>
                <w:rFonts w:ascii="Times New Roman" w:hAnsi="Times New Roman"/>
                <w:spacing w:val="-2"/>
                <w:sz w:val="20"/>
                <w:szCs w:val="20"/>
              </w:rPr>
              <w:t>ОКЕИ)</w:t>
            </w:r>
            <w:r w:rsidRPr="00B05165">
              <w:rPr>
                <w:rFonts w:ascii="Times New Roman" w:hAnsi="Times New Roman"/>
                <w:sz w:val="20"/>
                <w:szCs w:val="20"/>
              </w:rPr>
              <w:t xml:space="preserve"> </w:t>
            </w:r>
          </w:p>
        </w:tc>
        <w:tc>
          <w:tcPr>
            <w:tcW w:w="1497" w:type="dxa"/>
            <w:gridSpan w:val="2"/>
            <w:tcBorders>
              <w:top w:val="single" w:sz="4" w:space="0" w:color="auto"/>
              <w:left w:val="single" w:sz="4" w:space="0" w:color="auto"/>
              <w:bottom w:val="single" w:sz="4" w:space="0" w:color="auto"/>
              <w:right w:val="single" w:sz="4" w:space="0" w:color="auto"/>
            </w:tcBorders>
          </w:tcPr>
          <w:p w14:paraId="256B3AD8" w14:textId="77777777" w:rsidR="00CA6648" w:rsidRPr="00B05165" w:rsidRDefault="00CA6648" w:rsidP="00E715D1">
            <w:pPr>
              <w:spacing w:line="228" w:lineRule="auto"/>
              <w:jc w:val="center"/>
              <w:rPr>
                <w:rFonts w:ascii="Times New Roman" w:hAnsi="Times New Roman"/>
                <w:sz w:val="20"/>
                <w:szCs w:val="20"/>
                <w:lang w:val="en-US"/>
              </w:rPr>
            </w:pPr>
            <w:r w:rsidRPr="00B05165">
              <w:rPr>
                <w:rFonts w:ascii="Times New Roman" w:hAnsi="Times New Roman"/>
                <w:sz w:val="20"/>
                <w:szCs w:val="20"/>
              </w:rPr>
              <w:t>Базовое значение</w:t>
            </w:r>
          </w:p>
        </w:tc>
        <w:tc>
          <w:tcPr>
            <w:tcW w:w="3597" w:type="dxa"/>
            <w:gridSpan w:val="6"/>
            <w:tcBorders>
              <w:top w:val="single" w:sz="4" w:space="0" w:color="auto"/>
              <w:left w:val="single" w:sz="4" w:space="0" w:color="auto"/>
              <w:bottom w:val="nil"/>
              <w:right w:val="single" w:sz="4" w:space="0" w:color="auto"/>
            </w:tcBorders>
          </w:tcPr>
          <w:p w14:paraId="1DBD2944" w14:textId="77777777" w:rsidR="00CA6648" w:rsidRPr="00B05165" w:rsidRDefault="00CA6648" w:rsidP="00E715D1">
            <w:pPr>
              <w:spacing w:line="228" w:lineRule="auto"/>
              <w:jc w:val="center"/>
              <w:rPr>
                <w:rFonts w:ascii="Times New Roman" w:hAnsi="Times New Roman"/>
                <w:sz w:val="20"/>
                <w:szCs w:val="20"/>
              </w:rPr>
            </w:pPr>
            <w:r w:rsidRPr="00B05165">
              <w:rPr>
                <w:rFonts w:ascii="Times New Roman" w:hAnsi="Times New Roman"/>
                <w:sz w:val="20"/>
                <w:szCs w:val="20"/>
              </w:rPr>
              <w:t>Значения показателя по годам</w:t>
            </w:r>
          </w:p>
        </w:tc>
        <w:tc>
          <w:tcPr>
            <w:tcW w:w="1717" w:type="dxa"/>
            <w:vMerge w:val="restart"/>
            <w:tcBorders>
              <w:top w:val="single" w:sz="4" w:space="0" w:color="auto"/>
              <w:left w:val="single" w:sz="4" w:space="0" w:color="auto"/>
              <w:bottom w:val="single" w:sz="4" w:space="0" w:color="auto"/>
              <w:right w:val="nil"/>
            </w:tcBorders>
          </w:tcPr>
          <w:p w14:paraId="7CE4E366" w14:textId="77777777" w:rsidR="00CA6648" w:rsidRDefault="00CA6648" w:rsidP="00E715D1">
            <w:pPr>
              <w:spacing w:line="228" w:lineRule="auto"/>
              <w:ind w:left="-108" w:right="-108"/>
              <w:jc w:val="center"/>
              <w:rPr>
                <w:rFonts w:ascii="Times New Roman" w:hAnsi="Times New Roman"/>
                <w:sz w:val="20"/>
                <w:szCs w:val="20"/>
              </w:rPr>
            </w:pPr>
            <w:r w:rsidRPr="00B05165">
              <w:rPr>
                <w:rFonts w:ascii="Times New Roman" w:hAnsi="Times New Roman"/>
                <w:sz w:val="20"/>
                <w:szCs w:val="20"/>
              </w:rPr>
              <w:t xml:space="preserve">Ответственный </w:t>
            </w:r>
          </w:p>
          <w:p w14:paraId="73F4CE1E" w14:textId="77777777" w:rsidR="00CA6648" w:rsidRPr="00B05165" w:rsidRDefault="00CA6648" w:rsidP="00E715D1">
            <w:pPr>
              <w:spacing w:line="228" w:lineRule="auto"/>
              <w:ind w:left="-108" w:right="-108"/>
              <w:jc w:val="center"/>
              <w:rPr>
                <w:rFonts w:ascii="Times New Roman" w:hAnsi="Times New Roman"/>
                <w:sz w:val="20"/>
                <w:szCs w:val="20"/>
              </w:rPr>
            </w:pPr>
            <w:r w:rsidRPr="00B05165">
              <w:rPr>
                <w:rFonts w:ascii="Times New Roman" w:hAnsi="Times New Roman"/>
                <w:sz w:val="20"/>
                <w:szCs w:val="20"/>
              </w:rPr>
              <w:t>за достижение показателя</w:t>
            </w:r>
            <w:r w:rsidRPr="00B05165">
              <w:rPr>
                <w:rFonts w:ascii="Times New Roman" w:hAnsi="Times New Roman"/>
                <w:sz w:val="20"/>
                <w:szCs w:val="20"/>
                <w:vertAlign w:val="superscript"/>
              </w:rPr>
              <w:t> </w:t>
            </w:r>
          </w:p>
        </w:tc>
        <w:tc>
          <w:tcPr>
            <w:tcW w:w="1701" w:type="dxa"/>
            <w:vMerge w:val="restart"/>
            <w:tcBorders>
              <w:top w:val="single" w:sz="4" w:space="0" w:color="auto"/>
              <w:left w:val="single" w:sz="4" w:space="0" w:color="auto"/>
              <w:bottom w:val="single" w:sz="4" w:space="0" w:color="auto"/>
              <w:right w:val="nil"/>
            </w:tcBorders>
          </w:tcPr>
          <w:p w14:paraId="11943DBA" w14:textId="77777777" w:rsidR="00CA6648" w:rsidRPr="00B05165" w:rsidRDefault="00CA6648" w:rsidP="00E715D1">
            <w:pPr>
              <w:spacing w:line="228" w:lineRule="auto"/>
              <w:ind w:left="-107" w:right="-109"/>
              <w:jc w:val="center"/>
              <w:rPr>
                <w:rFonts w:ascii="Times New Roman" w:hAnsi="Times New Roman"/>
                <w:sz w:val="20"/>
                <w:szCs w:val="20"/>
                <w:lang w:val="en-US"/>
              </w:rPr>
            </w:pPr>
            <w:r w:rsidRPr="00B05165">
              <w:rPr>
                <w:rFonts w:ascii="Times New Roman" w:hAnsi="Times New Roman"/>
                <w:sz w:val="20"/>
                <w:szCs w:val="20"/>
              </w:rPr>
              <w:t>Информационная система</w:t>
            </w:r>
          </w:p>
        </w:tc>
      </w:tr>
      <w:tr w:rsidR="00E520CF" w:rsidRPr="00B05165" w14:paraId="0FB43A9C" w14:textId="77777777" w:rsidTr="00E715D1">
        <w:trPr>
          <w:cantSplit/>
          <w:trHeight w:val="681"/>
        </w:trPr>
        <w:tc>
          <w:tcPr>
            <w:tcW w:w="447" w:type="dxa"/>
            <w:vMerge/>
            <w:tcBorders>
              <w:top w:val="single" w:sz="4" w:space="0" w:color="auto"/>
              <w:left w:val="nil"/>
              <w:bottom w:val="nil"/>
              <w:right w:val="nil"/>
            </w:tcBorders>
            <w:vAlign w:val="center"/>
          </w:tcPr>
          <w:p w14:paraId="40B76246" w14:textId="77777777" w:rsidR="00CA6648" w:rsidRPr="00B05165" w:rsidRDefault="00CA6648" w:rsidP="00E715D1">
            <w:pPr>
              <w:spacing w:line="228" w:lineRule="auto"/>
              <w:rPr>
                <w:rFonts w:ascii="Times New Roman" w:hAnsi="Times New Roman"/>
                <w:sz w:val="20"/>
                <w:szCs w:val="20"/>
              </w:rPr>
            </w:pPr>
          </w:p>
        </w:tc>
        <w:tc>
          <w:tcPr>
            <w:tcW w:w="4089" w:type="dxa"/>
            <w:vMerge/>
            <w:tcBorders>
              <w:top w:val="single" w:sz="4" w:space="0" w:color="auto"/>
              <w:left w:val="single" w:sz="4" w:space="0" w:color="auto"/>
              <w:bottom w:val="nil"/>
              <w:right w:val="nil"/>
            </w:tcBorders>
            <w:vAlign w:val="center"/>
          </w:tcPr>
          <w:p w14:paraId="5641DFE2" w14:textId="77777777" w:rsidR="00CA6648" w:rsidRPr="00B05165" w:rsidRDefault="00CA6648" w:rsidP="00E715D1">
            <w:pPr>
              <w:spacing w:line="228" w:lineRule="auto"/>
              <w:rPr>
                <w:rFonts w:ascii="Times New Roman" w:hAnsi="Times New Roman"/>
                <w:sz w:val="20"/>
                <w:szCs w:val="20"/>
              </w:rPr>
            </w:pPr>
          </w:p>
        </w:tc>
        <w:tc>
          <w:tcPr>
            <w:tcW w:w="1346" w:type="dxa"/>
            <w:vMerge/>
            <w:tcBorders>
              <w:left w:val="single" w:sz="4" w:space="0" w:color="auto"/>
              <w:bottom w:val="nil"/>
              <w:right w:val="nil"/>
            </w:tcBorders>
          </w:tcPr>
          <w:p w14:paraId="3836D3BE" w14:textId="77777777" w:rsidR="00CA6648" w:rsidRPr="00B05165" w:rsidRDefault="00CA6648" w:rsidP="00E715D1">
            <w:pPr>
              <w:spacing w:line="228" w:lineRule="auto"/>
              <w:rPr>
                <w:rFonts w:ascii="Times New Roman" w:hAnsi="Times New Roman"/>
                <w:sz w:val="20"/>
                <w:szCs w:val="20"/>
              </w:rPr>
            </w:pPr>
          </w:p>
        </w:tc>
        <w:tc>
          <w:tcPr>
            <w:tcW w:w="1198" w:type="dxa"/>
            <w:vMerge/>
            <w:tcBorders>
              <w:top w:val="single" w:sz="4" w:space="0" w:color="auto"/>
              <w:left w:val="single" w:sz="4" w:space="0" w:color="auto"/>
              <w:bottom w:val="nil"/>
              <w:right w:val="nil"/>
            </w:tcBorders>
            <w:vAlign w:val="center"/>
          </w:tcPr>
          <w:p w14:paraId="2A65F66B" w14:textId="77777777" w:rsidR="00CA6648" w:rsidRPr="00B05165" w:rsidRDefault="00CA6648" w:rsidP="00E715D1">
            <w:pPr>
              <w:spacing w:line="228" w:lineRule="auto"/>
              <w:rPr>
                <w:rFonts w:ascii="Times New Roman" w:hAnsi="Times New Roman"/>
                <w:sz w:val="20"/>
                <w:szCs w:val="20"/>
              </w:rPr>
            </w:pPr>
          </w:p>
        </w:tc>
        <w:tc>
          <w:tcPr>
            <w:tcW w:w="899" w:type="dxa"/>
            <w:tcBorders>
              <w:top w:val="single" w:sz="4" w:space="0" w:color="auto"/>
              <w:left w:val="single" w:sz="4" w:space="0" w:color="auto"/>
              <w:bottom w:val="nil"/>
              <w:right w:val="nil"/>
            </w:tcBorders>
          </w:tcPr>
          <w:p w14:paraId="24AB2AE8" w14:textId="77777777" w:rsidR="00CA6648" w:rsidRDefault="00CA6648" w:rsidP="00E715D1">
            <w:pPr>
              <w:spacing w:line="228" w:lineRule="auto"/>
              <w:ind w:left="-114" w:right="-105"/>
              <w:jc w:val="center"/>
              <w:rPr>
                <w:rFonts w:ascii="Times New Roman" w:hAnsi="Times New Roman"/>
                <w:sz w:val="20"/>
                <w:szCs w:val="20"/>
              </w:rPr>
            </w:pPr>
            <w:proofErr w:type="spellStart"/>
            <w:r>
              <w:rPr>
                <w:rFonts w:ascii="Times New Roman" w:hAnsi="Times New Roman"/>
                <w:sz w:val="20"/>
                <w:szCs w:val="20"/>
              </w:rPr>
              <w:t>значе</w:t>
            </w:r>
            <w:proofErr w:type="spellEnd"/>
            <w:r>
              <w:rPr>
                <w:rFonts w:ascii="Times New Roman" w:hAnsi="Times New Roman"/>
                <w:sz w:val="20"/>
                <w:szCs w:val="20"/>
              </w:rPr>
              <w:t>-</w:t>
            </w:r>
          </w:p>
          <w:p w14:paraId="5599DD6C" w14:textId="77777777" w:rsidR="00CA6648" w:rsidRPr="00B05165" w:rsidRDefault="00CA6648" w:rsidP="00E715D1">
            <w:pPr>
              <w:spacing w:line="228" w:lineRule="auto"/>
              <w:ind w:left="-114" w:right="-105"/>
              <w:jc w:val="center"/>
              <w:rPr>
                <w:rFonts w:ascii="Times New Roman" w:hAnsi="Times New Roman"/>
                <w:sz w:val="20"/>
                <w:szCs w:val="20"/>
              </w:rPr>
            </w:pPr>
            <w:proofErr w:type="spellStart"/>
            <w:r w:rsidRPr="00B05165">
              <w:rPr>
                <w:rFonts w:ascii="Times New Roman" w:hAnsi="Times New Roman"/>
                <w:sz w:val="20"/>
                <w:szCs w:val="20"/>
              </w:rPr>
              <w:t>ние</w:t>
            </w:r>
            <w:proofErr w:type="spellEnd"/>
          </w:p>
        </w:tc>
        <w:tc>
          <w:tcPr>
            <w:tcW w:w="598" w:type="dxa"/>
            <w:tcBorders>
              <w:top w:val="single" w:sz="4" w:space="0" w:color="auto"/>
              <w:left w:val="single" w:sz="4" w:space="0" w:color="auto"/>
              <w:bottom w:val="nil"/>
              <w:right w:val="single" w:sz="4" w:space="0" w:color="auto"/>
            </w:tcBorders>
          </w:tcPr>
          <w:p w14:paraId="0AD05B98" w14:textId="77777777" w:rsidR="00CA6648" w:rsidRPr="00B05165" w:rsidRDefault="00CA6648" w:rsidP="00E715D1">
            <w:pPr>
              <w:spacing w:line="228" w:lineRule="auto"/>
              <w:jc w:val="center"/>
              <w:rPr>
                <w:rFonts w:ascii="Times New Roman" w:hAnsi="Times New Roman"/>
                <w:sz w:val="20"/>
                <w:szCs w:val="20"/>
              </w:rPr>
            </w:pPr>
            <w:r w:rsidRPr="00B05165">
              <w:rPr>
                <w:rFonts w:ascii="Times New Roman" w:hAnsi="Times New Roman"/>
                <w:sz w:val="20"/>
                <w:szCs w:val="20"/>
              </w:rPr>
              <w:t>год</w:t>
            </w:r>
          </w:p>
        </w:tc>
        <w:tc>
          <w:tcPr>
            <w:tcW w:w="602" w:type="dxa"/>
            <w:tcBorders>
              <w:top w:val="single" w:sz="4" w:space="0" w:color="auto"/>
              <w:left w:val="single" w:sz="4" w:space="0" w:color="auto"/>
              <w:bottom w:val="nil"/>
              <w:right w:val="single" w:sz="4" w:space="0" w:color="auto"/>
            </w:tcBorders>
            <w:textDirection w:val="btLr"/>
          </w:tcPr>
          <w:p w14:paraId="76568426" w14:textId="77777777" w:rsidR="00CA6648" w:rsidRPr="00B05165" w:rsidRDefault="00CA6648" w:rsidP="00E715D1">
            <w:pPr>
              <w:spacing w:line="228" w:lineRule="auto"/>
              <w:ind w:left="113" w:right="113"/>
              <w:jc w:val="center"/>
              <w:rPr>
                <w:rFonts w:ascii="Times New Roman" w:hAnsi="Times New Roman"/>
                <w:sz w:val="20"/>
                <w:szCs w:val="20"/>
              </w:rPr>
            </w:pPr>
            <w:r>
              <w:rPr>
                <w:rFonts w:ascii="Times New Roman" w:hAnsi="Times New Roman"/>
                <w:sz w:val="20"/>
                <w:szCs w:val="20"/>
              </w:rPr>
              <w:t>2024</w:t>
            </w:r>
          </w:p>
        </w:tc>
        <w:tc>
          <w:tcPr>
            <w:tcW w:w="600" w:type="dxa"/>
            <w:tcBorders>
              <w:top w:val="single" w:sz="4" w:space="0" w:color="auto"/>
              <w:left w:val="single" w:sz="4" w:space="0" w:color="auto"/>
              <w:bottom w:val="nil"/>
              <w:right w:val="nil"/>
            </w:tcBorders>
            <w:textDirection w:val="btLr"/>
          </w:tcPr>
          <w:p w14:paraId="70188CE7" w14:textId="77777777" w:rsidR="00CA6648" w:rsidRPr="00B05165" w:rsidRDefault="00CA6648" w:rsidP="00E715D1">
            <w:pPr>
              <w:spacing w:line="228" w:lineRule="auto"/>
              <w:ind w:left="113" w:right="113"/>
              <w:jc w:val="center"/>
              <w:rPr>
                <w:rFonts w:ascii="Times New Roman" w:hAnsi="Times New Roman"/>
                <w:sz w:val="20"/>
                <w:szCs w:val="20"/>
              </w:rPr>
            </w:pPr>
            <w:r>
              <w:rPr>
                <w:rFonts w:ascii="Times New Roman" w:hAnsi="Times New Roman"/>
                <w:sz w:val="20"/>
                <w:szCs w:val="20"/>
              </w:rPr>
              <w:t>2025</w:t>
            </w:r>
          </w:p>
        </w:tc>
        <w:tc>
          <w:tcPr>
            <w:tcW w:w="598" w:type="dxa"/>
            <w:tcBorders>
              <w:top w:val="single" w:sz="4" w:space="0" w:color="auto"/>
              <w:left w:val="single" w:sz="4" w:space="0" w:color="auto"/>
              <w:bottom w:val="nil"/>
              <w:right w:val="nil"/>
            </w:tcBorders>
            <w:textDirection w:val="btLr"/>
          </w:tcPr>
          <w:p w14:paraId="78E277B8" w14:textId="77777777" w:rsidR="00CA6648" w:rsidRPr="00B05165" w:rsidRDefault="00CA6648" w:rsidP="00E715D1">
            <w:pPr>
              <w:spacing w:line="228" w:lineRule="auto"/>
              <w:ind w:left="113" w:right="113"/>
              <w:jc w:val="center"/>
              <w:rPr>
                <w:rFonts w:ascii="Times New Roman" w:hAnsi="Times New Roman"/>
                <w:sz w:val="20"/>
                <w:szCs w:val="20"/>
              </w:rPr>
            </w:pPr>
            <w:r>
              <w:rPr>
                <w:rFonts w:ascii="Times New Roman" w:hAnsi="Times New Roman"/>
                <w:sz w:val="20"/>
                <w:szCs w:val="20"/>
              </w:rPr>
              <w:t>2026</w:t>
            </w:r>
          </w:p>
        </w:tc>
        <w:tc>
          <w:tcPr>
            <w:tcW w:w="599" w:type="dxa"/>
            <w:tcBorders>
              <w:top w:val="single" w:sz="4" w:space="0" w:color="auto"/>
              <w:left w:val="single" w:sz="4" w:space="0" w:color="auto"/>
              <w:bottom w:val="nil"/>
              <w:right w:val="nil"/>
            </w:tcBorders>
            <w:textDirection w:val="btLr"/>
          </w:tcPr>
          <w:p w14:paraId="2317CD26" w14:textId="77777777" w:rsidR="00CA6648" w:rsidRPr="00B05165" w:rsidRDefault="00CA6648" w:rsidP="00E715D1">
            <w:pPr>
              <w:spacing w:line="228" w:lineRule="auto"/>
              <w:ind w:left="113" w:right="113"/>
              <w:jc w:val="center"/>
              <w:rPr>
                <w:rFonts w:ascii="Times New Roman" w:hAnsi="Times New Roman"/>
                <w:sz w:val="20"/>
                <w:szCs w:val="20"/>
              </w:rPr>
            </w:pPr>
            <w:r>
              <w:rPr>
                <w:rFonts w:ascii="Times New Roman" w:hAnsi="Times New Roman"/>
                <w:sz w:val="20"/>
                <w:szCs w:val="20"/>
              </w:rPr>
              <w:t>2027</w:t>
            </w:r>
          </w:p>
        </w:tc>
        <w:tc>
          <w:tcPr>
            <w:tcW w:w="599" w:type="dxa"/>
            <w:tcBorders>
              <w:top w:val="single" w:sz="4" w:space="0" w:color="auto"/>
              <w:left w:val="single" w:sz="4" w:space="0" w:color="auto"/>
              <w:bottom w:val="nil"/>
              <w:right w:val="single" w:sz="4" w:space="0" w:color="auto"/>
            </w:tcBorders>
            <w:textDirection w:val="btLr"/>
          </w:tcPr>
          <w:p w14:paraId="6325F5A8" w14:textId="77777777" w:rsidR="00CA6648" w:rsidRPr="00B05165" w:rsidRDefault="00CA6648" w:rsidP="00E715D1">
            <w:pPr>
              <w:spacing w:line="228" w:lineRule="auto"/>
              <w:ind w:left="113" w:right="113"/>
              <w:jc w:val="center"/>
              <w:rPr>
                <w:rFonts w:ascii="Times New Roman" w:hAnsi="Times New Roman"/>
                <w:sz w:val="20"/>
                <w:szCs w:val="20"/>
              </w:rPr>
            </w:pPr>
            <w:r w:rsidRPr="00B05165">
              <w:rPr>
                <w:rFonts w:ascii="Times New Roman" w:hAnsi="Times New Roman"/>
                <w:sz w:val="20"/>
                <w:szCs w:val="20"/>
              </w:rPr>
              <w:t>2030</w:t>
            </w:r>
          </w:p>
        </w:tc>
        <w:tc>
          <w:tcPr>
            <w:tcW w:w="599" w:type="dxa"/>
            <w:tcBorders>
              <w:top w:val="single" w:sz="4" w:space="0" w:color="auto"/>
              <w:left w:val="single" w:sz="4" w:space="0" w:color="auto"/>
              <w:bottom w:val="nil"/>
              <w:right w:val="nil"/>
            </w:tcBorders>
            <w:textDirection w:val="btLr"/>
          </w:tcPr>
          <w:p w14:paraId="424E197B" w14:textId="77777777" w:rsidR="00CA6648" w:rsidRPr="00B05165" w:rsidRDefault="00CA6648" w:rsidP="00E715D1">
            <w:pPr>
              <w:spacing w:line="228" w:lineRule="auto"/>
              <w:ind w:left="113" w:right="113"/>
              <w:jc w:val="center"/>
              <w:rPr>
                <w:rFonts w:ascii="Times New Roman" w:hAnsi="Times New Roman"/>
                <w:sz w:val="20"/>
                <w:szCs w:val="20"/>
              </w:rPr>
            </w:pPr>
            <w:r w:rsidRPr="00B05165">
              <w:rPr>
                <w:rFonts w:ascii="Times New Roman" w:hAnsi="Times New Roman"/>
                <w:sz w:val="20"/>
                <w:szCs w:val="20"/>
              </w:rPr>
              <w:t>2035</w:t>
            </w:r>
          </w:p>
        </w:tc>
        <w:tc>
          <w:tcPr>
            <w:tcW w:w="1717" w:type="dxa"/>
            <w:vMerge/>
            <w:tcBorders>
              <w:top w:val="single" w:sz="4" w:space="0" w:color="auto"/>
              <w:left w:val="single" w:sz="4" w:space="0" w:color="auto"/>
              <w:bottom w:val="nil"/>
              <w:right w:val="nil"/>
            </w:tcBorders>
            <w:vAlign w:val="center"/>
          </w:tcPr>
          <w:p w14:paraId="4934494B" w14:textId="77777777" w:rsidR="00CA6648" w:rsidRPr="00B05165" w:rsidRDefault="00CA6648" w:rsidP="00E715D1">
            <w:pPr>
              <w:spacing w:line="228" w:lineRule="auto"/>
              <w:rPr>
                <w:rFonts w:ascii="Times New Roman" w:hAnsi="Times New Roman"/>
                <w:sz w:val="20"/>
                <w:szCs w:val="20"/>
              </w:rPr>
            </w:pPr>
          </w:p>
        </w:tc>
        <w:tc>
          <w:tcPr>
            <w:tcW w:w="1701" w:type="dxa"/>
            <w:vMerge/>
            <w:tcBorders>
              <w:top w:val="single" w:sz="4" w:space="0" w:color="auto"/>
              <w:left w:val="single" w:sz="4" w:space="0" w:color="auto"/>
              <w:bottom w:val="nil"/>
              <w:right w:val="nil"/>
            </w:tcBorders>
            <w:vAlign w:val="center"/>
          </w:tcPr>
          <w:p w14:paraId="75EC9244" w14:textId="77777777" w:rsidR="00CA6648" w:rsidRPr="00B05165" w:rsidRDefault="00CA6648" w:rsidP="00E715D1">
            <w:pPr>
              <w:spacing w:line="228" w:lineRule="auto"/>
              <w:rPr>
                <w:rFonts w:ascii="Times New Roman" w:hAnsi="Times New Roman"/>
                <w:sz w:val="20"/>
                <w:szCs w:val="20"/>
              </w:rPr>
            </w:pPr>
          </w:p>
        </w:tc>
      </w:tr>
    </w:tbl>
    <w:p w14:paraId="1039288C" w14:textId="77777777" w:rsidR="00CA6648" w:rsidRPr="009B3DA6" w:rsidRDefault="00CA6648" w:rsidP="00CA6648">
      <w:pPr>
        <w:spacing w:line="230" w:lineRule="auto"/>
        <w:jc w:val="center"/>
        <w:outlineLvl w:val="0"/>
        <w:rPr>
          <w:b/>
          <w:bCs/>
          <w:sz w:val="6"/>
          <w:szCs w:val="6"/>
        </w:rPr>
      </w:pPr>
    </w:p>
    <w:tbl>
      <w:tblPr>
        <w:tblW w:w="5080"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3831"/>
        <w:gridCol w:w="1270"/>
        <w:gridCol w:w="1133"/>
        <w:gridCol w:w="855"/>
        <w:gridCol w:w="575"/>
        <w:gridCol w:w="575"/>
        <w:gridCol w:w="575"/>
        <w:gridCol w:w="575"/>
        <w:gridCol w:w="575"/>
        <w:gridCol w:w="575"/>
        <w:gridCol w:w="575"/>
        <w:gridCol w:w="1621"/>
        <w:gridCol w:w="1672"/>
      </w:tblGrid>
      <w:tr w:rsidR="00CA6648" w:rsidRPr="00C127E7" w14:paraId="0FA2D7B8" w14:textId="77777777" w:rsidTr="00E715D1">
        <w:trPr>
          <w:cantSplit/>
          <w:tblHeader/>
        </w:trPr>
        <w:tc>
          <w:tcPr>
            <w:tcW w:w="445" w:type="dxa"/>
          </w:tcPr>
          <w:p w14:paraId="7BD54D56" w14:textId="77777777" w:rsidR="00CA6648" w:rsidRPr="00C127E7" w:rsidRDefault="00CA6648" w:rsidP="00E715D1">
            <w:pPr>
              <w:spacing w:line="230" w:lineRule="auto"/>
              <w:jc w:val="center"/>
              <w:rPr>
                <w:rFonts w:ascii="Times New Roman" w:hAnsi="Times New Roman"/>
                <w:sz w:val="20"/>
                <w:szCs w:val="20"/>
              </w:rPr>
            </w:pPr>
            <w:r w:rsidRPr="00C127E7">
              <w:rPr>
                <w:rFonts w:ascii="Times New Roman" w:hAnsi="Times New Roman"/>
                <w:sz w:val="20"/>
                <w:szCs w:val="20"/>
              </w:rPr>
              <w:t>1</w:t>
            </w:r>
          </w:p>
        </w:tc>
        <w:tc>
          <w:tcPr>
            <w:tcW w:w="4091" w:type="dxa"/>
          </w:tcPr>
          <w:p w14:paraId="4104CB36" w14:textId="77777777" w:rsidR="00CA6648" w:rsidRPr="00C127E7" w:rsidRDefault="00CA6648" w:rsidP="00E715D1">
            <w:pPr>
              <w:spacing w:line="230" w:lineRule="auto"/>
              <w:jc w:val="center"/>
              <w:rPr>
                <w:rFonts w:ascii="Times New Roman" w:hAnsi="Times New Roman"/>
                <w:sz w:val="20"/>
                <w:szCs w:val="20"/>
              </w:rPr>
            </w:pPr>
            <w:r w:rsidRPr="00C127E7">
              <w:rPr>
                <w:rFonts w:ascii="Times New Roman" w:hAnsi="Times New Roman"/>
                <w:sz w:val="20"/>
                <w:szCs w:val="20"/>
              </w:rPr>
              <w:t>2</w:t>
            </w:r>
          </w:p>
        </w:tc>
        <w:tc>
          <w:tcPr>
            <w:tcW w:w="1345" w:type="dxa"/>
          </w:tcPr>
          <w:p w14:paraId="6FF4B0E7" w14:textId="77777777" w:rsidR="00CA6648" w:rsidRPr="00C127E7" w:rsidRDefault="00CA6648" w:rsidP="00E715D1">
            <w:pPr>
              <w:spacing w:line="230" w:lineRule="auto"/>
              <w:jc w:val="center"/>
              <w:rPr>
                <w:rFonts w:ascii="Times New Roman" w:hAnsi="Times New Roman"/>
                <w:sz w:val="20"/>
                <w:szCs w:val="20"/>
              </w:rPr>
            </w:pPr>
            <w:r w:rsidRPr="00C127E7">
              <w:rPr>
                <w:rFonts w:ascii="Times New Roman" w:hAnsi="Times New Roman"/>
                <w:sz w:val="20"/>
                <w:szCs w:val="20"/>
              </w:rPr>
              <w:t>3</w:t>
            </w:r>
          </w:p>
        </w:tc>
        <w:tc>
          <w:tcPr>
            <w:tcW w:w="1197" w:type="dxa"/>
          </w:tcPr>
          <w:p w14:paraId="19338967" w14:textId="77777777" w:rsidR="00CA6648" w:rsidRPr="00C127E7" w:rsidRDefault="00CA6648" w:rsidP="00E715D1">
            <w:pPr>
              <w:spacing w:line="230" w:lineRule="auto"/>
              <w:jc w:val="center"/>
              <w:rPr>
                <w:rFonts w:ascii="Times New Roman" w:hAnsi="Times New Roman"/>
                <w:sz w:val="20"/>
                <w:szCs w:val="20"/>
              </w:rPr>
            </w:pPr>
            <w:r w:rsidRPr="00C127E7">
              <w:rPr>
                <w:rFonts w:ascii="Times New Roman" w:hAnsi="Times New Roman"/>
                <w:sz w:val="20"/>
                <w:szCs w:val="20"/>
              </w:rPr>
              <w:t>4</w:t>
            </w:r>
          </w:p>
        </w:tc>
        <w:tc>
          <w:tcPr>
            <w:tcW w:w="899" w:type="dxa"/>
          </w:tcPr>
          <w:p w14:paraId="692AF514" w14:textId="77777777" w:rsidR="00CA6648" w:rsidRPr="00C127E7" w:rsidRDefault="00CA6648" w:rsidP="00E715D1">
            <w:pPr>
              <w:spacing w:line="230" w:lineRule="auto"/>
              <w:jc w:val="center"/>
              <w:rPr>
                <w:rFonts w:ascii="Times New Roman" w:hAnsi="Times New Roman"/>
                <w:sz w:val="20"/>
                <w:szCs w:val="20"/>
              </w:rPr>
            </w:pPr>
            <w:r w:rsidRPr="00C127E7">
              <w:rPr>
                <w:rFonts w:ascii="Times New Roman" w:hAnsi="Times New Roman"/>
                <w:sz w:val="20"/>
                <w:szCs w:val="20"/>
              </w:rPr>
              <w:t>5</w:t>
            </w:r>
          </w:p>
        </w:tc>
        <w:tc>
          <w:tcPr>
            <w:tcW w:w="599" w:type="dxa"/>
          </w:tcPr>
          <w:p w14:paraId="3008F71A" w14:textId="77777777" w:rsidR="00CA6648" w:rsidRPr="00C127E7" w:rsidRDefault="00CA6648" w:rsidP="00E715D1">
            <w:pPr>
              <w:spacing w:line="230" w:lineRule="auto"/>
              <w:jc w:val="center"/>
              <w:rPr>
                <w:rFonts w:ascii="Times New Roman" w:hAnsi="Times New Roman"/>
                <w:sz w:val="20"/>
                <w:szCs w:val="20"/>
              </w:rPr>
            </w:pPr>
            <w:r w:rsidRPr="00C127E7">
              <w:rPr>
                <w:rFonts w:ascii="Times New Roman" w:hAnsi="Times New Roman"/>
                <w:sz w:val="20"/>
                <w:szCs w:val="20"/>
              </w:rPr>
              <w:t>6</w:t>
            </w:r>
          </w:p>
        </w:tc>
        <w:tc>
          <w:tcPr>
            <w:tcW w:w="599" w:type="dxa"/>
          </w:tcPr>
          <w:p w14:paraId="62FC7D6E" w14:textId="77777777" w:rsidR="00CA6648" w:rsidRPr="00C127E7" w:rsidRDefault="00CA6648" w:rsidP="00E715D1">
            <w:pPr>
              <w:spacing w:line="230" w:lineRule="auto"/>
              <w:jc w:val="center"/>
              <w:rPr>
                <w:rFonts w:ascii="Times New Roman" w:hAnsi="Times New Roman"/>
                <w:sz w:val="20"/>
                <w:szCs w:val="20"/>
              </w:rPr>
            </w:pPr>
            <w:r w:rsidRPr="00C127E7">
              <w:rPr>
                <w:rFonts w:ascii="Times New Roman" w:hAnsi="Times New Roman"/>
                <w:sz w:val="20"/>
                <w:szCs w:val="20"/>
              </w:rPr>
              <w:t>7</w:t>
            </w:r>
          </w:p>
        </w:tc>
        <w:tc>
          <w:tcPr>
            <w:tcW w:w="599" w:type="dxa"/>
          </w:tcPr>
          <w:p w14:paraId="0B64CEC3" w14:textId="77777777" w:rsidR="00CA6648" w:rsidRPr="00C127E7" w:rsidRDefault="00CA6648" w:rsidP="00E715D1">
            <w:pPr>
              <w:spacing w:line="230" w:lineRule="auto"/>
              <w:jc w:val="center"/>
              <w:rPr>
                <w:rFonts w:ascii="Times New Roman" w:hAnsi="Times New Roman"/>
                <w:sz w:val="20"/>
                <w:szCs w:val="20"/>
              </w:rPr>
            </w:pPr>
            <w:r w:rsidRPr="00C127E7">
              <w:rPr>
                <w:rFonts w:ascii="Times New Roman" w:hAnsi="Times New Roman"/>
                <w:sz w:val="20"/>
                <w:szCs w:val="20"/>
              </w:rPr>
              <w:t>8</w:t>
            </w:r>
          </w:p>
        </w:tc>
        <w:tc>
          <w:tcPr>
            <w:tcW w:w="599" w:type="dxa"/>
          </w:tcPr>
          <w:p w14:paraId="355CD499" w14:textId="77777777" w:rsidR="00CA6648" w:rsidRPr="00C127E7" w:rsidRDefault="00CA6648" w:rsidP="00E715D1">
            <w:pPr>
              <w:spacing w:line="230" w:lineRule="auto"/>
              <w:jc w:val="center"/>
              <w:rPr>
                <w:rFonts w:ascii="Times New Roman" w:hAnsi="Times New Roman"/>
                <w:sz w:val="20"/>
                <w:szCs w:val="20"/>
              </w:rPr>
            </w:pPr>
            <w:r w:rsidRPr="00C127E7">
              <w:rPr>
                <w:rFonts w:ascii="Times New Roman" w:hAnsi="Times New Roman"/>
                <w:sz w:val="20"/>
                <w:szCs w:val="20"/>
              </w:rPr>
              <w:t>9</w:t>
            </w:r>
          </w:p>
        </w:tc>
        <w:tc>
          <w:tcPr>
            <w:tcW w:w="599" w:type="dxa"/>
          </w:tcPr>
          <w:p w14:paraId="4554CF8B" w14:textId="77777777" w:rsidR="00CA6648" w:rsidRPr="00C127E7" w:rsidRDefault="00CA6648" w:rsidP="00E715D1">
            <w:pPr>
              <w:spacing w:line="230" w:lineRule="auto"/>
              <w:jc w:val="center"/>
              <w:rPr>
                <w:rFonts w:ascii="Times New Roman" w:hAnsi="Times New Roman"/>
                <w:sz w:val="20"/>
                <w:szCs w:val="20"/>
              </w:rPr>
            </w:pPr>
            <w:r w:rsidRPr="00C127E7">
              <w:rPr>
                <w:rFonts w:ascii="Times New Roman" w:hAnsi="Times New Roman"/>
                <w:sz w:val="20"/>
                <w:szCs w:val="20"/>
              </w:rPr>
              <w:t>10</w:t>
            </w:r>
          </w:p>
        </w:tc>
        <w:tc>
          <w:tcPr>
            <w:tcW w:w="599" w:type="dxa"/>
          </w:tcPr>
          <w:p w14:paraId="61AAD8CB" w14:textId="77777777" w:rsidR="00CA6648" w:rsidRPr="00C127E7" w:rsidRDefault="00CA6648" w:rsidP="00E715D1">
            <w:pPr>
              <w:spacing w:line="230" w:lineRule="auto"/>
              <w:jc w:val="center"/>
              <w:rPr>
                <w:rFonts w:ascii="Times New Roman" w:hAnsi="Times New Roman"/>
                <w:sz w:val="20"/>
                <w:szCs w:val="20"/>
              </w:rPr>
            </w:pPr>
            <w:r w:rsidRPr="00C127E7">
              <w:rPr>
                <w:rFonts w:ascii="Times New Roman" w:hAnsi="Times New Roman"/>
                <w:sz w:val="20"/>
                <w:szCs w:val="20"/>
              </w:rPr>
              <w:t>11</w:t>
            </w:r>
          </w:p>
        </w:tc>
        <w:tc>
          <w:tcPr>
            <w:tcW w:w="599" w:type="dxa"/>
          </w:tcPr>
          <w:p w14:paraId="724BC0A8" w14:textId="77777777" w:rsidR="00CA6648" w:rsidRPr="00C127E7" w:rsidRDefault="00CA6648" w:rsidP="00E715D1">
            <w:pPr>
              <w:spacing w:line="230" w:lineRule="auto"/>
              <w:jc w:val="center"/>
              <w:rPr>
                <w:rFonts w:ascii="Times New Roman" w:hAnsi="Times New Roman"/>
                <w:sz w:val="20"/>
                <w:szCs w:val="20"/>
              </w:rPr>
            </w:pPr>
            <w:r w:rsidRPr="00C127E7">
              <w:rPr>
                <w:rFonts w:ascii="Times New Roman" w:hAnsi="Times New Roman"/>
                <w:sz w:val="20"/>
                <w:szCs w:val="20"/>
              </w:rPr>
              <w:t>12</w:t>
            </w:r>
          </w:p>
        </w:tc>
        <w:tc>
          <w:tcPr>
            <w:tcW w:w="1721" w:type="dxa"/>
          </w:tcPr>
          <w:p w14:paraId="5F2ACFDC" w14:textId="77777777" w:rsidR="00CA6648" w:rsidRPr="00C127E7" w:rsidRDefault="00CA6648" w:rsidP="00E715D1">
            <w:pPr>
              <w:spacing w:line="230" w:lineRule="auto"/>
              <w:jc w:val="center"/>
              <w:rPr>
                <w:rFonts w:ascii="Times New Roman" w:hAnsi="Times New Roman"/>
                <w:sz w:val="20"/>
                <w:szCs w:val="20"/>
              </w:rPr>
            </w:pPr>
            <w:r w:rsidRPr="00C127E7">
              <w:rPr>
                <w:rFonts w:ascii="Times New Roman" w:hAnsi="Times New Roman"/>
                <w:sz w:val="20"/>
                <w:szCs w:val="20"/>
              </w:rPr>
              <w:t>13</w:t>
            </w:r>
          </w:p>
        </w:tc>
        <w:tc>
          <w:tcPr>
            <w:tcW w:w="1775" w:type="dxa"/>
          </w:tcPr>
          <w:p w14:paraId="08751B3E" w14:textId="77777777" w:rsidR="00CA6648" w:rsidRPr="00C127E7" w:rsidRDefault="00CA6648" w:rsidP="00E715D1">
            <w:pPr>
              <w:spacing w:line="230" w:lineRule="auto"/>
              <w:jc w:val="center"/>
              <w:rPr>
                <w:rFonts w:ascii="Times New Roman" w:hAnsi="Times New Roman"/>
                <w:sz w:val="20"/>
                <w:szCs w:val="20"/>
              </w:rPr>
            </w:pPr>
            <w:r w:rsidRPr="00C127E7">
              <w:rPr>
                <w:rFonts w:ascii="Times New Roman" w:hAnsi="Times New Roman"/>
                <w:sz w:val="20"/>
                <w:szCs w:val="20"/>
              </w:rPr>
              <w:t>14</w:t>
            </w:r>
          </w:p>
        </w:tc>
      </w:tr>
      <w:tr w:rsidR="00CA6648" w:rsidRPr="00C127E7" w14:paraId="23240999" w14:textId="77777777" w:rsidTr="00E715D1">
        <w:trPr>
          <w:tblHeader/>
        </w:trPr>
        <w:tc>
          <w:tcPr>
            <w:tcW w:w="445" w:type="dxa"/>
          </w:tcPr>
          <w:p w14:paraId="753A582D" w14:textId="77777777" w:rsidR="00CA6648" w:rsidRPr="00C127E7" w:rsidRDefault="00CA6648" w:rsidP="00E715D1">
            <w:pPr>
              <w:spacing w:line="230" w:lineRule="auto"/>
              <w:jc w:val="center"/>
              <w:rPr>
                <w:rFonts w:ascii="Times New Roman" w:hAnsi="Times New Roman"/>
                <w:sz w:val="20"/>
                <w:szCs w:val="20"/>
              </w:rPr>
            </w:pPr>
          </w:p>
        </w:tc>
        <w:tc>
          <w:tcPr>
            <w:tcW w:w="15221" w:type="dxa"/>
            <w:gridSpan w:val="13"/>
          </w:tcPr>
          <w:p w14:paraId="5A55A83D" w14:textId="77777777" w:rsidR="00CA6648" w:rsidRPr="00C127E7" w:rsidRDefault="00CA6648" w:rsidP="00E715D1">
            <w:pPr>
              <w:jc w:val="both"/>
              <w:rPr>
                <w:rFonts w:ascii="Times New Roman" w:hAnsi="Times New Roman"/>
                <w:sz w:val="20"/>
                <w:szCs w:val="20"/>
              </w:rPr>
            </w:pPr>
            <w:r w:rsidRPr="00C127E7">
              <w:rPr>
                <w:rFonts w:ascii="Times New Roman" w:hAnsi="Times New Roman"/>
                <w:sz w:val="20"/>
                <w:szCs w:val="20"/>
              </w:rPr>
              <w:t>Цель 1 - обеспечение динамичного развития экономики города Новочебоксарска, повышения уровня жизни населения и формирования благоприятных условий жизнедеятельности в городе Новочебоксарске за счет соблюдения долгосрочных принципов устойчивости и сбалансированности бюджета города Новочебоксарска</w:t>
            </w:r>
          </w:p>
        </w:tc>
      </w:tr>
      <w:tr w:rsidR="00CA6648" w:rsidRPr="00E65103" w14:paraId="59DA69D7" w14:textId="77777777" w:rsidTr="00E715D1">
        <w:tc>
          <w:tcPr>
            <w:tcW w:w="445" w:type="dxa"/>
          </w:tcPr>
          <w:p w14:paraId="3890F977" w14:textId="77777777" w:rsidR="00CA6648" w:rsidRPr="00AB1298" w:rsidRDefault="00CA6648" w:rsidP="00E715D1">
            <w:pPr>
              <w:jc w:val="center"/>
              <w:rPr>
                <w:rFonts w:ascii="Times New Roman" w:hAnsi="Times New Roman"/>
                <w:sz w:val="20"/>
                <w:szCs w:val="20"/>
              </w:rPr>
            </w:pPr>
            <w:r w:rsidRPr="00AB1298">
              <w:rPr>
                <w:rFonts w:ascii="Times New Roman" w:hAnsi="Times New Roman"/>
                <w:sz w:val="20"/>
                <w:szCs w:val="20"/>
              </w:rPr>
              <w:t>1.</w:t>
            </w:r>
          </w:p>
        </w:tc>
        <w:tc>
          <w:tcPr>
            <w:tcW w:w="4091" w:type="dxa"/>
          </w:tcPr>
          <w:p w14:paraId="2CBF1DA1" w14:textId="77777777" w:rsidR="00CA6648" w:rsidRPr="00AB1298" w:rsidRDefault="00CA6648" w:rsidP="00E715D1">
            <w:pPr>
              <w:jc w:val="both"/>
              <w:rPr>
                <w:rFonts w:ascii="Times New Roman" w:hAnsi="Times New Roman"/>
                <w:sz w:val="20"/>
                <w:szCs w:val="20"/>
              </w:rPr>
            </w:pPr>
            <w:r w:rsidRPr="00AB1298">
              <w:rPr>
                <w:rFonts w:ascii="Times New Roman" w:hAnsi="Times New Roman"/>
                <w:sz w:val="20"/>
                <w:szCs w:val="20"/>
              </w:rPr>
              <w:t xml:space="preserve">Отношение дефицита бюджета города Новочебоксарска к доходам бюджета города Новочебоксарска (без учета безвозмездных поступлений) </w:t>
            </w:r>
          </w:p>
        </w:tc>
        <w:tc>
          <w:tcPr>
            <w:tcW w:w="1345" w:type="dxa"/>
          </w:tcPr>
          <w:p w14:paraId="3AE06355" w14:textId="77777777" w:rsidR="00CA6648" w:rsidRPr="00AB1298" w:rsidRDefault="00CA6648" w:rsidP="00E715D1">
            <w:pPr>
              <w:jc w:val="both"/>
              <w:rPr>
                <w:rFonts w:ascii="Times New Roman" w:hAnsi="Times New Roman"/>
                <w:sz w:val="20"/>
                <w:szCs w:val="20"/>
              </w:rPr>
            </w:pPr>
            <w:r w:rsidRPr="00AB1298">
              <w:rPr>
                <w:rFonts w:ascii="Times New Roman" w:hAnsi="Times New Roman"/>
                <w:sz w:val="20"/>
                <w:szCs w:val="20"/>
              </w:rPr>
              <w:t>убывание</w:t>
            </w:r>
          </w:p>
        </w:tc>
        <w:tc>
          <w:tcPr>
            <w:tcW w:w="1197" w:type="dxa"/>
          </w:tcPr>
          <w:p w14:paraId="4D4F9669" w14:textId="77777777" w:rsidR="00CA6648" w:rsidRPr="00AB1298" w:rsidRDefault="00CA6648" w:rsidP="00E715D1">
            <w:pPr>
              <w:jc w:val="both"/>
              <w:rPr>
                <w:rFonts w:ascii="Times New Roman" w:hAnsi="Times New Roman"/>
                <w:sz w:val="20"/>
                <w:szCs w:val="20"/>
              </w:rPr>
            </w:pPr>
            <w:r w:rsidRPr="00AB1298">
              <w:rPr>
                <w:rFonts w:ascii="Times New Roman" w:hAnsi="Times New Roman"/>
                <w:sz w:val="20"/>
                <w:szCs w:val="20"/>
              </w:rPr>
              <w:t>процентов</w:t>
            </w:r>
          </w:p>
        </w:tc>
        <w:tc>
          <w:tcPr>
            <w:tcW w:w="899" w:type="dxa"/>
          </w:tcPr>
          <w:p w14:paraId="014A0E85" w14:textId="77777777" w:rsidR="00CA6648" w:rsidRPr="00AB1298" w:rsidRDefault="00CA6648" w:rsidP="00E715D1">
            <w:pPr>
              <w:jc w:val="center"/>
              <w:rPr>
                <w:rFonts w:ascii="Times New Roman" w:hAnsi="Times New Roman"/>
                <w:sz w:val="20"/>
                <w:szCs w:val="20"/>
              </w:rPr>
            </w:pPr>
            <w:r w:rsidRPr="00AB1298">
              <w:rPr>
                <w:rFonts w:ascii="Times New Roman" w:hAnsi="Times New Roman"/>
                <w:sz w:val="20"/>
                <w:szCs w:val="20"/>
              </w:rPr>
              <w:t>-</w:t>
            </w:r>
          </w:p>
        </w:tc>
        <w:tc>
          <w:tcPr>
            <w:tcW w:w="599" w:type="dxa"/>
          </w:tcPr>
          <w:p w14:paraId="111BA5AA" w14:textId="09797381" w:rsidR="00CA6648" w:rsidRPr="00AB1298" w:rsidRDefault="006A07A9" w:rsidP="00E715D1">
            <w:pPr>
              <w:ind w:left="-57" w:right="-57"/>
              <w:jc w:val="center"/>
              <w:rPr>
                <w:rFonts w:ascii="Times New Roman" w:hAnsi="Times New Roman"/>
                <w:sz w:val="20"/>
                <w:szCs w:val="20"/>
              </w:rPr>
            </w:pPr>
            <w:r>
              <w:rPr>
                <w:rFonts w:ascii="Times New Roman" w:hAnsi="Times New Roman"/>
                <w:sz w:val="20"/>
                <w:szCs w:val="20"/>
              </w:rPr>
              <w:t>2023</w:t>
            </w:r>
          </w:p>
        </w:tc>
        <w:tc>
          <w:tcPr>
            <w:tcW w:w="599" w:type="dxa"/>
          </w:tcPr>
          <w:p w14:paraId="6CAF17B7" w14:textId="51696E82" w:rsidR="00CA6648" w:rsidRPr="00AB1298" w:rsidRDefault="00AB1298" w:rsidP="00E715D1">
            <w:pPr>
              <w:ind w:left="-57" w:right="-57"/>
              <w:jc w:val="center"/>
              <w:rPr>
                <w:rFonts w:ascii="Times New Roman" w:hAnsi="Times New Roman"/>
                <w:sz w:val="20"/>
                <w:szCs w:val="20"/>
              </w:rPr>
            </w:pPr>
            <w:r w:rsidRPr="00AB1298">
              <w:rPr>
                <w:rFonts w:ascii="Times New Roman" w:hAnsi="Times New Roman"/>
                <w:sz w:val="20"/>
                <w:szCs w:val="20"/>
              </w:rPr>
              <w:t>-</w:t>
            </w:r>
          </w:p>
        </w:tc>
        <w:tc>
          <w:tcPr>
            <w:tcW w:w="599" w:type="dxa"/>
          </w:tcPr>
          <w:p w14:paraId="142DAC39" w14:textId="77777777" w:rsidR="00CA6648" w:rsidRPr="00AB1298" w:rsidRDefault="00CA6648" w:rsidP="00E715D1">
            <w:pPr>
              <w:ind w:left="-57" w:right="-57"/>
              <w:jc w:val="center"/>
              <w:rPr>
                <w:rFonts w:ascii="Times New Roman" w:hAnsi="Times New Roman"/>
                <w:sz w:val="20"/>
                <w:szCs w:val="20"/>
              </w:rPr>
            </w:pPr>
            <w:r w:rsidRPr="00AB1298">
              <w:rPr>
                <w:rFonts w:ascii="Times New Roman" w:hAnsi="Times New Roman"/>
                <w:sz w:val="20"/>
                <w:szCs w:val="20"/>
              </w:rPr>
              <w:t>10</w:t>
            </w:r>
          </w:p>
        </w:tc>
        <w:tc>
          <w:tcPr>
            <w:tcW w:w="599" w:type="dxa"/>
          </w:tcPr>
          <w:p w14:paraId="3734D5C2" w14:textId="77777777" w:rsidR="00CA6648" w:rsidRPr="00AB1298" w:rsidRDefault="00CA6648" w:rsidP="00E715D1">
            <w:pPr>
              <w:ind w:left="-57" w:right="-57"/>
              <w:jc w:val="center"/>
              <w:rPr>
                <w:rFonts w:ascii="Times New Roman" w:hAnsi="Times New Roman"/>
                <w:sz w:val="20"/>
                <w:szCs w:val="20"/>
              </w:rPr>
            </w:pPr>
            <w:r w:rsidRPr="00AB1298">
              <w:rPr>
                <w:rFonts w:ascii="Times New Roman" w:hAnsi="Times New Roman"/>
                <w:sz w:val="20"/>
                <w:szCs w:val="20"/>
              </w:rPr>
              <w:t>10</w:t>
            </w:r>
          </w:p>
        </w:tc>
        <w:tc>
          <w:tcPr>
            <w:tcW w:w="599" w:type="dxa"/>
          </w:tcPr>
          <w:p w14:paraId="00F93F29" w14:textId="77777777" w:rsidR="00CA6648" w:rsidRPr="00AB1298" w:rsidRDefault="00CA6648" w:rsidP="00E715D1">
            <w:pPr>
              <w:ind w:left="-57" w:right="-57"/>
              <w:jc w:val="center"/>
              <w:rPr>
                <w:rFonts w:ascii="Times New Roman" w:hAnsi="Times New Roman"/>
                <w:sz w:val="20"/>
                <w:szCs w:val="20"/>
              </w:rPr>
            </w:pPr>
            <w:r w:rsidRPr="00AB1298">
              <w:rPr>
                <w:rFonts w:ascii="Times New Roman" w:hAnsi="Times New Roman"/>
                <w:sz w:val="20"/>
                <w:szCs w:val="20"/>
              </w:rPr>
              <w:t>10</w:t>
            </w:r>
          </w:p>
        </w:tc>
        <w:tc>
          <w:tcPr>
            <w:tcW w:w="599" w:type="dxa"/>
          </w:tcPr>
          <w:p w14:paraId="74F8A68A" w14:textId="77777777" w:rsidR="00CA6648" w:rsidRPr="00AB1298" w:rsidRDefault="00CA6648" w:rsidP="00E715D1">
            <w:pPr>
              <w:ind w:left="-57" w:right="-57"/>
              <w:jc w:val="center"/>
              <w:rPr>
                <w:rFonts w:ascii="Times New Roman" w:hAnsi="Times New Roman"/>
                <w:sz w:val="20"/>
                <w:szCs w:val="20"/>
              </w:rPr>
            </w:pPr>
            <w:r w:rsidRPr="00AB1298">
              <w:rPr>
                <w:rFonts w:ascii="Times New Roman" w:hAnsi="Times New Roman"/>
                <w:sz w:val="20"/>
                <w:szCs w:val="20"/>
              </w:rPr>
              <w:t>10</w:t>
            </w:r>
          </w:p>
        </w:tc>
        <w:tc>
          <w:tcPr>
            <w:tcW w:w="599" w:type="dxa"/>
          </w:tcPr>
          <w:p w14:paraId="0219E124" w14:textId="77777777" w:rsidR="00CA6648" w:rsidRPr="00AB1298" w:rsidRDefault="00CA6648" w:rsidP="00E715D1">
            <w:pPr>
              <w:ind w:left="-57" w:right="-57"/>
              <w:jc w:val="center"/>
              <w:rPr>
                <w:rFonts w:ascii="Times New Roman" w:hAnsi="Times New Roman"/>
                <w:sz w:val="20"/>
                <w:szCs w:val="20"/>
              </w:rPr>
            </w:pPr>
            <w:r w:rsidRPr="00AB1298">
              <w:rPr>
                <w:rFonts w:ascii="Times New Roman" w:hAnsi="Times New Roman"/>
                <w:sz w:val="20"/>
                <w:szCs w:val="20"/>
              </w:rPr>
              <w:t>10</w:t>
            </w:r>
          </w:p>
        </w:tc>
        <w:tc>
          <w:tcPr>
            <w:tcW w:w="1721" w:type="dxa"/>
          </w:tcPr>
          <w:p w14:paraId="35DEDB66" w14:textId="77777777" w:rsidR="00CA6648" w:rsidRPr="00AB1298" w:rsidRDefault="00CA6648" w:rsidP="00E715D1">
            <w:pPr>
              <w:jc w:val="both"/>
              <w:rPr>
                <w:rFonts w:ascii="Times New Roman" w:hAnsi="Times New Roman"/>
                <w:sz w:val="20"/>
                <w:szCs w:val="20"/>
              </w:rPr>
            </w:pPr>
            <w:r w:rsidRPr="00AB1298">
              <w:rPr>
                <w:rFonts w:ascii="Times New Roman" w:hAnsi="Times New Roman"/>
                <w:sz w:val="20"/>
                <w:szCs w:val="20"/>
              </w:rPr>
              <w:t>Финотдел г. Новочебоксарска</w:t>
            </w:r>
          </w:p>
        </w:tc>
        <w:tc>
          <w:tcPr>
            <w:tcW w:w="1775" w:type="dxa"/>
          </w:tcPr>
          <w:p w14:paraId="4193B02C" w14:textId="77777777" w:rsidR="00CA6648" w:rsidRPr="00AB1298" w:rsidRDefault="00CA6648" w:rsidP="00E715D1">
            <w:pPr>
              <w:jc w:val="both"/>
              <w:rPr>
                <w:rFonts w:ascii="Times New Roman" w:hAnsi="Times New Roman"/>
                <w:sz w:val="20"/>
                <w:szCs w:val="20"/>
              </w:rPr>
            </w:pPr>
            <w:r w:rsidRPr="00AB1298">
              <w:rPr>
                <w:rFonts w:ascii="Times New Roman" w:hAnsi="Times New Roman"/>
                <w:sz w:val="20"/>
                <w:szCs w:val="20"/>
              </w:rPr>
              <w:t>официальный сайт города Новочебоксарска</w:t>
            </w:r>
          </w:p>
        </w:tc>
      </w:tr>
      <w:tr w:rsidR="00CA6648" w:rsidRPr="00E65103" w14:paraId="19AC826B" w14:textId="77777777" w:rsidTr="00E715D1">
        <w:tc>
          <w:tcPr>
            <w:tcW w:w="445" w:type="dxa"/>
          </w:tcPr>
          <w:p w14:paraId="2B1B3F7D" w14:textId="77777777" w:rsidR="00CA6648" w:rsidRPr="00E65103" w:rsidRDefault="00CA6648" w:rsidP="00E715D1">
            <w:pPr>
              <w:jc w:val="center"/>
              <w:rPr>
                <w:rFonts w:ascii="Times New Roman" w:hAnsi="Times New Roman"/>
                <w:sz w:val="20"/>
                <w:szCs w:val="20"/>
                <w:highlight w:val="yellow"/>
              </w:rPr>
            </w:pPr>
          </w:p>
        </w:tc>
        <w:tc>
          <w:tcPr>
            <w:tcW w:w="15221" w:type="dxa"/>
            <w:gridSpan w:val="13"/>
          </w:tcPr>
          <w:p w14:paraId="4F5F64D8" w14:textId="77777777" w:rsidR="00CA6648" w:rsidRPr="009A471A" w:rsidRDefault="00CA6648" w:rsidP="00E715D1">
            <w:pPr>
              <w:jc w:val="both"/>
              <w:rPr>
                <w:rFonts w:ascii="Times New Roman" w:hAnsi="Times New Roman"/>
                <w:sz w:val="20"/>
                <w:szCs w:val="20"/>
              </w:rPr>
            </w:pPr>
            <w:r w:rsidRPr="009A471A">
              <w:rPr>
                <w:rFonts w:ascii="Times New Roman" w:hAnsi="Times New Roman"/>
                <w:sz w:val="20"/>
                <w:szCs w:val="20"/>
              </w:rPr>
              <w:t>Цель 2 - повышение эффективности бюджетных расходов города Новочебоксарска на основе дальнейшего совершенствования бюджетных правоотношений и механизмов использования бюджетных средств</w:t>
            </w:r>
          </w:p>
        </w:tc>
      </w:tr>
      <w:tr w:rsidR="00CA6648" w:rsidRPr="00E65103" w14:paraId="257A13F2" w14:textId="77777777" w:rsidTr="00E715D1">
        <w:tc>
          <w:tcPr>
            <w:tcW w:w="445" w:type="dxa"/>
          </w:tcPr>
          <w:p w14:paraId="0A141572" w14:textId="77777777" w:rsidR="00CA6648" w:rsidRPr="00E65103" w:rsidRDefault="00CA6648" w:rsidP="00E715D1">
            <w:pPr>
              <w:jc w:val="center"/>
              <w:rPr>
                <w:rFonts w:ascii="Times New Roman" w:hAnsi="Times New Roman"/>
                <w:sz w:val="20"/>
                <w:szCs w:val="20"/>
                <w:highlight w:val="yellow"/>
              </w:rPr>
            </w:pPr>
            <w:r w:rsidRPr="009A471A">
              <w:rPr>
                <w:rFonts w:ascii="Times New Roman" w:hAnsi="Times New Roman"/>
                <w:sz w:val="20"/>
                <w:szCs w:val="20"/>
              </w:rPr>
              <w:t>2.</w:t>
            </w:r>
          </w:p>
        </w:tc>
        <w:tc>
          <w:tcPr>
            <w:tcW w:w="4091" w:type="dxa"/>
          </w:tcPr>
          <w:p w14:paraId="3F877056" w14:textId="77777777" w:rsidR="00CA6648" w:rsidRPr="009A471A" w:rsidRDefault="00CA6648" w:rsidP="00E715D1">
            <w:pPr>
              <w:jc w:val="both"/>
              <w:rPr>
                <w:rFonts w:ascii="Times New Roman" w:hAnsi="Times New Roman"/>
                <w:sz w:val="20"/>
                <w:szCs w:val="20"/>
              </w:rPr>
            </w:pPr>
            <w:r w:rsidRPr="009A471A">
              <w:rPr>
                <w:rFonts w:ascii="Times New Roman" w:hAnsi="Times New Roman"/>
                <w:sz w:val="20"/>
                <w:szCs w:val="20"/>
              </w:rPr>
              <w:t>Средний показатель качества финансового менеджмента главных администраторов средств</w:t>
            </w:r>
          </w:p>
          <w:p w14:paraId="49ED5661" w14:textId="77777777" w:rsidR="00CA6648" w:rsidRPr="009A471A" w:rsidRDefault="00CA6648" w:rsidP="00E715D1">
            <w:pPr>
              <w:jc w:val="both"/>
              <w:rPr>
                <w:rFonts w:ascii="Times New Roman" w:hAnsi="Times New Roman"/>
                <w:sz w:val="20"/>
                <w:szCs w:val="20"/>
              </w:rPr>
            </w:pPr>
            <w:r w:rsidRPr="009A471A">
              <w:rPr>
                <w:rFonts w:ascii="Times New Roman" w:hAnsi="Times New Roman"/>
                <w:sz w:val="20"/>
                <w:szCs w:val="20"/>
              </w:rPr>
              <w:t>бюджета города Новочебоксарска</w:t>
            </w:r>
          </w:p>
        </w:tc>
        <w:tc>
          <w:tcPr>
            <w:tcW w:w="1345" w:type="dxa"/>
          </w:tcPr>
          <w:p w14:paraId="3117977D" w14:textId="77777777" w:rsidR="00CA6648" w:rsidRPr="009A471A" w:rsidRDefault="00CA6648" w:rsidP="00E715D1">
            <w:pPr>
              <w:jc w:val="both"/>
              <w:rPr>
                <w:rFonts w:ascii="Times New Roman" w:hAnsi="Times New Roman"/>
                <w:sz w:val="20"/>
                <w:szCs w:val="20"/>
              </w:rPr>
            </w:pPr>
            <w:r w:rsidRPr="009A471A">
              <w:rPr>
                <w:rFonts w:ascii="Times New Roman" w:hAnsi="Times New Roman"/>
                <w:sz w:val="20"/>
                <w:szCs w:val="20"/>
              </w:rPr>
              <w:t>возрастание</w:t>
            </w:r>
          </w:p>
        </w:tc>
        <w:tc>
          <w:tcPr>
            <w:tcW w:w="1197" w:type="dxa"/>
          </w:tcPr>
          <w:p w14:paraId="711B5E7D" w14:textId="77777777" w:rsidR="00CA6648" w:rsidRPr="009A471A" w:rsidRDefault="00CA6648" w:rsidP="00E715D1">
            <w:pPr>
              <w:jc w:val="both"/>
              <w:rPr>
                <w:rFonts w:ascii="Times New Roman" w:hAnsi="Times New Roman"/>
                <w:sz w:val="20"/>
                <w:szCs w:val="20"/>
              </w:rPr>
            </w:pPr>
            <w:r w:rsidRPr="009A471A">
              <w:rPr>
                <w:rFonts w:ascii="Times New Roman" w:hAnsi="Times New Roman"/>
                <w:sz w:val="20"/>
                <w:szCs w:val="20"/>
              </w:rPr>
              <w:t>баллов</w:t>
            </w:r>
          </w:p>
        </w:tc>
        <w:tc>
          <w:tcPr>
            <w:tcW w:w="899" w:type="dxa"/>
          </w:tcPr>
          <w:p w14:paraId="4204D793" w14:textId="77777777" w:rsidR="00CA6648" w:rsidRPr="009A471A" w:rsidRDefault="00CA6648" w:rsidP="00E715D1">
            <w:pPr>
              <w:ind w:left="-57" w:right="-57"/>
              <w:jc w:val="center"/>
              <w:rPr>
                <w:rFonts w:ascii="Times New Roman" w:hAnsi="Times New Roman"/>
                <w:sz w:val="20"/>
                <w:szCs w:val="20"/>
              </w:rPr>
            </w:pPr>
            <w:r w:rsidRPr="009A471A">
              <w:rPr>
                <w:rFonts w:ascii="Times New Roman" w:hAnsi="Times New Roman"/>
                <w:sz w:val="20"/>
                <w:szCs w:val="20"/>
              </w:rPr>
              <w:t>72,1</w:t>
            </w:r>
          </w:p>
        </w:tc>
        <w:tc>
          <w:tcPr>
            <w:tcW w:w="599" w:type="dxa"/>
          </w:tcPr>
          <w:p w14:paraId="4ECEE71C" w14:textId="1ED8A6A6" w:rsidR="00CA6648" w:rsidRPr="009A471A" w:rsidRDefault="006A07A9" w:rsidP="00E715D1">
            <w:pPr>
              <w:ind w:left="-57" w:right="-57"/>
              <w:jc w:val="center"/>
              <w:rPr>
                <w:rFonts w:ascii="Times New Roman" w:hAnsi="Times New Roman"/>
                <w:sz w:val="20"/>
                <w:szCs w:val="20"/>
              </w:rPr>
            </w:pPr>
            <w:r w:rsidRPr="009A471A">
              <w:rPr>
                <w:rFonts w:ascii="Times New Roman" w:hAnsi="Times New Roman"/>
                <w:sz w:val="20"/>
                <w:szCs w:val="20"/>
              </w:rPr>
              <w:t>2023</w:t>
            </w:r>
          </w:p>
        </w:tc>
        <w:tc>
          <w:tcPr>
            <w:tcW w:w="599" w:type="dxa"/>
          </w:tcPr>
          <w:p w14:paraId="72850CAA" w14:textId="77777777" w:rsidR="00CA6648" w:rsidRPr="009A471A" w:rsidRDefault="00CA6648" w:rsidP="00E715D1">
            <w:pPr>
              <w:ind w:left="-57" w:right="-57"/>
              <w:jc w:val="center"/>
              <w:rPr>
                <w:rFonts w:ascii="Times New Roman" w:hAnsi="Times New Roman"/>
                <w:sz w:val="20"/>
                <w:szCs w:val="20"/>
              </w:rPr>
            </w:pPr>
            <w:r w:rsidRPr="009A471A">
              <w:rPr>
                <w:rFonts w:ascii="Times New Roman" w:hAnsi="Times New Roman"/>
                <w:sz w:val="20"/>
                <w:szCs w:val="20"/>
              </w:rPr>
              <w:t>75,0</w:t>
            </w:r>
          </w:p>
        </w:tc>
        <w:tc>
          <w:tcPr>
            <w:tcW w:w="599" w:type="dxa"/>
          </w:tcPr>
          <w:p w14:paraId="7543BA62" w14:textId="77777777" w:rsidR="00CA6648" w:rsidRPr="009A471A" w:rsidRDefault="00CA6648" w:rsidP="00E715D1">
            <w:pPr>
              <w:ind w:left="-57" w:right="-57"/>
              <w:jc w:val="center"/>
              <w:rPr>
                <w:rFonts w:ascii="Times New Roman" w:hAnsi="Times New Roman"/>
                <w:sz w:val="20"/>
                <w:szCs w:val="20"/>
              </w:rPr>
            </w:pPr>
            <w:r w:rsidRPr="009A471A">
              <w:rPr>
                <w:rFonts w:ascii="Times New Roman" w:hAnsi="Times New Roman"/>
                <w:sz w:val="20"/>
                <w:szCs w:val="20"/>
              </w:rPr>
              <w:t>76,0</w:t>
            </w:r>
          </w:p>
        </w:tc>
        <w:tc>
          <w:tcPr>
            <w:tcW w:w="599" w:type="dxa"/>
          </w:tcPr>
          <w:p w14:paraId="42523FB5" w14:textId="77777777" w:rsidR="00CA6648" w:rsidRPr="009A471A" w:rsidRDefault="00CA6648" w:rsidP="00E715D1">
            <w:pPr>
              <w:ind w:left="-57" w:right="-57"/>
              <w:jc w:val="center"/>
              <w:rPr>
                <w:rFonts w:ascii="Times New Roman" w:hAnsi="Times New Roman"/>
                <w:sz w:val="20"/>
                <w:szCs w:val="20"/>
              </w:rPr>
            </w:pPr>
            <w:r w:rsidRPr="009A471A">
              <w:rPr>
                <w:rFonts w:ascii="Times New Roman" w:hAnsi="Times New Roman"/>
                <w:sz w:val="20"/>
                <w:szCs w:val="20"/>
              </w:rPr>
              <w:t>77,0</w:t>
            </w:r>
          </w:p>
        </w:tc>
        <w:tc>
          <w:tcPr>
            <w:tcW w:w="599" w:type="dxa"/>
          </w:tcPr>
          <w:p w14:paraId="6862D134" w14:textId="77777777" w:rsidR="00CA6648" w:rsidRPr="009A471A" w:rsidRDefault="00CA6648" w:rsidP="00E715D1">
            <w:pPr>
              <w:ind w:left="-57" w:right="-57"/>
              <w:jc w:val="center"/>
              <w:rPr>
                <w:rFonts w:ascii="Times New Roman" w:hAnsi="Times New Roman"/>
                <w:sz w:val="20"/>
                <w:szCs w:val="20"/>
              </w:rPr>
            </w:pPr>
            <w:r w:rsidRPr="009A471A">
              <w:rPr>
                <w:rFonts w:ascii="Times New Roman" w:hAnsi="Times New Roman"/>
                <w:sz w:val="20"/>
                <w:szCs w:val="20"/>
              </w:rPr>
              <w:t>77,5</w:t>
            </w:r>
          </w:p>
        </w:tc>
        <w:tc>
          <w:tcPr>
            <w:tcW w:w="599" w:type="dxa"/>
          </w:tcPr>
          <w:p w14:paraId="3200988D" w14:textId="77777777" w:rsidR="00CA6648" w:rsidRPr="009A471A" w:rsidRDefault="00CA6648" w:rsidP="00E715D1">
            <w:pPr>
              <w:ind w:left="-57" w:right="-57"/>
              <w:jc w:val="center"/>
              <w:rPr>
                <w:rFonts w:ascii="Times New Roman" w:hAnsi="Times New Roman"/>
                <w:sz w:val="20"/>
                <w:szCs w:val="20"/>
              </w:rPr>
            </w:pPr>
            <w:r w:rsidRPr="009A471A">
              <w:rPr>
                <w:rFonts w:ascii="Times New Roman" w:hAnsi="Times New Roman"/>
                <w:sz w:val="20"/>
                <w:szCs w:val="20"/>
              </w:rPr>
              <w:t>78,0</w:t>
            </w:r>
          </w:p>
        </w:tc>
        <w:tc>
          <w:tcPr>
            <w:tcW w:w="599" w:type="dxa"/>
          </w:tcPr>
          <w:p w14:paraId="5BE918D6" w14:textId="77777777" w:rsidR="00CA6648" w:rsidRPr="009A471A" w:rsidRDefault="00CA6648" w:rsidP="00E715D1">
            <w:pPr>
              <w:ind w:left="-57" w:right="-57"/>
              <w:jc w:val="center"/>
              <w:rPr>
                <w:rFonts w:ascii="Times New Roman" w:hAnsi="Times New Roman"/>
                <w:sz w:val="20"/>
                <w:szCs w:val="20"/>
              </w:rPr>
            </w:pPr>
            <w:r w:rsidRPr="009A471A">
              <w:rPr>
                <w:rFonts w:ascii="Times New Roman" w:hAnsi="Times New Roman"/>
                <w:sz w:val="20"/>
                <w:szCs w:val="20"/>
              </w:rPr>
              <w:t>78,0</w:t>
            </w:r>
          </w:p>
        </w:tc>
        <w:tc>
          <w:tcPr>
            <w:tcW w:w="1721" w:type="dxa"/>
          </w:tcPr>
          <w:p w14:paraId="186AABC0" w14:textId="77777777" w:rsidR="00CA6648" w:rsidRPr="009A471A" w:rsidRDefault="00CA6648" w:rsidP="00E715D1">
            <w:pPr>
              <w:jc w:val="both"/>
              <w:rPr>
                <w:rFonts w:ascii="Times New Roman" w:hAnsi="Times New Roman"/>
                <w:sz w:val="20"/>
                <w:szCs w:val="20"/>
              </w:rPr>
            </w:pPr>
            <w:r w:rsidRPr="009A471A">
              <w:rPr>
                <w:rFonts w:ascii="Times New Roman" w:hAnsi="Times New Roman"/>
                <w:sz w:val="20"/>
                <w:szCs w:val="20"/>
              </w:rPr>
              <w:t>Финотдел г. Новочебоксарска</w:t>
            </w:r>
          </w:p>
        </w:tc>
        <w:tc>
          <w:tcPr>
            <w:tcW w:w="1775" w:type="dxa"/>
          </w:tcPr>
          <w:p w14:paraId="4F4BAEB4" w14:textId="77777777" w:rsidR="00CA6648" w:rsidRPr="009A471A" w:rsidRDefault="00CA6648" w:rsidP="00E715D1">
            <w:pPr>
              <w:jc w:val="both"/>
              <w:rPr>
                <w:rFonts w:ascii="Times New Roman" w:hAnsi="Times New Roman"/>
                <w:sz w:val="20"/>
                <w:szCs w:val="20"/>
              </w:rPr>
            </w:pPr>
            <w:r w:rsidRPr="009A471A">
              <w:rPr>
                <w:rFonts w:ascii="Times New Roman" w:hAnsi="Times New Roman"/>
                <w:sz w:val="20"/>
                <w:szCs w:val="20"/>
              </w:rPr>
              <w:t>официальный сайт города Новочебоксарска</w:t>
            </w:r>
          </w:p>
        </w:tc>
      </w:tr>
      <w:tr w:rsidR="00CA6648" w:rsidRPr="00E65103" w14:paraId="20074EC0" w14:textId="77777777" w:rsidTr="00E715D1">
        <w:tc>
          <w:tcPr>
            <w:tcW w:w="445" w:type="dxa"/>
          </w:tcPr>
          <w:p w14:paraId="575BFB9C" w14:textId="77777777" w:rsidR="00CA6648" w:rsidRPr="00E65103" w:rsidRDefault="00CA6648" w:rsidP="00E715D1">
            <w:pPr>
              <w:jc w:val="center"/>
              <w:rPr>
                <w:rFonts w:ascii="Times New Roman" w:hAnsi="Times New Roman"/>
                <w:sz w:val="20"/>
                <w:szCs w:val="20"/>
                <w:highlight w:val="yellow"/>
              </w:rPr>
            </w:pPr>
          </w:p>
        </w:tc>
        <w:tc>
          <w:tcPr>
            <w:tcW w:w="15221" w:type="dxa"/>
            <w:gridSpan w:val="13"/>
          </w:tcPr>
          <w:p w14:paraId="7ED0818F" w14:textId="77777777" w:rsidR="00CA6648" w:rsidRPr="009A471A" w:rsidRDefault="00CA6648" w:rsidP="00E715D1">
            <w:pPr>
              <w:jc w:val="both"/>
              <w:rPr>
                <w:rFonts w:ascii="Times New Roman" w:hAnsi="Times New Roman"/>
                <w:sz w:val="20"/>
                <w:szCs w:val="20"/>
              </w:rPr>
            </w:pPr>
            <w:r w:rsidRPr="009A471A">
              <w:rPr>
                <w:rFonts w:ascii="Times New Roman" w:hAnsi="Times New Roman"/>
                <w:sz w:val="20"/>
                <w:szCs w:val="20"/>
              </w:rPr>
              <w:t>Цель 3 - обеспечение доли просроченной кредиторской задолженности бюджета города Новочебоксарска в расходах бюджета города Новочебоксарска к 2035 году - 0,0%</w:t>
            </w:r>
          </w:p>
        </w:tc>
      </w:tr>
      <w:tr w:rsidR="00CA6648" w:rsidRPr="00E65103" w14:paraId="1837378E" w14:textId="77777777" w:rsidTr="00E715D1">
        <w:tc>
          <w:tcPr>
            <w:tcW w:w="445" w:type="dxa"/>
          </w:tcPr>
          <w:p w14:paraId="5364E2B5" w14:textId="77777777" w:rsidR="00CA6648" w:rsidRPr="00E65103" w:rsidRDefault="00CA6648" w:rsidP="00E715D1">
            <w:pPr>
              <w:jc w:val="center"/>
              <w:rPr>
                <w:rFonts w:ascii="Times New Roman" w:hAnsi="Times New Roman"/>
                <w:sz w:val="20"/>
                <w:szCs w:val="20"/>
                <w:highlight w:val="yellow"/>
              </w:rPr>
            </w:pPr>
            <w:r w:rsidRPr="009A471A">
              <w:rPr>
                <w:rFonts w:ascii="Times New Roman" w:hAnsi="Times New Roman"/>
                <w:sz w:val="20"/>
                <w:szCs w:val="20"/>
              </w:rPr>
              <w:t>3.</w:t>
            </w:r>
          </w:p>
        </w:tc>
        <w:tc>
          <w:tcPr>
            <w:tcW w:w="4091" w:type="dxa"/>
          </w:tcPr>
          <w:p w14:paraId="605A141E" w14:textId="77777777" w:rsidR="00CA6648" w:rsidRPr="009A471A" w:rsidRDefault="00CA6648" w:rsidP="00E715D1">
            <w:pPr>
              <w:jc w:val="both"/>
              <w:rPr>
                <w:rFonts w:ascii="Times New Roman" w:hAnsi="Times New Roman"/>
                <w:sz w:val="20"/>
                <w:szCs w:val="20"/>
              </w:rPr>
            </w:pPr>
            <w:r w:rsidRPr="009A471A">
              <w:rPr>
                <w:rFonts w:ascii="Times New Roman" w:hAnsi="Times New Roman"/>
                <w:sz w:val="20"/>
                <w:szCs w:val="20"/>
              </w:rPr>
              <w:t>Доля просроченной кредиторской задолженности бюджета города Новочебоксарска в расходах бюджета города Новочебоксарска</w:t>
            </w:r>
          </w:p>
        </w:tc>
        <w:tc>
          <w:tcPr>
            <w:tcW w:w="1345" w:type="dxa"/>
          </w:tcPr>
          <w:p w14:paraId="7AC29EFB" w14:textId="77777777" w:rsidR="00CA6648" w:rsidRPr="009A471A" w:rsidRDefault="00CA6648" w:rsidP="00E715D1">
            <w:pPr>
              <w:jc w:val="both"/>
              <w:rPr>
                <w:rFonts w:ascii="Times New Roman" w:hAnsi="Times New Roman"/>
                <w:sz w:val="20"/>
                <w:szCs w:val="20"/>
              </w:rPr>
            </w:pPr>
            <w:r w:rsidRPr="009A471A">
              <w:rPr>
                <w:rFonts w:ascii="Times New Roman" w:hAnsi="Times New Roman"/>
                <w:sz w:val="20"/>
                <w:szCs w:val="20"/>
              </w:rPr>
              <w:t>убывание</w:t>
            </w:r>
          </w:p>
        </w:tc>
        <w:tc>
          <w:tcPr>
            <w:tcW w:w="1197" w:type="dxa"/>
          </w:tcPr>
          <w:p w14:paraId="175A0C74" w14:textId="77777777" w:rsidR="00CA6648" w:rsidRPr="009A471A" w:rsidRDefault="00CA6648" w:rsidP="00E715D1">
            <w:pPr>
              <w:jc w:val="both"/>
              <w:rPr>
                <w:rFonts w:ascii="Times New Roman" w:hAnsi="Times New Roman"/>
                <w:sz w:val="20"/>
                <w:szCs w:val="20"/>
              </w:rPr>
            </w:pPr>
            <w:r w:rsidRPr="009A471A">
              <w:rPr>
                <w:rFonts w:ascii="Times New Roman" w:hAnsi="Times New Roman"/>
                <w:sz w:val="20"/>
                <w:szCs w:val="20"/>
              </w:rPr>
              <w:t>процентов</w:t>
            </w:r>
          </w:p>
        </w:tc>
        <w:tc>
          <w:tcPr>
            <w:tcW w:w="899" w:type="dxa"/>
          </w:tcPr>
          <w:p w14:paraId="749C8EFC" w14:textId="77777777" w:rsidR="00CA6648" w:rsidRPr="009A471A" w:rsidRDefault="00CA6648" w:rsidP="00E715D1">
            <w:pPr>
              <w:ind w:left="-57" w:right="-57"/>
              <w:jc w:val="center"/>
              <w:rPr>
                <w:rFonts w:ascii="Times New Roman" w:hAnsi="Times New Roman"/>
                <w:sz w:val="20"/>
                <w:szCs w:val="20"/>
              </w:rPr>
            </w:pPr>
            <w:r w:rsidRPr="009A471A">
              <w:rPr>
                <w:rFonts w:ascii="Times New Roman" w:hAnsi="Times New Roman"/>
                <w:sz w:val="20"/>
                <w:szCs w:val="20"/>
              </w:rPr>
              <w:t>0,0</w:t>
            </w:r>
          </w:p>
        </w:tc>
        <w:tc>
          <w:tcPr>
            <w:tcW w:w="599" w:type="dxa"/>
          </w:tcPr>
          <w:p w14:paraId="35265960" w14:textId="77777777" w:rsidR="00CA6648" w:rsidRPr="009A471A" w:rsidRDefault="00CA6648" w:rsidP="00E715D1">
            <w:pPr>
              <w:ind w:left="-57" w:right="-57"/>
              <w:jc w:val="center"/>
              <w:rPr>
                <w:rFonts w:ascii="Times New Roman" w:hAnsi="Times New Roman"/>
                <w:sz w:val="20"/>
                <w:szCs w:val="20"/>
              </w:rPr>
            </w:pPr>
            <w:r w:rsidRPr="009A471A">
              <w:rPr>
                <w:rFonts w:ascii="Times New Roman" w:hAnsi="Times New Roman"/>
                <w:sz w:val="20"/>
                <w:szCs w:val="20"/>
              </w:rPr>
              <w:t>2023</w:t>
            </w:r>
          </w:p>
        </w:tc>
        <w:tc>
          <w:tcPr>
            <w:tcW w:w="599" w:type="dxa"/>
          </w:tcPr>
          <w:p w14:paraId="1B3F8D39" w14:textId="77777777" w:rsidR="00CA6648" w:rsidRPr="009A471A" w:rsidRDefault="00CA6648" w:rsidP="00E715D1">
            <w:pPr>
              <w:ind w:left="-57" w:right="-57"/>
              <w:jc w:val="center"/>
              <w:rPr>
                <w:rFonts w:ascii="Times New Roman" w:hAnsi="Times New Roman"/>
                <w:sz w:val="20"/>
                <w:szCs w:val="20"/>
              </w:rPr>
            </w:pPr>
            <w:r w:rsidRPr="009A471A">
              <w:rPr>
                <w:rFonts w:ascii="Times New Roman" w:hAnsi="Times New Roman"/>
                <w:sz w:val="20"/>
                <w:szCs w:val="20"/>
              </w:rPr>
              <w:t>0,0</w:t>
            </w:r>
          </w:p>
        </w:tc>
        <w:tc>
          <w:tcPr>
            <w:tcW w:w="599" w:type="dxa"/>
          </w:tcPr>
          <w:p w14:paraId="701972E9" w14:textId="77777777" w:rsidR="00CA6648" w:rsidRPr="009A471A" w:rsidRDefault="00CA6648" w:rsidP="00E715D1">
            <w:pPr>
              <w:ind w:left="-57" w:right="-57"/>
              <w:jc w:val="center"/>
              <w:rPr>
                <w:rFonts w:ascii="Times New Roman" w:hAnsi="Times New Roman"/>
                <w:sz w:val="20"/>
                <w:szCs w:val="20"/>
              </w:rPr>
            </w:pPr>
            <w:r w:rsidRPr="009A471A">
              <w:rPr>
                <w:rFonts w:ascii="Times New Roman" w:hAnsi="Times New Roman"/>
                <w:sz w:val="20"/>
                <w:szCs w:val="20"/>
              </w:rPr>
              <w:t>0,0</w:t>
            </w:r>
          </w:p>
        </w:tc>
        <w:tc>
          <w:tcPr>
            <w:tcW w:w="599" w:type="dxa"/>
          </w:tcPr>
          <w:p w14:paraId="1B5A3F1F" w14:textId="77777777" w:rsidR="00CA6648" w:rsidRPr="009A471A" w:rsidRDefault="00CA6648" w:rsidP="00E715D1">
            <w:pPr>
              <w:ind w:left="-57" w:right="-57"/>
              <w:jc w:val="center"/>
              <w:rPr>
                <w:rFonts w:ascii="Times New Roman" w:hAnsi="Times New Roman"/>
                <w:sz w:val="20"/>
                <w:szCs w:val="20"/>
              </w:rPr>
            </w:pPr>
            <w:r w:rsidRPr="009A471A">
              <w:rPr>
                <w:rFonts w:ascii="Times New Roman" w:hAnsi="Times New Roman"/>
                <w:sz w:val="20"/>
                <w:szCs w:val="20"/>
              </w:rPr>
              <w:t>0,0</w:t>
            </w:r>
          </w:p>
        </w:tc>
        <w:tc>
          <w:tcPr>
            <w:tcW w:w="599" w:type="dxa"/>
          </w:tcPr>
          <w:p w14:paraId="70344015" w14:textId="77777777" w:rsidR="00CA6648" w:rsidRPr="009A471A" w:rsidRDefault="00CA6648" w:rsidP="00E715D1">
            <w:pPr>
              <w:ind w:left="-57" w:right="-57"/>
              <w:jc w:val="center"/>
              <w:rPr>
                <w:rFonts w:ascii="Times New Roman" w:hAnsi="Times New Roman"/>
                <w:sz w:val="20"/>
                <w:szCs w:val="20"/>
              </w:rPr>
            </w:pPr>
            <w:r w:rsidRPr="009A471A">
              <w:rPr>
                <w:rFonts w:ascii="Times New Roman" w:hAnsi="Times New Roman"/>
                <w:sz w:val="20"/>
                <w:szCs w:val="20"/>
              </w:rPr>
              <w:t>0,0</w:t>
            </w:r>
          </w:p>
        </w:tc>
        <w:tc>
          <w:tcPr>
            <w:tcW w:w="599" w:type="dxa"/>
          </w:tcPr>
          <w:p w14:paraId="1F8B4BD5" w14:textId="77777777" w:rsidR="00CA6648" w:rsidRPr="009A471A" w:rsidRDefault="00CA6648" w:rsidP="00E715D1">
            <w:pPr>
              <w:ind w:left="-57" w:right="-57"/>
              <w:jc w:val="center"/>
              <w:rPr>
                <w:rFonts w:ascii="Times New Roman" w:hAnsi="Times New Roman"/>
                <w:sz w:val="20"/>
                <w:szCs w:val="20"/>
              </w:rPr>
            </w:pPr>
            <w:r w:rsidRPr="009A471A">
              <w:rPr>
                <w:rFonts w:ascii="Times New Roman" w:hAnsi="Times New Roman"/>
                <w:sz w:val="20"/>
                <w:szCs w:val="20"/>
              </w:rPr>
              <w:t>0,0</w:t>
            </w:r>
          </w:p>
        </w:tc>
        <w:tc>
          <w:tcPr>
            <w:tcW w:w="599" w:type="dxa"/>
          </w:tcPr>
          <w:p w14:paraId="3DE8FAED" w14:textId="77777777" w:rsidR="00CA6648" w:rsidRPr="009A471A" w:rsidRDefault="00CA6648" w:rsidP="00E715D1">
            <w:pPr>
              <w:ind w:left="-57" w:right="-57"/>
              <w:jc w:val="center"/>
              <w:rPr>
                <w:rFonts w:ascii="Times New Roman" w:hAnsi="Times New Roman"/>
                <w:sz w:val="20"/>
                <w:szCs w:val="20"/>
              </w:rPr>
            </w:pPr>
            <w:r w:rsidRPr="009A471A">
              <w:rPr>
                <w:rFonts w:ascii="Times New Roman" w:hAnsi="Times New Roman"/>
                <w:sz w:val="20"/>
                <w:szCs w:val="20"/>
              </w:rPr>
              <w:t>0,0</w:t>
            </w:r>
          </w:p>
        </w:tc>
        <w:tc>
          <w:tcPr>
            <w:tcW w:w="1721" w:type="dxa"/>
          </w:tcPr>
          <w:p w14:paraId="2DEF3A0E" w14:textId="77777777" w:rsidR="00CA6648" w:rsidRPr="009A471A" w:rsidRDefault="00CA6648" w:rsidP="00E715D1">
            <w:pPr>
              <w:jc w:val="both"/>
              <w:rPr>
                <w:rFonts w:ascii="Times New Roman" w:hAnsi="Times New Roman"/>
                <w:sz w:val="20"/>
                <w:szCs w:val="20"/>
              </w:rPr>
            </w:pPr>
            <w:r w:rsidRPr="009A471A">
              <w:rPr>
                <w:rFonts w:ascii="Times New Roman" w:hAnsi="Times New Roman"/>
                <w:sz w:val="20"/>
                <w:szCs w:val="20"/>
                <w:lang w:eastAsia="en-US"/>
              </w:rPr>
              <w:t>Финотдел г. Новочебоксарска</w:t>
            </w:r>
          </w:p>
        </w:tc>
        <w:tc>
          <w:tcPr>
            <w:tcW w:w="1775" w:type="dxa"/>
          </w:tcPr>
          <w:p w14:paraId="4D92EA66" w14:textId="77777777" w:rsidR="00CA6648" w:rsidRPr="009A471A" w:rsidRDefault="00CA6648" w:rsidP="00E715D1">
            <w:pPr>
              <w:jc w:val="both"/>
              <w:rPr>
                <w:rFonts w:ascii="Times New Roman" w:hAnsi="Times New Roman"/>
                <w:sz w:val="20"/>
                <w:szCs w:val="20"/>
              </w:rPr>
            </w:pPr>
            <w:r w:rsidRPr="009A471A">
              <w:rPr>
                <w:rFonts w:ascii="Times New Roman" w:hAnsi="Times New Roman"/>
                <w:sz w:val="20"/>
                <w:szCs w:val="20"/>
                <w:lang w:eastAsia="en-US"/>
              </w:rPr>
              <w:t>официальный сайт города Новочебоксарска</w:t>
            </w:r>
          </w:p>
        </w:tc>
      </w:tr>
      <w:tr w:rsidR="00CA6648" w:rsidRPr="00E65103" w14:paraId="3E0CDE90" w14:textId="77777777" w:rsidTr="00E715D1">
        <w:tc>
          <w:tcPr>
            <w:tcW w:w="445" w:type="dxa"/>
          </w:tcPr>
          <w:p w14:paraId="195AF6AA" w14:textId="77777777" w:rsidR="00CA6648" w:rsidRPr="00E65103" w:rsidRDefault="00CA6648" w:rsidP="00E715D1">
            <w:pPr>
              <w:jc w:val="center"/>
              <w:rPr>
                <w:rFonts w:ascii="Times New Roman" w:hAnsi="Times New Roman"/>
                <w:sz w:val="20"/>
                <w:szCs w:val="20"/>
                <w:highlight w:val="yellow"/>
              </w:rPr>
            </w:pPr>
          </w:p>
        </w:tc>
        <w:tc>
          <w:tcPr>
            <w:tcW w:w="15221" w:type="dxa"/>
            <w:gridSpan w:val="13"/>
          </w:tcPr>
          <w:p w14:paraId="51B59473" w14:textId="77777777" w:rsidR="00CA6648" w:rsidRPr="00BF6450" w:rsidRDefault="00CA6648" w:rsidP="00E715D1">
            <w:pPr>
              <w:jc w:val="both"/>
              <w:rPr>
                <w:rFonts w:ascii="Times New Roman" w:hAnsi="Times New Roman"/>
                <w:sz w:val="20"/>
                <w:szCs w:val="20"/>
              </w:rPr>
            </w:pPr>
            <w:r w:rsidRPr="00BF6450">
              <w:rPr>
                <w:rFonts w:ascii="Times New Roman" w:hAnsi="Times New Roman"/>
                <w:sz w:val="20"/>
                <w:szCs w:val="20"/>
              </w:rPr>
              <w:t>Цель 4 - обеспечение отношения муниципального долга города Новочебоксарска к доходам бюджета города Новочебоксарска (без учета объема безвозмездных поступлений) к 2035 году на уровне не более 50%</w:t>
            </w:r>
          </w:p>
        </w:tc>
      </w:tr>
      <w:tr w:rsidR="00CA6648" w:rsidRPr="00E65103" w14:paraId="2C28E7B4" w14:textId="77777777" w:rsidTr="00E715D1">
        <w:tc>
          <w:tcPr>
            <w:tcW w:w="445" w:type="dxa"/>
          </w:tcPr>
          <w:p w14:paraId="0EC30B8A" w14:textId="77777777" w:rsidR="00CA6648" w:rsidRPr="00AB1298" w:rsidRDefault="00CA6648" w:rsidP="00E715D1">
            <w:pPr>
              <w:jc w:val="center"/>
              <w:rPr>
                <w:rFonts w:ascii="Times New Roman" w:hAnsi="Times New Roman"/>
                <w:sz w:val="20"/>
                <w:szCs w:val="20"/>
              </w:rPr>
            </w:pPr>
            <w:r w:rsidRPr="00AB1298">
              <w:rPr>
                <w:rFonts w:ascii="Times New Roman" w:hAnsi="Times New Roman"/>
                <w:sz w:val="20"/>
                <w:szCs w:val="20"/>
              </w:rPr>
              <w:t>4.</w:t>
            </w:r>
          </w:p>
        </w:tc>
        <w:tc>
          <w:tcPr>
            <w:tcW w:w="4091" w:type="dxa"/>
          </w:tcPr>
          <w:p w14:paraId="6B9E5CB6" w14:textId="77777777" w:rsidR="00CA6648" w:rsidRPr="00AB1298" w:rsidRDefault="00CA6648" w:rsidP="00E715D1">
            <w:pPr>
              <w:jc w:val="both"/>
              <w:rPr>
                <w:rFonts w:ascii="Times New Roman" w:hAnsi="Times New Roman"/>
                <w:sz w:val="20"/>
                <w:szCs w:val="20"/>
              </w:rPr>
            </w:pPr>
            <w:r w:rsidRPr="00AB1298">
              <w:rPr>
                <w:rFonts w:ascii="Times New Roman" w:hAnsi="Times New Roman"/>
                <w:sz w:val="20"/>
                <w:szCs w:val="20"/>
              </w:rPr>
              <w:t xml:space="preserve">Отношение муниципального долга города Новочебоксарска к доходам бюджета города Новочебоксарска (без учета объема безвозмездных поступлений) </w:t>
            </w:r>
          </w:p>
        </w:tc>
        <w:tc>
          <w:tcPr>
            <w:tcW w:w="1345" w:type="dxa"/>
          </w:tcPr>
          <w:p w14:paraId="35579912" w14:textId="77777777" w:rsidR="00CA6648" w:rsidRPr="00AB1298" w:rsidRDefault="00CA6648" w:rsidP="00E715D1">
            <w:pPr>
              <w:jc w:val="both"/>
              <w:rPr>
                <w:rFonts w:ascii="Times New Roman" w:hAnsi="Times New Roman"/>
                <w:sz w:val="20"/>
                <w:szCs w:val="20"/>
              </w:rPr>
            </w:pPr>
            <w:r w:rsidRPr="00AB1298">
              <w:rPr>
                <w:rFonts w:ascii="Times New Roman" w:hAnsi="Times New Roman"/>
                <w:sz w:val="20"/>
                <w:szCs w:val="20"/>
              </w:rPr>
              <w:t>убывание</w:t>
            </w:r>
          </w:p>
        </w:tc>
        <w:tc>
          <w:tcPr>
            <w:tcW w:w="1197" w:type="dxa"/>
          </w:tcPr>
          <w:p w14:paraId="7C981131" w14:textId="77777777" w:rsidR="00CA6648" w:rsidRPr="00AB1298" w:rsidRDefault="00CA6648" w:rsidP="00E715D1">
            <w:pPr>
              <w:jc w:val="both"/>
              <w:rPr>
                <w:rFonts w:ascii="Times New Roman" w:hAnsi="Times New Roman"/>
                <w:sz w:val="20"/>
                <w:szCs w:val="20"/>
              </w:rPr>
            </w:pPr>
            <w:r w:rsidRPr="00AB1298">
              <w:rPr>
                <w:rFonts w:ascii="Times New Roman" w:hAnsi="Times New Roman"/>
                <w:sz w:val="20"/>
                <w:szCs w:val="20"/>
              </w:rPr>
              <w:t>процентов</w:t>
            </w:r>
          </w:p>
        </w:tc>
        <w:tc>
          <w:tcPr>
            <w:tcW w:w="899" w:type="dxa"/>
          </w:tcPr>
          <w:p w14:paraId="70D873D8" w14:textId="77777777" w:rsidR="00CA6648" w:rsidRPr="00AB1298" w:rsidRDefault="00CA6648" w:rsidP="00E715D1">
            <w:pPr>
              <w:ind w:left="-57" w:right="-57"/>
              <w:jc w:val="center"/>
              <w:rPr>
                <w:rFonts w:ascii="Times New Roman" w:hAnsi="Times New Roman"/>
                <w:sz w:val="20"/>
                <w:szCs w:val="20"/>
              </w:rPr>
            </w:pPr>
            <w:r w:rsidRPr="00AB1298">
              <w:rPr>
                <w:rFonts w:ascii="Times New Roman" w:hAnsi="Times New Roman"/>
                <w:sz w:val="20"/>
                <w:szCs w:val="20"/>
              </w:rPr>
              <w:t>0,0</w:t>
            </w:r>
          </w:p>
        </w:tc>
        <w:tc>
          <w:tcPr>
            <w:tcW w:w="599" w:type="dxa"/>
          </w:tcPr>
          <w:p w14:paraId="3AE106CD" w14:textId="77777777" w:rsidR="00CA6648" w:rsidRPr="00AB1298" w:rsidRDefault="00CA6648" w:rsidP="00E715D1">
            <w:pPr>
              <w:ind w:left="-57" w:right="-57"/>
              <w:jc w:val="center"/>
              <w:rPr>
                <w:rFonts w:ascii="Times New Roman" w:hAnsi="Times New Roman"/>
                <w:sz w:val="20"/>
                <w:szCs w:val="20"/>
              </w:rPr>
            </w:pPr>
            <w:r w:rsidRPr="00AB1298">
              <w:rPr>
                <w:rFonts w:ascii="Times New Roman" w:hAnsi="Times New Roman"/>
                <w:sz w:val="20"/>
                <w:szCs w:val="20"/>
              </w:rPr>
              <w:t>2023</w:t>
            </w:r>
          </w:p>
        </w:tc>
        <w:tc>
          <w:tcPr>
            <w:tcW w:w="599" w:type="dxa"/>
          </w:tcPr>
          <w:p w14:paraId="65CEBE83" w14:textId="54C14EF6" w:rsidR="00CA6648" w:rsidRPr="00AB1298" w:rsidRDefault="00CA6648" w:rsidP="00E715D1">
            <w:pPr>
              <w:ind w:left="-57" w:right="-57"/>
              <w:jc w:val="center"/>
              <w:rPr>
                <w:rFonts w:ascii="Times New Roman" w:hAnsi="Times New Roman"/>
                <w:sz w:val="20"/>
                <w:szCs w:val="20"/>
              </w:rPr>
            </w:pPr>
            <w:r w:rsidRPr="00AB1298">
              <w:rPr>
                <w:rFonts w:ascii="Times New Roman" w:hAnsi="Times New Roman"/>
                <w:sz w:val="20"/>
                <w:szCs w:val="20"/>
              </w:rPr>
              <w:t>0,0</w:t>
            </w:r>
          </w:p>
        </w:tc>
        <w:tc>
          <w:tcPr>
            <w:tcW w:w="599" w:type="dxa"/>
          </w:tcPr>
          <w:p w14:paraId="476F91D7" w14:textId="77777777" w:rsidR="00CA6648" w:rsidRPr="00AB1298" w:rsidRDefault="00CA6648" w:rsidP="00E715D1">
            <w:pPr>
              <w:ind w:left="-57" w:right="-57"/>
              <w:jc w:val="center"/>
              <w:rPr>
                <w:rFonts w:ascii="Times New Roman" w:hAnsi="Times New Roman"/>
                <w:sz w:val="20"/>
                <w:szCs w:val="20"/>
              </w:rPr>
            </w:pPr>
            <w:r w:rsidRPr="00AB1298">
              <w:rPr>
                <w:rFonts w:ascii="Times New Roman" w:hAnsi="Times New Roman"/>
                <w:sz w:val="20"/>
                <w:szCs w:val="20"/>
              </w:rPr>
              <w:t>50,0</w:t>
            </w:r>
          </w:p>
        </w:tc>
        <w:tc>
          <w:tcPr>
            <w:tcW w:w="599" w:type="dxa"/>
          </w:tcPr>
          <w:p w14:paraId="1E3AAE50" w14:textId="77777777" w:rsidR="00CA6648" w:rsidRPr="00AB1298" w:rsidRDefault="00CA6648" w:rsidP="00E715D1">
            <w:pPr>
              <w:ind w:left="-57" w:right="-57"/>
              <w:jc w:val="center"/>
              <w:rPr>
                <w:rFonts w:ascii="Times New Roman" w:hAnsi="Times New Roman"/>
                <w:sz w:val="20"/>
                <w:szCs w:val="20"/>
              </w:rPr>
            </w:pPr>
            <w:r w:rsidRPr="00AB1298">
              <w:rPr>
                <w:rFonts w:ascii="Times New Roman" w:hAnsi="Times New Roman"/>
                <w:sz w:val="20"/>
                <w:szCs w:val="20"/>
              </w:rPr>
              <w:t>50,0</w:t>
            </w:r>
          </w:p>
        </w:tc>
        <w:tc>
          <w:tcPr>
            <w:tcW w:w="599" w:type="dxa"/>
          </w:tcPr>
          <w:p w14:paraId="4C3DF84C" w14:textId="77777777" w:rsidR="00CA6648" w:rsidRPr="00AB1298" w:rsidRDefault="00CA6648" w:rsidP="00E715D1">
            <w:pPr>
              <w:ind w:left="-57" w:right="-57"/>
              <w:jc w:val="center"/>
              <w:rPr>
                <w:rFonts w:ascii="Times New Roman" w:hAnsi="Times New Roman"/>
                <w:sz w:val="20"/>
                <w:szCs w:val="20"/>
              </w:rPr>
            </w:pPr>
            <w:r w:rsidRPr="00AB1298">
              <w:rPr>
                <w:rFonts w:ascii="Times New Roman" w:hAnsi="Times New Roman"/>
                <w:sz w:val="20"/>
                <w:szCs w:val="20"/>
              </w:rPr>
              <w:t>50,0</w:t>
            </w:r>
          </w:p>
        </w:tc>
        <w:tc>
          <w:tcPr>
            <w:tcW w:w="599" w:type="dxa"/>
          </w:tcPr>
          <w:p w14:paraId="006B4F29" w14:textId="77777777" w:rsidR="00CA6648" w:rsidRPr="00AB1298" w:rsidRDefault="00CA6648" w:rsidP="00E715D1">
            <w:pPr>
              <w:ind w:left="-57" w:right="-57"/>
              <w:jc w:val="center"/>
              <w:rPr>
                <w:rFonts w:ascii="Times New Roman" w:hAnsi="Times New Roman"/>
                <w:sz w:val="20"/>
                <w:szCs w:val="20"/>
              </w:rPr>
            </w:pPr>
            <w:r w:rsidRPr="00AB1298">
              <w:rPr>
                <w:rFonts w:ascii="Times New Roman" w:hAnsi="Times New Roman"/>
                <w:sz w:val="20"/>
                <w:szCs w:val="20"/>
              </w:rPr>
              <w:t>50,0</w:t>
            </w:r>
          </w:p>
        </w:tc>
        <w:tc>
          <w:tcPr>
            <w:tcW w:w="599" w:type="dxa"/>
          </w:tcPr>
          <w:p w14:paraId="2FC87950" w14:textId="77777777" w:rsidR="00CA6648" w:rsidRPr="00AB1298" w:rsidRDefault="00CA6648" w:rsidP="00E715D1">
            <w:pPr>
              <w:ind w:left="-57" w:right="-57"/>
              <w:jc w:val="center"/>
              <w:rPr>
                <w:rFonts w:ascii="Times New Roman" w:hAnsi="Times New Roman"/>
                <w:sz w:val="20"/>
                <w:szCs w:val="20"/>
              </w:rPr>
            </w:pPr>
            <w:r w:rsidRPr="00AB1298">
              <w:rPr>
                <w:rFonts w:ascii="Times New Roman" w:hAnsi="Times New Roman"/>
                <w:sz w:val="20"/>
                <w:szCs w:val="20"/>
              </w:rPr>
              <w:t>50,0</w:t>
            </w:r>
          </w:p>
        </w:tc>
        <w:tc>
          <w:tcPr>
            <w:tcW w:w="1721" w:type="dxa"/>
          </w:tcPr>
          <w:p w14:paraId="38E2CC5A" w14:textId="77777777" w:rsidR="00CA6648" w:rsidRPr="00AB1298" w:rsidRDefault="00CA6648" w:rsidP="00E715D1">
            <w:pPr>
              <w:jc w:val="both"/>
              <w:rPr>
                <w:rFonts w:ascii="Times New Roman" w:hAnsi="Times New Roman"/>
                <w:sz w:val="20"/>
                <w:szCs w:val="20"/>
              </w:rPr>
            </w:pPr>
            <w:r w:rsidRPr="00AB1298">
              <w:rPr>
                <w:rFonts w:ascii="Times New Roman" w:hAnsi="Times New Roman"/>
                <w:sz w:val="20"/>
                <w:szCs w:val="20"/>
                <w:lang w:eastAsia="en-US"/>
              </w:rPr>
              <w:t>Финотдел г. Новочебоксарска</w:t>
            </w:r>
          </w:p>
        </w:tc>
        <w:tc>
          <w:tcPr>
            <w:tcW w:w="1775" w:type="dxa"/>
          </w:tcPr>
          <w:p w14:paraId="6FC67950" w14:textId="77777777" w:rsidR="00CA6648" w:rsidRPr="00AB1298" w:rsidRDefault="00CA6648" w:rsidP="00E715D1">
            <w:pPr>
              <w:jc w:val="both"/>
              <w:rPr>
                <w:rFonts w:ascii="Times New Roman" w:hAnsi="Times New Roman"/>
                <w:sz w:val="20"/>
                <w:szCs w:val="20"/>
              </w:rPr>
            </w:pPr>
            <w:r w:rsidRPr="00AB1298">
              <w:rPr>
                <w:rFonts w:ascii="Times New Roman" w:hAnsi="Times New Roman"/>
                <w:sz w:val="20"/>
                <w:szCs w:val="20"/>
                <w:lang w:eastAsia="en-US"/>
              </w:rPr>
              <w:t>официальный сайт города Новочебоксарска</w:t>
            </w:r>
          </w:p>
        </w:tc>
      </w:tr>
      <w:tr w:rsidR="00CA6648" w:rsidRPr="00E65103" w14:paraId="19CFBE1F" w14:textId="77777777" w:rsidTr="00E715D1">
        <w:tc>
          <w:tcPr>
            <w:tcW w:w="445" w:type="dxa"/>
          </w:tcPr>
          <w:p w14:paraId="384D9EC3" w14:textId="77777777" w:rsidR="00CA6648" w:rsidRPr="00E65103" w:rsidRDefault="00CA6648" w:rsidP="00E715D1">
            <w:pPr>
              <w:jc w:val="center"/>
              <w:rPr>
                <w:rFonts w:ascii="Times New Roman" w:hAnsi="Times New Roman"/>
                <w:sz w:val="20"/>
                <w:szCs w:val="20"/>
                <w:highlight w:val="yellow"/>
              </w:rPr>
            </w:pPr>
          </w:p>
        </w:tc>
        <w:tc>
          <w:tcPr>
            <w:tcW w:w="15221" w:type="dxa"/>
            <w:gridSpan w:val="13"/>
          </w:tcPr>
          <w:p w14:paraId="14D0656D" w14:textId="77777777" w:rsidR="00CA6648" w:rsidRPr="009A471A" w:rsidRDefault="00CA6648" w:rsidP="00E715D1">
            <w:pPr>
              <w:jc w:val="both"/>
              <w:rPr>
                <w:rFonts w:ascii="Times New Roman" w:hAnsi="Times New Roman"/>
                <w:sz w:val="20"/>
                <w:szCs w:val="20"/>
              </w:rPr>
            </w:pPr>
            <w:r w:rsidRPr="009A471A">
              <w:rPr>
                <w:rFonts w:ascii="Times New Roman" w:hAnsi="Times New Roman"/>
                <w:sz w:val="20"/>
                <w:szCs w:val="20"/>
              </w:rPr>
              <w:t>Цель 5 - обеспечение роста налоговых и неналоговых доходов бюджета города Новочебоксарска ежегодно по отношению к отчетному году не менее чем на 0,1%</w:t>
            </w:r>
          </w:p>
        </w:tc>
      </w:tr>
      <w:tr w:rsidR="00CA6648" w:rsidRPr="00C127E7" w14:paraId="666FA90B" w14:textId="77777777" w:rsidTr="00E715D1">
        <w:tc>
          <w:tcPr>
            <w:tcW w:w="445" w:type="dxa"/>
          </w:tcPr>
          <w:p w14:paraId="51BD7597" w14:textId="77777777" w:rsidR="00CA6648" w:rsidRPr="00BF6450" w:rsidRDefault="00CA6648" w:rsidP="00E715D1">
            <w:pPr>
              <w:jc w:val="both"/>
              <w:rPr>
                <w:rFonts w:ascii="Times New Roman" w:hAnsi="Times New Roman"/>
                <w:sz w:val="20"/>
                <w:szCs w:val="20"/>
              </w:rPr>
            </w:pPr>
            <w:r w:rsidRPr="00BF6450">
              <w:rPr>
                <w:rFonts w:ascii="Times New Roman" w:hAnsi="Times New Roman"/>
                <w:sz w:val="20"/>
                <w:szCs w:val="20"/>
              </w:rPr>
              <w:t>5.</w:t>
            </w:r>
          </w:p>
        </w:tc>
        <w:tc>
          <w:tcPr>
            <w:tcW w:w="4091" w:type="dxa"/>
          </w:tcPr>
          <w:p w14:paraId="6C5502E3" w14:textId="77777777" w:rsidR="00CA6648" w:rsidRPr="00BF6450" w:rsidRDefault="00CA6648" w:rsidP="00E715D1">
            <w:pPr>
              <w:jc w:val="both"/>
              <w:rPr>
                <w:rFonts w:ascii="Times New Roman" w:hAnsi="Times New Roman"/>
                <w:sz w:val="20"/>
                <w:szCs w:val="20"/>
              </w:rPr>
            </w:pPr>
            <w:r w:rsidRPr="00BF6450">
              <w:rPr>
                <w:rFonts w:ascii="Times New Roman" w:hAnsi="Times New Roman"/>
                <w:sz w:val="20"/>
                <w:szCs w:val="20"/>
              </w:rPr>
              <w:t>Прирост поступления налоговых и неналоговых доходов бюджета города Новочебоксарска по отношению к году, предшествующему отчетному (в сопоставимых условиях)</w:t>
            </w:r>
          </w:p>
        </w:tc>
        <w:tc>
          <w:tcPr>
            <w:tcW w:w="1345" w:type="dxa"/>
          </w:tcPr>
          <w:p w14:paraId="145CA0EC" w14:textId="77777777" w:rsidR="00CA6648" w:rsidRPr="00BF6450" w:rsidRDefault="00CA6648" w:rsidP="00E715D1">
            <w:pPr>
              <w:jc w:val="both"/>
              <w:rPr>
                <w:rFonts w:ascii="Times New Roman" w:hAnsi="Times New Roman"/>
                <w:sz w:val="20"/>
                <w:szCs w:val="20"/>
              </w:rPr>
            </w:pPr>
            <w:r w:rsidRPr="00BF6450">
              <w:rPr>
                <w:rFonts w:ascii="Times New Roman" w:hAnsi="Times New Roman"/>
                <w:sz w:val="20"/>
                <w:szCs w:val="20"/>
              </w:rPr>
              <w:t>возрастание</w:t>
            </w:r>
          </w:p>
        </w:tc>
        <w:tc>
          <w:tcPr>
            <w:tcW w:w="1197" w:type="dxa"/>
          </w:tcPr>
          <w:p w14:paraId="40964B49" w14:textId="77777777" w:rsidR="00CA6648" w:rsidRPr="00BF6450" w:rsidRDefault="00CA6648" w:rsidP="00E715D1">
            <w:pPr>
              <w:jc w:val="both"/>
              <w:rPr>
                <w:rFonts w:ascii="Times New Roman" w:hAnsi="Times New Roman"/>
                <w:sz w:val="20"/>
                <w:szCs w:val="20"/>
              </w:rPr>
            </w:pPr>
            <w:r w:rsidRPr="00BF6450">
              <w:rPr>
                <w:rFonts w:ascii="Times New Roman" w:hAnsi="Times New Roman"/>
                <w:sz w:val="20"/>
                <w:szCs w:val="20"/>
              </w:rPr>
              <w:t>процентов</w:t>
            </w:r>
          </w:p>
        </w:tc>
        <w:tc>
          <w:tcPr>
            <w:tcW w:w="899" w:type="dxa"/>
          </w:tcPr>
          <w:p w14:paraId="60D30948" w14:textId="6B11EE52" w:rsidR="00CA6648" w:rsidRPr="00BF6450" w:rsidRDefault="00BF6450" w:rsidP="00E715D1">
            <w:pPr>
              <w:ind w:left="-57" w:right="-57"/>
              <w:jc w:val="center"/>
              <w:rPr>
                <w:rFonts w:ascii="Times New Roman" w:hAnsi="Times New Roman"/>
                <w:sz w:val="20"/>
                <w:szCs w:val="20"/>
              </w:rPr>
            </w:pPr>
            <w:r w:rsidRPr="00BF6450">
              <w:rPr>
                <w:rFonts w:ascii="Times New Roman" w:hAnsi="Times New Roman"/>
                <w:sz w:val="20"/>
                <w:szCs w:val="20"/>
              </w:rPr>
              <w:t>12,8</w:t>
            </w:r>
          </w:p>
        </w:tc>
        <w:tc>
          <w:tcPr>
            <w:tcW w:w="599" w:type="dxa"/>
          </w:tcPr>
          <w:p w14:paraId="1B18003A" w14:textId="77777777" w:rsidR="00CA6648" w:rsidRPr="00BF6450" w:rsidRDefault="00CA6648" w:rsidP="00E715D1">
            <w:pPr>
              <w:ind w:left="-57" w:right="-57"/>
              <w:jc w:val="center"/>
              <w:rPr>
                <w:rFonts w:ascii="Times New Roman" w:hAnsi="Times New Roman"/>
                <w:sz w:val="20"/>
                <w:szCs w:val="20"/>
              </w:rPr>
            </w:pPr>
            <w:r w:rsidRPr="00BF6450">
              <w:rPr>
                <w:rFonts w:ascii="Times New Roman" w:hAnsi="Times New Roman"/>
                <w:sz w:val="20"/>
                <w:szCs w:val="20"/>
              </w:rPr>
              <w:t>2023</w:t>
            </w:r>
          </w:p>
        </w:tc>
        <w:tc>
          <w:tcPr>
            <w:tcW w:w="599" w:type="dxa"/>
          </w:tcPr>
          <w:p w14:paraId="02CD6839" w14:textId="1ACBCE1B" w:rsidR="00CA6648" w:rsidRPr="00BF6450" w:rsidRDefault="004F611B" w:rsidP="004F611B">
            <w:pPr>
              <w:ind w:left="-57" w:right="-57"/>
              <w:jc w:val="center"/>
              <w:rPr>
                <w:rFonts w:ascii="Times New Roman" w:hAnsi="Times New Roman"/>
                <w:sz w:val="20"/>
                <w:szCs w:val="20"/>
              </w:rPr>
            </w:pPr>
            <w:r w:rsidRPr="00852BFF">
              <w:rPr>
                <w:rFonts w:ascii="Times New Roman" w:hAnsi="Times New Roman"/>
                <w:sz w:val="20"/>
                <w:szCs w:val="20"/>
              </w:rPr>
              <w:t>35,8</w:t>
            </w:r>
          </w:p>
        </w:tc>
        <w:tc>
          <w:tcPr>
            <w:tcW w:w="599" w:type="dxa"/>
          </w:tcPr>
          <w:p w14:paraId="1D23FA32" w14:textId="555EB657" w:rsidR="00CA6648" w:rsidRPr="00BF6450" w:rsidRDefault="00757AD5" w:rsidP="00E715D1">
            <w:pPr>
              <w:ind w:left="-57" w:right="-57"/>
              <w:jc w:val="center"/>
              <w:rPr>
                <w:rFonts w:ascii="Times New Roman" w:hAnsi="Times New Roman"/>
                <w:sz w:val="20"/>
                <w:szCs w:val="20"/>
              </w:rPr>
            </w:pPr>
            <w:r>
              <w:rPr>
                <w:rFonts w:ascii="Times New Roman" w:hAnsi="Times New Roman"/>
                <w:sz w:val="20"/>
                <w:szCs w:val="20"/>
              </w:rPr>
              <w:t>7,1</w:t>
            </w:r>
          </w:p>
        </w:tc>
        <w:tc>
          <w:tcPr>
            <w:tcW w:w="599" w:type="dxa"/>
          </w:tcPr>
          <w:p w14:paraId="08421F72" w14:textId="77777777" w:rsidR="00CA6648" w:rsidRPr="009A471A" w:rsidRDefault="00CA6648" w:rsidP="00E715D1">
            <w:pPr>
              <w:ind w:left="-57" w:right="-57"/>
              <w:jc w:val="center"/>
              <w:rPr>
                <w:rFonts w:ascii="Times New Roman" w:hAnsi="Times New Roman"/>
                <w:sz w:val="20"/>
                <w:szCs w:val="20"/>
              </w:rPr>
            </w:pPr>
            <w:r w:rsidRPr="009A471A">
              <w:rPr>
                <w:rFonts w:ascii="Times New Roman" w:hAnsi="Times New Roman"/>
                <w:sz w:val="20"/>
                <w:szCs w:val="20"/>
              </w:rPr>
              <w:t>0,1</w:t>
            </w:r>
          </w:p>
        </w:tc>
        <w:tc>
          <w:tcPr>
            <w:tcW w:w="599" w:type="dxa"/>
          </w:tcPr>
          <w:p w14:paraId="6BBD0345" w14:textId="77777777" w:rsidR="00CA6648" w:rsidRPr="009A471A" w:rsidRDefault="00CA6648" w:rsidP="00E715D1">
            <w:pPr>
              <w:ind w:left="-57" w:right="-57"/>
              <w:jc w:val="center"/>
              <w:rPr>
                <w:rFonts w:ascii="Times New Roman" w:hAnsi="Times New Roman"/>
                <w:sz w:val="20"/>
                <w:szCs w:val="20"/>
              </w:rPr>
            </w:pPr>
            <w:r w:rsidRPr="009A471A">
              <w:rPr>
                <w:rFonts w:ascii="Times New Roman" w:hAnsi="Times New Roman"/>
                <w:sz w:val="20"/>
                <w:szCs w:val="20"/>
              </w:rPr>
              <w:t>0,1</w:t>
            </w:r>
          </w:p>
        </w:tc>
        <w:tc>
          <w:tcPr>
            <w:tcW w:w="599" w:type="dxa"/>
          </w:tcPr>
          <w:p w14:paraId="4D336A5F" w14:textId="77777777" w:rsidR="00CA6648" w:rsidRPr="009A471A" w:rsidRDefault="00CA6648" w:rsidP="00E715D1">
            <w:pPr>
              <w:ind w:left="-57" w:right="-57"/>
              <w:jc w:val="center"/>
              <w:rPr>
                <w:rFonts w:ascii="Times New Roman" w:hAnsi="Times New Roman"/>
                <w:sz w:val="20"/>
                <w:szCs w:val="20"/>
              </w:rPr>
            </w:pPr>
            <w:r w:rsidRPr="009A471A">
              <w:rPr>
                <w:rFonts w:ascii="Times New Roman" w:hAnsi="Times New Roman"/>
                <w:sz w:val="20"/>
                <w:szCs w:val="20"/>
              </w:rPr>
              <w:t>0,1</w:t>
            </w:r>
          </w:p>
        </w:tc>
        <w:tc>
          <w:tcPr>
            <w:tcW w:w="599" w:type="dxa"/>
          </w:tcPr>
          <w:p w14:paraId="4884A58A" w14:textId="77777777" w:rsidR="00CA6648" w:rsidRPr="009A471A" w:rsidRDefault="00CA6648" w:rsidP="00E715D1">
            <w:pPr>
              <w:ind w:left="-57" w:right="-57"/>
              <w:jc w:val="center"/>
              <w:rPr>
                <w:rFonts w:ascii="Times New Roman" w:hAnsi="Times New Roman"/>
                <w:sz w:val="20"/>
                <w:szCs w:val="20"/>
              </w:rPr>
            </w:pPr>
            <w:r w:rsidRPr="009A471A">
              <w:rPr>
                <w:rFonts w:ascii="Times New Roman" w:hAnsi="Times New Roman"/>
                <w:sz w:val="20"/>
                <w:szCs w:val="20"/>
              </w:rPr>
              <w:t>0,1</w:t>
            </w:r>
          </w:p>
        </w:tc>
        <w:tc>
          <w:tcPr>
            <w:tcW w:w="1721" w:type="dxa"/>
          </w:tcPr>
          <w:p w14:paraId="23CF6F9C" w14:textId="77777777" w:rsidR="00CA6648" w:rsidRPr="009A471A" w:rsidRDefault="00CA6648" w:rsidP="00E715D1">
            <w:pPr>
              <w:jc w:val="both"/>
              <w:rPr>
                <w:rFonts w:ascii="Times New Roman" w:hAnsi="Times New Roman"/>
                <w:sz w:val="20"/>
                <w:szCs w:val="20"/>
              </w:rPr>
            </w:pPr>
            <w:r w:rsidRPr="009A471A">
              <w:rPr>
                <w:rFonts w:ascii="Times New Roman" w:hAnsi="Times New Roman"/>
                <w:sz w:val="20"/>
                <w:szCs w:val="20"/>
                <w:lang w:eastAsia="en-US"/>
              </w:rPr>
              <w:t>Финотдел г. Новочебоксарска</w:t>
            </w:r>
          </w:p>
        </w:tc>
        <w:tc>
          <w:tcPr>
            <w:tcW w:w="1775" w:type="dxa"/>
          </w:tcPr>
          <w:p w14:paraId="67F96A4B" w14:textId="0AE140DC" w:rsidR="00CA6648" w:rsidRPr="00BF6450" w:rsidRDefault="00CA6648" w:rsidP="00E715D1">
            <w:pPr>
              <w:jc w:val="both"/>
              <w:rPr>
                <w:rFonts w:ascii="Times New Roman" w:hAnsi="Times New Roman"/>
                <w:sz w:val="20"/>
                <w:szCs w:val="20"/>
              </w:rPr>
            </w:pPr>
            <w:r w:rsidRPr="00BF6450">
              <w:rPr>
                <w:rFonts w:ascii="Times New Roman" w:hAnsi="Times New Roman"/>
                <w:sz w:val="20"/>
                <w:szCs w:val="20"/>
                <w:lang w:eastAsia="en-US"/>
              </w:rPr>
              <w:t>официальный сайт города Новочебоксарска</w:t>
            </w:r>
          </w:p>
        </w:tc>
      </w:tr>
    </w:tbl>
    <w:p w14:paraId="0F33F542" w14:textId="77777777" w:rsidR="00BC5246" w:rsidRDefault="00BC5246" w:rsidP="00BC5246">
      <w:pPr>
        <w:widowControl/>
        <w:ind w:firstLine="709"/>
        <w:jc w:val="both"/>
        <w:rPr>
          <w:rFonts w:ascii="Times New Roman" w:hAnsi="Times New Roman"/>
        </w:rPr>
      </w:pPr>
    </w:p>
    <w:p w14:paraId="40867732" w14:textId="77777777" w:rsidR="00D10296" w:rsidRDefault="00D10296" w:rsidP="00436D17">
      <w:pPr>
        <w:adjustRightInd/>
        <w:jc w:val="center"/>
        <w:rPr>
          <w:rFonts w:ascii="Times New Roman" w:hAnsi="Times New Roman"/>
          <w:sz w:val="22"/>
          <w:szCs w:val="22"/>
        </w:rPr>
      </w:pPr>
      <w:bookmarkStart w:id="2" w:name="P656"/>
      <w:bookmarkEnd w:id="2"/>
    </w:p>
    <w:p w14:paraId="237F2D58" w14:textId="59335999" w:rsidR="000D59A1" w:rsidRPr="00CD475C" w:rsidRDefault="000D59A1" w:rsidP="000D59A1">
      <w:pPr>
        <w:numPr>
          <w:ilvl w:val="0"/>
          <w:numId w:val="41"/>
        </w:numPr>
        <w:ind w:firstLine="851"/>
        <w:jc w:val="center"/>
        <w:outlineLvl w:val="0"/>
        <w:rPr>
          <w:b/>
          <w:bCs/>
          <w:sz w:val="22"/>
          <w:szCs w:val="22"/>
        </w:rPr>
      </w:pPr>
      <w:r>
        <w:rPr>
          <w:rFonts w:ascii="Times New Roman" w:hAnsi="Times New Roman"/>
        </w:rPr>
        <w:lastRenderedPageBreak/>
        <w:t xml:space="preserve"> </w:t>
      </w:r>
      <w:r w:rsidRPr="00CD475C">
        <w:rPr>
          <w:rFonts w:ascii="Times New Roman" w:hAnsi="Times New Roman"/>
          <w:b/>
          <w:bCs/>
          <w:sz w:val="22"/>
          <w:szCs w:val="22"/>
        </w:rPr>
        <w:t>3. Структура муниципальной программы «</w:t>
      </w:r>
      <w:r w:rsidRPr="00CD475C">
        <w:rPr>
          <w:rFonts w:ascii="Times New Roman" w:hAnsi="Times New Roman"/>
          <w:b/>
          <w:sz w:val="22"/>
          <w:szCs w:val="22"/>
        </w:rPr>
        <w:t xml:space="preserve">Управление общественными финансами и </w:t>
      </w:r>
    </w:p>
    <w:p w14:paraId="60FB553E" w14:textId="77777777" w:rsidR="000D59A1" w:rsidRPr="00CD475C" w:rsidRDefault="000D59A1" w:rsidP="000D59A1">
      <w:pPr>
        <w:numPr>
          <w:ilvl w:val="0"/>
          <w:numId w:val="41"/>
        </w:numPr>
        <w:jc w:val="center"/>
        <w:outlineLvl w:val="0"/>
        <w:rPr>
          <w:rFonts w:ascii="Times New Roman" w:hAnsi="Times New Roman"/>
          <w:sz w:val="22"/>
          <w:szCs w:val="22"/>
        </w:rPr>
      </w:pPr>
      <w:r w:rsidRPr="00CD475C">
        <w:rPr>
          <w:rFonts w:ascii="Times New Roman" w:hAnsi="Times New Roman"/>
          <w:b/>
          <w:sz w:val="22"/>
          <w:szCs w:val="22"/>
        </w:rPr>
        <w:t>муниципальным долгом города Новочебоксарска»</w:t>
      </w:r>
    </w:p>
    <w:p w14:paraId="25022848" w14:textId="77777777" w:rsidR="000D59A1" w:rsidRPr="00987693" w:rsidRDefault="000D59A1" w:rsidP="000D59A1">
      <w:pPr>
        <w:jc w:val="center"/>
        <w:outlineLvl w:val="0"/>
        <w:rPr>
          <w:rFonts w:ascii="Times New Roman" w:hAnsi="Times New Roman"/>
          <w:b/>
          <w:sz w:val="22"/>
          <w:szCs w:val="22"/>
        </w:rPr>
      </w:pPr>
    </w:p>
    <w:tbl>
      <w:tblPr>
        <w:tblW w:w="5102" w:type="pct"/>
        <w:tblInd w:w="-284" w:type="dxa"/>
        <w:tblBorders>
          <w:top w:val="single" w:sz="4" w:space="0" w:color="auto"/>
          <w:insideH w:val="single" w:sz="4" w:space="0" w:color="auto"/>
          <w:insideV w:val="single" w:sz="4" w:space="0" w:color="auto"/>
        </w:tblBorders>
        <w:tblLook w:val="04A0" w:firstRow="1" w:lastRow="0" w:firstColumn="1" w:lastColumn="0" w:noHBand="0" w:noVBand="1"/>
      </w:tblPr>
      <w:tblGrid>
        <w:gridCol w:w="517"/>
        <w:gridCol w:w="4719"/>
        <w:gridCol w:w="6178"/>
        <w:gridCol w:w="3487"/>
      </w:tblGrid>
      <w:tr w:rsidR="000D59A1" w:rsidRPr="003E2D0C" w14:paraId="2DAA2180" w14:textId="77777777" w:rsidTr="00B7064D">
        <w:tc>
          <w:tcPr>
            <w:tcW w:w="173" w:type="pct"/>
          </w:tcPr>
          <w:p w14:paraId="5ED01631" w14:textId="77777777" w:rsidR="000D59A1" w:rsidRPr="003E2D0C" w:rsidRDefault="000D59A1" w:rsidP="00B7064D">
            <w:pPr>
              <w:jc w:val="center"/>
              <w:rPr>
                <w:rFonts w:ascii="Times New Roman" w:hAnsi="Times New Roman"/>
                <w:sz w:val="20"/>
                <w:szCs w:val="20"/>
              </w:rPr>
            </w:pPr>
            <w:r w:rsidRPr="003E2D0C">
              <w:rPr>
                <w:rFonts w:ascii="Times New Roman" w:hAnsi="Times New Roman"/>
                <w:sz w:val="20"/>
                <w:szCs w:val="20"/>
              </w:rPr>
              <w:t>№</w:t>
            </w:r>
          </w:p>
          <w:p w14:paraId="6FF02CF1" w14:textId="77777777" w:rsidR="000D59A1" w:rsidRPr="003E2D0C" w:rsidRDefault="000D59A1" w:rsidP="00B7064D">
            <w:pPr>
              <w:jc w:val="center"/>
              <w:rPr>
                <w:rFonts w:ascii="Times New Roman" w:hAnsi="Times New Roman"/>
                <w:sz w:val="20"/>
                <w:szCs w:val="20"/>
              </w:rPr>
            </w:pPr>
            <w:r w:rsidRPr="003E2D0C">
              <w:rPr>
                <w:rFonts w:ascii="Times New Roman" w:hAnsi="Times New Roman"/>
                <w:sz w:val="20"/>
                <w:szCs w:val="20"/>
              </w:rPr>
              <w:t>п/п</w:t>
            </w:r>
          </w:p>
        </w:tc>
        <w:tc>
          <w:tcPr>
            <w:tcW w:w="1583" w:type="pct"/>
          </w:tcPr>
          <w:p w14:paraId="6BF8FCE7" w14:textId="77777777" w:rsidR="000D59A1" w:rsidRPr="003E2D0C" w:rsidRDefault="000D59A1" w:rsidP="00B7064D">
            <w:pPr>
              <w:jc w:val="center"/>
              <w:rPr>
                <w:rFonts w:ascii="Times New Roman" w:hAnsi="Times New Roman"/>
                <w:sz w:val="20"/>
                <w:szCs w:val="20"/>
              </w:rPr>
            </w:pPr>
            <w:r w:rsidRPr="003E2D0C">
              <w:rPr>
                <w:rFonts w:ascii="Times New Roman" w:hAnsi="Times New Roman"/>
                <w:sz w:val="20"/>
                <w:szCs w:val="20"/>
              </w:rPr>
              <w:t>Задачи структурного элемента</w:t>
            </w:r>
            <w:r w:rsidRPr="003E2D0C">
              <w:rPr>
                <w:rFonts w:ascii="Times New Roman" w:hAnsi="Times New Roman"/>
                <w:sz w:val="20"/>
                <w:szCs w:val="20"/>
                <w:vertAlign w:val="superscript"/>
              </w:rPr>
              <w:t> </w:t>
            </w:r>
          </w:p>
        </w:tc>
        <w:tc>
          <w:tcPr>
            <w:tcW w:w="2073" w:type="pct"/>
          </w:tcPr>
          <w:p w14:paraId="4A0B24BA" w14:textId="77777777" w:rsidR="000D59A1" w:rsidRPr="003E2D0C" w:rsidRDefault="000D59A1" w:rsidP="00B7064D">
            <w:pPr>
              <w:jc w:val="center"/>
              <w:rPr>
                <w:rFonts w:ascii="Times New Roman" w:hAnsi="Times New Roman"/>
                <w:sz w:val="20"/>
                <w:szCs w:val="20"/>
              </w:rPr>
            </w:pPr>
            <w:r w:rsidRPr="003E2D0C">
              <w:rPr>
                <w:rFonts w:ascii="Times New Roman" w:hAnsi="Times New Roman"/>
                <w:sz w:val="20"/>
                <w:szCs w:val="20"/>
              </w:rPr>
              <w:t>Краткое описание ожидаемых эффектов от реализации задачи структурного элемента</w:t>
            </w:r>
          </w:p>
        </w:tc>
        <w:tc>
          <w:tcPr>
            <w:tcW w:w="1170" w:type="pct"/>
          </w:tcPr>
          <w:p w14:paraId="288CC252" w14:textId="77777777" w:rsidR="000D59A1" w:rsidRPr="003E2D0C" w:rsidRDefault="000D59A1" w:rsidP="00B7064D">
            <w:pPr>
              <w:ind w:left="321" w:hanging="321"/>
              <w:jc w:val="center"/>
              <w:rPr>
                <w:rFonts w:ascii="Times New Roman" w:hAnsi="Times New Roman"/>
                <w:sz w:val="20"/>
                <w:szCs w:val="20"/>
              </w:rPr>
            </w:pPr>
            <w:r w:rsidRPr="003E2D0C">
              <w:rPr>
                <w:rFonts w:ascii="Times New Roman" w:hAnsi="Times New Roman"/>
                <w:sz w:val="20"/>
                <w:szCs w:val="20"/>
              </w:rPr>
              <w:t xml:space="preserve">Связь с показателями </w:t>
            </w:r>
          </w:p>
          <w:p w14:paraId="3B0799F5" w14:textId="77777777" w:rsidR="000D59A1" w:rsidRPr="003E2D0C" w:rsidRDefault="000D59A1" w:rsidP="00B7064D">
            <w:pPr>
              <w:ind w:left="321" w:hanging="321"/>
              <w:jc w:val="center"/>
              <w:rPr>
                <w:rFonts w:ascii="Times New Roman" w:hAnsi="Times New Roman"/>
                <w:sz w:val="20"/>
                <w:szCs w:val="20"/>
              </w:rPr>
            </w:pPr>
            <w:r w:rsidRPr="003E2D0C">
              <w:rPr>
                <w:rFonts w:ascii="Times New Roman" w:hAnsi="Times New Roman"/>
                <w:sz w:val="20"/>
                <w:szCs w:val="20"/>
              </w:rPr>
              <w:t>Муниципальной программы</w:t>
            </w:r>
          </w:p>
        </w:tc>
      </w:tr>
    </w:tbl>
    <w:p w14:paraId="72D3E8A4" w14:textId="77777777" w:rsidR="000D59A1" w:rsidRPr="003D1083" w:rsidRDefault="000D59A1" w:rsidP="000D59A1">
      <w:pPr>
        <w:jc w:val="center"/>
        <w:outlineLvl w:val="0"/>
        <w:rPr>
          <w:rFonts w:ascii="Times New Roman" w:hAnsi="Times New Roman"/>
          <w:b/>
          <w:sz w:val="6"/>
          <w:szCs w:val="6"/>
        </w:rPr>
      </w:pPr>
    </w:p>
    <w:tbl>
      <w:tblPr>
        <w:tblW w:w="5102" w:type="pct"/>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39"/>
        <w:gridCol w:w="4706"/>
        <w:gridCol w:w="1863"/>
        <w:gridCol w:w="4309"/>
        <w:gridCol w:w="3484"/>
      </w:tblGrid>
      <w:tr w:rsidR="000D59A1" w:rsidRPr="003E2D0C" w14:paraId="4A010195" w14:textId="77777777" w:rsidTr="00B7064D">
        <w:trPr>
          <w:tblHeader/>
        </w:trPr>
        <w:tc>
          <w:tcPr>
            <w:tcW w:w="181" w:type="pct"/>
          </w:tcPr>
          <w:p w14:paraId="4690BDCF" w14:textId="77777777" w:rsidR="000D59A1" w:rsidRPr="003E2D0C" w:rsidRDefault="000D59A1" w:rsidP="00B7064D">
            <w:pPr>
              <w:spacing w:line="247" w:lineRule="auto"/>
              <w:jc w:val="center"/>
              <w:rPr>
                <w:rFonts w:ascii="Times New Roman" w:hAnsi="Times New Roman"/>
                <w:sz w:val="20"/>
                <w:szCs w:val="20"/>
              </w:rPr>
            </w:pPr>
            <w:r w:rsidRPr="003E2D0C">
              <w:rPr>
                <w:rFonts w:ascii="Times New Roman" w:hAnsi="Times New Roman"/>
                <w:sz w:val="20"/>
                <w:szCs w:val="20"/>
              </w:rPr>
              <w:t>1</w:t>
            </w:r>
          </w:p>
        </w:tc>
        <w:tc>
          <w:tcPr>
            <w:tcW w:w="1579" w:type="pct"/>
          </w:tcPr>
          <w:p w14:paraId="39CE8D22" w14:textId="77777777" w:rsidR="000D59A1" w:rsidRPr="003E2D0C" w:rsidRDefault="000D59A1" w:rsidP="00B7064D">
            <w:pPr>
              <w:spacing w:line="247" w:lineRule="auto"/>
              <w:jc w:val="center"/>
              <w:rPr>
                <w:rFonts w:ascii="Times New Roman" w:hAnsi="Times New Roman"/>
                <w:sz w:val="20"/>
                <w:szCs w:val="20"/>
              </w:rPr>
            </w:pPr>
            <w:r w:rsidRPr="003E2D0C">
              <w:rPr>
                <w:rFonts w:ascii="Times New Roman" w:hAnsi="Times New Roman"/>
                <w:sz w:val="20"/>
                <w:szCs w:val="20"/>
              </w:rPr>
              <w:t>2</w:t>
            </w:r>
          </w:p>
        </w:tc>
        <w:tc>
          <w:tcPr>
            <w:tcW w:w="2071" w:type="pct"/>
            <w:gridSpan w:val="2"/>
          </w:tcPr>
          <w:p w14:paraId="44093083" w14:textId="77777777" w:rsidR="000D59A1" w:rsidRPr="003E2D0C" w:rsidRDefault="000D59A1" w:rsidP="00B7064D">
            <w:pPr>
              <w:spacing w:line="247" w:lineRule="auto"/>
              <w:jc w:val="center"/>
              <w:rPr>
                <w:rFonts w:ascii="Times New Roman" w:hAnsi="Times New Roman"/>
                <w:sz w:val="20"/>
                <w:szCs w:val="20"/>
              </w:rPr>
            </w:pPr>
            <w:r w:rsidRPr="003E2D0C">
              <w:rPr>
                <w:rFonts w:ascii="Times New Roman" w:hAnsi="Times New Roman"/>
                <w:sz w:val="20"/>
                <w:szCs w:val="20"/>
              </w:rPr>
              <w:t>3</w:t>
            </w:r>
          </w:p>
        </w:tc>
        <w:tc>
          <w:tcPr>
            <w:tcW w:w="1169" w:type="pct"/>
          </w:tcPr>
          <w:p w14:paraId="2F96DF4B" w14:textId="77777777" w:rsidR="000D59A1" w:rsidRPr="003E2D0C" w:rsidRDefault="000D59A1" w:rsidP="00B7064D">
            <w:pPr>
              <w:spacing w:line="247" w:lineRule="auto"/>
              <w:jc w:val="center"/>
              <w:rPr>
                <w:rFonts w:ascii="Times New Roman" w:hAnsi="Times New Roman"/>
                <w:sz w:val="20"/>
                <w:szCs w:val="20"/>
              </w:rPr>
            </w:pPr>
            <w:r w:rsidRPr="003E2D0C">
              <w:rPr>
                <w:rFonts w:ascii="Times New Roman" w:hAnsi="Times New Roman"/>
                <w:sz w:val="20"/>
                <w:szCs w:val="20"/>
              </w:rPr>
              <w:t>4</w:t>
            </w:r>
          </w:p>
        </w:tc>
      </w:tr>
      <w:tr w:rsidR="000D59A1" w:rsidRPr="003E2D0C" w14:paraId="763B7BB9" w14:textId="77777777" w:rsidTr="00B7064D">
        <w:tc>
          <w:tcPr>
            <w:tcW w:w="181" w:type="pct"/>
          </w:tcPr>
          <w:p w14:paraId="23A699F5" w14:textId="77777777" w:rsidR="000D59A1" w:rsidRPr="003E2D0C" w:rsidRDefault="000D59A1" w:rsidP="00B7064D">
            <w:pPr>
              <w:jc w:val="center"/>
              <w:rPr>
                <w:rFonts w:ascii="Times New Roman" w:hAnsi="Times New Roman"/>
                <w:sz w:val="20"/>
                <w:szCs w:val="20"/>
              </w:rPr>
            </w:pPr>
            <w:r w:rsidRPr="003E2D0C">
              <w:rPr>
                <w:rFonts w:ascii="Times New Roman" w:hAnsi="Times New Roman"/>
                <w:sz w:val="20"/>
                <w:szCs w:val="20"/>
              </w:rPr>
              <w:t>1.</w:t>
            </w:r>
          </w:p>
        </w:tc>
        <w:tc>
          <w:tcPr>
            <w:tcW w:w="4819" w:type="pct"/>
            <w:gridSpan w:val="4"/>
          </w:tcPr>
          <w:p w14:paraId="496D03E6" w14:textId="77777777" w:rsidR="000D59A1" w:rsidRPr="003E2D0C" w:rsidRDefault="000D59A1" w:rsidP="00B7064D">
            <w:pPr>
              <w:jc w:val="both"/>
              <w:rPr>
                <w:rFonts w:ascii="Times New Roman" w:hAnsi="Times New Roman"/>
                <w:sz w:val="20"/>
                <w:szCs w:val="20"/>
              </w:rPr>
            </w:pPr>
            <w:r w:rsidRPr="003E2D0C">
              <w:rPr>
                <w:rFonts w:ascii="Times New Roman" w:hAnsi="Times New Roman"/>
                <w:b/>
                <w:sz w:val="20"/>
                <w:szCs w:val="20"/>
              </w:rPr>
              <w:t>Комплекс процессных мероприятий «Организация и управление бюджетным процессом и повышение его открытости»</w:t>
            </w:r>
          </w:p>
        </w:tc>
      </w:tr>
      <w:tr w:rsidR="000D59A1" w:rsidRPr="003E2D0C" w14:paraId="03BB3460" w14:textId="77777777" w:rsidTr="00B7064D">
        <w:tc>
          <w:tcPr>
            <w:tcW w:w="181" w:type="pct"/>
          </w:tcPr>
          <w:p w14:paraId="63065AFF" w14:textId="77777777" w:rsidR="000D59A1" w:rsidRPr="003E2D0C" w:rsidRDefault="000D59A1" w:rsidP="00B7064D">
            <w:pPr>
              <w:jc w:val="center"/>
              <w:rPr>
                <w:rFonts w:ascii="Times New Roman" w:hAnsi="Times New Roman"/>
                <w:sz w:val="20"/>
                <w:szCs w:val="20"/>
              </w:rPr>
            </w:pPr>
          </w:p>
        </w:tc>
        <w:tc>
          <w:tcPr>
            <w:tcW w:w="2204" w:type="pct"/>
            <w:gridSpan w:val="2"/>
          </w:tcPr>
          <w:p w14:paraId="05DDCCF8" w14:textId="77777777" w:rsidR="000D59A1" w:rsidRPr="003E2D0C" w:rsidRDefault="000D59A1" w:rsidP="00B7064D">
            <w:pPr>
              <w:jc w:val="both"/>
              <w:rPr>
                <w:rFonts w:ascii="Times New Roman" w:hAnsi="Times New Roman"/>
                <w:sz w:val="20"/>
                <w:szCs w:val="20"/>
              </w:rPr>
            </w:pPr>
            <w:r w:rsidRPr="003E2D0C">
              <w:rPr>
                <w:rFonts w:ascii="Times New Roman" w:hAnsi="Times New Roman"/>
                <w:sz w:val="20"/>
                <w:szCs w:val="20"/>
              </w:rPr>
              <w:t>Ответственный за реализацию: Финансовый отдел администрации города Новочебоксарска Чувашской Республики</w:t>
            </w:r>
          </w:p>
        </w:tc>
        <w:tc>
          <w:tcPr>
            <w:tcW w:w="2615" w:type="pct"/>
            <w:gridSpan w:val="2"/>
          </w:tcPr>
          <w:p w14:paraId="290D01E3" w14:textId="77777777" w:rsidR="000D59A1" w:rsidRPr="003E2D0C" w:rsidRDefault="000D59A1" w:rsidP="00B7064D">
            <w:pPr>
              <w:jc w:val="center"/>
              <w:rPr>
                <w:rFonts w:ascii="Times New Roman" w:hAnsi="Times New Roman"/>
                <w:sz w:val="20"/>
                <w:szCs w:val="20"/>
              </w:rPr>
            </w:pPr>
            <w:r w:rsidRPr="003E2D0C">
              <w:rPr>
                <w:rFonts w:ascii="Times New Roman" w:hAnsi="Times New Roman"/>
                <w:sz w:val="20"/>
                <w:szCs w:val="20"/>
              </w:rPr>
              <w:t xml:space="preserve">Срок </w:t>
            </w:r>
            <w:proofErr w:type="gramStart"/>
            <w:r w:rsidRPr="003E2D0C">
              <w:rPr>
                <w:rFonts w:ascii="Times New Roman" w:hAnsi="Times New Roman"/>
                <w:sz w:val="20"/>
                <w:szCs w:val="20"/>
              </w:rPr>
              <w:t xml:space="preserve">реализации:   </w:t>
            </w:r>
            <w:proofErr w:type="gramEnd"/>
            <w:r w:rsidRPr="003E2D0C">
              <w:rPr>
                <w:rFonts w:ascii="Times New Roman" w:hAnsi="Times New Roman"/>
                <w:sz w:val="20"/>
                <w:szCs w:val="20"/>
              </w:rPr>
              <w:t xml:space="preserve">  -</w:t>
            </w:r>
          </w:p>
          <w:p w14:paraId="730E395A" w14:textId="77777777" w:rsidR="000D59A1" w:rsidRPr="003E2D0C" w:rsidRDefault="000D59A1" w:rsidP="00B7064D">
            <w:pPr>
              <w:jc w:val="center"/>
              <w:rPr>
                <w:rFonts w:ascii="Times New Roman" w:hAnsi="Times New Roman"/>
                <w:sz w:val="20"/>
                <w:szCs w:val="20"/>
              </w:rPr>
            </w:pPr>
          </w:p>
        </w:tc>
      </w:tr>
      <w:tr w:rsidR="000D59A1" w:rsidRPr="003E2D0C" w14:paraId="6FD0AED8" w14:textId="77777777" w:rsidTr="00B7064D">
        <w:tc>
          <w:tcPr>
            <w:tcW w:w="181" w:type="pct"/>
          </w:tcPr>
          <w:p w14:paraId="3FD4F1F6" w14:textId="77777777" w:rsidR="000D59A1" w:rsidRPr="003E2D0C" w:rsidRDefault="000D59A1" w:rsidP="00B7064D">
            <w:pPr>
              <w:jc w:val="center"/>
              <w:rPr>
                <w:rFonts w:ascii="Times New Roman" w:hAnsi="Times New Roman"/>
                <w:sz w:val="20"/>
                <w:szCs w:val="20"/>
              </w:rPr>
            </w:pPr>
            <w:r>
              <w:rPr>
                <w:rFonts w:ascii="Times New Roman" w:hAnsi="Times New Roman"/>
                <w:sz w:val="20"/>
                <w:szCs w:val="20"/>
              </w:rPr>
              <w:t>1</w:t>
            </w:r>
            <w:r w:rsidRPr="003E2D0C">
              <w:rPr>
                <w:rFonts w:ascii="Times New Roman" w:hAnsi="Times New Roman"/>
                <w:sz w:val="20"/>
                <w:szCs w:val="20"/>
              </w:rPr>
              <w:t>.1.</w:t>
            </w:r>
          </w:p>
        </w:tc>
        <w:tc>
          <w:tcPr>
            <w:tcW w:w="1579" w:type="pct"/>
          </w:tcPr>
          <w:p w14:paraId="67532ED9" w14:textId="77777777" w:rsidR="000D59A1" w:rsidRPr="003E2D0C" w:rsidRDefault="000D59A1" w:rsidP="00B7064D">
            <w:pPr>
              <w:jc w:val="both"/>
              <w:rPr>
                <w:rFonts w:ascii="Times New Roman" w:hAnsi="Times New Roman"/>
                <w:sz w:val="20"/>
                <w:szCs w:val="20"/>
              </w:rPr>
            </w:pPr>
            <w:r w:rsidRPr="003E2D0C">
              <w:rPr>
                <w:rFonts w:ascii="Times New Roman" w:hAnsi="Times New Roman"/>
                <w:sz w:val="20"/>
                <w:szCs w:val="20"/>
              </w:rPr>
              <w:t xml:space="preserve">Создание условий для обеспечения долгосрочной сбалансированности и устойчивости бюджета </w:t>
            </w:r>
            <w:r>
              <w:rPr>
                <w:rFonts w:ascii="Times New Roman" w:hAnsi="Times New Roman"/>
                <w:sz w:val="20"/>
                <w:szCs w:val="20"/>
              </w:rPr>
              <w:t>города Новочебоксарска</w:t>
            </w:r>
          </w:p>
        </w:tc>
        <w:tc>
          <w:tcPr>
            <w:tcW w:w="2071" w:type="pct"/>
            <w:gridSpan w:val="2"/>
          </w:tcPr>
          <w:p w14:paraId="7D393BC8" w14:textId="77777777" w:rsidR="000D59A1" w:rsidRPr="003E2D0C" w:rsidRDefault="000D59A1" w:rsidP="00B7064D">
            <w:pPr>
              <w:jc w:val="both"/>
              <w:rPr>
                <w:rFonts w:ascii="Times New Roman" w:hAnsi="Times New Roman"/>
                <w:sz w:val="20"/>
                <w:szCs w:val="20"/>
              </w:rPr>
            </w:pPr>
            <w:r w:rsidRPr="003E2D0C">
              <w:rPr>
                <w:rFonts w:ascii="Times New Roman" w:hAnsi="Times New Roman"/>
                <w:sz w:val="20"/>
                <w:szCs w:val="20"/>
              </w:rPr>
              <w:t xml:space="preserve">принятие </w:t>
            </w:r>
            <w:r>
              <w:rPr>
                <w:rFonts w:ascii="Times New Roman" w:hAnsi="Times New Roman"/>
                <w:sz w:val="20"/>
                <w:szCs w:val="20"/>
              </w:rPr>
              <w:t>решения</w:t>
            </w:r>
            <w:r w:rsidRPr="003E2D0C">
              <w:rPr>
                <w:rFonts w:ascii="Times New Roman" w:hAnsi="Times New Roman"/>
                <w:sz w:val="20"/>
                <w:szCs w:val="20"/>
              </w:rPr>
              <w:t xml:space="preserve"> </w:t>
            </w:r>
            <w:r>
              <w:rPr>
                <w:rFonts w:ascii="Times New Roman" w:hAnsi="Times New Roman"/>
                <w:sz w:val="20"/>
                <w:szCs w:val="20"/>
              </w:rPr>
              <w:t xml:space="preserve">Новочебоксарского городского Собрания депутатов Чувашской Республики </w:t>
            </w:r>
            <w:r w:rsidRPr="003E2D0C">
              <w:rPr>
                <w:rFonts w:ascii="Times New Roman" w:hAnsi="Times New Roman"/>
                <w:sz w:val="20"/>
                <w:szCs w:val="20"/>
              </w:rPr>
              <w:t xml:space="preserve">о бюджете </w:t>
            </w:r>
            <w:r>
              <w:rPr>
                <w:rFonts w:ascii="Times New Roman" w:hAnsi="Times New Roman"/>
                <w:sz w:val="20"/>
                <w:szCs w:val="20"/>
              </w:rPr>
              <w:t>города Новочебоксарска</w:t>
            </w:r>
            <w:r w:rsidRPr="003E2D0C">
              <w:rPr>
                <w:rFonts w:ascii="Times New Roman" w:hAnsi="Times New Roman"/>
                <w:sz w:val="20"/>
                <w:szCs w:val="20"/>
              </w:rPr>
              <w:t xml:space="preserve"> на очередной финансовый год и плановый период, учитывающего приоритеты социально-экономического развития </w:t>
            </w:r>
            <w:r>
              <w:rPr>
                <w:rFonts w:ascii="Times New Roman" w:hAnsi="Times New Roman"/>
                <w:sz w:val="20"/>
                <w:szCs w:val="20"/>
              </w:rPr>
              <w:t>города Новочебоксарска</w:t>
            </w:r>
            <w:r w:rsidRPr="003E2D0C">
              <w:rPr>
                <w:rFonts w:ascii="Times New Roman" w:hAnsi="Times New Roman"/>
                <w:sz w:val="20"/>
                <w:szCs w:val="20"/>
              </w:rPr>
              <w:t xml:space="preserve"> и принципы долгосрочной бюджетной устойчивости на основе бюджетных правил; принятие </w:t>
            </w:r>
            <w:r>
              <w:rPr>
                <w:rFonts w:ascii="Times New Roman" w:hAnsi="Times New Roman"/>
                <w:sz w:val="20"/>
                <w:szCs w:val="20"/>
              </w:rPr>
              <w:t>решений</w:t>
            </w:r>
            <w:r w:rsidRPr="003E2D0C">
              <w:rPr>
                <w:rFonts w:ascii="Times New Roman" w:hAnsi="Times New Roman"/>
                <w:sz w:val="20"/>
                <w:szCs w:val="20"/>
              </w:rPr>
              <w:t xml:space="preserve"> </w:t>
            </w:r>
            <w:r>
              <w:rPr>
                <w:rFonts w:ascii="Times New Roman" w:hAnsi="Times New Roman"/>
                <w:sz w:val="20"/>
                <w:szCs w:val="20"/>
              </w:rPr>
              <w:t xml:space="preserve">Новочебоксарского городского Собрания депутатов Чувашской Республики </w:t>
            </w:r>
            <w:r w:rsidRPr="003E2D0C">
              <w:rPr>
                <w:rFonts w:ascii="Times New Roman" w:hAnsi="Times New Roman"/>
                <w:sz w:val="20"/>
                <w:szCs w:val="20"/>
              </w:rPr>
              <w:t xml:space="preserve">о внесении изменений в </w:t>
            </w:r>
            <w:r>
              <w:rPr>
                <w:rFonts w:ascii="Times New Roman" w:hAnsi="Times New Roman"/>
                <w:sz w:val="20"/>
                <w:szCs w:val="20"/>
              </w:rPr>
              <w:t>решение</w:t>
            </w:r>
            <w:r w:rsidRPr="003E2D0C">
              <w:rPr>
                <w:rFonts w:ascii="Times New Roman" w:hAnsi="Times New Roman"/>
                <w:sz w:val="20"/>
                <w:szCs w:val="20"/>
              </w:rPr>
              <w:t xml:space="preserve"> </w:t>
            </w:r>
            <w:r>
              <w:rPr>
                <w:rFonts w:ascii="Times New Roman" w:hAnsi="Times New Roman"/>
                <w:sz w:val="20"/>
                <w:szCs w:val="20"/>
              </w:rPr>
              <w:t>Новочебоксарского городского Собрания депутатов Чувашской Республики</w:t>
            </w:r>
            <w:r w:rsidRPr="003E2D0C">
              <w:rPr>
                <w:rFonts w:ascii="Times New Roman" w:hAnsi="Times New Roman"/>
                <w:sz w:val="20"/>
                <w:szCs w:val="20"/>
              </w:rPr>
              <w:t xml:space="preserve"> о бюджете </w:t>
            </w:r>
            <w:r>
              <w:rPr>
                <w:rFonts w:ascii="Times New Roman" w:hAnsi="Times New Roman"/>
                <w:sz w:val="20"/>
                <w:szCs w:val="20"/>
              </w:rPr>
              <w:t>города Новочебоксарска</w:t>
            </w:r>
            <w:r w:rsidRPr="003E2D0C">
              <w:rPr>
                <w:rFonts w:ascii="Times New Roman" w:hAnsi="Times New Roman"/>
                <w:sz w:val="20"/>
                <w:szCs w:val="20"/>
              </w:rPr>
              <w:t xml:space="preserve"> на очередной финансовый год и плановый период; обеспечение управления бюджетными ассигнованиями резервного фонда </w:t>
            </w:r>
            <w:r>
              <w:rPr>
                <w:rFonts w:ascii="Times New Roman" w:hAnsi="Times New Roman"/>
                <w:sz w:val="20"/>
                <w:szCs w:val="20"/>
              </w:rPr>
              <w:t>города Новочебоксарска</w:t>
            </w:r>
            <w:r w:rsidRPr="003E2D0C">
              <w:rPr>
                <w:rFonts w:ascii="Times New Roman" w:hAnsi="Times New Roman"/>
                <w:sz w:val="20"/>
                <w:szCs w:val="20"/>
              </w:rPr>
              <w:t xml:space="preserve"> Чувашской Республики</w:t>
            </w:r>
          </w:p>
        </w:tc>
        <w:tc>
          <w:tcPr>
            <w:tcW w:w="1169" w:type="pct"/>
          </w:tcPr>
          <w:p w14:paraId="17B758A7" w14:textId="77777777" w:rsidR="000D59A1" w:rsidRPr="003E2D0C" w:rsidRDefault="000D59A1" w:rsidP="00B7064D">
            <w:pPr>
              <w:jc w:val="both"/>
              <w:rPr>
                <w:rFonts w:ascii="Times New Roman" w:hAnsi="Times New Roman"/>
                <w:sz w:val="20"/>
                <w:szCs w:val="20"/>
              </w:rPr>
            </w:pPr>
            <w:r w:rsidRPr="003E2D0C">
              <w:rPr>
                <w:rFonts w:ascii="Times New Roman" w:hAnsi="Times New Roman"/>
                <w:sz w:val="20"/>
                <w:szCs w:val="20"/>
              </w:rPr>
              <w:t xml:space="preserve">отношение дефицита бюджета </w:t>
            </w:r>
            <w:r>
              <w:rPr>
                <w:rFonts w:ascii="Times New Roman" w:hAnsi="Times New Roman"/>
                <w:sz w:val="20"/>
                <w:szCs w:val="20"/>
              </w:rPr>
              <w:t>города Новочебоксарска</w:t>
            </w:r>
            <w:r w:rsidRPr="003E2D0C">
              <w:rPr>
                <w:rFonts w:ascii="Times New Roman" w:hAnsi="Times New Roman"/>
                <w:sz w:val="20"/>
                <w:szCs w:val="20"/>
              </w:rPr>
              <w:t xml:space="preserve"> к доходам бюджета </w:t>
            </w:r>
            <w:r>
              <w:rPr>
                <w:rFonts w:ascii="Times New Roman" w:hAnsi="Times New Roman"/>
                <w:sz w:val="20"/>
                <w:szCs w:val="20"/>
              </w:rPr>
              <w:t>города Новочебоксарска</w:t>
            </w:r>
            <w:r w:rsidRPr="003E2D0C">
              <w:rPr>
                <w:rFonts w:ascii="Times New Roman" w:hAnsi="Times New Roman"/>
                <w:sz w:val="20"/>
                <w:szCs w:val="20"/>
              </w:rPr>
              <w:t xml:space="preserve"> (без учета безвозмездных поступлений)  </w:t>
            </w:r>
          </w:p>
        </w:tc>
      </w:tr>
      <w:tr w:rsidR="000D59A1" w:rsidRPr="003E2D0C" w14:paraId="338F2DC8" w14:textId="77777777" w:rsidTr="00B7064D">
        <w:tc>
          <w:tcPr>
            <w:tcW w:w="181" w:type="pct"/>
          </w:tcPr>
          <w:p w14:paraId="33D08CCE" w14:textId="77777777" w:rsidR="000D59A1" w:rsidRPr="003E2D0C" w:rsidRDefault="000D59A1" w:rsidP="00B7064D">
            <w:pPr>
              <w:keepNext/>
              <w:jc w:val="center"/>
              <w:rPr>
                <w:rFonts w:ascii="Times New Roman" w:hAnsi="Times New Roman"/>
                <w:sz w:val="20"/>
                <w:szCs w:val="20"/>
              </w:rPr>
            </w:pPr>
            <w:r>
              <w:rPr>
                <w:rFonts w:ascii="Times New Roman" w:hAnsi="Times New Roman"/>
                <w:sz w:val="20"/>
                <w:szCs w:val="20"/>
              </w:rPr>
              <w:t>1</w:t>
            </w:r>
            <w:r w:rsidRPr="003E2D0C">
              <w:rPr>
                <w:rFonts w:ascii="Times New Roman" w:hAnsi="Times New Roman"/>
                <w:sz w:val="20"/>
                <w:szCs w:val="20"/>
              </w:rPr>
              <w:t>.2.</w:t>
            </w:r>
          </w:p>
        </w:tc>
        <w:tc>
          <w:tcPr>
            <w:tcW w:w="1579" w:type="pct"/>
          </w:tcPr>
          <w:p w14:paraId="62B689E2" w14:textId="77777777" w:rsidR="000D59A1" w:rsidRPr="003E2D0C" w:rsidRDefault="000D59A1" w:rsidP="00B7064D">
            <w:pPr>
              <w:jc w:val="both"/>
              <w:rPr>
                <w:rFonts w:ascii="Times New Roman" w:hAnsi="Times New Roman"/>
                <w:sz w:val="20"/>
                <w:szCs w:val="20"/>
              </w:rPr>
            </w:pPr>
            <w:r w:rsidRPr="003E2D0C">
              <w:rPr>
                <w:rFonts w:ascii="Times New Roman" w:hAnsi="Times New Roman"/>
                <w:sz w:val="20"/>
                <w:szCs w:val="20"/>
              </w:rPr>
              <w:t>Совершенствование организа</w:t>
            </w:r>
            <w:r>
              <w:rPr>
                <w:rFonts w:ascii="Times New Roman" w:hAnsi="Times New Roman"/>
                <w:sz w:val="20"/>
                <w:szCs w:val="20"/>
              </w:rPr>
              <w:t xml:space="preserve">ции исполнения </w:t>
            </w:r>
            <w:r w:rsidRPr="003E2D0C">
              <w:rPr>
                <w:rFonts w:ascii="Times New Roman" w:hAnsi="Times New Roman"/>
                <w:sz w:val="20"/>
                <w:szCs w:val="20"/>
              </w:rPr>
              <w:t xml:space="preserve">бюджета </w:t>
            </w:r>
            <w:r>
              <w:rPr>
                <w:rFonts w:ascii="Times New Roman" w:hAnsi="Times New Roman"/>
                <w:sz w:val="20"/>
                <w:szCs w:val="20"/>
              </w:rPr>
              <w:t>города Новочебоксарска</w:t>
            </w:r>
          </w:p>
        </w:tc>
        <w:tc>
          <w:tcPr>
            <w:tcW w:w="2071" w:type="pct"/>
            <w:gridSpan w:val="2"/>
          </w:tcPr>
          <w:p w14:paraId="0FD49525" w14:textId="77777777" w:rsidR="000D59A1" w:rsidRPr="003E2D0C" w:rsidRDefault="000D59A1" w:rsidP="00B7064D">
            <w:pPr>
              <w:jc w:val="both"/>
              <w:rPr>
                <w:rFonts w:ascii="Times New Roman" w:hAnsi="Times New Roman"/>
                <w:sz w:val="20"/>
                <w:szCs w:val="20"/>
              </w:rPr>
            </w:pPr>
            <w:r w:rsidRPr="003E2D0C">
              <w:rPr>
                <w:rFonts w:ascii="Times New Roman" w:hAnsi="Times New Roman"/>
                <w:sz w:val="20"/>
                <w:szCs w:val="20"/>
              </w:rPr>
              <w:t xml:space="preserve">принятие </w:t>
            </w:r>
            <w:r>
              <w:rPr>
                <w:rFonts w:ascii="Times New Roman" w:hAnsi="Times New Roman"/>
                <w:sz w:val="20"/>
                <w:szCs w:val="20"/>
              </w:rPr>
              <w:t>решения</w:t>
            </w:r>
            <w:r w:rsidRPr="003E2D0C">
              <w:rPr>
                <w:rFonts w:ascii="Times New Roman" w:hAnsi="Times New Roman"/>
                <w:sz w:val="20"/>
                <w:szCs w:val="20"/>
              </w:rPr>
              <w:t xml:space="preserve"> </w:t>
            </w:r>
            <w:r>
              <w:rPr>
                <w:rFonts w:ascii="Times New Roman" w:hAnsi="Times New Roman"/>
                <w:sz w:val="20"/>
                <w:szCs w:val="20"/>
              </w:rPr>
              <w:t xml:space="preserve">Новочебоксарского городского Собрания депутатов Чувашской Республики </w:t>
            </w:r>
            <w:r w:rsidRPr="003E2D0C">
              <w:rPr>
                <w:rFonts w:ascii="Times New Roman" w:hAnsi="Times New Roman"/>
                <w:sz w:val="20"/>
                <w:szCs w:val="20"/>
              </w:rPr>
              <w:t xml:space="preserve">об исполнении бюджета </w:t>
            </w:r>
            <w:r>
              <w:rPr>
                <w:rFonts w:ascii="Times New Roman" w:hAnsi="Times New Roman"/>
                <w:sz w:val="20"/>
                <w:szCs w:val="20"/>
              </w:rPr>
              <w:t>города Новочебоксарска</w:t>
            </w:r>
            <w:r w:rsidRPr="003E2D0C">
              <w:rPr>
                <w:rFonts w:ascii="Times New Roman" w:hAnsi="Times New Roman"/>
                <w:sz w:val="20"/>
                <w:szCs w:val="20"/>
              </w:rPr>
              <w:t xml:space="preserve"> за отчетный фин</w:t>
            </w:r>
            <w:r>
              <w:rPr>
                <w:rFonts w:ascii="Times New Roman" w:hAnsi="Times New Roman"/>
                <w:sz w:val="20"/>
                <w:szCs w:val="20"/>
              </w:rPr>
              <w:t>ансовый год</w:t>
            </w:r>
          </w:p>
        </w:tc>
        <w:tc>
          <w:tcPr>
            <w:tcW w:w="1169" w:type="pct"/>
          </w:tcPr>
          <w:p w14:paraId="696A7173" w14:textId="77777777" w:rsidR="000D59A1" w:rsidRPr="00CD475C" w:rsidRDefault="000D59A1" w:rsidP="00B7064D">
            <w:pPr>
              <w:jc w:val="both"/>
              <w:rPr>
                <w:rFonts w:ascii="Times New Roman" w:hAnsi="Times New Roman"/>
                <w:sz w:val="20"/>
                <w:szCs w:val="20"/>
              </w:rPr>
            </w:pPr>
            <w:r w:rsidRPr="003E2D0C">
              <w:rPr>
                <w:rFonts w:ascii="Times New Roman" w:hAnsi="Times New Roman"/>
                <w:sz w:val="20"/>
                <w:szCs w:val="20"/>
              </w:rPr>
              <w:t>средний показатель качества финансового менеджмента главных администраторов средств</w:t>
            </w:r>
            <w:r>
              <w:rPr>
                <w:rFonts w:ascii="Times New Roman" w:hAnsi="Times New Roman"/>
                <w:sz w:val="20"/>
                <w:szCs w:val="20"/>
              </w:rPr>
              <w:t xml:space="preserve"> </w:t>
            </w:r>
            <w:r w:rsidRPr="003E2D0C">
              <w:rPr>
                <w:rFonts w:ascii="Times New Roman" w:hAnsi="Times New Roman"/>
                <w:sz w:val="20"/>
                <w:szCs w:val="20"/>
              </w:rPr>
              <w:t xml:space="preserve">бюджета </w:t>
            </w:r>
            <w:r>
              <w:rPr>
                <w:rFonts w:ascii="Times New Roman" w:hAnsi="Times New Roman"/>
                <w:sz w:val="20"/>
                <w:szCs w:val="20"/>
              </w:rPr>
              <w:t>города Новочебоксарска</w:t>
            </w:r>
          </w:p>
        </w:tc>
      </w:tr>
      <w:tr w:rsidR="000D59A1" w:rsidRPr="003E2D0C" w14:paraId="7F33FA56" w14:textId="77777777" w:rsidTr="00B7064D">
        <w:tc>
          <w:tcPr>
            <w:tcW w:w="181" w:type="pct"/>
          </w:tcPr>
          <w:p w14:paraId="16DC25CE" w14:textId="77777777" w:rsidR="000D59A1" w:rsidRPr="003E2D0C" w:rsidRDefault="000D59A1" w:rsidP="00B7064D">
            <w:pPr>
              <w:jc w:val="center"/>
              <w:rPr>
                <w:rFonts w:ascii="Times New Roman" w:hAnsi="Times New Roman"/>
                <w:sz w:val="20"/>
                <w:szCs w:val="20"/>
              </w:rPr>
            </w:pPr>
            <w:r>
              <w:rPr>
                <w:rFonts w:ascii="Times New Roman" w:hAnsi="Times New Roman"/>
                <w:sz w:val="20"/>
                <w:szCs w:val="20"/>
              </w:rPr>
              <w:t>1</w:t>
            </w:r>
            <w:r w:rsidRPr="003E2D0C">
              <w:rPr>
                <w:rFonts w:ascii="Times New Roman" w:hAnsi="Times New Roman"/>
                <w:sz w:val="20"/>
                <w:szCs w:val="20"/>
              </w:rPr>
              <w:t>.3.</w:t>
            </w:r>
          </w:p>
        </w:tc>
        <w:tc>
          <w:tcPr>
            <w:tcW w:w="1579" w:type="pct"/>
          </w:tcPr>
          <w:p w14:paraId="16A302A4" w14:textId="77777777" w:rsidR="000D59A1" w:rsidRPr="003E2D0C" w:rsidRDefault="000D59A1" w:rsidP="00B7064D">
            <w:pPr>
              <w:jc w:val="both"/>
              <w:rPr>
                <w:rFonts w:ascii="Times New Roman" w:hAnsi="Times New Roman"/>
                <w:sz w:val="20"/>
                <w:szCs w:val="20"/>
              </w:rPr>
            </w:pPr>
            <w:r w:rsidRPr="003E2D0C">
              <w:rPr>
                <w:rFonts w:ascii="Times New Roman" w:hAnsi="Times New Roman"/>
                <w:sz w:val="20"/>
                <w:szCs w:val="20"/>
              </w:rPr>
              <w:t xml:space="preserve">Повышение открытости и прозрачности бюджетной системы в </w:t>
            </w:r>
            <w:r>
              <w:rPr>
                <w:rFonts w:ascii="Times New Roman" w:hAnsi="Times New Roman"/>
                <w:sz w:val="20"/>
                <w:szCs w:val="20"/>
              </w:rPr>
              <w:t>городе Новочебоксарске</w:t>
            </w:r>
            <w:r w:rsidRPr="003E2D0C">
              <w:rPr>
                <w:rFonts w:ascii="Times New Roman" w:hAnsi="Times New Roman"/>
                <w:sz w:val="20"/>
                <w:szCs w:val="20"/>
              </w:rPr>
              <w:t>, доступности для граждан информации о составлени</w:t>
            </w:r>
            <w:r>
              <w:rPr>
                <w:rFonts w:ascii="Times New Roman" w:hAnsi="Times New Roman"/>
                <w:sz w:val="20"/>
                <w:szCs w:val="20"/>
              </w:rPr>
              <w:t xml:space="preserve">и и исполнении </w:t>
            </w:r>
            <w:r w:rsidRPr="003E2D0C">
              <w:rPr>
                <w:rFonts w:ascii="Times New Roman" w:hAnsi="Times New Roman"/>
                <w:sz w:val="20"/>
                <w:szCs w:val="20"/>
              </w:rPr>
              <w:t xml:space="preserve">бюджета </w:t>
            </w:r>
            <w:r>
              <w:rPr>
                <w:rFonts w:ascii="Times New Roman" w:hAnsi="Times New Roman"/>
                <w:sz w:val="20"/>
                <w:szCs w:val="20"/>
              </w:rPr>
              <w:t>города Новочебоксарска</w:t>
            </w:r>
          </w:p>
        </w:tc>
        <w:tc>
          <w:tcPr>
            <w:tcW w:w="2071" w:type="pct"/>
            <w:gridSpan w:val="2"/>
          </w:tcPr>
          <w:p w14:paraId="06A906E7" w14:textId="77777777" w:rsidR="000D59A1" w:rsidRPr="003E2D0C" w:rsidRDefault="000D59A1" w:rsidP="00B7064D">
            <w:pPr>
              <w:jc w:val="both"/>
              <w:rPr>
                <w:rFonts w:ascii="Times New Roman" w:hAnsi="Times New Roman"/>
                <w:sz w:val="20"/>
                <w:szCs w:val="20"/>
              </w:rPr>
            </w:pPr>
            <w:r w:rsidRPr="003E2D0C">
              <w:rPr>
                <w:rFonts w:ascii="Times New Roman" w:hAnsi="Times New Roman"/>
                <w:sz w:val="20"/>
                <w:szCs w:val="20"/>
              </w:rPr>
              <w:t xml:space="preserve">информирование населения о составлении и исполнении бюджета </w:t>
            </w:r>
            <w:r>
              <w:rPr>
                <w:rFonts w:ascii="Times New Roman" w:hAnsi="Times New Roman"/>
                <w:sz w:val="20"/>
                <w:szCs w:val="20"/>
              </w:rPr>
              <w:t>города Новочебоксарска</w:t>
            </w:r>
            <w:r w:rsidRPr="003E2D0C">
              <w:rPr>
                <w:rFonts w:ascii="Times New Roman" w:hAnsi="Times New Roman"/>
                <w:sz w:val="20"/>
                <w:szCs w:val="20"/>
              </w:rPr>
              <w:t xml:space="preserve"> в доступном формате</w:t>
            </w:r>
          </w:p>
        </w:tc>
        <w:tc>
          <w:tcPr>
            <w:tcW w:w="1169" w:type="pct"/>
          </w:tcPr>
          <w:p w14:paraId="1D7A7DAC" w14:textId="77777777" w:rsidR="000D59A1" w:rsidRPr="003E2D0C" w:rsidRDefault="000D59A1" w:rsidP="00B7064D">
            <w:pPr>
              <w:jc w:val="both"/>
              <w:rPr>
                <w:rFonts w:ascii="Times New Roman" w:hAnsi="Times New Roman"/>
                <w:sz w:val="20"/>
                <w:szCs w:val="20"/>
              </w:rPr>
            </w:pPr>
            <w:r w:rsidRPr="003E2D0C">
              <w:rPr>
                <w:rFonts w:ascii="Times New Roman" w:hAnsi="Times New Roman"/>
                <w:sz w:val="20"/>
                <w:szCs w:val="20"/>
              </w:rPr>
              <w:t>отн</w:t>
            </w:r>
            <w:r>
              <w:rPr>
                <w:rFonts w:ascii="Times New Roman" w:hAnsi="Times New Roman"/>
                <w:sz w:val="20"/>
                <w:szCs w:val="20"/>
              </w:rPr>
              <w:t xml:space="preserve">ошение дефицита </w:t>
            </w:r>
            <w:r w:rsidRPr="003E2D0C">
              <w:rPr>
                <w:rFonts w:ascii="Times New Roman" w:hAnsi="Times New Roman"/>
                <w:sz w:val="20"/>
                <w:szCs w:val="20"/>
              </w:rPr>
              <w:t xml:space="preserve">бюджета </w:t>
            </w:r>
            <w:r>
              <w:rPr>
                <w:rFonts w:ascii="Times New Roman" w:hAnsi="Times New Roman"/>
                <w:sz w:val="20"/>
                <w:szCs w:val="20"/>
              </w:rPr>
              <w:t>города Новочебоксарска</w:t>
            </w:r>
            <w:r w:rsidRPr="003E2D0C">
              <w:rPr>
                <w:rFonts w:ascii="Times New Roman" w:hAnsi="Times New Roman"/>
                <w:sz w:val="20"/>
                <w:szCs w:val="20"/>
              </w:rPr>
              <w:t xml:space="preserve"> к доходам бюджета </w:t>
            </w:r>
            <w:r>
              <w:rPr>
                <w:rFonts w:ascii="Times New Roman" w:hAnsi="Times New Roman"/>
                <w:sz w:val="20"/>
                <w:szCs w:val="20"/>
              </w:rPr>
              <w:t>города Новочебоксарска</w:t>
            </w:r>
            <w:r w:rsidRPr="003E2D0C">
              <w:rPr>
                <w:rFonts w:ascii="Times New Roman" w:hAnsi="Times New Roman"/>
                <w:sz w:val="20"/>
                <w:szCs w:val="20"/>
              </w:rPr>
              <w:t xml:space="preserve"> (без учета безвозмездных поступлений) </w:t>
            </w:r>
          </w:p>
        </w:tc>
      </w:tr>
      <w:tr w:rsidR="000D59A1" w:rsidRPr="003E2D0C" w14:paraId="794A5968" w14:textId="77777777" w:rsidTr="00B7064D">
        <w:tc>
          <w:tcPr>
            <w:tcW w:w="181" w:type="pct"/>
          </w:tcPr>
          <w:p w14:paraId="0817A0B1" w14:textId="77777777" w:rsidR="000D59A1" w:rsidRPr="003E2D0C" w:rsidRDefault="000D59A1" w:rsidP="00B7064D">
            <w:pPr>
              <w:jc w:val="center"/>
              <w:rPr>
                <w:rFonts w:ascii="Times New Roman" w:hAnsi="Times New Roman"/>
                <w:sz w:val="20"/>
                <w:szCs w:val="20"/>
              </w:rPr>
            </w:pPr>
            <w:r>
              <w:rPr>
                <w:rFonts w:ascii="Times New Roman" w:hAnsi="Times New Roman"/>
                <w:sz w:val="20"/>
                <w:szCs w:val="20"/>
              </w:rPr>
              <w:t>2</w:t>
            </w:r>
            <w:r w:rsidRPr="003E2D0C">
              <w:rPr>
                <w:rFonts w:ascii="Times New Roman" w:hAnsi="Times New Roman"/>
                <w:sz w:val="20"/>
                <w:szCs w:val="20"/>
              </w:rPr>
              <w:t>.</w:t>
            </w:r>
          </w:p>
        </w:tc>
        <w:tc>
          <w:tcPr>
            <w:tcW w:w="4819" w:type="pct"/>
            <w:gridSpan w:val="4"/>
          </w:tcPr>
          <w:p w14:paraId="0D7C6C10" w14:textId="77777777" w:rsidR="000D59A1" w:rsidRPr="003E2D0C" w:rsidRDefault="000D59A1" w:rsidP="00B7064D">
            <w:pPr>
              <w:jc w:val="both"/>
              <w:rPr>
                <w:rFonts w:ascii="Times New Roman" w:hAnsi="Times New Roman"/>
                <w:b/>
                <w:sz w:val="20"/>
                <w:szCs w:val="20"/>
              </w:rPr>
            </w:pPr>
            <w:r w:rsidRPr="003E2D0C">
              <w:rPr>
                <w:rFonts w:ascii="Times New Roman" w:hAnsi="Times New Roman"/>
                <w:b/>
                <w:sz w:val="20"/>
                <w:szCs w:val="20"/>
              </w:rPr>
              <w:t xml:space="preserve">Комплекс процессных мероприятий «Повышение доходной базы бюджета </w:t>
            </w:r>
            <w:r w:rsidRPr="00C22C59">
              <w:rPr>
                <w:rFonts w:ascii="Times New Roman" w:hAnsi="Times New Roman"/>
                <w:b/>
                <w:sz w:val="20"/>
                <w:szCs w:val="20"/>
              </w:rPr>
              <w:t>города Новочебоксарска»</w:t>
            </w:r>
            <w:r w:rsidRPr="003E2D0C">
              <w:rPr>
                <w:rFonts w:ascii="Times New Roman" w:hAnsi="Times New Roman"/>
                <w:b/>
                <w:sz w:val="20"/>
                <w:szCs w:val="20"/>
              </w:rPr>
              <w:t xml:space="preserve"> </w:t>
            </w:r>
          </w:p>
        </w:tc>
      </w:tr>
      <w:tr w:rsidR="000D59A1" w:rsidRPr="003E2D0C" w14:paraId="115FF293" w14:textId="77777777" w:rsidTr="00B7064D">
        <w:tc>
          <w:tcPr>
            <w:tcW w:w="181" w:type="pct"/>
          </w:tcPr>
          <w:p w14:paraId="3454E271" w14:textId="77777777" w:rsidR="000D59A1" w:rsidRPr="003E2D0C" w:rsidRDefault="000D59A1" w:rsidP="00B7064D">
            <w:pPr>
              <w:jc w:val="center"/>
              <w:rPr>
                <w:rFonts w:ascii="Times New Roman" w:hAnsi="Times New Roman"/>
                <w:sz w:val="20"/>
                <w:szCs w:val="20"/>
              </w:rPr>
            </w:pPr>
          </w:p>
        </w:tc>
        <w:tc>
          <w:tcPr>
            <w:tcW w:w="2204" w:type="pct"/>
            <w:gridSpan w:val="2"/>
          </w:tcPr>
          <w:p w14:paraId="377FE60A" w14:textId="77777777" w:rsidR="000D59A1" w:rsidRPr="003E2D0C" w:rsidRDefault="000D59A1" w:rsidP="00B7064D">
            <w:pPr>
              <w:jc w:val="both"/>
              <w:rPr>
                <w:rFonts w:ascii="Times New Roman" w:hAnsi="Times New Roman"/>
                <w:sz w:val="20"/>
                <w:szCs w:val="20"/>
              </w:rPr>
            </w:pPr>
            <w:r w:rsidRPr="003E2D0C">
              <w:rPr>
                <w:rFonts w:ascii="Times New Roman" w:hAnsi="Times New Roman"/>
                <w:sz w:val="20"/>
                <w:szCs w:val="20"/>
              </w:rPr>
              <w:t>Ответственный за реализацию: Финансовый отдел администрации города Новочебоксарска Чувашской Республики</w:t>
            </w:r>
          </w:p>
        </w:tc>
        <w:tc>
          <w:tcPr>
            <w:tcW w:w="2615" w:type="pct"/>
            <w:gridSpan w:val="2"/>
          </w:tcPr>
          <w:p w14:paraId="40A8D112" w14:textId="77777777" w:rsidR="000D59A1" w:rsidRPr="003E2D0C" w:rsidRDefault="000D59A1" w:rsidP="00B7064D">
            <w:pPr>
              <w:jc w:val="center"/>
              <w:rPr>
                <w:rFonts w:ascii="Times New Roman" w:hAnsi="Times New Roman"/>
                <w:sz w:val="20"/>
                <w:szCs w:val="20"/>
              </w:rPr>
            </w:pPr>
            <w:r w:rsidRPr="003E2D0C">
              <w:rPr>
                <w:rFonts w:ascii="Times New Roman" w:hAnsi="Times New Roman"/>
                <w:sz w:val="20"/>
                <w:szCs w:val="20"/>
              </w:rPr>
              <w:t xml:space="preserve">Срок </w:t>
            </w:r>
            <w:proofErr w:type="gramStart"/>
            <w:r w:rsidRPr="003E2D0C">
              <w:rPr>
                <w:rFonts w:ascii="Times New Roman" w:hAnsi="Times New Roman"/>
                <w:sz w:val="20"/>
                <w:szCs w:val="20"/>
              </w:rPr>
              <w:t xml:space="preserve">реализации:   </w:t>
            </w:r>
            <w:proofErr w:type="gramEnd"/>
            <w:r w:rsidRPr="003E2D0C">
              <w:rPr>
                <w:rFonts w:ascii="Times New Roman" w:hAnsi="Times New Roman"/>
                <w:sz w:val="20"/>
                <w:szCs w:val="20"/>
              </w:rPr>
              <w:t xml:space="preserve">  -</w:t>
            </w:r>
          </w:p>
          <w:p w14:paraId="2769654D" w14:textId="77777777" w:rsidR="000D59A1" w:rsidRPr="003E2D0C" w:rsidRDefault="000D59A1" w:rsidP="00B7064D">
            <w:pPr>
              <w:jc w:val="center"/>
              <w:rPr>
                <w:rFonts w:ascii="Times New Roman" w:hAnsi="Times New Roman"/>
                <w:sz w:val="20"/>
                <w:szCs w:val="20"/>
              </w:rPr>
            </w:pPr>
          </w:p>
        </w:tc>
      </w:tr>
      <w:tr w:rsidR="000D59A1" w:rsidRPr="003E2D0C" w14:paraId="2642609D" w14:textId="77777777" w:rsidTr="00B7064D">
        <w:tc>
          <w:tcPr>
            <w:tcW w:w="181" w:type="pct"/>
          </w:tcPr>
          <w:p w14:paraId="28E99C57" w14:textId="77777777" w:rsidR="000D59A1" w:rsidRPr="003E2D0C" w:rsidRDefault="000D59A1" w:rsidP="00B7064D">
            <w:pPr>
              <w:jc w:val="center"/>
              <w:rPr>
                <w:rFonts w:ascii="Times New Roman" w:hAnsi="Times New Roman"/>
                <w:sz w:val="20"/>
                <w:szCs w:val="20"/>
              </w:rPr>
            </w:pPr>
            <w:r>
              <w:rPr>
                <w:rFonts w:ascii="Times New Roman" w:hAnsi="Times New Roman"/>
                <w:sz w:val="20"/>
                <w:szCs w:val="20"/>
              </w:rPr>
              <w:t>2</w:t>
            </w:r>
            <w:r w:rsidRPr="003E2D0C">
              <w:rPr>
                <w:rFonts w:ascii="Times New Roman" w:hAnsi="Times New Roman"/>
                <w:sz w:val="20"/>
                <w:szCs w:val="20"/>
              </w:rPr>
              <w:t>.1.</w:t>
            </w:r>
          </w:p>
        </w:tc>
        <w:tc>
          <w:tcPr>
            <w:tcW w:w="1579" w:type="pct"/>
          </w:tcPr>
          <w:p w14:paraId="251F6C28" w14:textId="77777777" w:rsidR="000D59A1" w:rsidRPr="003E2D0C" w:rsidRDefault="000D59A1" w:rsidP="00B7064D">
            <w:pPr>
              <w:jc w:val="both"/>
              <w:rPr>
                <w:rFonts w:ascii="Times New Roman" w:hAnsi="Times New Roman"/>
                <w:sz w:val="20"/>
                <w:szCs w:val="20"/>
              </w:rPr>
            </w:pPr>
            <w:r w:rsidRPr="003E2D0C">
              <w:rPr>
                <w:rFonts w:ascii="Times New Roman" w:hAnsi="Times New Roman"/>
                <w:sz w:val="20"/>
                <w:szCs w:val="20"/>
              </w:rPr>
              <w:t>Обеспечени</w:t>
            </w:r>
            <w:r>
              <w:rPr>
                <w:rFonts w:ascii="Times New Roman" w:hAnsi="Times New Roman"/>
                <w:sz w:val="20"/>
                <w:szCs w:val="20"/>
              </w:rPr>
              <w:t xml:space="preserve">е роста собственных доходов </w:t>
            </w:r>
            <w:r w:rsidRPr="003E2D0C">
              <w:rPr>
                <w:rFonts w:ascii="Times New Roman" w:hAnsi="Times New Roman"/>
                <w:sz w:val="20"/>
                <w:szCs w:val="20"/>
              </w:rPr>
              <w:t xml:space="preserve">бюджета </w:t>
            </w:r>
            <w:r>
              <w:rPr>
                <w:rFonts w:ascii="Times New Roman" w:hAnsi="Times New Roman"/>
                <w:sz w:val="20"/>
                <w:szCs w:val="20"/>
              </w:rPr>
              <w:t>города Новочебоксарска</w:t>
            </w:r>
            <w:r w:rsidRPr="003E2D0C">
              <w:rPr>
                <w:rFonts w:ascii="Times New Roman" w:hAnsi="Times New Roman"/>
                <w:sz w:val="20"/>
                <w:szCs w:val="20"/>
              </w:rPr>
              <w:t>, рациональное использование механизма предоставления налоговых льгот</w:t>
            </w:r>
          </w:p>
        </w:tc>
        <w:tc>
          <w:tcPr>
            <w:tcW w:w="2071" w:type="pct"/>
            <w:gridSpan w:val="2"/>
          </w:tcPr>
          <w:p w14:paraId="4184F700" w14:textId="77777777" w:rsidR="000D59A1" w:rsidRPr="003E2D0C" w:rsidRDefault="000D59A1" w:rsidP="00B7064D">
            <w:pPr>
              <w:jc w:val="both"/>
              <w:rPr>
                <w:rFonts w:ascii="Times New Roman" w:hAnsi="Times New Roman"/>
                <w:sz w:val="20"/>
                <w:szCs w:val="20"/>
              </w:rPr>
            </w:pPr>
            <w:r w:rsidRPr="003E2D0C">
              <w:rPr>
                <w:rFonts w:ascii="Times New Roman" w:hAnsi="Times New Roman"/>
                <w:sz w:val="20"/>
                <w:szCs w:val="20"/>
              </w:rPr>
              <w:t xml:space="preserve">сформированы показатели исполнения бюджета </w:t>
            </w:r>
            <w:r>
              <w:rPr>
                <w:rFonts w:ascii="Times New Roman" w:hAnsi="Times New Roman"/>
                <w:sz w:val="20"/>
                <w:szCs w:val="20"/>
              </w:rPr>
              <w:t>города Новочебоксарска</w:t>
            </w:r>
            <w:r w:rsidRPr="003E2D0C">
              <w:rPr>
                <w:rFonts w:ascii="Times New Roman" w:hAnsi="Times New Roman"/>
                <w:sz w:val="20"/>
                <w:szCs w:val="20"/>
              </w:rPr>
              <w:t xml:space="preserve"> по налоговым и неналоговым доходам за текущий финансовый год в сравнении с аналогичным периодом отчетного финансового года;   </w:t>
            </w:r>
          </w:p>
          <w:p w14:paraId="250484E2" w14:textId="77777777" w:rsidR="000D59A1" w:rsidRPr="003E2D0C" w:rsidRDefault="000D59A1" w:rsidP="00B7064D">
            <w:pPr>
              <w:jc w:val="both"/>
              <w:rPr>
                <w:rFonts w:ascii="Times New Roman" w:hAnsi="Times New Roman"/>
                <w:sz w:val="20"/>
                <w:szCs w:val="20"/>
              </w:rPr>
            </w:pPr>
            <w:r w:rsidRPr="003E2D0C">
              <w:rPr>
                <w:rFonts w:ascii="Times New Roman" w:hAnsi="Times New Roman"/>
                <w:sz w:val="20"/>
                <w:szCs w:val="20"/>
              </w:rPr>
              <w:t>обеспечена ежегодная оценка эффективности налого</w:t>
            </w:r>
            <w:r>
              <w:rPr>
                <w:rFonts w:ascii="Times New Roman" w:hAnsi="Times New Roman"/>
                <w:sz w:val="20"/>
                <w:szCs w:val="20"/>
              </w:rPr>
              <w:t xml:space="preserve">вых расходов </w:t>
            </w:r>
            <w:r w:rsidRPr="003E2D0C">
              <w:rPr>
                <w:rFonts w:ascii="Times New Roman" w:hAnsi="Times New Roman"/>
                <w:sz w:val="20"/>
                <w:szCs w:val="20"/>
              </w:rPr>
              <w:t xml:space="preserve">бюджета </w:t>
            </w:r>
            <w:r>
              <w:rPr>
                <w:rFonts w:ascii="Times New Roman" w:hAnsi="Times New Roman"/>
                <w:sz w:val="20"/>
                <w:szCs w:val="20"/>
              </w:rPr>
              <w:t>города Новочебоксарска</w:t>
            </w:r>
            <w:r w:rsidRPr="003E2D0C">
              <w:rPr>
                <w:rFonts w:ascii="Times New Roman" w:hAnsi="Times New Roman"/>
                <w:sz w:val="20"/>
                <w:szCs w:val="20"/>
              </w:rPr>
              <w:t xml:space="preserve"> за год, предшествующий отчетному году </w:t>
            </w:r>
          </w:p>
        </w:tc>
        <w:tc>
          <w:tcPr>
            <w:tcW w:w="1169" w:type="pct"/>
          </w:tcPr>
          <w:p w14:paraId="396A8953" w14:textId="77777777" w:rsidR="000D59A1" w:rsidRDefault="000D59A1" w:rsidP="00B7064D">
            <w:pPr>
              <w:jc w:val="both"/>
              <w:rPr>
                <w:rFonts w:ascii="Times New Roman" w:hAnsi="Times New Roman"/>
                <w:sz w:val="20"/>
                <w:szCs w:val="20"/>
              </w:rPr>
            </w:pPr>
            <w:r w:rsidRPr="003E2D0C">
              <w:rPr>
                <w:rFonts w:ascii="Times New Roman" w:hAnsi="Times New Roman"/>
                <w:sz w:val="20"/>
                <w:szCs w:val="20"/>
              </w:rPr>
              <w:t xml:space="preserve">прирост </w:t>
            </w:r>
            <w:proofErr w:type="gramStart"/>
            <w:r w:rsidRPr="003E2D0C">
              <w:rPr>
                <w:rFonts w:ascii="Times New Roman" w:hAnsi="Times New Roman"/>
                <w:sz w:val="20"/>
                <w:szCs w:val="20"/>
              </w:rPr>
              <w:t>поступления  налоговых</w:t>
            </w:r>
            <w:proofErr w:type="gramEnd"/>
            <w:r w:rsidRPr="003E2D0C">
              <w:rPr>
                <w:rFonts w:ascii="Times New Roman" w:hAnsi="Times New Roman"/>
                <w:sz w:val="20"/>
                <w:szCs w:val="20"/>
              </w:rPr>
              <w:t xml:space="preserve"> </w:t>
            </w:r>
            <w:r>
              <w:rPr>
                <w:rFonts w:ascii="Times New Roman" w:hAnsi="Times New Roman"/>
                <w:sz w:val="20"/>
                <w:szCs w:val="20"/>
              </w:rPr>
              <w:t xml:space="preserve">и неналоговых доходов </w:t>
            </w:r>
            <w:r w:rsidRPr="003E2D0C">
              <w:rPr>
                <w:rFonts w:ascii="Times New Roman" w:hAnsi="Times New Roman"/>
                <w:sz w:val="20"/>
                <w:szCs w:val="20"/>
              </w:rPr>
              <w:t xml:space="preserve">бюджета </w:t>
            </w:r>
            <w:r>
              <w:rPr>
                <w:rFonts w:ascii="Times New Roman" w:hAnsi="Times New Roman"/>
                <w:sz w:val="20"/>
                <w:szCs w:val="20"/>
              </w:rPr>
              <w:t>города Новочебоксарска</w:t>
            </w:r>
            <w:r w:rsidRPr="003E2D0C">
              <w:rPr>
                <w:rFonts w:ascii="Times New Roman" w:hAnsi="Times New Roman"/>
                <w:sz w:val="20"/>
                <w:szCs w:val="20"/>
              </w:rPr>
              <w:t xml:space="preserve"> по отношению к году, предшествующему отчетному (в сопоставимых условиях)</w:t>
            </w:r>
          </w:p>
          <w:p w14:paraId="472309F9" w14:textId="77777777" w:rsidR="000D59A1" w:rsidRPr="003E2D0C" w:rsidRDefault="000D59A1" w:rsidP="00B7064D">
            <w:pPr>
              <w:jc w:val="both"/>
              <w:rPr>
                <w:rFonts w:ascii="Times New Roman" w:hAnsi="Times New Roman"/>
                <w:sz w:val="20"/>
                <w:szCs w:val="20"/>
              </w:rPr>
            </w:pPr>
          </w:p>
        </w:tc>
      </w:tr>
      <w:tr w:rsidR="000D59A1" w:rsidRPr="003E2D0C" w14:paraId="79FA0E5A" w14:textId="77777777" w:rsidTr="00B7064D">
        <w:tc>
          <w:tcPr>
            <w:tcW w:w="181" w:type="pct"/>
          </w:tcPr>
          <w:p w14:paraId="59160B78" w14:textId="5765B7A4" w:rsidR="000D59A1" w:rsidRPr="003E2D0C" w:rsidRDefault="00FC16E2" w:rsidP="00B7064D">
            <w:pPr>
              <w:jc w:val="center"/>
              <w:rPr>
                <w:rFonts w:ascii="Times New Roman" w:hAnsi="Times New Roman"/>
                <w:sz w:val="20"/>
                <w:szCs w:val="20"/>
              </w:rPr>
            </w:pPr>
            <w:r>
              <w:rPr>
                <w:rFonts w:ascii="Times New Roman" w:hAnsi="Times New Roman"/>
                <w:sz w:val="20"/>
                <w:szCs w:val="20"/>
              </w:rPr>
              <w:t>3</w:t>
            </w:r>
            <w:r w:rsidR="000D59A1" w:rsidRPr="003E2D0C">
              <w:rPr>
                <w:rFonts w:ascii="Times New Roman" w:hAnsi="Times New Roman"/>
                <w:sz w:val="20"/>
                <w:szCs w:val="20"/>
              </w:rPr>
              <w:t>.</w:t>
            </w:r>
          </w:p>
        </w:tc>
        <w:tc>
          <w:tcPr>
            <w:tcW w:w="4819" w:type="pct"/>
            <w:gridSpan w:val="4"/>
          </w:tcPr>
          <w:p w14:paraId="3DC2EC8F" w14:textId="77777777" w:rsidR="000D59A1" w:rsidRPr="003E2D0C" w:rsidRDefault="000D59A1" w:rsidP="00B7064D">
            <w:pPr>
              <w:jc w:val="both"/>
              <w:rPr>
                <w:rFonts w:ascii="Times New Roman" w:hAnsi="Times New Roman"/>
                <w:b/>
                <w:sz w:val="20"/>
                <w:szCs w:val="20"/>
              </w:rPr>
            </w:pPr>
            <w:r w:rsidRPr="003E2D0C">
              <w:rPr>
                <w:rFonts w:ascii="Times New Roman" w:hAnsi="Times New Roman"/>
                <w:b/>
                <w:sz w:val="20"/>
                <w:szCs w:val="20"/>
              </w:rPr>
              <w:t xml:space="preserve">Комплекс процессных мероприятий «Управление </w:t>
            </w:r>
            <w:r>
              <w:rPr>
                <w:rFonts w:ascii="Times New Roman" w:hAnsi="Times New Roman"/>
                <w:b/>
                <w:sz w:val="20"/>
                <w:szCs w:val="20"/>
              </w:rPr>
              <w:t>муниципальным</w:t>
            </w:r>
            <w:r w:rsidRPr="003E2D0C">
              <w:rPr>
                <w:rFonts w:ascii="Times New Roman" w:hAnsi="Times New Roman"/>
                <w:b/>
                <w:sz w:val="20"/>
                <w:szCs w:val="20"/>
              </w:rPr>
              <w:t xml:space="preserve"> долгом </w:t>
            </w:r>
            <w:r w:rsidRPr="00365619">
              <w:rPr>
                <w:rFonts w:ascii="Times New Roman" w:hAnsi="Times New Roman"/>
                <w:b/>
                <w:sz w:val="20"/>
                <w:szCs w:val="20"/>
              </w:rPr>
              <w:t>города Новочебоксарска</w:t>
            </w:r>
            <w:r w:rsidRPr="003E2D0C">
              <w:rPr>
                <w:rFonts w:ascii="Times New Roman" w:hAnsi="Times New Roman"/>
                <w:b/>
                <w:sz w:val="20"/>
                <w:szCs w:val="20"/>
              </w:rPr>
              <w:t>»</w:t>
            </w:r>
          </w:p>
        </w:tc>
      </w:tr>
      <w:tr w:rsidR="000D59A1" w:rsidRPr="003E2D0C" w14:paraId="3014B588" w14:textId="77777777" w:rsidTr="00B7064D">
        <w:tc>
          <w:tcPr>
            <w:tcW w:w="181" w:type="pct"/>
          </w:tcPr>
          <w:p w14:paraId="09057BD3" w14:textId="77777777" w:rsidR="000D59A1" w:rsidRPr="003E2D0C" w:rsidRDefault="000D59A1" w:rsidP="00B7064D">
            <w:pPr>
              <w:jc w:val="center"/>
              <w:rPr>
                <w:rFonts w:ascii="Times New Roman" w:hAnsi="Times New Roman"/>
                <w:sz w:val="20"/>
                <w:szCs w:val="20"/>
              </w:rPr>
            </w:pPr>
          </w:p>
        </w:tc>
        <w:tc>
          <w:tcPr>
            <w:tcW w:w="2204" w:type="pct"/>
            <w:gridSpan w:val="2"/>
          </w:tcPr>
          <w:p w14:paraId="326BFB23" w14:textId="77777777" w:rsidR="000D59A1" w:rsidRPr="00283E0C" w:rsidRDefault="000D59A1" w:rsidP="00B7064D">
            <w:pPr>
              <w:spacing w:line="256" w:lineRule="auto"/>
              <w:jc w:val="both"/>
              <w:rPr>
                <w:rFonts w:ascii="Times New Roman" w:hAnsi="Times New Roman"/>
                <w:sz w:val="20"/>
                <w:szCs w:val="20"/>
                <w:lang w:eastAsia="en-US"/>
              </w:rPr>
            </w:pPr>
            <w:r w:rsidRPr="00283E0C">
              <w:rPr>
                <w:rFonts w:ascii="Times New Roman" w:hAnsi="Times New Roman"/>
                <w:sz w:val="20"/>
                <w:szCs w:val="20"/>
                <w:lang w:eastAsia="en-US"/>
              </w:rPr>
              <w:t xml:space="preserve">Ответственный за реализацию: Финансовый отдел администрации города </w:t>
            </w:r>
            <w:r w:rsidRPr="00283E0C">
              <w:rPr>
                <w:rFonts w:ascii="Times New Roman" w:hAnsi="Times New Roman"/>
                <w:sz w:val="20"/>
                <w:szCs w:val="20"/>
                <w:lang w:eastAsia="en-US"/>
              </w:rPr>
              <w:lastRenderedPageBreak/>
              <w:t>Новочебоксарска Чувашской Республики</w:t>
            </w:r>
          </w:p>
        </w:tc>
        <w:tc>
          <w:tcPr>
            <w:tcW w:w="2615" w:type="pct"/>
            <w:gridSpan w:val="2"/>
          </w:tcPr>
          <w:p w14:paraId="738E2B01" w14:textId="77777777" w:rsidR="000D59A1" w:rsidRPr="003E2D0C" w:rsidRDefault="000D59A1" w:rsidP="00B7064D">
            <w:pPr>
              <w:jc w:val="center"/>
              <w:rPr>
                <w:rFonts w:ascii="Times New Roman" w:hAnsi="Times New Roman"/>
                <w:sz w:val="20"/>
                <w:szCs w:val="20"/>
              </w:rPr>
            </w:pPr>
            <w:r w:rsidRPr="003E2D0C">
              <w:rPr>
                <w:rFonts w:ascii="Times New Roman" w:hAnsi="Times New Roman"/>
                <w:sz w:val="20"/>
                <w:szCs w:val="20"/>
              </w:rPr>
              <w:lastRenderedPageBreak/>
              <w:t xml:space="preserve">Срок </w:t>
            </w:r>
            <w:proofErr w:type="gramStart"/>
            <w:r w:rsidRPr="003E2D0C">
              <w:rPr>
                <w:rFonts w:ascii="Times New Roman" w:hAnsi="Times New Roman"/>
                <w:sz w:val="20"/>
                <w:szCs w:val="20"/>
              </w:rPr>
              <w:t xml:space="preserve">реализации:   </w:t>
            </w:r>
            <w:proofErr w:type="gramEnd"/>
            <w:r w:rsidRPr="003E2D0C">
              <w:rPr>
                <w:rFonts w:ascii="Times New Roman" w:hAnsi="Times New Roman"/>
                <w:sz w:val="20"/>
                <w:szCs w:val="20"/>
              </w:rPr>
              <w:t xml:space="preserve">  -</w:t>
            </w:r>
          </w:p>
        </w:tc>
      </w:tr>
      <w:tr w:rsidR="000D59A1" w:rsidRPr="003E2D0C" w14:paraId="3C632181" w14:textId="77777777" w:rsidTr="00B7064D">
        <w:trPr>
          <w:trHeight w:val="1051"/>
        </w:trPr>
        <w:tc>
          <w:tcPr>
            <w:tcW w:w="181" w:type="pct"/>
          </w:tcPr>
          <w:p w14:paraId="2584F91A" w14:textId="49E8D3DB" w:rsidR="000D59A1" w:rsidRPr="003E2D0C" w:rsidRDefault="00FC16E2" w:rsidP="00B7064D">
            <w:pPr>
              <w:jc w:val="center"/>
              <w:rPr>
                <w:rFonts w:ascii="Times New Roman" w:hAnsi="Times New Roman"/>
                <w:sz w:val="20"/>
                <w:szCs w:val="20"/>
              </w:rPr>
            </w:pPr>
            <w:r>
              <w:rPr>
                <w:rFonts w:ascii="Times New Roman" w:hAnsi="Times New Roman"/>
                <w:sz w:val="20"/>
                <w:szCs w:val="20"/>
              </w:rPr>
              <w:lastRenderedPageBreak/>
              <w:t>3</w:t>
            </w:r>
            <w:r w:rsidR="000D59A1" w:rsidRPr="003E2D0C">
              <w:rPr>
                <w:rFonts w:ascii="Times New Roman" w:hAnsi="Times New Roman"/>
                <w:sz w:val="20"/>
                <w:szCs w:val="20"/>
              </w:rPr>
              <w:t>.1.</w:t>
            </w:r>
          </w:p>
        </w:tc>
        <w:tc>
          <w:tcPr>
            <w:tcW w:w="1579" w:type="pct"/>
          </w:tcPr>
          <w:p w14:paraId="795513FD" w14:textId="77777777" w:rsidR="000D59A1" w:rsidRPr="003E2D0C" w:rsidRDefault="000D59A1" w:rsidP="00B7064D">
            <w:pPr>
              <w:jc w:val="both"/>
              <w:rPr>
                <w:rFonts w:ascii="Times New Roman" w:hAnsi="Times New Roman"/>
                <w:sz w:val="20"/>
                <w:szCs w:val="20"/>
              </w:rPr>
            </w:pPr>
            <w:r w:rsidRPr="003E2D0C">
              <w:rPr>
                <w:rFonts w:ascii="Times New Roman" w:hAnsi="Times New Roman"/>
                <w:sz w:val="20"/>
                <w:szCs w:val="20"/>
              </w:rPr>
              <w:t xml:space="preserve">Поддержание оптимальных и экономически обоснованных объема и структуры </w:t>
            </w:r>
            <w:r>
              <w:rPr>
                <w:rFonts w:ascii="Times New Roman" w:hAnsi="Times New Roman"/>
                <w:sz w:val="20"/>
                <w:szCs w:val="20"/>
              </w:rPr>
              <w:t xml:space="preserve">муниципального </w:t>
            </w:r>
            <w:r w:rsidRPr="003E2D0C">
              <w:rPr>
                <w:rFonts w:ascii="Times New Roman" w:hAnsi="Times New Roman"/>
                <w:sz w:val="20"/>
                <w:szCs w:val="20"/>
              </w:rPr>
              <w:t xml:space="preserve">долга </w:t>
            </w:r>
            <w:r>
              <w:rPr>
                <w:rFonts w:ascii="Times New Roman" w:hAnsi="Times New Roman"/>
                <w:sz w:val="20"/>
                <w:szCs w:val="20"/>
              </w:rPr>
              <w:t>города Новочебоксарска</w:t>
            </w:r>
          </w:p>
        </w:tc>
        <w:tc>
          <w:tcPr>
            <w:tcW w:w="2071" w:type="pct"/>
            <w:gridSpan w:val="2"/>
          </w:tcPr>
          <w:p w14:paraId="4FECBDEE" w14:textId="77777777" w:rsidR="000D59A1" w:rsidRPr="003E2D0C" w:rsidRDefault="000D59A1" w:rsidP="00B7064D">
            <w:pPr>
              <w:jc w:val="both"/>
              <w:rPr>
                <w:rFonts w:ascii="Times New Roman" w:hAnsi="Times New Roman"/>
                <w:sz w:val="20"/>
                <w:szCs w:val="20"/>
              </w:rPr>
            </w:pPr>
            <w:r w:rsidRPr="003E2D0C">
              <w:rPr>
                <w:rFonts w:ascii="Times New Roman" w:hAnsi="Times New Roman"/>
                <w:sz w:val="20"/>
                <w:szCs w:val="20"/>
              </w:rPr>
              <w:t xml:space="preserve">обеспечены приемлемые и экономически обоснованные объем и структура </w:t>
            </w:r>
            <w:r>
              <w:rPr>
                <w:rFonts w:ascii="Times New Roman" w:hAnsi="Times New Roman"/>
                <w:sz w:val="20"/>
                <w:szCs w:val="20"/>
              </w:rPr>
              <w:t>муниципального</w:t>
            </w:r>
            <w:r w:rsidRPr="003E2D0C">
              <w:rPr>
                <w:rFonts w:ascii="Times New Roman" w:hAnsi="Times New Roman"/>
                <w:sz w:val="20"/>
                <w:szCs w:val="20"/>
              </w:rPr>
              <w:t xml:space="preserve"> долга </w:t>
            </w:r>
            <w:r>
              <w:rPr>
                <w:rFonts w:ascii="Times New Roman" w:hAnsi="Times New Roman"/>
                <w:sz w:val="20"/>
                <w:szCs w:val="20"/>
              </w:rPr>
              <w:t>города Новочебоксарска</w:t>
            </w:r>
          </w:p>
        </w:tc>
        <w:tc>
          <w:tcPr>
            <w:tcW w:w="1169" w:type="pct"/>
          </w:tcPr>
          <w:p w14:paraId="483F3864" w14:textId="77777777" w:rsidR="000D59A1" w:rsidRPr="003E2D0C" w:rsidRDefault="000D59A1" w:rsidP="00B7064D">
            <w:pPr>
              <w:jc w:val="both"/>
              <w:rPr>
                <w:rFonts w:ascii="Times New Roman" w:hAnsi="Times New Roman"/>
                <w:sz w:val="20"/>
                <w:szCs w:val="20"/>
              </w:rPr>
            </w:pPr>
            <w:r w:rsidRPr="003E2D0C">
              <w:rPr>
                <w:rFonts w:ascii="Times New Roman" w:hAnsi="Times New Roman"/>
                <w:sz w:val="20"/>
                <w:szCs w:val="20"/>
              </w:rPr>
              <w:t xml:space="preserve">отношение </w:t>
            </w:r>
            <w:r>
              <w:rPr>
                <w:rFonts w:ascii="Times New Roman" w:hAnsi="Times New Roman"/>
                <w:sz w:val="20"/>
                <w:szCs w:val="20"/>
              </w:rPr>
              <w:t>муниципального</w:t>
            </w:r>
            <w:r w:rsidRPr="003E2D0C">
              <w:rPr>
                <w:rFonts w:ascii="Times New Roman" w:hAnsi="Times New Roman"/>
                <w:sz w:val="20"/>
                <w:szCs w:val="20"/>
              </w:rPr>
              <w:t xml:space="preserve"> долга </w:t>
            </w:r>
            <w:r>
              <w:rPr>
                <w:rFonts w:ascii="Times New Roman" w:hAnsi="Times New Roman"/>
                <w:sz w:val="20"/>
                <w:szCs w:val="20"/>
              </w:rPr>
              <w:t>города Новочебоксарска</w:t>
            </w:r>
            <w:r w:rsidRPr="003E2D0C">
              <w:rPr>
                <w:rFonts w:ascii="Times New Roman" w:hAnsi="Times New Roman"/>
                <w:sz w:val="20"/>
                <w:szCs w:val="20"/>
              </w:rPr>
              <w:t xml:space="preserve"> к доходам бюджета </w:t>
            </w:r>
            <w:r>
              <w:rPr>
                <w:rFonts w:ascii="Times New Roman" w:hAnsi="Times New Roman"/>
                <w:sz w:val="20"/>
                <w:szCs w:val="20"/>
              </w:rPr>
              <w:t>города Новочебоксарска</w:t>
            </w:r>
            <w:r w:rsidRPr="003E2D0C">
              <w:rPr>
                <w:rFonts w:ascii="Times New Roman" w:hAnsi="Times New Roman"/>
                <w:sz w:val="20"/>
                <w:szCs w:val="20"/>
              </w:rPr>
              <w:t xml:space="preserve"> (без учета объема безвозмездных поступлений) </w:t>
            </w:r>
          </w:p>
        </w:tc>
      </w:tr>
      <w:tr w:rsidR="000D59A1" w:rsidRPr="003E2D0C" w14:paraId="1BCFFB7F" w14:textId="77777777" w:rsidTr="00B7064D">
        <w:tc>
          <w:tcPr>
            <w:tcW w:w="181" w:type="pct"/>
          </w:tcPr>
          <w:p w14:paraId="42092F26" w14:textId="1BE056C3" w:rsidR="000D59A1" w:rsidRPr="003E2D0C" w:rsidRDefault="00FC16E2" w:rsidP="00B7064D">
            <w:pPr>
              <w:jc w:val="center"/>
              <w:rPr>
                <w:rFonts w:ascii="Times New Roman" w:hAnsi="Times New Roman"/>
                <w:sz w:val="20"/>
                <w:szCs w:val="20"/>
              </w:rPr>
            </w:pPr>
            <w:r>
              <w:rPr>
                <w:rFonts w:ascii="Times New Roman" w:hAnsi="Times New Roman"/>
                <w:sz w:val="20"/>
                <w:szCs w:val="20"/>
              </w:rPr>
              <w:t>3</w:t>
            </w:r>
            <w:r w:rsidR="000D59A1" w:rsidRPr="003E2D0C">
              <w:rPr>
                <w:rFonts w:ascii="Times New Roman" w:hAnsi="Times New Roman"/>
                <w:sz w:val="20"/>
                <w:szCs w:val="20"/>
              </w:rPr>
              <w:t>.2.</w:t>
            </w:r>
          </w:p>
        </w:tc>
        <w:tc>
          <w:tcPr>
            <w:tcW w:w="1579" w:type="pct"/>
          </w:tcPr>
          <w:p w14:paraId="7562A41C" w14:textId="77777777" w:rsidR="000D59A1" w:rsidRPr="003E2D0C" w:rsidRDefault="000D59A1" w:rsidP="00B7064D">
            <w:pPr>
              <w:jc w:val="both"/>
              <w:rPr>
                <w:rFonts w:ascii="Times New Roman" w:hAnsi="Times New Roman"/>
                <w:sz w:val="20"/>
                <w:szCs w:val="20"/>
              </w:rPr>
            </w:pPr>
            <w:r w:rsidRPr="003E2D0C">
              <w:rPr>
                <w:rFonts w:ascii="Times New Roman" w:hAnsi="Times New Roman"/>
                <w:sz w:val="20"/>
                <w:szCs w:val="20"/>
              </w:rPr>
              <w:t>Минимизация стоимости заимствований и выплаты вознаграждений агентам и консультантам</w:t>
            </w:r>
          </w:p>
        </w:tc>
        <w:tc>
          <w:tcPr>
            <w:tcW w:w="2071" w:type="pct"/>
            <w:gridSpan w:val="2"/>
          </w:tcPr>
          <w:p w14:paraId="643EC82C" w14:textId="77777777" w:rsidR="000D59A1" w:rsidRPr="003E2D0C" w:rsidRDefault="000D59A1" w:rsidP="00B7064D">
            <w:pPr>
              <w:jc w:val="both"/>
              <w:rPr>
                <w:rFonts w:ascii="Times New Roman" w:hAnsi="Times New Roman"/>
                <w:sz w:val="20"/>
                <w:szCs w:val="20"/>
              </w:rPr>
            </w:pPr>
            <w:r w:rsidRPr="003E2D0C">
              <w:rPr>
                <w:rFonts w:ascii="Times New Roman" w:hAnsi="Times New Roman"/>
                <w:sz w:val="20"/>
                <w:szCs w:val="20"/>
              </w:rPr>
              <w:t xml:space="preserve">обеспечено формирование проектов программы </w:t>
            </w:r>
            <w:r>
              <w:rPr>
                <w:rFonts w:ascii="Times New Roman" w:hAnsi="Times New Roman"/>
                <w:sz w:val="20"/>
                <w:szCs w:val="20"/>
              </w:rPr>
              <w:t>муниципальных</w:t>
            </w:r>
            <w:r w:rsidRPr="003E2D0C">
              <w:rPr>
                <w:rFonts w:ascii="Times New Roman" w:hAnsi="Times New Roman"/>
                <w:sz w:val="20"/>
                <w:szCs w:val="20"/>
              </w:rPr>
              <w:t xml:space="preserve"> внутренних заимствований </w:t>
            </w:r>
            <w:r>
              <w:rPr>
                <w:rFonts w:ascii="Times New Roman" w:hAnsi="Times New Roman"/>
                <w:sz w:val="20"/>
                <w:szCs w:val="20"/>
              </w:rPr>
              <w:t>города Новочебоксарска</w:t>
            </w:r>
            <w:r w:rsidRPr="003E2D0C">
              <w:rPr>
                <w:rFonts w:ascii="Times New Roman" w:hAnsi="Times New Roman"/>
                <w:sz w:val="20"/>
                <w:szCs w:val="20"/>
              </w:rPr>
              <w:t xml:space="preserve">, программы </w:t>
            </w:r>
            <w:r>
              <w:rPr>
                <w:rFonts w:ascii="Times New Roman" w:hAnsi="Times New Roman"/>
                <w:sz w:val="20"/>
                <w:szCs w:val="20"/>
              </w:rPr>
              <w:t>муниципальных</w:t>
            </w:r>
            <w:r w:rsidRPr="003E2D0C">
              <w:rPr>
                <w:rFonts w:ascii="Times New Roman" w:hAnsi="Times New Roman"/>
                <w:sz w:val="20"/>
                <w:szCs w:val="20"/>
              </w:rPr>
              <w:t xml:space="preserve"> гарантий </w:t>
            </w:r>
            <w:r>
              <w:rPr>
                <w:rFonts w:ascii="Times New Roman" w:hAnsi="Times New Roman"/>
                <w:sz w:val="20"/>
                <w:szCs w:val="20"/>
              </w:rPr>
              <w:t>города Новочебоксарска</w:t>
            </w:r>
            <w:r w:rsidRPr="003E2D0C">
              <w:rPr>
                <w:rFonts w:ascii="Times New Roman" w:hAnsi="Times New Roman"/>
                <w:sz w:val="20"/>
                <w:szCs w:val="20"/>
              </w:rPr>
              <w:t xml:space="preserve"> в валюте Российской Федерации на очередной ф</w:t>
            </w:r>
            <w:r>
              <w:rPr>
                <w:rFonts w:ascii="Times New Roman" w:hAnsi="Times New Roman"/>
                <w:sz w:val="20"/>
                <w:szCs w:val="20"/>
              </w:rPr>
              <w:t>инансовый год и плановый период</w:t>
            </w:r>
          </w:p>
        </w:tc>
        <w:tc>
          <w:tcPr>
            <w:tcW w:w="1169" w:type="pct"/>
          </w:tcPr>
          <w:p w14:paraId="57921F84" w14:textId="77777777" w:rsidR="000D59A1" w:rsidRPr="003E2D0C" w:rsidRDefault="000D59A1" w:rsidP="00B7064D">
            <w:pPr>
              <w:jc w:val="both"/>
              <w:rPr>
                <w:rFonts w:ascii="Times New Roman" w:hAnsi="Times New Roman"/>
                <w:sz w:val="20"/>
                <w:szCs w:val="20"/>
              </w:rPr>
            </w:pPr>
            <w:r w:rsidRPr="003E2D0C">
              <w:rPr>
                <w:rFonts w:ascii="Times New Roman" w:hAnsi="Times New Roman"/>
                <w:sz w:val="20"/>
                <w:szCs w:val="20"/>
              </w:rPr>
              <w:t xml:space="preserve">отношение </w:t>
            </w:r>
            <w:r>
              <w:rPr>
                <w:rFonts w:ascii="Times New Roman" w:hAnsi="Times New Roman"/>
                <w:sz w:val="20"/>
                <w:szCs w:val="20"/>
              </w:rPr>
              <w:t>муниципального</w:t>
            </w:r>
            <w:r w:rsidRPr="003E2D0C">
              <w:rPr>
                <w:rFonts w:ascii="Times New Roman" w:hAnsi="Times New Roman"/>
                <w:sz w:val="20"/>
                <w:szCs w:val="20"/>
              </w:rPr>
              <w:t xml:space="preserve"> долга </w:t>
            </w:r>
            <w:r>
              <w:rPr>
                <w:rFonts w:ascii="Times New Roman" w:hAnsi="Times New Roman"/>
                <w:sz w:val="20"/>
                <w:szCs w:val="20"/>
              </w:rPr>
              <w:t>города Новочебоксарска</w:t>
            </w:r>
            <w:r w:rsidRPr="003E2D0C">
              <w:rPr>
                <w:rFonts w:ascii="Times New Roman" w:hAnsi="Times New Roman"/>
                <w:sz w:val="20"/>
                <w:szCs w:val="20"/>
              </w:rPr>
              <w:t xml:space="preserve"> к доходам бюджета </w:t>
            </w:r>
            <w:r>
              <w:rPr>
                <w:rFonts w:ascii="Times New Roman" w:hAnsi="Times New Roman"/>
                <w:sz w:val="20"/>
                <w:szCs w:val="20"/>
              </w:rPr>
              <w:t>города Новочебоксарска</w:t>
            </w:r>
            <w:r w:rsidRPr="003E2D0C">
              <w:rPr>
                <w:rFonts w:ascii="Times New Roman" w:hAnsi="Times New Roman"/>
                <w:sz w:val="20"/>
                <w:szCs w:val="20"/>
              </w:rPr>
              <w:t xml:space="preserve"> (без учета объема безвозмездных поступлений) </w:t>
            </w:r>
          </w:p>
        </w:tc>
      </w:tr>
      <w:tr w:rsidR="000D59A1" w:rsidRPr="003E2D0C" w14:paraId="4A9F3901" w14:textId="77777777" w:rsidTr="00B7064D">
        <w:tc>
          <w:tcPr>
            <w:tcW w:w="181" w:type="pct"/>
          </w:tcPr>
          <w:p w14:paraId="14F00A3C" w14:textId="61365D7D" w:rsidR="000D59A1" w:rsidRPr="003E2D0C" w:rsidRDefault="00FC16E2" w:rsidP="00B7064D">
            <w:pPr>
              <w:jc w:val="center"/>
              <w:rPr>
                <w:rFonts w:ascii="Times New Roman" w:hAnsi="Times New Roman"/>
                <w:sz w:val="20"/>
                <w:szCs w:val="20"/>
              </w:rPr>
            </w:pPr>
            <w:r>
              <w:rPr>
                <w:rFonts w:ascii="Times New Roman" w:hAnsi="Times New Roman"/>
                <w:sz w:val="20"/>
                <w:szCs w:val="20"/>
              </w:rPr>
              <w:t>4</w:t>
            </w:r>
            <w:r w:rsidR="000D59A1" w:rsidRPr="003E2D0C">
              <w:rPr>
                <w:rFonts w:ascii="Times New Roman" w:hAnsi="Times New Roman"/>
                <w:sz w:val="20"/>
                <w:szCs w:val="20"/>
              </w:rPr>
              <w:t>.</w:t>
            </w:r>
          </w:p>
        </w:tc>
        <w:tc>
          <w:tcPr>
            <w:tcW w:w="4819" w:type="pct"/>
            <w:gridSpan w:val="4"/>
          </w:tcPr>
          <w:p w14:paraId="57C56421" w14:textId="77777777" w:rsidR="000D59A1" w:rsidRPr="003E2D0C" w:rsidRDefault="000D59A1" w:rsidP="00B7064D">
            <w:pPr>
              <w:jc w:val="both"/>
              <w:rPr>
                <w:rFonts w:ascii="Times New Roman" w:hAnsi="Times New Roman"/>
                <w:b/>
                <w:sz w:val="20"/>
                <w:szCs w:val="20"/>
              </w:rPr>
            </w:pPr>
            <w:r>
              <w:rPr>
                <w:rFonts w:ascii="Times New Roman" w:hAnsi="Times New Roman"/>
                <w:b/>
                <w:sz w:val="20"/>
                <w:szCs w:val="20"/>
              </w:rPr>
              <w:t>Комплекс процессных мероприятий «Осуществление контроля за использованием бюджетных средств»</w:t>
            </w:r>
          </w:p>
        </w:tc>
      </w:tr>
      <w:tr w:rsidR="000D59A1" w:rsidRPr="003E2D0C" w14:paraId="09A642C3" w14:textId="77777777" w:rsidTr="00B7064D">
        <w:tc>
          <w:tcPr>
            <w:tcW w:w="181" w:type="pct"/>
          </w:tcPr>
          <w:p w14:paraId="595AAE3C" w14:textId="77777777" w:rsidR="000D59A1" w:rsidRPr="003E2D0C" w:rsidRDefault="000D59A1" w:rsidP="00B7064D">
            <w:pPr>
              <w:jc w:val="center"/>
              <w:rPr>
                <w:rFonts w:ascii="Times New Roman" w:hAnsi="Times New Roman"/>
                <w:sz w:val="20"/>
                <w:szCs w:val="20"/>
              </w:rPr>
            </w:pPr>
          </w:p>
        </w:tc>
        <w:tc>
          <w:tcPr>
            <w:tcW w:w="2204" w:type="pct"/>
            <w:gridSpan w:val="2"/>
          </w:tcPr>
          <w:p w14:paraId="06DB0998" w14:textId="77777777" w:rsidR="000D59A1" w:rsidRPr="000A1569" w:rsidRDefault="000D59A1" w:rsidP="00B7064D">
            <w:pPr>
              <w:spacing w:line="256" w:lineRule="auto"/>
              <w:jc w:val="both"/>
              <w:rPr>
                <w:rFonts w:ascii="Times New Roman" w:hAnsi="Times New Roman"/>
                <w:sz w:val="20"/>
                <w:szCs w:val="20"/>
                <w:lang w:eastAsia="en-US"/>
              </w:rPr>
            </w:pPr>
            <w:r w:rsidRPr="000A1569">
              <w:rPr>
                <w:rFonts w:ascii="Times New Roman" w:hAnsi="Times New Roman"/>
                <w:sz w:val="20"/>
                <w:szCs w:val="20"/>
                <w:lang w:eastAsia="en-US"/>
              </w:rPr>
              <w:t>Ответственный за реализацию: Финансовый отдел администрации города Новочебоксарска Чувашской Республики</w:t>
            </w:r>
          </w:p>
        </w:tc>
        <w:tc>
          <w:tcPr>
            <w:tcW w:w="2615" w:type="pct"/>
            <w:gridSpan w:val="2"/>
          </w:tcPr>
          <w:p w14:paraId="1C0BBEDF" w14:textId="77777777" w:rsidR="000D59A1" w:rsidRPr="003E2D0C" w:rsidRDefault="000D59A1" w:rsidP="00B7064D">
            <w:pPr>
              <w:jc w:val="center"/>
              <w:rPr>
                <w:rFonts w:ascii="Times New Roman" w:hAnsi="Times New Roman"/>
                <w:sz w:val="20"/>
                <w:szCs w:val="20"/>
              </w:rPr>
            </w:pPr>
            <w:r w:rsidRPr="003E2D0C">
              <w:rPr>
                <w:rFonts w:ascii="Times New Roman" w:hAnsi="Times New Roman"/>
                <w:sz w:val="20"/>
                <w:szCs w:val="20"/>
              </w:rPr>
              <w:t xml:space="preserve">Срок </w:t>
            </w:r>
            <w:proofErr w:type="gramStart"/>
            <w:r w:rsidRPr="003E2D0C">
              <w:rPr>
                <w:rFonts w:ascii="Times New Roman" w:hAnsi="Times New Roman"/>
                <w:sz w:val="20"/>
                <w:szCs w:val="20"/>
              </w:rPr>
              <w:t xml:space="preserve">реализации:   </w:t>
            </w:r>
            <w:proofErr w:type="gramEnd"/>
            <w:r w:rsidRPr="003E2D0C">
              <w:rPr>
                <w:rFonts w:ascii="Times New Roman" w:hAnsi="Times New Roman"/>
                <w:sz w:val="20"/>
                <w:szCs w:val="20"/>
              </w:rPr>
              <w:t xml:space="preserve">  -</w:t>
            </w:r>
          </w:p>
        </w:tc>
      </w:tr>
      <w:tr w:rsidR="000D59A1" w:rsidRPr="003E2D0C" w14:paraId="686546B9" w14:textId="77777777" w:rsidTr="00B7064D">
        <w:trPr>
          <w:trHeight w:val="1306"/>
        </w:trPr>
        <w:tc>
          <w:tcPr>
            <w:tcW w:w="181" w:type="pct"/>
          </w:tcPr>
          <w:p w14:paraId="4A5BECD6" w14:textId="2A84C2C6" w:rsidR="000D59A1" w:rsidRPr="003E2D0C" w:rsidRDefault="001F0697" w:rsidP="00B7064D">
            <w:pPr>
              <w:jc w:val="center"/>
              <w:rPr>
                <w:rFonts w:ascii="Times New Roman" w:hAnsi="Times New Roman"/>
                <w:sz w:val="20"/>
                <w:szCs w:val="20"/>
              </w:rPr>
            </w:pPr>
            <w:r>
              <w:rPr>
                <w:rFonts w:ascii="Times New Roman" w:hAnsi="Times New Roman"/>
                <w:sz w:val="20"/>
                <w:szCs w:val="20"/>
              </w:rPr>
              <w:t>4</w:t>
            </w:r>
            <w:r w:rsidR="000D59A1" w:rsidRPr="003E2D0C">
              <w:rPr>
                <w:rFonts w:ascii="Times New Roman" w:hAnsi="Times New Roman"/>
                <w:sz w:val="20"/>
                <w:szCs w:val="20"/>
              </w:rPr>
              <w:t>.1.</w:t>
            </w:r>
          </w:p>
        </w:tc>
        <w:tc>
          <w:tcPr>
            <w:tcW w:w="1579" w:type="pct"/>
          </w:tcPr>
          <w:p w14:paraId="439997D9" w14:textId="4883CA87" w:rsidR="000D59A1" w:rsidRPr="003E2D0C" w:rsidRDefault="00FC16E2" w:rsidP="00FC16E2">
            <w:pPr>
              <w:jc w:val="both"/>
              <w:rPr>
                <w:rFonts w:ascii="Times New Roman" w:hAnsi="Times New Roman"/>
                <w:sz w:val="20"/>
                <w:szCs w:val="20"/>
              </w:rPr>
            </w:pPr>
            <w:r w:rsidRPr="00FC16E2">
              <w:rPr>
                <w:rFonts w:ascii="Times New Roman" w:hAnsi="Times New Roman"/>
                <w:sz w:val="20"/>
                <w:szCs w:val="20"/>
              </w:rPr>
              <w:t xml:space="preserve">Повышение качества финансового менеджмента в сфере </w:t>
            </w:r>
            <w:r>
              <w:rPr>
                <w:rFonts w:ascii="Times New Roman" w:hAnsi="Times New Roman"/>
                <w:sz w:val="20"/>
                <w:szCs w:val="20"/>
              </w:rPr>
              <w:t>муниципального</w:t>
            </w:r>
            <w:r w:rsidRPr="00FC16E2">
              <w:rPr>
                <w:rFonts w:ascii="Times New Roman" w:hAnsi="Times New Roman"/>
                <w:sz w:val="20"/>
                <w:szCs w:val="20"/>
              </w:rPr>
              <w:t xml:space="preserve"> управления</w:t>
            </w:r>
          </w:p>
        </w:tc>
        <w:tc>
          <w:tcPr>
            <w:tcW w:w="2071" w:type="pct"/>
            <w:gridSpan w:val="2"/>
          </w:tcPr>
          <w:p w14:paraId="24FAA11B" w14:textId="1DF3061B" w:rsidR="00FC16E2" w:rsidRPr="00FC16E2" w:rsidRDefault="00FC16E2" w:rsidP="00FC16E2">
            <w:pPr>
              <w:jc w:val="both"/>
              <w:rPr>
                <w:rFonts w:ascii="Times New Roman" w:hAnsi="Times New Roman"/>
                <w:sz w:val="20"/>
                <w:szCs w:val="20"/>
              </w:rPr>
            </w:pPr>
            <w:r w:rsidRPr="00FC16E2">
              <w:rPr>
                <w:rFonts w:ascii="Times New Roman" w:hAnsi="Times New Roman"/>
                <w:sz w:val="20"/>
                <w:szCs w:val="20"/>
              </w:rPr>
              <w:t xml:space="preserve">обеспечение законности и эффективности использования средств бюджета </w:t>
            </w:r>
            <w:r>
              <w:rPr>
                <w:rFonts w:ascii="Times New Roman" w:hAnsi="Times New Roman"/>
                <w:sz w:val="20"/>
                <w:szCs w:val="20"/>
              </w:rPr>
              <w:t>города Новочебоксарска</w:t>
            </w:r>
            <w:r w:rsidRPr="00FC16E2">
              <w:rPr>
                <w:rFonts w:ascii="Times New Roman" w:hAnsi="Times New Roman"/>
                <w:sz w:val="20"/>
                <w:szCs w:val="20"/>
              </w:rPr>
              <w:t xml:space="preserve">, </w:t>
            </w:r>
            <w:r>
              <w:rPr>
                <w:rFonts w:ascii="Times New Roman" w:hAnsi="Times New Roman"/>
                <w:sz w:val="20"/>
                <w:szCs w:val="20"/>
              </w:rPr>
              <w:t>муниципальной</w:t>
            </w:r>
            <w:r w:rsidRPr="00FC16E2">
              <w:rPr>
                <w:rFonts w:ascii="Times New Roman" w:hAnsi="Times New Roman"/>
                <w:sz w:val="20"/>
                <w:szCs w:val="20"/>
              </w:rPr>
              <w:t xml:space="preserve"> собственности </w:t>
            </w:r>
            <w:r>
              <w:rPr>
                <w:rFonts w:ascii="Times New Roman" w:hAnsi="Times New Roman"/>
                <w:sz w:val="20"/>
                <w:szCs w:val="20"/>
              </w:rPr>
              <w:t xml:space="preserve">города Новочебоксарска </w:t>
            </w:r>
            <w:r w:rsidRPr="00FC16E2">
              <w:rPr>
                <w:rFonts w:ascii="Times New Roman" w:hAnsi="Times New Roman"/>
                <w:sz w:val="20"/>
                <w:szCs w:val="20"/>
              </w:rPr>
              <w:t>Чувашской Республики;</w:t>
            </w:r>
          </w:p>
          <w:p w14:paraId="221A756B" w14:textId="0056B020" w:rsidR="00FC16E2" w:rsidRPr="00FC16E2" w:rsidRDefault="00FC16E2" w:rsidP="00FC16E2">
            <w:pPr>
              <w:jc w:val="both"/>
              <w:rPr>
                <w:rFonts w:ascii="Times New Roman" w:hAnsi="Times New Roman"/>
                <w:sz w:val="20"/>
                <w:szCs w:val="20"/>
              </w:rPr>
            </w:pPr>
            <w:r w:rsidRPr="00FC16E2">
              <w:rPr>
                <w:rFonts w:ascii="Times New Roman" w:hAnsi="Times New Roman"/>
                <w:sz w:val="20"/>
                <w:szCs w:val="20"/>
              </w:rPr>
              <w:t>предупреждение и пресечение нарушений бюджетного законодательства Российской Федерации;</w:t>
            </w:r>
          </w:p>
          <w:p w14:paraId="575EFA0A" w14:textId="097FE4AC" w:rsidR="00FC16E2" w:rsidRPr="00FC16E2" w:rsidRDefault="00FC16E2" w:rsidP="00FC16E2">
            <w:pPr>
              <w:jc w:val="both"/>
              <w:rPr>
                <w:rFonts w:ascii="Times New Roman" w:hAnsi="Times New Roman"/>
                <w:sz w:val="20"/>
                <w:szCs w:val="20"/>
              </w:rPr>
            </w:pPr>
            <w:r w:rsidRPr="00FC16E2">
              <w:rPr>
                <w:rFonts w:ascii="Times New Roman" w:hAnsi="Times New Roman"/>
                <w:sz w:val="20"/>
                <w:szCs w:val="20"/>
              </w:rPr>
              <w:t xml:space="preserve">уменьшение количества нарушений при использовании средств бюджета </w:t>
            </w:r>
            <w:r w:rsidR="001F0697">
              <w:rPr>
                <w:rFonts w:ascii="Times New Roman" w:hAnsi="Times New Roman"/>
                <w:sz w:val="20"/>
                <w:szCs w:val="20"/>
              </w:rPr>
              <w:t>города Новочебоксарска</w:t>
            </w:r>
            <w:r w:rsidRPr="00FC16E2">
              <w:rPr>
                <w:rFonts w:ascii="Times New Roman" w:hAnsi="Times New Roman"/>
                <w:sz w:val="20"/>
                <w:szCs w:val="20"/>
              </w:rPr>
              <w:t>;</w:t>
            </w:r>
          </w:p>
          <w:p w14:paraId="559A44D2" w14:textId="1813CD34" w:rsidR="000D59A1" w:rsidRPr="003E2D0C" w:rsidRDefault="00FC16E2" w:rsidP="001F0697">
            <w:pPr>
              <w:jc w:val="both"/>
              <w:rPr>
                <w:rFonts w:ascii="Times New Roman" w:hAnsi="Times New Roman"/>
                <w:sz w:val="20"/>
                <w:szCs w:val="20"/>
              </w:rPr>
            </w:pPr>
            <w:r w:rsidRPr="00FC16E2">
              <w:rPr>
                <w:rFonts w:ascii="Times New Roman" w:hAnsi="Times New Roman"/>
                <w:sz w:val="20"/>
                <w:szCs w:val="20"/>
              </w:rPr>
              <w:t xml:space="preserve">повышение уровня исполнительской дисциплины (ответственности) главных распорядителей средств бюджета </w:t>
            </w:r>
            <w:r w:rsidR="001F0697">
              <w:rPr>
                <w:rFonts w:ascii="Times New Roman" w:hAnsi="Times New Roman"/>
                <w:sz w:val="20"/>
                <w:szCs w:val="20"/>
              </w:rPr>
              <w:t>города Новочебоксарска</w:t>
            </w:r>
            <w:r w:rsidRPr="00FC16E2">
              <w:rPr>
                <w:rFonts w:ascii="Times New Roman" w:hAnsi="Times New Roman"/>
                <w:sz w:val="20"/>
                <w:szCs w:val="20"/>
              </w:rPr>
              <w:t xml:space="preserve"> при осуществлении бюджетных процедур</w:t>
            </w:r>
          </w:p>
        </w:tc>
        <w:tc>
          <w:tcPr>
            <w:tcW w:w="1169" w:type="pct"/>
          </w:tcPr>
          <w:p w14:paraId="1A4F1F02" w14:textId="219D7E77" w:rsidR="000D59A1" w:rsidRPr="003E2D0C" w:rsidRDefault="001F0697" w:rsidP="001F0697">
            <w:pPr>
              <w:jc w:val="both"/>
              <w:rPr>
                <w:rFonts w:ascii="Times New Roman" w:hAnsi="Times New Roman"/>
                <w:sz w:val="20"/>
                <w:szCs w:val="20"/>
              </w:rPr>
            </w:pPr>
            <w:r w:rsidRPr="001F0697">
              <w:rPr>
                <w:rFonts w:ascii="Times New Roman" w:hAnsi="Times New Roman"/>
                <w:sz w:val="20"/>
                <w:szCs w:val="20"/>
              </w:rPr>
              <w:t xml:space="preserve">средний показатель качества финансового менеджмента главных администраторов средств бюджета </w:t>
            </w:r>
            <w:r>
              <w:rPr>
                <w:rFonts w:ascii="Times New Roman" w:hAnsi="Times New Roman"/>
                <w:sz w:val="20"/>
                <w:szCs w:val="20"/>
              </w:rPr>
              <w:t>города Новочебоксарска</w:t>
            </w:r>
          </w:p>
        </w:tc>
      </w:tr>
      <w:tr w:rsidR="000D59A1" w:rsidRPr="003E2D0C" w14:paraId="6B86E525" w14:textId="77777777" w:rsidTr="00B7064D">
        <w:tc>
          <w:tcPr>
            <w:tcW w:w="181" w:type="pct"/>
          </w:tcPr>
          <w:p w14:paraId="10570D7D" w14:textId="39B1CE7C" w:rsidR="000D59A1" w:rsidRPr="003E2D0C" w:rsidRDefault="0056282D" w:rsidP="00B7064D">
            <w:pPr>
              <w:jc w:val="center"/>
              <w:rPr>
                <w:rFonts w:ascii="Times New Roman" w:hAnsi="Times New Roman"/>
                <w:sz w:val="20"/>
                <w:szCs w:val="20"/>
              </w:rPr>
            </w:pPr>
            <w:r>
              <w:rPr>
                <w:rFonts w:ascii="Times New Roman" w:hAnsi="Times New Roman"/>
                <w:sz w:val="20"/>
                <w:szCs w:val="20"/>
              </w:rPr>
              <w:t>5</w:t>
            </w:r>
            <w:r w:rsidR="000D59A1" w:rsidRPr="003E2D0C">
              <w:rPr>
                <w:rFonts w:ascii="Times New Roman" w:hAnsi="Times New Roman"/>
                <w:sz w:val="20"/>
                <w:szCs w:val="20"/>
              </w:rPr>
              <w:t>.</w:t>
            </w:r>
          </w:p>
        </w:tc>
        <w:tc>
          <w:tcPr>
            <w:tcW w:w="4819" w:type="pct"/>
            <w:gridSpan w:val="4"/>
          </w:tcPr>
          <w:p w14:paraId="76AD258F" w14:textId="4D77A63A" w:rsidR="000D59A1" w:rsidRPr="00721E54" w:rsidRDefault="000D59A1" w:rsidP="00B7064D">
            <w:pPr>
              <w:jc w:val="both"/>
              <w:outlineLvl w:val="0"/>
              <w:rPr>
                <w:rFonts w:ascii="Times New Roman" w:hAnsi="Times New Roman"/>
                <w:sz w:val="22"/>
                <w:szCs w:val="22"/>
              </w:rPr>
            </w:pPr>
            <w:r w:rsidRPr="00721E54">
              <w:rPr>
                <w:rFonts w:ascii="Times New Roman" w:hAnsi="Times New Roman"/>
                <w:b/>
                <w:sz w:val="20"/>
                <w:szCs w:val="20"/>
              </w:rPr>
              <w:t>Комплекс процессных мероприятий «Обеспечение реализации муниципальной</w:t>
            </w:r>
            <w:r w:rsidR="00014589">
              <w:rPr>
                <w:rFonts w:ascii="Times New Roman" w:hAnsi="Times New Roman"/>
                <w:b/>
                <w:sz w:val="20"/>
                <w:szCs w:val="20"/>
              </w:rPr>
              <w:t xml:space="preserve"> программы</w:t>
            </w:r>
            <w:r w:rsidRPr="00721E54">
              <w:rPr>
                <w:rFonts w:ascii="Times New Roman" w:hAnsi="Times New Roman"/>
                <w:b/>
                <w:sz w:val="20"/>
                <w:szCs w:val="20"/>
              </w:rPr>
              <w:t xml:space="preserve"> </w:t>
            </w:r>
            <w:r w:rsidRPr="00721E54">
              <w:rPr>
                <w:rFonts w:ascii="Times New Roman" w:hAnsi="Times New Roman"/>
                <w:b/>
                <w:bCs/>
                <w:sz w:val="20"/>
                <w:szCs w:val="20"/>
              </w:rPr>
              <w:t>«</w:t>
            </w:r>
            <w:r w:rsidRPr="00721E54">
              <w:rPr>
                <w:rFonts w:ascii="Times New Roman" w:hAnsi="Times New Roman"/>
                <w:b/>
                <w:sz w:val="20"/>
                <w:szCs w:val="20"/>
              </w:rPr>
              <w:t>Управление общественными финансами и муниципальным долгом города Новочебоксарска»</w:t>
            </w:r>
          </w:p>
        </w:tc>
      </w:tr>
      <w:tr w:rsidR="000D59A1" w:rsidRPr="003E2D0C" w14:paraId="516F3626" w14:textId="77777777" w:rsidTr="00B7064D">
        <w:tc>
          <w:tcPr>
            <w:tcW w:w="181" w:type="pct"/>
          </w:tcPr>
          <w:p w14:paraId="3111A292" w14:textId="77777777" w:rsidR="000D59A1" w:rsidRPr="003E2D0C" w:rsidRDefault="000D59A1" w:rsidP="00B7064D">
            <w:pPr>
              <w:jc w:val="both"/>
              <w:rPr>
                <w:rFonts w:ascii="Times New Roman" w:hAnsi="Times New Roman"/>
                <w:sz w:val="20"/>
                <w:szCs w:val="20"/>
              </w:rPr>
            </w:pPr>
          </w:p>
        </w:tc>
        <w:tc>
          <w:tcPr>
            <w:tcW w:w="2204" w:type="pct"/>
            <w:gridSpan w:val="2"/>
          </w:tcPr>
          <w:p w14:paraId="0C9684B2" w14:textId="77777777" w:rsidR="000D59A1" w:rsidRPr="00721E54" w:rsidRDefault="000D59A1" w:rsidP="00B7064D">
            <w:pPr>
              <w:spacing w:line="256" w:lineRule="auto"/>
              <w:jc w:val="both"/>
              <w:rPr>
                <w:rFonts w:ascii="Times New Roman" w:hAnsi="Times New Roman"/>
                <w:sz w:val="20"/>
                <w:szCs w:val="20"/>
                <w:lang w:eastAsia="en-US"/>
              </w:rPr>
            </w:pPr>
            <w:r w:rsidRPr="00721E54">
              <w:rPr>
                <w:rFonts w:ascii="Times New Roman" w:hAnsi="Times New Roman"/>
                <w:sz w:val="20"/>
                <w:szCs w:val="20"/>
                <w:lang w:eastAsia="en-US"/>
              </w:rPr>
              <w:t>Ответственный за реализацию: Финансовый отдел администрации города Новочебоксарска Чувашской Республики</w:t>
            </w:r>
          </w:p>
        </w:tc>
        <w:tc>
          <w:tcPr>
            <w:tcW w:w="2615" w:type="pct"/>
            <w:gridSpan w:val="2"/>
          </w:tcPr>
          <w:p w14:paraId="056D6959" w14:textId="77777777" w:rsidR="000D59A1" w:rsidRPr="003E2D0C" w:rsidRDefault="000D59A1" w:rsidP="00B7064D">
            <w:pPr>
              <w:jc w:val="center"/>
              <w:rPr>
                <w:rFonts w:ascii="Times New Roman" w:hAnsi="Times New Roman"/>
                <w:sz w:val="20"/>
                <w:szCs w:val="20"/>
              </w:rPr>
            </w:pPr>
            <w:r w:rsidRPr="003E2D0C">
              <w:rPr>
                <w:rFonts w:ascii="Times New Roman" w:hAnsi="Times New Roman"/>
                <w:sz w:val="20"/>
                <w:szCs w:val="20"/>
              </w:rPr>
              <w:t xml:space="preserve">Срок </w:t>
            </w:r>
            <w:proofErr w:type="gramStart"/>
            <w:r w:rsidRPr="003E2D0C">
              <w:rPr>
                <w:rFonts w:ascii="Times New Roman" w:hAnsi="Times New Roman"/>
                <w:sz w:val="20"/>
                <w:szCs w:val="20"/>
              </w:rPr>
              <w:t xml:space="preserve">реализации:   </w:t>
            </w:r>
            <w:proofErr w:type="gramEnd"/>
            <w:r w:rsidRPr="003E2D0C">
              <w:rPr>
                <w:rFonts w:ascii="Times New Roman" w:hAnsi="Times New Roman"/>
                <w:sz w:val="20"/>
                <w:szCs w:val="20"/>
              </w:rPr>
              <w:t xml:space="preserve">  -</w:t>
            </w:r>
          </w:p>
        </w:tc>
      </w:tr>
    </w:tbl>
    <w:p w14:paraId="327D4033" w14:textId="77777777" w:rsidR="000D59A1" w:rsidRPr="00F70D76" w:rsidRDefault="000D59A1" w:rsidP="000D59A1">
      <w:pPr>
        <w:numPr>
          <w:ilvl w:val="0"/>
          <w:numId w:val="42"/>
        </w:numPr>
        <w:jc w:val="center"/>
        <w:outlineLvl w:val="0"/>
        <w:rPr>
          <w:rFonts w:ascii="Times New Roman" w:hAnsi="Times New Roman"/>
          <w:b/>
          <w:sz w:val="22"/>
          <w:szCs w:val="22"/>
        </w:rPr>
      </w:pPr>
    </w:p>
    <w:p w14:paraId="1D7BC9AE" w14:textId="50AF963A" w:rsidR="000D59A1" w:rsidRPr="000D59A1" w:rsidRDefault="000D59A1" w:rsidP="00612C01">
      <w:pPr>
        <w:widowControl/>
        <w:autoSpaceDE/>
        <w:autoSpaceDN/>
        <w:adjustRightInd/>
        <w:rPr>
          <w:rFonts w:ascii="Times New Roman" w:hAnsi="Times New Roman"/>
        </w:rPr>
      </w:pPr>
    </w:p>
    <w:p w14:paraId="1B46479F" w14:textId="1EFFB4AB" w:rsidR="006E6004" w:rsidRPr="009818D0" w:rsidRDefault="000D59A1" w:rsidP="00612C01">
      <w:pPr>
        <w:widowControl/>
        <w:autoSpaceDE/>
        <w:autoSpaceDN/>
        <w:adjustRightInd/>
        <w:jc w:val="center"/>
        <w:rPr>
          <w:rFonts w:ascii="Times New Roman" w:hAnsi="Times New Roman"/>
          <w:b/>
          <w:sz w:val="22"/>
          <w:szCs w:val="22"/>
        </w:rPr>
      </w:pPr>
      <w:r w:rsidRPr="009818D0">
        <w:rPr>
          <w:rFonts w:ascii="Times New Roman" w:hAnsi="Times New Roman"/>
          <w:b/>
          <w:bCs/>
          <w:sz w:val="22"/>
          <w:szCs w:val="22"/>
        </w:rPr>
        <w:t xml:space="preserve"> </w:t>
      </w:r>
      <w:r w:rsidR="006E6004" w:rsidRPr="009818D0">
        <w:rPr>
          <w:rFonts w:ascii="Times New Roman" w:hAnsi="Times New Roman"/>
          <w:b/>
          <w:bCs/>
          <w:sz w:val="22"/>
          <w:szCs w:val="22"/>
        </w:rPr>
        <w:t>4. Финансовое обеспечение Муниципальной программы</w:t>
      </w:r>
    </w:p>
    <w:p w14:paraId="723671C8" w14:textId="77777777" w:rsidR="006E6004" w:rsidRPr="00AD126E" w:rsidRDefault="006E6004" w:rsidP="00612C01">
      <w:pPr>
        <w:numPr>
          <w:ilvl w:val="0"/>
          <w:numId w:val="42"/>
        </w:numPr>
        <w:jc w:val="center"/>
        <w:outlineLvl w:val="0"/>
        <w:rPr>
          <w:b/>
        </w:rPr>
      </w:pPr>
    </w:p>
    <w:tbl>
      <w:tblPr>
        <w:tblW w:w="5075"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39"/>
        <w:gridCol w:w="1055"/>
        <w:gridCol w:w="946"/>
        <w:gridCol w:w="946"/>
        <w:gridCol w:w="916"/>
        <w:gridCol w:w="1097"/>
        <w:gridCol w:w="1070"/>
        <w:gridCol w:w="1153"/>
      </w:tblGrid>
      <w:tr w:rsidR="006E6004" w:rsidRPr="00E048DD" w14:paraId="2CAC95BD" w14:textId="77777777" w:rsidTr="00E715D1">
        <w:tc>
          <w:tcPr>
            <w:tcW w:w="2577" w:type="pct"/>
            <w:vMerge w:val="restart"/>
            <w:tcBorders>
              <w:top w:val="single" w:sz="4" w:space="0" w:color="auto"/>
              <w:left w:val="nil"/>
              <w:bottom w:val="nil"/>
              <w:right w:val="nil"/>
            </w:tcBorders>
          </w:tcPr>
          <w:p w14:paraId="2DB7E963" w14:textId="77777777" w:rsidR="006E6004" w:rsidRDefault="006E6004" w:rsidP="00E715D1">
            <w:pPr>
              <w:jc w:val="center"/>
              <w:rPr>
                <w:rFonts w:ascii="Times New Roman" w:hAnsi="Times New Roman"/>
                <w:sz w:val="20"/>
                <w:szCs w:val="20"/>
              </w:rPr>
            </w:pPr>
            <w:r w:rsidRPr="00E048DD">
              <w:rPr>
                <w:rFonts w:ascii="Times New Roman" w:hAnsi="Times New Roman"/>
                <w:sz w:val="20"/>
                <w:szCs w:val="20"/>
              </w:rPr>
              <w:t xml:space="preserve">Наименование </w:t>
            </w:r>
            <w:r>
              <w:rPr>
                <w:rFonts w:ascii="Times New Roman" w:hAnsi="Times New Roman"/>
                <w:sz w:val="20"/>
                <w:szCs w:val="20"/>
              </w:rPr>
              <w:t>Муниципальной</w:t>
            </w:r>
            <w:r w:rsidRPr="00E048DD">
              <w:rPr>
                <w:rFonts w:ascii="Times New Roman" w:hAnsi="Times New Roman"/>
                <w:sz w:val="20"/>
                <w:szCs w:val="20"/>
              </w:rPr>
              <w:t xml:space="preserve"> программы, структурного элемента/ </w:t>
            </w:r>
          </w:p>
          <w:p w14:paraId="03814BD1" w14:textId="77777777" w:rsidR="006E6004" w:rsidRPr="00E048DD" w:rsidRDefault="006E6004" w:rsidP="00E715D1">
            <w:pPr>
              <w:jc w:val="center"/>
              <w:rPr>
                <w:rFonts w:ascii="Times New Roman" w:hAnsi="Times New Roman"/>
                <w:sz w:val="20"/>
                <w:szCs w:val="20"/>
              </w:rPr>
            </w:pPr>
            <w:r w:rsidRPr="00E048DD">
              <w:rPr>
                <w:rFonts w:ascii="Times New Roman" w:hAnsi="Times New Roman"/>
                <w:sz w:val="20"/>
                <w:szCs w:val="20"/>
              </w:rPr>
              <w:t>источник финансового обеспечения</w:t>
            </w:r>
            <w:r w:rsidRPr="00E048DD">
              <w:rPr>
                <w:rFonts w:ascii="Times New Roman" w:hAnsi="Times New Roman"/>
                <w:sz w:val="20"/>
                <w:szCs w:val="20"/>
                <w:vertAlign w:val="superscript"/>
              </w:rPr>
              <w:t> </w:t>
            </w:r>
          </w:p>
        </w:tc>
        <w:tc>
          <w:tcPr>
            <w:tcW w:w="2423" w:type="pct"/>
            <w:gridSpan w:val="7"/>
            <w:tcBorders>
              <w:top w:val="single" w:sz="4" w:space="0" w:color="auto"/>
              <w:left w:val="single" w:sz="4" w:space="0" w:color="auto"/>
              <w:bottom w:val="nil"/>
              <w:right w:val="nil"/>
            </w:tcBorders>
          </w:tcPr>
          <w:p w14:paraId="12464408" w14:textId="77777777" w:rsidR="006E6004" w:rsidRPr="00E048DD" w:rsidRDefault="006E6004" w:rsidP="00E715D1">
            <w:pPr>
              <w:jc w:val="center"/>
              <w:rPr>
                <w:rFonts w:ascii="Times New Roman" w:hAnsi="Times New Roman"/>
                <w:sz w:val="20"/>
                <w:szCs w:val="20"/>
              </w:rPr>
            </w:pPr>
            <w:r w:rsidRPr="00E048DD">
              <w:rPr>
                <w:rFonts w:ascii="Times New Roman" w:hAnsi="Times New Roman"/>
                <w:sz w:val="20"/>
                <w:szCs w:val="20"/>
              </w:rPr>
              <w:t>Объем финансового обеспечения по годам реализации, тыс. рублей</w:t>
            </w:r>
          </w:p>
        </w:tc>
      </w:tr>
      <w:tr w:rsidR="006E6004" w:rsidRPr="009818D0" w14:paraId="039F2136" w14:textId="77777777" w:rsidTr="00E26350">
        <w:tc>
          <w:tcPr>
            <w:tcW w:w="2577" w:type="pct"/>
            <w:vMerge/>
            <w:tcBorders>
              <w:top w:val="single" w:sz="4" w:space="0" w:color="auto"/>
              <w:left w:val="nil"/>
              <w:bottom w:val="nil"/>
              <w:right w:val="nil"/>
            </w:tcBorders>
            <w:vAlign w:val="center"/>
          </w:tcPr>
          <w:p w14:paraId="73F93B4A" w14:textId="77777777" w:rsidR="006E6004" w:rsidRPr="00E048DD" w:rsidRDefault="006E6004" w:rsidP="00E715D1">
            <w:pPr>
              <w:spacing w:line="256" w:lineRule="auto"/>
              <w:rPr>
                <w:rFonts w:ascii="Times New Roman" w:hAnsi="Times New Roman"/>
                <w:sz w:val="20"/>
                <w:szCs w:val="20"/>
              </w:rPr>
            </w:pPr>
          </w:p>
        </w:tc>
        <w:tc>
          <w:tcPr>
            <w:tcW w:w="356" w:type="pct"/>
            <w:tcBorders>
              <w:top w:val="single" w:sz="4" w:space="0" w:color="auto"/>
              <w:left w:val="single" w:sz="4" w:space="0" w:color="auto"/>
              <w:bottom w:val="nil"/>
              <w:right w:val="single" w:sz="4" w:space="0" w:color="auto"/>
            </w:tcBorders>
          </w:tcPr>
          <w:p w14:paraId="3B647899" w14:textId="77777777" w:rsidR="006E6004" w:rsidRPr="009818D0" w:rsidRDefault="006E6004" w:rsidP="00E715D1">
            <w:pPr>
              <w:spacing w:line="256" w:lineRule="auto"/>
              <w:ind w:left="-94" w:right="-143"/>
              <w:jc w:val="center"/>
              <w:rPr>
                <w:rFonts w:ascii="Times New Roman" w:hAnsi="Times New Roman"/>
                <w:sz w:val="20"/>
                <w:szCs w:val="20"/>
              </w:rPr>
            </w:pPr>
            <w:r w:rsidRPr="009818D0">
              <w:rPr>
                <w:rFonts w:ascii="Times New Roman" w:hAnsi="Times New Roman"/>
                <w:sz w:val="20"/>
                <w:szCs w:val="20"/>
              </w:rPr>
              <w:t>2019–2024</w:t>
            </w:r>
          </w:p>
        </w:tc>
        <w:tc>
          <w:tcPr>
            <w:tcW w:w="319" w:type="pct"/>
            <w:tcBorders>
              <w:top w:val="single" w:sz="4" w:space="0" w:color="auto"/>
              <w:left w:val="single" w:sz="4" w:space="0" w:color="auto"/>
              <w:bottom w:val="nil"/>
              <w:right w:val="nil"/>
            </w:tcBorders>
          </w:tcPr>
          <w:p w14:paraId="18736305" w14:textId="77777777" w:rsidR="006E6004" w:rsidRPr="009818D0" w:rsidRDefault="006E6004" w:rsidP="00E715D1">
            <w:pPr>
              <w:spacing w:line="256" w:lineRule="auto"/>
              <w:jc w:val="center"/>
              <w:rPr>
                <w:rFonts w:ascii="Times New Roman" w:hAnsi="Times New Roman"/>
                <w:sz w:val="20"/>
                <w:szCs w:val="20"/>
              </w:rPr>
            </w:pPr>
            <w:r w:rsidRPr="009818D0">
              <w:rPr>
                <w:rFonts w:ascii="Times New Roman" w:hAnsi="Times New Roman"/>
                <w:sz w:val="20"/>
                <w:szCs w:val="20"/>
              </w:rPr>
              <w:t>2025</w:t>
            </w:r>
          </w:p>
        </w:tc>
        <w:tc>
          <w:tcPr>
            <w:tcW w:w="319" w:type="pct"/>
            <w:tcBorders>
              <w:top w:val="single" w:sz="4" w:space="0" w:color="auto"/>
              <w:left w:val="single" w:sz="4" w:space="0" w:color="auto"/>
              <w:bottom w:val="nil"/>
              <w:right w:val="nil"/>
            </w:tcBorders>
          </w:tcPr>
          <w:p w14:paraId="1DAA7DB3" w14:textId="77777777" w:rsidR="006E6004" w:rsidRPr="009818D0" w:rsidRDefault="006E6004" w:rsidP="00E715D1">
            <w:pPr>
              <w:spacing w:line="256" w:lineRule="auto"/>
              <w:jc w:val="center"/>
              <w:rPr>
                <w:rFonts w:ascii="Times New Roman" w:hAnsi="Times New Roman"/>
                <w:sz w:val="20"/>
                <w:szCs w:val="20"/>
              </w:rPr>
            </w:pPr>
            <w:r w:rsidRPr="009818D0">
              <w:rPr>
                <w:rFonts w:ascii="Times New Roman" w:hAnsi="Times New Roman"/>
                <w:sz w:val="20"/>
                <w:szCs w:val="20"/>
              </w:rPr>
              <w:t>2026</w:t>
            </w:r>
          </w:p>
        </w:tc>
        <w:tc>
          <w:tcPr>
            <w:tcW w:w="309" w:type="pct"/>
            <w:tcBorders>
              <w:top w:val="single" w:sz="4" w:space="0" w:color="auto"/>
              <w:left w:val="single" w:sz="4" w:space="0" w:color="auto"/>
              <w:bottom w:val="nil"/>
              <w:right w:val="nil"/>
            </w:tcBorders>
          </w:tcPr>
          <w:p w14:paraId="30A50F6C" w14:textId="77777777" w:rsidR="006E6004" w:rsidRPr="009818D0" w:rsidRDefault="006E6004" w:rsidP="00E715D1">
            <w:pPr>
              <w:spacing w:line="256" w:lineRule="auto"/>
              <w:jc w:val="center"/>
              <w:rPr>
                <w:rFonts w:ascii="Times New Roman" w:hAnsi="Times New Roman"/>
                <w:sz w:val="20"/>
                <w:szCs w:val="20"/>
              </w:rPr>
            </w:pPr>
            <w:r w:rsidRPr="009818D0">
              <w:rPr>
                <w:rFonts w:ascii="Times New Roman" w:hAnsi="Times New Roman"/>
                <w:sz w:val="20"/>
                <w:szCs w:val="20"/>
              </w:rPr>
              <w:t>2027</w:t>
            </w:r>
          </w:p>
        </w:tc>
        <w:tc>
          <w:tcPr>
            <w:tcW w:w="370" w:type="pct"/>
            <w:tcBorders>
              <w:top w:val="single" w:sz="4" w:space="0" w:color="auto"/>
              <w:left w:val="single" w:sz="4" w:space="0" w:color="auto"/>
              <w:bottom w:val="nil"/>
              <w:right w:val="single" w:sz="4" w:space="0" w:color="auto"/>
            </w:tcBorders>
          </w:tcPr>
          <w:p w14:paraId="474D8271" w14:textId="77777777" w:rsidR="006E6004" w:rsidRPr="009818D0" w:rsidRDefault="006E6004" w:rsidP="00E715D1">
            <w:pPr>
              <w:spacing w:line="256" w:lineRule="auto"/>
              <w:jc w:val="center"/>
              <w:rPr>
                <w:rFonts w:ascii="Times New Roman" w:hAnsi="Times New Roman"/>
                <w:sz w:val="20"/>
                <w:szCs w:val="20"/>
              </w:rPr>
            </w:pPr>
            <w:r w:rsidRPr="009818D0">
              <w:rPr>
                <w:rFonts w:ascii="Times New Roman" w:hAnsi="Times New Roman"/>
                <w:sz w:val="20"/>
                <w:szCs w:val="20"/>
              </w:rPr>
              <w:t>2028–2030</w:t>
            </w:r>
          </w:p>
        </w:tc>
        <w:tc>
          <w:tcPr>
            <w:tcW w:w="361" w:type="pct"/>
            <w:tcBorders>
              <w:top w:val="single" w:sz="4" w:space="0" w:color="auto"/>
              <w:left w:val="single" w:sz="4" w:space="0" w:color="auto"/>
              <w:bottom w:val="nil"/>
              <w:right w:val="nil"/>
            </w:tcBorders>
          </w:tcPr>
          <w:p w14:paraId="03920B96" w14:textId="77777777" w:rsidR="006E6004" w:rsidRPr="009818D0" w:rsidRDefault="006E6004" w:rsidP="00E715D1">
            <w:pPr>
              <w:spacing w:line="256" w:lineRule="auto"/>
              <w:jc w:val="center"/>
              <w:rPr>
                <w:rFonts w:ascii="Times New Roman" w:hAnsi="Times New Roman"/>
                <w:sz w:val="20"/>
                <w:szCs w:val="20"/>
              </w:rPr>
            </w:pPr>
            <w:r w:rsidRPr="009818D0">
              <w:rPr>
                <w:rFonts w:ascii="Times New Roman" w:hAnsi="Times New Roman"/>
                <w:sz w:val="20"/>
                <w:szCs w:val="20"/>
              </w:rPr>
              <w:t>2031–2035</w:t>
            </w:r>
          </w:p>
        </w:tc>
        <w:tc>
          <w:tcPr>
            <w:tcW w:w="389" w:type="pct"/>
            <w:tcBorders>
              <w:top w:val="single" w:sz="4" w:space="0" w:color="auto"/>
              <w:left w:val="single" w:sz="4" w:space="0" w:color="auto"/>
              <w:bottom w:val="nil"/>
              <w:right w:val="nil"/>
            </w:tcBorders>
          </w:tcPr>
          <w:p w14:paraId="14D32780" w14:textId="77777777" w:rsidR="006E6004" w:rsidRPr="009818D0" w:rsidRDefault="006E6004" w:rsidP="00E715D1">
            <w:pPr>
              <w:spacing w:line="256" w:lineRule="auto"/>
              <w:jc w:val="center"/>
              <w:rPr>
                <w:rFonts w:ascii="Times New Roman" w:hAnsi="Times New Roman"/>
                <w:sz w:val="20"/>
                <w:szCs w:val="20"/>
              </w:rPr>
            </w:pPr>
            <w:r w:rsidRPr="009818D0">
              <w:rPr>
                <w:rFonts w:ascii="Times New Roman" w:hAnsi="Times New Roman"/>
                <w:sz w:val="20"/>
                <w:szCs w:val="20"/>
              </w:rPr>
              <w:t>всего</w:t>
            </w:r>
          </w:p>
        </w:tc>
      </w:tr>
    </w:tbl>
    <w:p w14:paraId="0AC9C194" w14:textId="77777777" w:rsidR="006E6004" w:rsidRPr="009818D0" w:rsidRDefault="006E6004" w:rsidP="006E6004">
      <w:pPr>
        <w:rPr>
          <w:sz w:val="2"/>
          <w:szCs w:val="2"/>
        </w:rPr>
      </w:pPr>
    </w:p>
    <w:tbl>
      <w:tblPr>
        <w:tblW w:w="5145"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656"/>
        <w:gridCol w:w="1061"/>
        <w:gridCol w:w="923"/>
        <w:gridCol w:w="929"/>
        <w:gridCol w:w="926"/>
        <w:gridCol w:w="1097"/>
        <w:gridCol w:w="1064"/>
        <w:gridCol w:w="1370"/>
      </w:tblGrid>
      <w:tr w:rsidR="006E6004" w:rsidRPr="00E65103" w14:paraId="0AF52B4B" w14:textId="77777777" w:rsidTr="009818D0">
        <w:trPr>
          <w:tblHeader/>
        </w:trPr>
        <w:tc>
          <w:tcPr>
            <w:tcW w:w="2548" w:type="pct"/>
          </w:tcPr>
          <w:p w14:paraId="7913FDA4" w14:textId="77777777" w:rsidR="006E6004" w:rsidRPr="009818D0" w:rsidRDefault="006E6004" w:rsidP="00E715D1">
            <w:pPr>
              <w:jc w:val="center"/>
              <w:rPr>
                <w:rFonts w:ascii="Times New Roman" w:hAnsi="Times New Roman"/>
                <w:sz w:val="20"/>
                <w:szCs w:val="20"/>
              </w:rPr>
            </w:pPr>
            <w:r w:rsidRPr="009818D0">
              <w:rPr>
                <w:rFonts w:ascii="Times New Roman" w:hAnsi="Times New Roman"/>
                <w:sz w:val="20"/>
                <w:szCs w:val="20"/>
              </w:rPr>
              <w:t>1</w:t>
            </w:r>
          </w:p>
        </w:tc>
        <w:tc>
          <w:tcPr>
            <w:tcW w:w="353" w:type="pct"/>
          </w:tcPr>
          <w:p w14:paraId="0EF6633C" w14:textId="77777777" w:rsidR="006E6004" w:rsidRPr="009818D0" w:rsidRDefault="006E6004" w:rsidP="00E715D1">
            <w:pPr>
              <w:jc w:val="center"/>
              <w:rPr>
                <w:rFonts w:ascii="Times New Roman" w:hAnsi="Times New Roman"/>
                <w:sz w:val="20"/>
                <w:szCs w:val="20"/>
              </w:rPr>
            </w:pPr>
            <w:r w:rsidRPr="009818D0">
              <w:rPr>
                <w:rFonts w:ascii="Times New Roman" w:hAnsi="Times New Roman"/>
                <w:sz w:val="20"/>
                <w:szCs w:val="20"/>
              </w:rPr>
              <w:t>2</w:t>
            </w:r>
          </w:p>
        </w:tc>
        <w:tc>
          <w:tcPr>
            <w:tcW w:w="307" w:type="pct"/>
          </w:tcPr>
          <w:p w14:paraId="1D49A295" w14:textId="77777777" w:rsidR="006E6004" w:rsidRPr="009818D0" w:rsidRDefault="006E6004" w:rsidP="00E715D1">
            <w:pPr>
              <w:jc w:val="center"/>
              <w:rPr>
                <w:rFonts w:ascii="Times New Roman" w:hAnsi="Times New Roman"/>
                <w:sz w:val="20"/>
                <w:szCs w:val="20"/>
              </w:rPr>
            </w:pPr>
            <w:r w:rsidRPr="009818D0">
              <w:rPr>
                <w:rFonts w:ascii="Times New Roman" w:hAnsi="Times New Roman"/>
                <w:sz w:val="20"/>
                <w:szCs w:val="20"/>
              </w:rPr>
              <w:t>3</w:t>
            </w:r>
          </w:p>
        </w:tc>
        <w:tc>
          <w:tcPr>
            <w:tcW w:w="309" w:type="pct"/>
          </w:tcPr>
          <w:p w14:paraId="2CEEE0EF" w14:textId="77777777" w:rsidR="006E6004" w:rsidRPr="009818D0" w:rsidRDefault="006E6004" w:rsidP="00E715D1">
            <w:pPr>
              <w:jc w:val="center"/>
              <w:rPr>
                <w:rFonts w:ascii="Times New Roman" w:hAnsi="Times New Roman"/>
                <w:sz w:val="20"/>
                <w:szCs w:val="20"/>
              </w:rPr>
            </w:pPr>
            <w:r w:rsidRPr="009818D0">
              <w:rPr>
                <w:rFonts w:ascii="Times New Roman" w:hAnsi="Times New Roman"/>
                <w:sz w:val="20"/>
                <w:szCs w:val="20"/>
              </w:rPr>
              <w:t>4</w:t>
            </w:r>
          </w:p>
        </w:tc>
        <w:tc>
          <w:tcPr>
            <w:tcW w:w="308" w:type="pct"/>
          </w:tcPr>
          <w:p w14:paraId="6337EA24" w14:textId="77777777" w:rsidR="006E6004" w:rsidRPr="009818D0" w:rsidRDefault="006E6004" w:rsidP="00E715D1">
            <w:pPr>
              <w:jc w:val="center"/>
              <w:rPr>
                <w:rFonts w:ascii="Times New Roman" w:hAnsi="Times New Roman"/>
                <w:sz w:val="20"/>
                <w:szCs w:val="20"/>
              </w:rPr>
            </w:pPr>
            <w:r w:rsidRPr="009818D0">
              <w:rPr>
                <w:rFonts w:ascii="Times New Roman" w:hAnsi="Times New Roman"/>
                <w:sz w:val="20"/>
                <w:szCs w:val="20"/>
              </w:rPr>
              <w:t>5</w:t>
            </w:r>
          </w:p>
        </w:tc>
        <w:tc>
          <w:tcPr>
            <w:tcW w:w="365" w:type="pct"/>
          </w:tcPr>
          <w:p w14:paraId="731E658E" w14:textId="77777777" w:rsidR="006E6004" w:rsidRPr="009818D0" w:rsidRDefault="006E6004" w:rsidP="00E715D1">
            <w:pPr>
              <w:jc w:val="center"/>
              <w:rPr>
                <w:rFonts w:ascii="Times New Roman" w:hAnsi="Times New Roman"/>
                <w:sz w:val="20"/>
                <w:szCs w:val="20"/>
              </w:rPr>
            </w:pPr>
            <w:r w:rsidRPr="009818D0">
              <w:rPr>
                <w:rFonts w:ascii="Times New Roman" w:hAnsi="Times New Roman"/>
                <w:sz w:val="20"/>
                <w:szCs w:val="20"/>
              </w:rPr>
              <w:t>6</w:t>
            </w:r>
          </w:p>
        </w:tc>
        <w:tc>
          <w:tcPr>
            <w:tcW w:w="354" w:type="pct"/>
          </w:tcPr>
          <w:p w14:paraId="702AE9CD" w14:textId="77777777" w:rsidR="006E6004" w:rsidRPr="009818D0" w:rsidRDefault="006E6004" w:rsidP="00E715D1">
            <w:pPr>
              <w:jc w:val="center"/>
              <w:rPr>
                <w:rFonts w:ascii="Times New Roman" w:hAnsi="Times New Roman"/>
                <w:sz w:val="20"/>
                <w:szCs w:val="20"/>
              </w:rPr>
            </w:pPr>
            <w:r w:rsidRPr="009818D0">
              <w:rPr>
                <w:rFonts w:ascii="Times New Roman" w:hAnsi="Times New Roman"/>
                <w:sz w:val="20"/>
                <w:szCs w:val="20"/>
              </w:rPr>
              <w:t>7</w:t>
            </w:r>
          </w:p>
        </w:tc>
        <w:tc>
          <w:tcPr>
            <w:tcW w:w="456" w:type="pct"/>
          </w:tcPr>
          <w:p w14:paraId="395848FF" w14:textId="77777777" w:rsidR="006E6004" w:rsidRPr="009818D0" w:rsidRDefault="006E6004" w:rsidP="00E715D1">
            <w:pPr>
              <w:jc w:val="center"/>
              <w:rPr>
                <w:rFonts w:ascii="Times New Roman" w:hAnsi="Times New Roman"/>
                <w:sz w:val="20"/>
                <w:szCs w:val="20"/>
              </w:rPr>
            </w:pPr>
            <w:r w:rsidRPr="009818D0">
              <w:rPr>
                <w:rFonts w:ascii="Times New Roman" w:hAnsi="Times New Roman"/>
                <w:sz w:val="20"/>
                <w:szCs w:val="20"/>
              </w:rPr>
              <w:t>8</w:t>
            </w:r>
          </w:p>
        </w:tc>
      </w:tr>
      <w:tr w:rsidR="006E6004" w:rsidRPr="009818D0" w14:paraId="244C289C" w14:textId="77777777" w:rsidTr="009818D0">
        <w:tc>
          <w:tcPr>
            <w:tcW w:w="2548" w:type="pct"/>
            <w:shd w:val="clear" w:color="auto" w:fill="auto"/>
          </w:tcPr>
          <w:p w14:paraId="7A8A88C0" w14:textId="77777777" w:rsidR="006E6004" w:rsidRPr="009818D0" w:rsidRDefault="006E6004" w:rsidP="00E715D1">
            <w:pPr>
              <w:jc w:val="both"/>
              <w:rPr>
                <w:rFonts w:ascii="Times New Roman" w:hAnsi="Times New Roman"/>
                <w:b/>
                <w:bCs/>
                <w:iCs/>
                <w:sz w:val="20"/>
                <w:szCs w:val="20"/>
              </w:rPr>
            </w:pPr>
            <w:r w:rsidRPr="009818D0">
              <w:rPr>
                <w:rFonts w:ascii="Times New Roman" w:hAnsi="Times New Roman"/>
                <w:b/>
                <w:bCs/>
                <w:iCs/>
                <w:sz w:val="20"/>
                <w:szCs w:val="20"/>
              </w:rPr>
              <w:t xml:space="preserve">Муниципальная программа </w:t>
            </w:r>
            <w:r w:rsidRPr="009818D0">
              <w:rPr>
                <w:rFonts w:ascii="Times New Roman" w:hAnsi="Times New Roman"/>
                <w:b/>
                <w:bCs/>
                <w:sz w:val="20"/>
                <w:szCs w:val="20"/>
              </w:rPr>
              <w:t>«</w:t>
            </w:r>
            <w:r w:rsidRPr="009818D0">
              <w:rPr>
                <w:rFonts w:ascii="Times New Roman" w:hAnsi="Times New Roman"/>
                <w:b/>
                <w:sz w:val="20"/>
                <w:szCs w:val="20"/>
              </w:rPr>
              <w:t>Управление общественными финансами и муниципальным долгом города Новочебоксарска»</w:t>
            </w:r>
            <w:r w:rsidRPr="009818D0">
              <w:rPr>
                <w:rFonts w:ascii="Times New Roman" w:hAnsi="Times New Roman"/>
                <w:b/>
                <w:bCs/>
                <w:iCs/>
                <w:sz w:val="20"/>
                <w:szCs w:val="20"/>
              </w:rPr>
              <w:t xml:space="preserve">, всего </w:t>
            </w:r>
          </w:p>
          <w:p w14:paraId="2FAD29E8" w14:textId="77777777" w:rsidR="006E6004" w:rsidRPr="009818D0" w:rsidRDefault="006E6004" w:rsidP="00E715D1">
            <w:pPr>
              <w:ind w:firstLine="709"/>
              <w:jc w:val="both"/>
              <w:rPr>
                <w:rFonts w:ascii="Times New Roman" w:hAnsi="Times New Roman"/>
                <w:bCs/>
                <w:iCs/>
                <w:sz w:val="20"/>
                <w:szCs w:val="20"/>
              </w:rPr>
            </w:pPr>
            <w:r w:rsidRPr="009818D0">
              <w:rPr>
                <w:rFonts w:ascii="Times New Roman" w:hAnsi="Times New Roman"/>
                <w:bCs/>
                <w:iCs/>
                <w:sz w:val="20"/>
                <w:szCs w:val="20"/>
              </w:rPr>
              <w:t>в том числе:</w:t>
            </w:r>
          </w:p>
        </w:tc>
        <w:tc>
          <w:tcPr>
            <w:tcW w:w="353" w:type="pct"/>
            <w:shd w:val="clear" w:color="auto" w:fill="auto"/>
          </w:tcPr>
          <w:p w14:paraId="212D8260" w14:textId="6AC36059" w:rsidR="006E6004" w:rsidRPr="009818D0" w:rsidRDefault="009818D0" w:rsidP="00E715D1">
            <w:pPr>
              <w:jc w:val="right"/>
              <w:rPr>
                <w:rFonts w:ascii="Times New Roman" w:hAnsi="Times New Roman"/>
                <w:sz w:val="20"/>
                <w:szCs w:val="20"/>
              </w:rPr>
            </w:pPr>
            <w:r>
              <w:rPr>
                <w:rFonts w:ascii="Times New Roman" w:hAnsi="Times New Roman"/>
                <w:sz w:val="20"/>
                <w:szCs w:val="20"/>
              </w:rPr>
              <w:t>823 505,6</w:t>
            </w:r>
          </w:p>
        </w:tc>
        <w:tc>
          <w:tcPr>
            <w:tcW w:w="307" w:type="pct"/>
            <w:shd w:val="clear" w:color="auto" w:fill="auto"/>
          </w:tcPr>
          <w:p w14:paraId="69EF4F39" w14:textId="23B868A1" w:rsidR="006E6004" w:rsidRPr="009818D0" w:rsidRDefault="009818D0" w:rsidP="00E715D1">
            <w:pPr>
              <w:jc w:val="right"/>
              <w:rPr>
                <w:rFonts w:ascii="Times New Roman" w:hAnsi="Times New Roman"/>
                <w:sz w:val="20"/>
                <w:szCs w:val="20"/>
              </w:rPr>
            </w:pPr>
            <w:r>
              <w:rPr>
                <w:rFonts w:ascii="Times New Roman" w:hAnsi="Times New Roman"/>
                <w:sz w:val="20"/>
                <w:szCs w:val="20"/>
              </w:rPr>
              <w:t>141 816,1</w:t>
            </w:r>
          </w:p>
        </w:tc>
        <w:tc>
          <w:tcPr>
            <w:tcW w:w="309" w:type="pct"/>
            <w:shd w:val="clear" w:color="auto" w:fill="auto"/>
          </w:tcPr>
          <w:p w14:paraId="1CBF404F" w14:textId="543C0968" w:rsidR="006E6004" w:rsidRPr="009818D0" w:rsidRDefault="009818D0" w:rsidP="00E715D1">
            <w:pPr>
              <w:jc w:val="right"/>
              <w:rPr>
                <w:rFonts w:ascii="Times New Roman" w:hAnsi="Times New Roman"/>
                <w:sz w:val="20"/>
                <w:szCs w:val="20"/>
              </w:rPr>
            </w:pPr>
            <w:r>
              <w:rPr>
                <w:rFonts w:ascii="Times New Roman" w:hAnsi="Times New Roman"/>
                <w:sz w:val="20"/>
                <w:szCs w:val="20"/>
              </w:rPr>
              <w:t>61 288</w:t>
            </w:r>
            <w:r w:rsidR="006E6004" w:rsidRPr="009818D0">
              <w:rPr>
                <w:rFonts w:ascii="Times New Roman" w:hAnsi="Times New Roman"/>
                <w:sz w:val="20"/>
                <w:szCs w:val="20"/>
              </w:rPr>
              <w:t>,1</w:t>
            </w:r>
          </w:p>
        </w:tc>
        <w:tc>
          <w:tcPr>
            <w:tcW w:w="308" w:type="pct"/>
            <w:shd w:val="clear" w:color="auto" w:fill="auto"/>
          </w:tcPr>
          <w:p w14:paraId="7012E12D" w14:textId="66288FA6" w:rsidR="006E6004" w:rsidRPr="009818D0" w:rsidRDefault="009818D0" w:rsidP="00E715D1">
            <w:pPr>
              <w:jc w:val="right"/>
              <w:rPr>
                <w:rFonts w:ascii="Times New Roman" w:hAnsi="Times New Roman"/>
                <w:sz w:val="20"/>
                <w:szCs w:val="20"/>
              </w:rPr>
            </w:pPr>
            <w:r>
              <w:rPr>
                <w:rFonts w:ascii="Times New Roman" w:hAnsi="Times New Roman"/>
                <w:sz w:val="20"/>
                <w:szCs w:val="20"/>
              </w:rPr>
              <w:t>60 538,0</w:t>
            </w:r>
          </w:p>
        </w:tc>
        <w:tc>
          <w:tcPr>
            <w:tcW w:w="365" w:type="pct"/>
            <w:shd w:val="clear" w:color="auto" w:fill="auto"/>
          </w:tcPr>
          <w:p w14:paraId="1F556A52" w14:textId="1930F5A2" w:rsidR="006E6004" w:rsidRPr="009818D0" w:rsidRDefault="001F04AA" w:rsidP="00E715D1">
            <w:pPr>
              <w:jc w:val="right"/>
              <w:rPr>
                <w:rFonts w:ascii="Times New Roman" w:hAnsi="Times New Roman"/>
                <w:sz w:val="20"/>
                <w:szCs w:val="20"/>
              </w:rPr>
            </w:pPr>
            <w:r>
              <w:rPr>
                <w:rFonts w:ascii="Times New Roman" w:hAnsi="Times New Roman"/>
                <w:sz w:val="20"/>
                <w:szCs w:val="20"/>
              </w:rPr>
              <w:t>181 614,0</w:t>
            </w:r>
          </w:p>
        </w:tc>
        <w:tc>
          <w:tcPr>
            <w:tcW w:w="354" w:type="pct"/>
            <w:shd w:val="clear" w:color="auto" w:fill="auto"/>
          </w:tcPr>
          <w:p w14:paraId="2ADC7FB7" w14:textId="4F0BB963" w:rsidR="006E6004" w:rsidRPr="009818D0" w:rsidRDefault="001F04AA" w:rsidP="00E715D1">
            <w:pPr>
              <w:jc w:val="right"/>
              <w:rPr>
                <w:rFonts w:ascii="Times New Roman" w:hAnsi="Times New Roman"/>
                <w:sz w:val="20"/>
                <w:szCs w:val="20"/>
              </w:rPr>
            </w:pPr>
            <w:r>
              <w:rPr>
                <w:rFonts w:ascii="Times New Roman" w:hAnsi="Times New Roman"/>
                <w:sz w:val="20"/>
                <w:szCs w:val="20"/>
              </w:rPr>
              <w:t>302 690,0</w:t>
            </w:r>
          </w:p>
        </w:tc>
        <w:tc>
          <w:tcPr>
            <w:tcW w:w="456" w:type="pct"/>
            <w:shd w:val="clear" w:color="auto" w:fill="auto"/>
          </w:tcPr>
          <w:p w14:paraId="681C6499" w14:textId="1D6B7266" w:rsidR="006E6004" w:rsidRPr="009818D0" w:rsidRDefault="001F04AA" w:rsidP="00E715D1">
            <w:pPr>
              <w:jc w:val="right"/>
              <w:rPr>
                <w:rFonts w:ascii="Times New Roman" w:hAnsi="Times New Roman"/>
                <w:sz w:val="20"/>
                <w:szCs w:val="20"/>
              </w:rPr>
            </w:pPr>
            <w:r>
              <w:rPr>
                <w:rFonts w:ascii="Times New Roman" w:hAnsi="Times New Roman"/>
                <w:sz w:val="20"/>
                <w:szCs w:val="20"/>
              </w:rPr>
              <w:t>1 571 451</w:t>
            </w:r>
            <w:r w:rsidR="006E6004" w:rsidRPr="009818D0">
              <w:rPr>
                <w:rFonts w:ascii="Times New Roman" w:hAnsi="Times New Roman"/>
                <w:sz w:val="20"/>
                <w:szCs w:val="20"/>
              </w:rPr>
              <w:t>,8</w:t>
            </w:r>
          </w:p>
        </w:tc>
      </w:tr>
      <w:tr w:rsidR="006E6004" w:rsidRPr="009818D0" w14:paraId="0FF42353" w14:textId="77777777" w:rsidTr="009818D0">
        <w:tc>
          <w:tcPr>
            <w:tcW w:w="2548" w:type="pct"/>
            <w:shd w:val="clear" w:color="auto" w:fill="auto"/>
          </w:tcPr>
          <w:p w14:paraId="18BEB926" w14:textId="77777777" w:rsidR="006E6004" w:rsidRPr="009818D0" w:rsidRDefault="006E6004" w:rsidP="00E715D1">
            <w:pPr>
              <w:jc w:val="both"/>
              <w:rPr>
                <w:rFonts w:ascii="Times New Roman" w:hAnsi="Times New Roman"/>
                <w:iCs/>
                <w:sz w:val="20"/>
                <w:szCs w:val="20"/>
              </w:rPr>
            </w:pPr>
            <w:r w:rsidRPr="009818D0">
              <w:rPr>
                <w:rFonts w:ascii="Times New Roman" w:hAnsi="Times New Roman"/>
                <w:iCs/>
                <w:sz w:val="20"/>
                <w:szCs w:val="20"/>
              </w:rPr>
              <w:t>федеральный бюджет</w:t>
            </w:r>
          </w:p>
        </w:tc>
        <w:tc>
          <w:tcPr>
            <w:tcW w:w="353" w:type="pct"/>
            <w:shd w:val="clear" w:color="auto" w:fill="auto"/>
          </w:tcPr>
          <w:p w14:paraId="67D19D6D" w14:textId="7A04F035" w:rsidR="006E6004" w:rsidRPr="009818D0" w:rsidRDefault="009818D0" w:rsidP="00E715D1">
            <w:pPr>
              <w:jc w:val="right"/>
              <w:rPr>
                <w:rFonts w:ascii="Times New Roman" w:hAnsi="Times New Roman"/>
                <w:sz w:val="20"/>
                <w:szCs w:val="20"/>
              </w:rPr>
            </w:pPr>
            <w:r>
              <w:rPr>
                <w:rFonts w:ascii="Times New Roman" w:hAnsi="Times New Roman"/>
                <w:sz w:val="20"/>
                <w:szCs w:val="20"/>
              </w:rPr>
              <w:t>13 910,7</w:t>
            </w:r>
          </w:p>
        </w:tc>
        <w:tc>
          <w:tcPr>
            <w:tcW w:w="307" w:type="pct"/>
            <w:shd w:val="clear" w:color="auto" w:fill="auto"/>
          </w:tcPr>
          <w:p w14:paraId="6F914865" w14:textId="77777777" w:rsidR="006E6004" w:rsidRPr="009818D0" w:rsidRDefault="006E6004" w:rsidP="00E715D1">
            <w:pPr>
              <w:jc w:val="right"/>
              <w:rPr>
                <w:rFonts w:ascii="Times New Roman" w:hAnsi="Times New Roman"/>
                <w:sz w:val="20"/>
                <w:szCs w:val="20"/>
              </w:rPr>
            </w:pPr>
            <w:r w:rsidRPr="009818D0">
              <w:rPr>
                <w:rFonts w:ascii="Times New Roman" w:hAnsi="Times New Roman"/>
                <w:sz w:val="20"/>
                <w:szCs w:val="20"/>
              </w:rPr>
              <w:t>0,0</w:t>
            </w:r>
          </w:p>
        </w:tc>
        <w:tc>
          <w:tcPr>
            <w:tcW w:w="309" w:type="pct"/>
            <w:shd w:val="clear" w:color="auto" w:fill="auto"/>
          </w:tcPr>
          <w:p w14:paraId="339336D0" w14:textId="77777777" w:rsidR="006E6004" w:rsidRPr="009818D0" w:rsidRDefault="006E6004" w:rsidP="00E715D1">
            <w:pPr>
              <w:jc w:val="right"/>
              <w:rPr>
                <w:rFonts w:ascii="Times New Roman" w:hAnsi="Times New Roman"/>
                <w:sz w:val="20"/>
                <w:szCs w:val="20"/>
              </w:rPr>
            </w:pPr>
            <w:r w:rsidRPr="009818D0">
              <w:rPr>
                <w:rFonts w:ascii="Times New Roman" w:hAnsi="Times New Roman"/>
                <w:sz w:val="20"/>
                <w:szCs w:val="20"/>
                <w:lang w:eastAsia="en-US"/>
              </w:rPr>
              <w:t>0,0</w:t>
            </w:r>
          </w:p>
        </w:tc>
        <w:tc>
          <w:tcPr>
            <w:tcW w:w="308" w:type="pct"/>
            <w:shd w:val="clear" w:color="auto" w:fill="auto"/>
          </w:tcPr>
          <w:p w14:paraId="31AAA799" w14:textId="77777777" w:rsidR="006E6004" w:rsidRPr="009818D0" w:rsidRDefault="006E6004" w:rsidP="00E715D1">
            <w:pPr>
              <w:jc w:val="right"/>
              <w:rPr>
                <w:rFonts w:ascii="Times New Roman" w:hAnsi="Times New Roman"/>
                <w:sz w:val="20"/>
                <w:szCs w:val="20"/>
              </w:rPr>
            </w:pPr>
            <w:r w:rsidRPr="009818D0">
              <w:rPr>
                <w:rFonts w:ascii="Times New Roman" w:hAnsi="Times New Roman"/>
                <w:sz w:val="20"/>
                <w:szCs w:val="20"/>
                <w:lang w:eastAsia="en-US"/>
              </w:rPr>
              <w:t>0,0</w:t>
            </w:r>
          </w:p>
        </w:tc>
        <w:tc>
          <w:tcPr>
            <w:tcW w:w="365" w:type="pct"/>
            <w:shd w:val="clear" w:color="auto" w:fill="auto"/>
          </w:tcPr>
          <w:p w14:paraId="7AEC70D8" w14:textId="77777777" w:rsidR="006E6004" w:rsidRPr="009818D0" w:rsidRDefault="006E6004" w:rsidP="00E715D1">
            <w:pPr>
              <w:jc w:val="right"/>
              <w:rPr>
                <w:rFonts w:ascii="Times New Roman" w:hAnsi="Times New Roman"/>
                <w:sz w:val="20"/>
                <w:szCs w:val="20"/>
              </w:rPr>
            </w:pPr>
            <w:r w:rsidRPr="009818D0">
              <w:rPr>
                <w:rFonts w:ascii="Times New Roman" w:hAnsi="Times New Roman"/>
                <w:sz w:val="20"/>
                <w:szCs w:val="20"/>
                <w:lang w:eastAsia="en-US"/>
              </w:rPr>
              <w:t>0,0</w:t>
            </w:r>
          </w:p>
        </w:tc>
        <w:tc>
          <w:tcPr>
            <w:tcW w:w="354" w:type="pct"/>
            <w:shd w:val="clear" w:color="auto" w:fill="auto"/>
          </w:tcPr>
          <w:p w14:paraId="5BB20D9F" w14:textId="77777777" w:rsidR="006E6004" w:rsidRPr="009818D0" w:rsidRDefault="006E6004" w:rsidP="00E715D1">
            <w:pPr>
              <w:jc w:val="right"/>
              <w:rPr>
                <w:rFonts w:ascii="Times New Roman" w:hAnsi="Times New Roman"/>
                <w:sz w:val="20"/>
                <w:szCs w:val="20"/>
              </w:rPr>
            </w:pPr>
            <w:r w:rsidRPr="009818D0">
              <w:rPr>
                <w:rFonts w:ascii="Times New Roman" w:hAnsi="Times New Roman"/>
                <w:sz w:val="20"/>
                <w:szCs w:val="20"/>
                <w:lang w:eastAsia="en-US"/>
              </w:rPr>
              <w:t>0,0</w:t>
            </w:r>
          </w:p>
        </w:tc>
        <w:tc>
          <w:tcPr>
            <w:tcW w:w="456" w:type="pct"/>
            <w:shd w:val="clear" w:color="auto" w:fill="auto"/>
          </w:tcPr>
          <w:p w14:paraId="58C1700A" w14:textId="71DE84EF" w:rsidR="006E6004" w:rsidRPr="009818D0" w:rsidRDefault="001F04AA" w:rsidP="00E715D1">
            <w:pPr>
              <w:jc w:val="right"/>
              <w:rPr>
                <w:rFonts w:ascii="Times New Roman" w:hAnsi="Times New Roman"/>
                <w:sz w:val="20"/>
                <w:szCs w:val="20"/>
              </w:rPr>
            </w:pPr>
            <w:r>
              <w:rPr>
                <w:rFonts w:ascii="Times New Roman" w:hAnsi="Times New Roman"/>
                <w:sz w:val="20"/>
                <w:szCs w:val="20"/>
              </w:rPr>
              <w:t>13 910,7</w:t>
            </w:r>
          </w:p>
        </w:tc>
      </w:tr>
      <w:tr w:rsidR="006E6004" w:rsidRPr="009818D0" w14:paraId="25105CC7" w14:textId="77777777" w:rsidTr="009818D0">
        <w:tc>
          <w:tcPr>
            <w:tcW w:w="2548" w:type="pct"/>
            <w:shd w:val="clear" w:color="auto" w:fill="auto"/>
          </w:tcPr>
          <w:p w14:paraId="23FBEC03" w14:textId="77777777" w:rsidR="006E6004" w:rsidRPr="009818D0" w:rsidRDefault="006E6004" w:rsidP="00E715D1">
            <w:pPr>
              <w:jc w:val="both"/>
              <w:rPr>
                <w:rFonts w:ascii="Times New Roman" w:hAnsi="Times New Roman"/>
                <w:iCs/>
                <w:sz w:val="20"/>
                <w:szCs w:val="20"/>
              </w:rPr>
            </w:pPr>
            <w:r w:rsidRPr="009818D0">
              <w:rPr>
                <w:rFonts w:ascii="Times New Roman" w:hAnsi="Times New Roman"/>
                <w:sz w:val="20"/>
                <w:szCs w:val="20"/>
              </w:rPr>
              <w:lastRenderedPageBreak/>
              <w:t>республиканский бюджет Чувашской Республики</w:t>
            </w:r>
          </w:p>
        </w:tc>
        <w:tc>
          <w:tcPr>
            <w:tcW w:w="353" w:type="pct"/>
            <w:shd w:val="clear" w:color="auto" w:fill="auto"/>
          </w:tcPr>
          <w:p w14:paraId="129A0629" w14:textId="03F046E0" w:rsidR="006E6004" w:rsidRPr="009818D0" w:rsidRDefault="009818D0" w:rsidP="00E715D1">
            <w:pPr>
              <w:jc w:val="right"/>
              <w:rPr>
                <w:rFonts w:ascii="Times New Roman" w:hAnsi="Times New Roman"/>
                <w:sz w:val="20"/>
                <w:szCs w:val="20"/>
              </w:rPr>
            </w:pPr>
            <w:r>
              <w:rPr>
                <w:rFonts w:ascii="Times New Roman" w:hAnsi="Times New Roman"/>
                <w:sz w:val="20"/>
                <w:szCs w:val="20"/>
              </w:rPr>
              <w:t>603 245,6</w:t>
            </w:r>
          </w:p>
        </w:tc>
        <w:tc>
          <w:tcPr>
            <w:tcW w:w="307" w:type="pct"/>
            <w:shd w:val="clear" w:color="auto" w:fill="auto"/>
          </w:tcPr>
          <w:p w14:paraId="39EB08EB" w14:textId="7890042C" w:rsidR="006E6004" w:rsidRPr="009818D0" w:rsidRDefault="009818D0" w:rsidP="00E715D1">
            <w:pPr>
              <w:jc w:val="right"/>
              <w:rPr>
                <w:rFonts w:ascii="Times New Roman" w:hAnsi="Times New Roman"/>
                <w:sz w:val="20"/>
                <w:szCs w:val="20"/>
              </w:rPr>
            </w:pPr>
            <w:r>
              <w:rPr>
                <w:rFonts w:ascii="Times New Roman" w:hAnsi="Times New Roman"/>
                <w:sz w:val="20"/>
                <w:szCs w:val="20"/>
              </w:rPr>
              <w:t>46 697,4</w:t>
            </w:r>
          </w:p>
        </w:tc>
        <w:tc>
          <w:tcPr>
            <w:tcW w:w="309" w:type="pct"/>
            <w:shd w:val="clear" w:color="auto" w:fill="auto"/>
          </w:tcPr>
          <w:p w14:paraId="08C1F7CA" w14:textId="77777777" w:rsidR="006E6004" w:rsidRPr="009818D0" w:rsidRDefault="006E6004" w:rsidP="00E715D1">
            <w:pPr>
              <w:jc w:val="right"/>
              <w:rPr>
                <w:rFonts w:ascii="Times New Roman" w:hAnsi="Times New Roman"/>
                <w:sz w:val="20"/>
                <w:szCs w:val="20"/>
              </w:rPr>
            </w:pPr>
            <w:r w:rsidRPr="009818D0">
              <w:rPr>
                <w:rFonts w:ascii="Times New Roman" w:hAnsi="Times New Roman"/>
                <w:sz w:val="20"/>
                <w:szCs w:val="20"/>
                <w:lang w:eastAsia="en-US"/>
              </w:rPr>
              <w:t>0,0</w:t>
            </w:r>
          </w:p>
        </w:tc>
        <w:tc>
          <w:tcPr>
            <w:tcW w:w="308" w:type="pct"/>
            <w:shd w:val="clear" w:color="auto" w:fill="auto"/>
          </w:tcPr>
          <w:p w14:paraId="144BC0C0" w14:textId="77777777" w:rsidR="006E6004" w:rsidRPr="009818D0" w:rsidRDefault="006E6004" w:rsidP="00E715D1">
            <w:pPr>
              <w:jc w:val="right"/>
              <w:rPr>
                <w:rFonts w:ascii="Times New Roman" w:hAnsi="Times New Roman"/>
                <w:sz w:val="20"/>
                <w:szCs w:val="20"/>
              </w:rPr>
            </w:pPr>
            <w:r w:rsidRPr="009818D0">
              <w:rPr>
                <w:rFonts w:ascii="Times New Roman" w:hAnsi="Times New Roman"/>
                <w:sz w:val="20"/>
                <w:szCs w:val="20"/>
                <w:lang w:eastAsia="en-US"/>
              </w:rPr>
              <w:t>0,0</w:t>
            </w:r>
          </w:p>
        </w:tc>
        <w:tc>
          <w:tcPr>
            <w:tcW w:w="365" w:type="pct"/>
            <w:shd w:val="clear" w:color="auto" w:fill="auto"/>
          </w:tcPr>
          <w:p w14:paraId="392E3A5A" w14:textId="77777777" w:rsidR="006E6004" w:rsidRPr="009818D0" w:rsidRDefault="006E6004" w:rsidP="00E715D1">
            <w:pPr>
              <w:jc w:val="right"/>
              <w:rPr>
                <w:rFonts w:ascii="Times New Roman" w:hAnsi="Times New Roman"/>
                <w:sz w:val="20"/>
                <w:szCs w:val="20"/>
              </w:rPr>
            </w:pPr>
            <w:r w:rsidRPr="009818D0">
              <w:rPr>
                <w:rFonts w:ascii="Times New Roman" w:hAnsi="Times New Roman"/>
                <w:sz w:val="20"/>
                <w:szCs w:val="20"/>
                <w:lang w:eastAsia="en-US"/>
              </w:rPr>
              <w:t>0,0</w:t>
            </w:r>
          </w:p>
        </w:tc>
        <w:tc>
          <w:tcPr>
            <w:tcW w:w="354" w:type="pct"/>
            <w:shd w:val="clear" w:color="auto" w:fill="auto"/>
          </w:tcPr>
          <w:p w14:paraId="3D8155CE" w14:textId="77777777" w:rsidR="006E6004" w:rsidRPr="009818D0" w:rsidRDefault="006E6004" w:rsidP="00E715D1">
            <w:pPr>
              <w:jc w:val="right"/>
              <w:rPr>
                <w:rFonts w:ascii="Times New Roman" w:hAnsi="Times New Roman"/>
                <w:sz w:val="20"/>
                <w:szCs w:val="20"/>
              </w:rPr>
            </w:pPr>
            <w:r w:rsidRPr="009818D0">
              <w:rPr>
                <w:rFonts w:ascii="Times New Roman" w:hAnsi="Times New Roman"/>
                <w:sz w:val="20"/>
                <w:szCs w:val="20"/>
                <w:lang w:eastAsia="en-US"/>
              </w:rPr>
              <w:t>0,0</w:t>
            </w:r>
          </w:p>
        </w:tc>
        <w:tc>
          <w:tcPr>
            <w:tcW w:w="456" w:type="pct"/>
            <w:shd w:val="clear" w:color="auto" w:fill="auto"/>
          </w:tcPr>
          <w:p w14:paraId="25C581C6" w14:textId="532652AF" w:rsidR="006E6004" w:rsidRPr="009818D0" w:rsidRDefault="001F04AA" w:rsidP="00E715D1">
            <w:pPr>
              <w:jc w:val="right"/>
              <w:rPr>
                <w:rFonts w:ascii="Times New Roman" w:hAnsi="Times New Roman"/>
                <w:sz w:val="20"/>
                <w:szCs w:val="20"/>
              </w:rPr>
            </w:pPr>
            <w:r>
              <w:rPr>
                <w:rFonts w:ascii="Times New Roman" w:hAnsi="Times New Roman"/>
                <w:sz w:val="20"/>
                <w:szCs w:val="20"/>
              </w:rPr>
              <w:t>649 943,0</w:t>
            </w:r>
          </w:p>
        </w:tc>
      </w:tr>
      <w:tr w:rsidR="006E6004" w:rsidRPr="009818D0" w14:paraId="776240EE" w14:textId="77777777" w:rsidTr="009818D0">
        <w:tc>
          <w:tcPr>
            <w:tcW w:w="2548" w:type="pct"/>
            <w:shd w:val="clear" w:color="auto" w:fill="auto"/>
          </w:tcPr>
          <w:p w14:paraId="7FC3FB95" w14:textId="77777777" w:rsidR="006E6004" w:rsidRPr="009818D0" w:rsidRDefault="006E6004" w:rsidP="00E715D1">
            <w:pPr>
              <w:jc w:val="both"/>
              <w:rPr>
                <w:rFonts w:ascii="Times New Roman" w:hAnsi="Times New Roman"/>
                <w:sz w:val="20"/>
                <w:szCs w:val="20"/>
              </w:rPr>
            </w:pPr>
            <w:r w:rsidRPr="009818D0">
              <w:rPr>
                <w:rFonts w:ascii="Times New Roman" w:hAnsi="Times New Roman"/>
                <w:sz w:val="20"/>
                <w:szCs w:val="20"/>
              </w:rPr>
              <w:t>бюджет города Новочебоксарска</w:t>
            </w:r>
          </w:p>
        </w:tc>
        <w:tc>
          <w:tcPr>
            <w:tcW w:w="353" w:type="pct"/>
            <w:shd w:val="clear" w:color="auto" w:fill="auto"/>
          </w:tcPr>
          <w:p w14:paraId="1C97734D" w14:textId="13BF07A1" w:rsidR="006E6004" w:rsidRPr="009818D0" w:rsidRDefault="009818D0" w:rsidP="00E715D1">
            <w:pPr>
              <w:jc w:val="right"/>
              <w:rPr>
                <w:rFonts w:ascii="Times New Roman" w:hAnsi="Times New Roman"/>
                <w:sz w:val="20"/>
                <w:szCs w:val="20"/>
              </w:rPr>
            </w:pPr>
            <w:r>
              <w:rPr>
                <w:rFonts w:ascii="Times New Roman" w:hAnsi="Times New Roman"/>
                <w:sz w:val="20"/>
                <w:szCs w:val="20"/>
              </w:rPr>
              <w:t>206 349,3</w:t>
            </w:r>
          </w:p>
        </w:tc>
        <w:tc>
          <w:tcPr>
            <w:tcW w:w="307" w:type="pct"/>
            <w:shd w:val="clear" w:color="auto" w:fill="auto"/>
          </w:tcPr>
          <w:p w14:paraId="792F014C" w14:textId="096C2869" w:rsidR="006E6004" w:rsidRPr="009818D0" w:rsidRDefault="009818D0" w:rsidP="00E715D1">
            <w:pPr>
              <w:jc w:val="center"/>
              <w:rPr>
                <w:rFonts w:ascii="Times New Roman" w:hAnsi="Times New Roman"/>
                <w:sz w:val="20"/>
                <w:szCs w:val="20"/>
              </w:rPr>
            </w:pPr>
            <w:r>
              <w:rPr>
                <w:rFonts w:ascii="Times New Roman" w:hAnsi="Times New Roman"/>
                <w:sz w:val="20"/>
                <w:szCs w:val="20"/>
              </w:rPr>
              <w:t>95</w:t>
            </w:r>
            <w:r w:rsidR="003058A1">
              <w:rPr>
                <w:rFonts w:ascii="Times New Roman" w:hAnsi="Times New Roman"/>
                <w:sz w:val="20"/>
                <w:szCs w:val="20"/>
              </w:rPr>
              <w:t xml:space="preserve"> </w:t>
            </w:r>
            <w:r>
              <w:rPr>
                <w:rFonts w:ascii="Times New Roman" w:hAnsi="Times New Roman"/>
                <w:sz w:val="20"/>
                <w:szCs w:val="20"/>
              </w:rPr>
              <w:t>118,7</w:t>
            </w:r>
          </w:p>
        </w:tc>
        <w:tc>
          <w:tcPr>
            <w:tcW w:w="309" w:type="pct"/>
            <w:shd w:val="clear" w:color="auto" w:fill="auto"/>
          </w:tcPr>
          <w:p w14:paraId="1B51C6E2" w14:textId="1DE2FC37" w:rsidR="006E6004" w:rsidRPr="009818D0" w:rsidRDefault="009818D0" w:rsidP="00E715D1">
            <w:pPr>
              <w:jc w:val="right"/>
              <w:rPr>
                <w:rFonts w:ascii="Times New Roman" w:hAnsi="Times New Roman"/>
                <w:sz w:val="20"/>
                <w:szCs w:val="20"/>
              </w:rPr>
            </w:pPr>
            <w:r w:rsidRPr="009818D0">
              <w:rPr>
                <w:rFonts w:ascii="Times New Roman" w:hAnsi="Times New Roman"/>
                <w:sz w:val="20"/>
                <w:szCs w:val="20"/>
              </w:rPr>
              <w:t>61 288,1</w:t>
            </w:r>
          </w:p>
        </w:tc>
        <w:tc>
          <w:tcPr>
            <w:tcW w:w="308" w:type="pct"/>
            <w:shd w:val="clear" w:color="auto" w:fill="auto"/>
          </w:tcPr>
          <w:p w14:paraId="2B4792C3" w14:textId="234A7492" w:rsidR="006E6004" w:rsidRPr="009818D0" w:rsidRDefault="009818D0" w:rsidP="00E715D1">
            <w:pPr>
              <w:jc w:val="right"/>
              <w:rPr>
                <w:rFonts w:ascii="Times New Roman" w:hAnsi="Times New Roman"/>
                <w:sz w:val="20"/>
                <w:szCs w:val="20"/>
              </w:rPr>
            </w:pPr>
            <w:r>
              <w:rPr>
                <w:rFonts w:ascii="Times New Roman" w:hAnsi="Times New Roman"/>
                <w:sz w:val="20"/>
                <w:szCs w:val="20"/>
              </w:rPr>
              <w:t>60 538,0</w:t>
            </w:r>
          </w:p>
        </w:tc>
        <w:tc>
          <w:tcPr>
            <w:tcW w:w="365" w:type="pct"/>
            <w:shd w:val="clear" w:color="auto" w:fill="auto"/>
          </w:tcPr>
          <w:p w14:paraId="73D60154" w14:textId="17805E3C" w:rsidR="006E6004" w:rsidRPr="009818D0" w:rsidRDefault="001F04AA" w:rsidP="00E715D1">
            <w:pPr>
              <w:jc w:val="right"/>
              <w:rPr>
                <w:rFonts w:ascii="Times New Roman" w:hAnsi="Times New Roman"/>
                <w:sz w:val="20"/>
                <w:szCs w:val="20"/>
              </w:rPr>
            </w:pPr>
            <w:r>
              <w:rPr>
                <w:rFonts w:ascii="Times New Roman" w:hAnsi="Times New Roman"/>
                <w:sz w:val="20"/>
                <w:szCs w:val="20"/>
              </w:rPr>
              <w:t>181 614,0</w:t>
            </w:r>
          </w:p>
        </w:tc>
        <w:tc>
          <w:tcPr>
            <w:tcW w:w="354" w:type="pct"/>
            <w:shd w:val="clear" w:color="auto" w:fill="auto"/>
          </w:tcPr>
          <w:p w14:paraId="73FDE015" w14:textId="46E81919" w:rsidR="006E6004" w:rsidRPr="009818D0" w:rsidRDefault="001F04AA" w:rsidP="00E715D1">
            <w:pPr>
              <w:jc w:val="right"/>
              <w:rPr>
                <w:rFonts w:ascii="Times New Roman" w:hAnsi="Times New Roman"/>
                <w:sz w:val="20"/>
                <w:szCs w:val="20"/>
              </w:rPr>
            </w:pPr>
            <w:r>
              <w:rPr>
                <w:rFonts w:ascii="Times New Roman" w:hAnsi="Times New Roman"/>
                <w:sz w:val="20"/>
                <w:szCs w:val="20"/>
              </w:rPr>
              <w:t>302 690,0</w:t>
            </w:r>
          </w:p>
        </w:tc>
        <w:tc>
          <w:tcPr>
            <w:tcW w:w="456" w:type="pct"/>
            <w:shd w:val="clear" w:color="auto" w:fill="auto"/>
          </w:tcPr>
          <w:p w14:paraId="6D8A8D79" w14:textId="413954E5" w:rsidR="006E6004" w:rsidRPr="009818D0" w:rsidRDefault="001F04AA" w:rsidP="00E715D1">
            <w:pPr>
              <w:jc w:val="right"/>
              <w:rPr>
                <w:rFonts w:ascii="Times New Roman" w:hAnsi="Times New Roman"/>
                <w:sz w:val="20"/>
                <w:szCs w:val="20"/>
              </w:rPr>
            </w:pPr>
            <w:r>
              <w:rPr>
                <w:rFonts w:ascii="Times New Roman" w:hAnsi="Times New Roman"/>
                <w:sz w:val="20"/>
                <w:szCs w:val="20"/>
              </w:rPr>
              <w:t>907 598,1</w:t>
            </w:r>
          </w:p>
        </w:tc>
      </w:tr>
      <w:tr w:rsidR="006E6004" w:rsidRPr="0056282D" w14:paraId="2D540B65" w14:textId="77777777" w:rsidTr="009818D0">
        <w:tc>
          <w:tcPr>
            <w:tcW w:w="2548" w:type="pct"/>
          </w:tcPr>
          <w:p w14:paraId="0F61F2E9" w14:textId="77777777" w:rsidR="006E6004" w:rsidRPr="0056282D" w:rsidRDefault="006E6004" w:rsidP="00E715D1">
            <w:pPr>
              <w:spacing w:line="256" w:lineRule="auto"/>
              <w:jc w:val="both"/>
              <w:rPr>
                <w:rFonts w:ascii="Times New Roman" w:hAnsi="Times New Roman"/>
                <w:sz w:val="20"/>
                <w:szCs w:val="20"/>
                <w:lang w:eastAsia="en-US"/>
              </w:rPr>
            </w:pPr>
            <w:r w:rsidRPr="0056282D">
              <w:rPr>
                <w:rFonts w:ascii="Times New Roman" w:hAnsi="Times New Roman"/>
                <w:b/>
                <w:sz w:val="20"/>
                <w:szCs w:val="20"/>
                <w:lang w:eastAsia="en-US"/>
              </w:rPr>
              <w:t>Комплекс процессных мероприятий «Организация и управление бюджетным процессом и повышение его открытости»</w:t>
            </w:r>
          </w:p>
        </w:tc>
        <w:tc>
          <w:tcPr>
            <w:tcW w:w="353" w:type="pct"/>
          </w:tcPr>
          <w:p w14:paraId="3BB07F48" w14:textId="77777777" w:rsidR="006E6004" w:rsidRPr="00B24BBA" w:rsidRDefault="006E6004" w:rsidP="00E715D1">
            <w:pPr>
              <w:spacing w:line="230" w:lineRule="auto"/>
              <w:jc w:val="center"/>
              <w:rPr>
                <w:rFonts w:ascii="Times New Roman" w:hAnsi="Times New Roman"/>
                <w:sz w:val="20"/>
                <w:szCs w:val="20"/>
              </w:rPr>
            </w:pPr>
            <w:r w:rsidRPr="00B24BBA">
              <w:rPr>
                <w:rFonts w:ascii="Times New Roman" w:hAnsi="Times New Roman"/>
                <w:sz w:val="20"/>
                <w:szCs w:val="20"/>
              </w:rPr>
              <w:t>х</w:t>
            </w:r>
          </w:p>
        </w:tc>
        <w:tc>
          <w:tcPr>
            <w:tcW w:w="307" w:type="pct"/>
          </w:tcPr>
          <w:p w14:paraId="7D0FAE31" w14:textId="17B09814" w:rsidR="006E6004" w:rsidRPr="00B24BBA" w:rsidRDefault="001F04AA" w:rsidP="00E715D1">
            <w:pPr>
              <w:spacing w:line="230" w:lineRule="auto"/>
              <w:jc w:val="right"/>
              <w:rPr>
                <w:rFonts w:ascii="Times New Roman" w:hAnsi="Times New Roman"/>
                <w:sz w:val="20"/>
                <w:szCs w:val="20"/>
              </w:rPr>
            </w:pPr>
            <w:r w:rsidRPr="00B24BBA">
              <w:rPr>
                <w:rFonts w:ascii="Times New Roman" w:hAnsi="Times New Roman"/>
                <w:sz w:val="20"/>
                <w:szCs w:val="20"/>
              </w:rPr>
              <w:t>49 669,1</w:t>
            </w:r>
          </w:p>
        </w:tc>
        <w:tc>
          <w:tcPr>
            <w:tcW w:w="309" w:type="pct"/>
          </w:tcPr>
          <w:p w14:paraId="5D9A811D" w14:textId="5761A9D3" w:rsidR="006E6004" w:rsidRPr="00B24BBA" w:rsidRDefault="001F04AA" w:rsidP="00E715D1">
            <w:pPr>
              <w:spacing w:line="230" w:lineRule="auto"/>
              <w:jc w:val="right"/>
              <w:rPr>
                <w:rFonts w:ascii="Times New Roman" w:hAnsi="Times New Roman"/>
                <w:sz w:val="20"/>
                <w:szCs w:val="20"/>
              </w:rPr>
            </w:pPr>
            <w:r w:rsidRPr="00B24BBA">
              <w:rPr>
                <w:rFonts w:ascii="Times New Roman" w:hAnsi="Times New Roman"/>
                <w:sz w:val="20"/>
                <w:szCs w:val="20"/>
              </w:rPr>
              <w:t>3 000,0</w:t>
            </w:r>
          </w:p>
        </w:tc>
        <w:tc>
          <w:tcPr>
            <w:tcW w:w="308" w:type="pct"/>
          </w:tcPr>
          <w:p w14:paraId="0B58245C" w14:textId="77777777" w:rsidR="006E6004" w:rsidRPr="00B24BBA" w:rsidRDefault="006E6004" w:rsidP="00E715D1">
            <w:pPr>
              <w:spacing w:line="230" w:lineRule="auto"/>
              <w:jc w:val="right"/>
              <w:rPr>
                <w:rFonts w:ascii="Times New Roman" w:hAnsi="Times New Roman"/>
                <w:sz w:val="20"/>
                <w:szCs w:val="20"/>
              </w:rPr>
            </w:pPr>
            <w:r w:rsidRPr="00B24BBA">
              <w:rPr>
                <w:rFonts w:ascii="Times New Roman" w:hAnsi="Times New Roman"/>
                <w:sz w:val="20"/>
                <w:szCs w:val="20"/>
              </w:rPr>
              <w:t>3 000,0</w:t>
            </w:r>
          </w:p>
        </w:tc>
        <w:tc>
          <w:tcPr>
            <w:tcW w:w="365" w:type="pct"/>
          </w:tcPr>
          <w:p w14:paraId="4F778356" w14:textId="77777777" w:rsidR="006E6004" w:rsidRPr="00B24BBA" w:rsidRDefault="006E6004" w:rsidP="00E715D1">
            <w:pPr>
              <w:spacing w:line="230" w:lineRule="auto"/>
              <w:jc w:val="right"/>
              <w:rPr>
                <w:rFonts w:ascii="Times New Roman" w:hAnsi="Times New Roman"/>
                <w:sz w:val="20"/>
                <w:szCs w:val="20"/>
              </w:rPr>
            </w:pPr>
            <w:r w:rsidRPr="00B24BBA">
              <w:rPr>
                <w:rFonts w:ascii="Times New Roman" w:hAnsi="Times New Roman"/>
                <w:sz w:val="20"/>
                <w:szCs w:val="20"/>
              </w:rPr>
              <w:t>9 000,0</w:t>
            </w:r>
          </w:p>
        </w:tc>
        <w:tc>
          <w:tcPr>
            <w:tcW w:w="354" w:type="pct"/>
          </w:tcPr>
          <w:p w14:paraId="36F650A3" w14:textId="77777777" w:rsidR="006E6004" w:rsidRPr="00B24BBA" w:rsidRDefault="006E6004" w:rsidP="00E715D1">
            <w:pPr>
              <w:spacing w:line="230" w:lineRule="auto"/>
              <w:jc w:val="right"/>
              <w:rPr>
                <w:rFonts w:ascii="Times New Roman" w:hAnsi="Times New Roman"/>
                <w:sz w:val="20"/>
                <w:szCs w:val="20"/>
              </w:rPr>
            </w:pPr>
            <w:r w:rsidRPr="00B24BBA">
              <w:rPr>
                <w:rFonts w:ascii="Times New Roman" w:hAnsi="Times New Roman"/>
                <w:sz w:val="20"/>
                <w:szCs w:val="20"/>
              </w:rPr>
              <w:t>15 000,0</w:t>
            </w:r>
          </w:p>
        </w:tc>
        <w:tc>
          <w:tcPr>
            <w:tcW w:w="456" w:type="pct"/>
          </w:tcPr>
          <w:p w14:paraId="22804140" w14:textId="590C006E" w:rsidR="006E6004" w:rsidRPr="00B24BBA" w:rsidRDefault="001F04AA" w:rsidP="00E715D1">
            <w:pPr>
              <w:spacing w:line="230" w:lineRule="auto"/>
              <w:jc w:val="right"/>
              <w:rPr>
                <w:rFonts w:ascii="Times New Roman" w:hAnsi="Times New Roman"/>
                <w:sz w:val="20"/>
                <w:szCs w:val="20"/>
              </w:rPr>
            </w:pPr>
            <w:r w:rsidRPr="00B24BBA">
              <w:rPr>
                <w:rFonts w:ascii="Times New Roman" w:hAnsi="Times New Roman"/>
                <w:sz w:val="20"/>
                <w:szCs w:val="20"/>
              </w:rPr>
              <w:t>79 669,1</w:t>
            </w:r>
          </w:p>
        </w:tc>
      </w:tr>
      <w:tr w:rsidR="00CC0D28" w:rsidRPr="0056282D" w14:paraId="162E11CA" w14:textId="77777777" w:rsidTr="003702F7">
        <w:tc>
          <w:tcPr>
            <w:tcW w:w="2548" w:type="pct"/>
          </w:tcPr>
          <w:p w14:paraId="6F7CB3DE" w14:textId="116DC6E1" w:rsidR="00CC0D28" w:rsidRPr="0056282D" w:rsidRDefault="00CC0D28" w:rsidP="00CC0D28">
            <w:pPr>
              <w:spacing w:line="230" w:lineRule="auto"/>
              <w:jc w:val="both"/>
              <w:rPr>
                <w:rFonts w:ascii="Times New Roman" w:hAnsi="Times New Roman"/>
                <w:iCs/>
                <w:sz w:val="20"/>
                <w:szCs w:val="20"/>
              </w:rPr>
            </w:pPr>
            <w:r w:rsidRPr="0056282D">
              <w:rPr>
                <w:rFonts w:ascii="Times New Roman" w:hAnsi="Times New Roman"/>
                <w:sz w:val="20"/>
                <w:szCs w:val="20"/>
              </w:rPr>
              <w:t>республиканский бюджет Чувашской Республики</w:t>
            </w:r>
          </w:p>
        </w:tc>
        <w:tc>
          <w:tcPr>
            <w:tcW w:w="353" w:type="pct"/>
          </w:tcPr>
          <w:p w14:paraId="1E0D32C1" w14:textId="77777777" w:rsidR="00CC0D28" w:rsidRPr="00B24BBA" w:rsidRDefault="00CC0D28" w:rsidP="00CC0D28">
            <w:pPr>
              <w:spacing w:line="230" w:lineRule="auto"/>
              <w:jc w:val="center"/>
              <w:rPr>
                <w:rFonts w:ascii="Times New Roman" w:hAnsi="Times New Roman"/>
                <w:sz w:val="20"/>
                <w:szCs w:val="20"/>
              </w:rPr>
            </w:pPr>
            <w:r w:rsidRPr="00B24BBA">
              <w:rPr>
                <w:rFonts w:ascii="Times New Roman" w:hAnsi="Times New Roman"/>
                <w:sz w:val="20"/>
                <w:szCs w:val="20"/>
              </w:rPr>
              <w:t>х</w:t>
            </w:r>
          </w:p>
        </w:tc>
        <w:tc>
          <w:tcPr>
            <w:tcW w:w="307" w:type="pct"/>
          </w:tcPr>
          <w:p w14:paraId="7B60C730" w14:textId="7A50F79C" w:rsidR="00CC0D28" w:rsidRPr="00B24BBA" w:rsidRDefault="00CC0D28" w:rsidP="00CC0D28">
            <w:pPr>
              <w:spacing w:line="230" w:lineRule="auto"/>
              <w:jc w:val="right"/>
              <w:rPr>
                <w:rFonts w:ascii="Times New Roman" w:hAnsi="Times New Roman"/>
                <w:sz w:val="20"/>
                <w:szCs w:val="20"/>
              </w:rPr>
            </w:pPr>
            <w:r w:rsidRPr="00B24BBA">
              <w:rPr>
                <w:rFonts w:ascii="Times New Roman" w:hAnsi="Times New Roman"/>
                <w:sz w:val="20"/>
                <w:szCs w:val="20"/>
              </w:rPr>
              <w:t>46 697,4</w:t>
            </w:r>
          </w:p>
        </w:tc>
        <w:tc>
          <w:tcPr>
            <w:tcW w:w="309" w:type="pct"/>
            <w:shd w:val="clear" w:color="auto" w:fill="auto"/>
          </w:tcPr>
          <w:p w14:paraId="4AC67BAA" w14:textId="757EDE16" w:rsidR="00CC0D28" w:rsidRPr="00B24BBA" w:rsidRDefault="00CC0D28" w:rsidP="00CC0D28">
            <w:pPr>
              <w:spacing w:line="230" w:lineRule="auto"/>
              <w:jc w:val="right"/>
              <w:rPr>
                <w:rFonts w:ascii="Times New Roman" w:hAnsi="Times New Roman"/>
                <w:sz w:val="20"/>
                <w:szCs w:val="20"/>
              </w:rPr>
            </w:pPr>
            <w:r w:rsidRPr="00B24BBA">
              <w:rPr>
                <w:rFonts w:ascii="Times New Roman" w:hAnsi="Times New Roman"/>
                <w:sz w:val="20"/>
                <w:szCs w:val="20"/>
                <w:lang w:eastAsia="en-US"/>
              </w:rPr>
              <w:t>0,0</w:t>
            </w:r>
          </w:p>
        </w:tc>
        <w:tc>
          <w:tcPr>
            <w:tcW w:w="308" w:type="pct"/>
            <w:shd w:val="clear" w:color="auto" w:fill="auto"/>
          </w:tcPr>
          <w:p w14:paraId="3B831315" w14:textId="1F1AED7A" w:rsidR="00CC0D28" w:rsidRPr="00B24BBA" w:rsidRDefault="00CC0D28" w:rsidP="00CC0D28">
            <w:pPr>
              <w:spacing w:line="230" w:lineRule="auto"/>
              <w:jc w:val="right"/>
              <w:rPr>
                <w:rFonts w:ascii="Times New Roman" w:hAnsi="Times New Roman"/>
                <w:sz w:val="20"/>
                <w:szCs w:val="20"/>
              </w:rPr>
            </w:pPr>
            <w:r w:rsidRPr="00B24BBA">
              <w:rPr>
                <w:rFonts w:ascii="Times New Roman" w:hAnsi="Times New Roman"/>
                <w:sz w:val="20"/>
                <w:szCs w:val="20"/>
                <w:lang w:eastAsia="en-US"/>
              </w:rPr>
              <w:t>0,0</w:t>
            </w:r>
          </w:p>
        </w:tc>
        <w:tc>
          <w:tcPr>
            <w:tcW w:w="365" w:type="pct"/>
            <w:shd w:val="clear" w:color="auto" w:fill="auto"/>
          </w:tcPr>
          <w:p w14:paraId="2E7FDCCE" w14:textId="30C59105" w:rsidR="00CC0D28" w:rsidRPr="00B24BBA" w:rsidRDefault="00CC0D28" w:rsidP="00CC0D28">
            <w:pPr>
              <w:spacing w:line="230" w:lineRule="auto"/>
              <w:jc w:val="right"/>
              <w:rPr>
                <w:rFonts w:ascii="Times New Roman" w:hAnsi="Times New Roman"/>
                <w:sz w:val="20"/>
                <w:szCs w:val="20"/>
              </w:rPr>
            </w:pPr>
            <w:r w:rsidRPr="00B24BBA">
              <w:rPr>
                <w:rFonts w:ascii="Times New Roman" w:hAnsi="Times New Roman"/>
                <w:sz w:val="20"/>
                <w:szCs w:val="20"/>
                <w:lang w:eastAsia="en-US"/>
              </w:rPr>
              <w:t>0,0</w:t>
            </w:r>
          </w:p>
        </w:tc>
        <w:tc>
          <w:tcPr>
            <w:tcW w:w="354" w:type="pct"/>
            <w:shd w:val="clear" w:color="auto" w:fill="auto"/>
          </w:tcPr>
          <w:p w14:paraId="7A468BF2" w14:textId="4A712745" w:rsidR="00CC0D28" w:rsidRPr="00B24BBA" w:rsidRDefault="00CC0D28" w:rsidP="00CC0D28">
            <w:pPr>
              <w:spacing w:line="230" w:lineRule="auto"/>
              <w:jc w:val="right"/>
              <w:rPr>
                <w:rFonts w:ascii="Times New Roman" w:hAnsi="Times New Roman"/>
                <w:sz w:val="20"/>
                <w:szCs w:val="20"/>
              </w:rPr>
            </w:pPr>
            <w:r w:rsidRPr="00B24BBA">
              <w:rPr>
                <w:rFonts w:ascii="Times New Roman" w:hAnsi="Times New Roman"/>
                <w:sz w:val="20"/>
                <w:szCs w:val="20"/>
                <w:lang w:eastAsia="en-US"/>
              </w:rPr>
              <w:t>0,0</w:t>
            </w:r>
          </w:p>
        </w:tc>
        <w:tc>
          <w:tcPr>
            <w:tcW w:w="456" w:type="pct"/>
          </w:tcPr>
          <w:p w14:paraId="7F73BD32" w14:textId="2596B5C8" w:rsidR="00CC0D28" w:rsidRPr="00B24BBA" w:rsidRDefault="00CC0D28" w:rsidP="00CC0D28">
            <w:pPr>
              <w:spacing w:line="230" w:lineRule="auto"/>
              <w:jc w:val="right"/>
              <w:rPr>
                <w:rFonts w:ascii="Times New Roman" w:hAnsi="Times New Roman"/>
                <w:sz w:val="20"/>
                <w:szCs w:val="20"/>
              </w:rPr>
            </w:pPr>
            <w:r w:rsidRPr="00B24BBA">
              <w:rPr>
                <w:rFonts w:ascii="Times New Roman" w:hAnsi="Times New Roman"/>
                <w:sz w:val="20"/>
                <w:szCs w:val="20"/>
              </w:rPr>
              <w:t>46 697,4</w:t>
            </w:r>
          </w:p>
        </w:tc>
      </w:tr>
      <w:tr w:rsidR="00CC0D28" w:rsidRPr="0056282D" w14:paraId="7BC789B7" w14:textId="77777777" w:rsidTr="009818D0">
        <w:tc>
          <w:tcPr>
            <w:tcW w:w="2548" w:type="pct"/>
          </w:tcPr>
          <w:p w14:paraId="3F6647C0" w14:textId="3B736115" w:rsidR="00CC0D28" w:rsidRPr="0056282D" w:rsidRDefault="00CC0D28" w:rsidP="00CC0D28">
            <w:pPr>
              <w:spacing w:line="256" w:lineRule="auto"/>
              <w:jc w:val="both"/>
              <w:rPr>
                <w:rFonts w:ascii="Times New Roman" w:hAnsi="Times New Roman"/>
                <w:b/>
                <w:sz w:val="20"/>
                <w:szCs w:val="20"/>
                <w:lang w:eastAsia="en-US"/>
              </w:rPr>
            </w:pPr>
            <w:r w:rsidRPr="0056282D">
              <w:rPr>
                <w:rFonts w:ascii="Times New Roman" w:hAnsi="Times New Roman"/>
                <w:sz w:val="20"/>
                <w:szCs w:val="20"/>
              </w:rPr>
              <w:t>бюджет города Новочебоксарска</w:t>
            </w:r>
          </w:p>
        </w:tc>
        <w:tc>
          <w:tcPr>
            <w:tcW w:w="353" w:type="pct"/>
          </w:tcPr>
          <w:p w14:paraId="51DB6D96" w14:textId="77777777" w:rsidR="00CC0D28" w:rsidRPr="0056282D" w:rsidRDefault="00CC0D28" w:rsidP="00CC0D28">
            <w:pPr>
              <w:spacing w:line="230" w:lineRule="auto"/>
              <w:jc w:val="center"/>
              <w:rPr>
                <w:rFonts w:ascii="Times New Roman" w:hAnsi="Times New Roman"/>
                <w:sz w:val="20"/>
                <w:szCs w:val="20"/>
                <w:highlight w:val="yellow"/>
              </w:rPr>
            </w:pPr>
          </w:p>
        </w:tc>
        <w:tc>
          <w:tcPr>
            <w:tcW w:w="307" w:type="pct"/>
          </w:tcPr>
          <w:p w14:paraId="6A07EF5A" w14:textId="27B99593" w:rsidR="00CC0D28" w:rsidRPr="00B24BBA" w:rsidRDefault="00CC0D28" w:rsidP="00CC0D28">
            <w:pPr>
              <w:spacing w:line="230" w:lineRule="auto"/>
              <w:jc w:val="right"/>
              <w:rPr>
                <w:rFonts w:ascii="Times New Roman" w:hAnsi="Times New Roman"/>
                <w:sz w:val="20"/>
                <w:szCs w:val="20"/>
              </w:rPr>
            </w:pPr>
            <w:r w:rsidRPr="00B24BBA">
              <w:rPr>
                <w:rFonts w:ascii="Times New Roman" w:hAnsi="Times New Roman"/>
                <w:sz w:val="20"/>
                <w:szCs w:val="20"/>
              </w:rPr>
              <w:t>2 971,7</w:t>
            </w:r>
          </w:p>
        </w:tc>
        <w:tc>
          <w:tcPr>
            <w:tcW w:w="309" w:type="pct"/>
          </w:tcPr>
          <w:p w14:paraId="4D76440F" w14:textId="0B2E70A4" w:rsidR="00CC0D28" w:rsidRPr="00B24BBA" w:rsidRDefault="00CC0D28" w:rsidP="00CC0D28">
            <w:pPr>
              <w:spacing w:line="230" w:lineRule="auto"/>
              <w:jc w:val="right"/>
              <w:rPr>
                <w:rFonts w:ascii="Times New Roman" w:hAnsi="Times New Roman"/>
                <w:sz w:val="20"/>
                <w:szCs w:val="20"/>
              </w:rPr>
            </w:pPr>
            <w:r w:rsidRPr="00B24BBA">
              <w:rPr>
                <w:rFonts w:ascii="Times New Roman" w:hAnsi="Times New Roman"/>
                <w:sz w:val="20"/>
                <w:szCs w:val="20"/>
              </w:rPr>
              <w:t>3 000,0</w:t>
            </w:r>
          </w:p>
        </w:tc>
        <w:tc>
          <w:tcPr>
            <w:tcW w:w="308" w:type="pct"/>
          </w:tcPr>
          <w:p w14:paraId="4D1DD0A9" w14:textId="0FA3E78C" w:rsidR="00CC0D28" w:rsidRPr="00B24BBA" w:rsidRDefault="00CC0D28" w:rsidP="00CC0D28">
            <w:pPr>
              <w:spacing w:line="230" w:lineRule="auto"/>
              <w:jc w:val="right"/>
              <w:rPr>
                <w:rFonts w:ascii="Times New Roman" w:hAnsi="Times New Roman"/>
                <w:sz w:val="20"/>
                <w:szCs w:val="20"/>
              </w:rPr>
            </w:pPr>
            <w:r w:rsidRPr="00B24BBA">
              <w:rPr>
                <w:rFonts w:ascii="Times New Roman" w:hAnsi="Times New Roman"/>
                <w:sz w:val="20"/>
                <w:szCs w:val="20"/>
              </w:rPr>
              <w:t>3 000,0</w:t>
            </w:r>
          </w:p>
        </w:tc>
        <w:tc>
          <w:tcPr>
            <w:tcW w:w="365" w:type="pct"/>
          </w:tcPr>
          <w:p w14:paraId="0BDABBBD" w14:textId="1DF6A088" w:rsidR="00CC0D28" w:rsidRPr="00B24BBA" w:rsidRDefault="00CC0D28" w:rsidP="00CC0D28">
            <w:pPr>
              <w:spacing w:line="230" w:lineRule="auto"/>
              <w:jc w:val="right"/>
              <w:rPr>
                <w:rFonts w:ascii="Times New Roman" w:hAnsi="Times New Roman"/>
                <w:sz w:val="20"/>
                <w:szCs w:val="20"/>
              </w:rPr>
            </w:pPr>
            <w:r w:rsidRPr="00B24BBA">
              <w:rPr>
                <w:rFonts w:ascii="Times New Roman" w:hAnsi="Times New Roman"/>
                <w:sz w:val="20"/>
                <w:szCs w:val="20"/>
              </w:rPr>
              <w:t>9 000,0</w:t>
            </w:r>
          </w:p>
        </w:tc>
        <w:tc>
          <w:tcPr>
            <w:tcW w:w="354" w:type="pct"/>
          </w:tcPr>
          <w:p w14:paraId="6160FB0E" w14:textId="19793D80" w:rsidR="00CC0D28" w:rsidRPr="00B24BBA" w:rsidRDefault="00CC0D28" w:rsidP="00CC0D28">
            <w:pPr>
              <w:spacing w:line="230" w:lineRule="auto"/>
              <w:jc w:val="right"/>
              <w:rPr>
                <w:rFonts w:ascii="Times New Roman" w:hAnsi="Times New Roman"/>
                <w:sz w:val="20"/>
                <w:szCs w:val="20"/>
              </w:rPr>
            </w:pPr>
            <w:r w:rsidRPr="00B24BBA">
              <w:rPr>
                <w:rFonts w:ascii="Times New Roman" w:hAnsi="Times New Roman"/>
                <w:sz w:val="20"/>
                <w:szCs w:val="20"/>
              </w:rPr>
              <w:t>15 000,0</w:t>
            </w:r>
          </w:p>
        </w:tc>
        <w:tc>
          <w:tcPr>
            <w:tcW w:w="456" w:type="pct"/>
          </w:tcPr>
          <w:p w14:paraId="608C272B" w14:textId="3DA35FCC" w:rsidR="00CC0D28" w:rsidRPr="00B24BBA" w:rsidRDefault="00CC0D28" w:rsidP="00CC0D28">
            <w:pPr>
              <w:spacing w:line="230" w:lineRule="auto"/>
              <w:jc w:val="right"/>
              <w:rPr>
                <w:rFonts w:ascii="Times New Roman" w:hAnsi="Times New Roman"/>
                <w:sz w:val="20"/>
                <w:szCs w:val="20"/>
              </w:rPr>
            </w:pPr>
            <w:r w:rsidRPr="00B24BBA">
              <w:rPr>
                <w:rFonts w:ascii="Times New Roman" w:hAnsi="Times New Roman"/>
                <w:sz w:val="20"/>
                <w:szCs w:val="20"/>
              </w:rPr>
              <w:t>32 971,7</w:t>
            </w:r>
          </w:p>
        </w:tc>
      </w:tr>
      <w:tr w:rsidR="006E6004" w:rsidRPr="00E65103" w14:paraId="28BAA420" w14:textId="77777777" w:rsidTr="009818D0">
        <w:tc>
          <w:tcPr>
            <w:tcW w:w="2548" w:type="pct"/>
          </w:tcPr>
          <w:p w14:paraId="006D3825" w14:textId="77777777" w:rsidR="006E6004" w:rsidRPr="00B16170" w:rsidRDefault="006E6004" w:rsidP="00E715D1">
            <w:pPr>
              <w:spacing w:line="256" w:lineRule="auto"/>
              <w:jc w:val="both"/>
              <w:rPr>
                <w:rFonts w:ascii="Times New Roman" w:hAnsi="Times New Roman"/>
                <w:b/>
                <w:sz w:val="20"/>
                <w:szCs w:val="20"/>
                <w:lang w:eastAsia="en-US"/>
              </w:rPr>
            </w:pPr>
            <w:r w:rsidRPr="00B16170">
              <w:rPr>
                <w:rFonts w:ascii="Times New Roman" w:hAnsi="Times New Roman"/>
                <w:b/>
                <w:sz w:val="20"/>
                <w:szCs w:val="20"/>
                <w:lang w:eastAsia="en-US"/>
              </w:rPr>
              <w:t xml:space="preserve">Комплекс процессных мероприятий «Повышение доходной базы бюджета города Новочебоксарска» </w:t>
            </w:r>
          </w:p>
        </w:tc>
        <w:tc>
          <w:tcPr>
            <w:tcW w:w="353" w:type="pct"/>
          </w:tcPr>
          <w:p w14:paraId="790F9B09" w14:textId="77777777" w:rsidR="006E6004" w:rsidRPr="00B16170" w:rsidRDefault="006E6004" w:rsidP="00E715D1">
            <w:pPr>
              <w:spacing w:line="230" w:lineRule="auto"/>
              <w:jc w:val="center"/>
              <w:rPr>
                <w:rFonts w:ascii="Times New Roman" w:hAnsi="Times New Roman"/>
                <w:sz w:val="20"/>
                <w:szCs w:val="20"/>
              </w:rPr>
            </w:pPr>
            <w:r w:rsidRPr="00B16170">
              <w:rPr>
                <w:rFonts w:ascii="Times New Roman" w:hAnsi="Times New Roman"/>
                <w:sz w:val="20"/>
                <w:szCs w:val="20"/>
              </w:rPr>
              <w:t>х</w:t>
            </w:r>
          </w:p>
        </w:tc>
        <w:tc>
          <w:tcPr>
            <w:tcW w:w="307" w:type="pct"/>
          </w:tcPr>
          <w:p w14:paraId="66BB9FEE" w14:textId="77777777" w:rsidR="006E6004" w:rsidRPr="00B16170" w:rsidRDefault="006E6004" w:rsidP="00E715D1">
            <w:pPr>
              <w:spacing w:line="230" w:lineRule="auto"/>
              <w:jc w:val="right"/>
              <w:rPr>
                <w:rFonts w:ascii="Times New Roman" w:hAnsi="Times New Roman"/>
                <w:sz w:val="20"/>
                <w:szCs w:val="20"/>
              </w:rPr>
            </w:pPr>
            <w:r w:rsidRPr="00B16170">
              <w:rPr>
                <w:rFonts w:ascii="Times New Roman" w:hAnsi="Times New Roman"/>
                <w:sz w:val="20"/>
                <w:szCs w:val="20"/>
              </w:rPr>
              <w:t>0,0</w:t>
            </w:r>
          </w:p>
        </w:tc>
        <w:tc>
          <w:tcPr>
            <w:tcW w:w="309" w:type="pct"/>
          </w:tcPr>
          <w:p w14:paraId="46F355FC" w14:textId="77777777" w:rsidR="006E6004" w:rsidRPr="00B16170" w:rsidRDefault="006E6004" w:rsidP="00E715D1">
            <w:pPr>
              <w:spacing w:line="230" w:lineRule="auto"/>
              <w:jc w:val="right"/>
              <w:rPr>
                <w:rFonts w:ascii="Times New Roman" w:hAnsi="Times New Roman"/>
                <w:sz w:val="20"/>
                <w:szCs w:val="20"/>
              </w:rPr>
            </w:pPr>
            <w:r w:rsidRPr="00B16170">
              <w:rPr>
                <w:rFonts w:ascii="Times New Roman" w:hAnsi="Times New Roman"/>
                <w:sz w:val="20"/>
                <w:szCs w:val="20"/>
              </w:rPr>
              <w:t>0,0</w:t>
            </w:r>
          </w:p>
        </w:tc>
        <w:tc>
          <w:tcPr>
            <w:tcW w:w="308" w:type="pct"/>
          </w:tcPr>
          <w:p w14:paraId="00368D4D" w14:textId="77777777" w:rsidR="006E6004" w:rsidRPr="00B16170" w:rsidRDefault="006E6004" w:rsidP="00E715D1">
            <w:pPr>
              <w:spacing w:line="230" w:lineRule="auto"/>
              <w:jc w:val="right"/>
              <w:rPr>
                <w:rFonts w:ascii="Times New Roman" w:hAnsi="Times New Roman"/>
                <w:sz w:val="20"/>
                <w:szCs w:val="20"/>
              </w:rPr>
            </w:pPr>
            <w:r w:rsidRPr="00B16170">
              <w:rPr>
                <w:rFonts w:ascii="Times New Roman" w:hAnsi="Times New Roman"/>
                <w:sz w:val="20"/>
                <w:szCs w:val="20"/>
              </w:rPr>
              <w:t>0,0</w:t>
            </w:r>
          </w:p>
        </w:tc>
        <w:tc>
          <w:tcPr>
            <w:tcW w:w="365" w:type="pct"/>
          </w:tcPr>
          <w:p w14:paraId="47D773E7" w14:textId="77777777" w:rsidR="006E6004" w:rsidRPr="00B16170" w:rsidRDefault="006E6004" w:rsidP="00E715D1">
            <w:pPr>
              <w:spacing w:line="230" w:lineRule="auto"/>
              <w:jc w:val="right"/>
              <w:rPr>
                <w:rFonts w:ascii="Times New Roman" w:hAnsi="Times New Roman"/>
                <w:sz w:val="20"/>
                <w:szCs w:val="20"/>
              </w:rPr>
            </w:pPr>
            <w:r w:rsidRPr="00B16170">
              <w:rPr>
                <w:rFonts w:ascii="Times New Roman" w:hAnsi="Times New Roman"/>
                <w:sz w:val="20"/>
                <w:szCs w:val="20"/>
              </w:rPr>
              <w:t>0,0</w:t>
            </w:r>
          </w:p>
        </w:tc>
        <w:tc>
          <w:tcPr>
            <w:tcW w:w="354" w:type="pct"/>
          </w:tcPr>
          <w:p w14:paraId="2F862FD9" w14:textId="77777777" w:rsidR="006E6004" w:rsidRPr="00B16170" w:rsidRDefault="006E6004" w:rsidP="00E715D1">
            <w:pPr>
              <w:spacing w:line="230" w:lineRule="auto"/>
              <w:jc w:val="right"/>
              <w:rPr>
                <w:rFonts w:ascii="Times New Roman" w:hAnsi="Times New Roman"/>
                <w:sz w:val="20"/>
                <w:szCs w:val="20"/>
              </w:rPr>
            </w:pPr>
            <w:r w:rsidRPr="00B16170">
              <w:rPr>
                <w:rFonts w:ascii="Times New Roman" w:hAnsi="Times New Roman"/>
                <w:sz w:val="20"/>
                <w:szCs w:val="20"/>
              </w:rPr>
              <w:t>0,0</w:t>
            </w:r>
          </w:p>
        </w:tc>
        <w:tc>
          <w:tcPr>
            <w:tcW w:w="456" w:type="pct"/>
          </w:tcPr>
          <w:p w14:paraId="49E67245" w14:textId="77777777" w:rsidR="006E6004" w:rsidRPr="00B16170" w:rsidRDefault="006E6004" w:rsidP="00E715D1">
            <w:pPr>
              <w:spacing w:line="230" w:lineRule="auto"/>
              <w:jc w:val="right"/>
              <w:rPr>
                <w:rFonts w:ascii="Times New Roman" w:hAnsi="Times New Roman"/>
                <w:sz w:val="20"/>
                <w:szCs w:val="20"/>
              </w:rPr>
            </w:pPr>
            <w:r w:rsidRPr="00B16170">
              <w:rPr>
                <w:rFonts w:ascii="Times New Roman" w:hAnsi="Times New Roman"/>
                <w:sz w:val="20"/>
                <w:szCs w:val="20"/>
              </w:rPr>
              <w:t>0,0</w:t>
            </w:r>
          </w:p>
        </w:tc>
      </w:tr>
      <w:tr w:rsidR="006E6004" w:rsidRPr="00E65103" w14:paraId="59A88F7D" w14:textId="77777777" w:rsidTr="009818D0">
        <w:tc>
          <w:tcPr>
            <w:tcW w:w="2548" w:type="pct"/>
          </w:tcPr>
          <w:p w14:paraId="1B37180C" w14:textId="77777777" w:rsidR="006E6004" w:rsidRPr="00B16170" w:rsidRDefault="006E6004" w:rsidP="00E715D1">
            <w:pPr>
              <w:spacing w:line="230" w:lineRule="auto"/>
              <w:ind w:firstLine="709"/>
              <w:jc w:val="both"/>
              <w:rPr>
                <w:rFonts w:ascii="Times New Roman" w:hAnsi="Times New Roman"/>
                <w:bCs/>
                <w:iCs/>
                <w:sz w:val="20"/>
                <w:szCs w:val="20"/>
              </w:rPr>
            </w:pPr>
            <w:r w:rsidRPr="00B16170">
              <w:rPr>
                <w:rFonts w:ascii="Times New Roman" w:hAnsi="Times New Roman"/>
                <w:bCs/>
                <w:iCs/>
                <w:sz w:val="20"/>
                <w:szCs w:val="20"/>
              </w:rPr>
              <w:t>в том числе:</w:t>
            </w:r>
          </w:p>
          <w:p w14:paraId="2BA25595" w14:textId="77777777" w:rsidR="006E6004" w:rsidRPr="00B16170" w:rsidRDefault="006E6004" w:rsidP="00E715D1">
            <w:pPr>
              <w:spacing w:line="230" w:lineRule="auto"/>
              <w:jc w:val="both"/>
              <w:rPr>
                <w:rFonts w:ascii="Times New Roman" w:hAnsi="Times New Roman"/>
                <w:sz w:val="20"/>
                <w:szCs w:val="20"/>
              </w:rPr>
            </w:pPr>
            <w:r w:rsidRPr="00B16170">
              <w:rPr>
                <w:rFonts w:ascii="Times New Roman" w:hAnsi="Times New Roman"/>
                <w:sz w:val="20"/>
                <w:szCs w:val="20"/>
              </w:rPr>
              <w:t>бюджет города Новочебоксарска</w:t>
            </w:r>
          </w:p>
        </w:tc>
        <w:tc>
          <w:tcPr>
            <w:tcW w:w="353" w:type="pct"/>
          </w:tcPr>
          <w:p w14:paraId="0DBA0B13" w14:textId="77777777" w:rsidR="006E6004" w:rsidRPr="00B16170" w:rsidRDefault="006E6004" w:rsidP="00E715D1">
            <w:pPr>
              <w:spacing w:line="230" w:lineRule="auto"/>
              <w:jc w:val="center"/>
              <w:rPr>
                <w:rFonts w:ascii="Times New Roman" w:hAnsi="Times New Roman"/>
                <w:sz w:val="20"/>
                <w:szCs w:val="20"/>
              </w:rPr>
            </w:pPr>
            <w:r w:rsidRPr="00B16170">
              <w:rPr>
                <w:rFonts w:ascii="Times New Roman" w:hAnsi="Times New Roman"/>
                <w:sz w:val="20"/>
                <w:szCs w:val="20"/>
              </w:rPr>
              <w:t>х</w:t>
            </w:r>
          </w:p>
        </w:tc>
        <w:tc>
          <w:tcPr>
            <w:tcW w:w="307" w:type="pct"/>
          </w:tcPr>
          <w:p w14:paraId="3547987E" w14:textId="77777777" w:rsidR="006E6004" w:rsidRPr="00B16170" w:rsidRDefault="006E6004" w:rsidP="00E715D1">
            <w:pPr>
              <w:spacing w:line="230" w:lineRule="auto"/>
              <w:jc w:val="right"/>
              <w:rPr>
                <w:rFonts w:ascii="Times New Roman" w:hAnsi="Times New Roman"/>
                <w:sz w:val="20"/>
                <w:szCs w:val="20"/>
              </w:rPr>
            </w:pPr>
            <w:r w:rsidRPr="00B16170">
              <w:rPr>
                <w:rFonts w:ascii="Times New Roman" w:hAnsi="Times New Roman"/>
                <w:sz w:val="20"/>
                <w:szCs w:val="20"/>
              </w:rPr>
              <w:t>0,0</w:t>
            </w:r>
          </w:p>
        </w:tc>
        <w:tc>
          <w:tcPr>
            <w:tcW w:w="309" w:type="pct"/>
          </w:tcPr>
          <w:p w14:paraId="16B1E348" w14:textId="77777777" w:rsidR="006E6004" w:rsidRPr="00B16170" w:rsidRDefault="006E6004" w:rsidP="00E715D1">
            <w:pPr>
              <w:spacing w:line="230" w:lineRule="auto"/>
              <w:jc w:val="right"/>
              <w:rPr>
                <w:rFonts w:ascii="Times New Roman" w:hAnsi="Times New Roman"/>
                <w:sz w:val="20"/>
                <w:szCs w:val="20"/>
              </w:rPr>
            </w:pPr>
            <w:r w:rsidRPr="00B16170">
              <w:rPr>
                <w:rFonts w:ascii="Times New Roman" w:hAnsi="Times New Roman"/>
                <w:sz w:val="20"/>
                <w:szCs w:val="20"/>
              </w:rPr>
              <w:t>0,0</w:t>
            </w:r>
          </w:p>
        </w:tc>
        <w:tc>
          <w:tcPr>
            <w:tcW w:w="308" w:type="pct"/>
          </w:tcPr>
          <w:p w14:paraId="4168FBE6" w14:textId="77777777" w:rsidR="006E6004" w:rsidRPr="00B16170" w:rsidRDefault="006E6004" w:rsidP="00E715D1">
            <w:pPr>
              <w:spacing w:line="230" w:lineRule="auto"/>
              <w:jc w:val="right"/>
              <w:rPr>
                <w:rFonts w:ascii="Times New Roman" w:hAnsi="Times New Roman"/>
                <w:sz w:val="20"/>
                <w:szCs w:val="20"/>
              </w:rPr>
            </w:pPr>
            <w:r w:rsidRPr="00B16170">
              <w:rPr>
                <w:rFonts w:ascii="Times New Roman" w:hAnsi="Times New Roman"/>
                <w:sz w:val="20"/>
                <w:szCs w:val="20"/>
              </w:rPr>
              <w:t>0,0</w:t>
            </w:r>
          </w:p>
        </w:tc>
        <w:tc>
          <w:tcPr>
            <w:tcW w:w="365" w:type="pct"/>
          </w:tcPr>
          <w:p w14:paraId="73948FFA" w14:textId="77777777" w:rsidR="006E6004" w:rsidRPr="00B16170" w:rsidRDefault="006E6004" w:rsidP="00E715D1">
            <w:pPr>
              <w:spacing w:line="230" w:lineRule="auto"/>
              <w:jc w:val="right"/>
              <w:rPr>
                <w:rFonts w:ascii="Times New Roman" w:hAnsi="Times New Roman"/>
                <w:sz w:val="20"/>
                <w:szCs w:val="20"/>
              </w:rPr>
            </w:pPr>
            <w:r w:rsidRPr="00B16170">
              <w:rPr>
                <w:rFonts w:ascii="Times New Roman" w:hAnsi="Times New Roman"/>
                <w:sz w:val="20"/>
                <w:szCs w:val="20"/>
              </w:rPr>
              <w:t>0,0</w:t>
            </w:r>
          </w:p>
        </w:tc>
        <w:tc>
          <w:tcPr>
            <w:tcW w:w="354" w:type="pct"/>
          </w:tcPr>
          <w:p w14:paraId="25645977" w14:textId="77777777" w:rsidR="006E6004" w:rsidRPr="00B16170" w:rsidRDefault="006E6004" w:rsidP="00E715D1">
            <w:pPr>
              <w:spacing w:line="230" w:lineRule="auto"/>
              <w:jc w:val="right"/>
              <w:rPr>
                <w:rFonts w:ascii="Times New Roman" w:hAnsi="Times New Roman"/>
                <w:sz w:val="20"/>
                <w:szCs w:val="20"/>
              </w:rPr>
            </w:pPr>
            <w:r w:rsidRPr="00B16170">
              <w:rPr>
                <w:rFonts w:ascii="Times New Roman" w:hAnsi="Times New Roman"/>
                <w:sz w:val="20"/>
                <w:szCs w:val="20"/>
              </w:rPr>
              <w:t>0,0</w:t>
            </w:r>
          </w:p>
        </w:tc>
        <w:tc>
          <w:tcPr>
            <w:tcW w:w="456" w:type="pct"/>
          </w:tcPr>
          <w:p w14:paraId="15C8F696" w14:textId="77777777" w:rsidR="006E6004" w:rsidRPr="00B16170" w:rsidRDefault="006E6004" w:rsidP="00E715D1">
            <w:pPr>
              <w:spacing w:line="230" w:lineRule="auto"/>
              <w:jc w:val="right"/>
              <w:rPr>
                <w:rFonts w:ascii="Times New Roman" w:hAnsi="Times New Roman"/>
                <w:sz w:val="20"/>
                <w:szCs w:val="20"/>
              </w:rPr>
            </w:pPr>
            <w:r w:rsidRPr="00B16170">
              <w:rPr>
                <w:rFonts w:ascii="Times New Roman" w:hAnsi="Times New Roman"/>
                <w:sz w:val="20"/>
                <w:szCs w:val="20"/>
              </w:rPr>
              <w:t>0,0</w:t>
            </w:r>
          </w:p>
        </w:tc>
      </w:tr>
      <w:tr w:rsidR="006E6004" w:rsidRPr="00E65103" w14:paraId="3257A28E" w14:textId="77777777" w:rsidTr="009818D0">
        <w:tc>
          <w:tcPr>
            <w:tcW w:w="2548" w:type="pct"/>
          </w:tcPr>
          <w:p w14:paraId="2C50A96B" w14:textId="77777777" w:rsidR="006E6004" w:rsidRPr="00B24BBA" w:rsidRDefault="006E6004" w:rsidP="00E715D1">
            <w:pPr>
              <w:spacing w:line="256" w:lineRule="auto"/>
              <w:jc w:val="both"/>
              <w:rPr>
                <w:rFonts w:ascii="Times New Roman" w:hAnsi="Times New Roman"/>
                <w:b/>
                <w:sz w:val="20"/>
                <w:szCs w:val="20"/>
                <w:lang w:eastAsia="en-US"/>
              </w:rPr>
            </w:pPr>
            <w:r w:rsidRPr="00B24BBA">
              <w:rPr>
                <w:rFonts w:ascii="Times New Roman" w:hAnsi="Times New Roman"/>
                <w:b/>
                <w:sz w:val="20"/>
                <w:szCs w:val="20"/>
                <w:lang w:eastAsia="en-US"/>
              </w:rPr>
              <w:t>Комплекс процессных мероприятий «Управление муниципальным долгом города Новочебоксарска»</w:t>
            </w:r>
          </w:p>
        </w:tc>
        <w:tc>
          <w:tcPr>
            <w:tcW w:w="353" w:type="pct"/>
          </w:tcPr>
          <w:p w14:paraId="2D80265E" w14:textId="77777777" w:rsidR="006E6004" w:rsidRPr="00B24BBA" w:rsidRDefault="006E6004" w:rsidP="00E715D1">
            <w:pPr>
              <w:spacing w:line="230" w:lineRule="auto"/>
              <w:jc w:val="center"/>
              <w:rPr>
                <w:rFonts w:ascii="Times New Roman" w:hAnsi="Times New Roman"/>
                <w:sz w:val="20"/>
                <w:szCs w:val="20"/>
              </w:rPr>
            </w:pPr>
            <w:r w:rsidRPr="00B24BBA">
              <w:rPr>
                <w:rFonts w:ascii="Times New Roman" w:hAnsi="Times New Roman"/>
                <w:sz w:val="20"/>
                <w:szCs w:val="20"/>
              </w:rPr>
              <w:t>х</w:t>
            </w:r>
          </w:p>
        </w:tc>
        <w:tc>
          <w:tcPr>
            <w:tcW w:w="307" w:type="pct"/>
          </w:tcPr>
          <w:p w14:paraId="284CBC57" w14:textId="2F865C73" w:rsidR="006E6004" w:rsidRPr="00B24BBA" w:rsidRDefault="00B24BBA" w:rsidP="00E715D1">
            <w:pPr>
              <w:spacing w:line="230" w:lineRule="auto"/>
              <w:jc w:val="right"/>
              <w:rPr>
                <w:rFonts w:ascii="Times New Roman" w:hAnsi="Times New Roman"/>
                <w:sz w:val="20"/>
                <w:szCs w:val="20"/>
              </w:rPr>
            </w:pPr>
            <w:r w:rsidRPr="00B24BBA">
              <w:rPr>
                <w:rFonts w:ascii="Times New Roman" w:hAnsi="Times New Roman"/>
                <w:sz w:val="20"/>
                <w:szCs w:val="20"/>
              </w:rPr>
              <w:t>8 972,1</w:t>
            </w:r>
          </w:p>
        </w:tc>
        <w:tc>
          <w:tcPr>
            <w:tcW w:w="309" w:type="pct"/>
          </w:tcPr>
          <w:p w14:paraId="22E2276E" w14:textId="08AE99EC" w:rsidR="006E6004" w:rsidRPr="00B24BBA" w:rsidRDefault="00B24BBA" w:rsidP="00E715D1">
            <w:pPr>
              <w:spacing w:line="230" w:lineRule="auto"/>
              <w:jc w:val="right"/>
              <w:rPr>
                <w:rFonts w:ascii="Times New Roman" w:hAnsi="Times New Roman"/>
                <w:sz w:val="20"/>
                <w:szCs w:val="20"/>
              </w:rPr>
            </w:pPr>
            <w:r w:rsidRPr="00B24BBA">
              <w:rPr>
                <w:rFonts w:ascii="Times New Roman" w:hAnsi="Times New Roman"/>
                <w:sz w:val="20"/>
                <w:szCs w:val="20"/>
              </w:rPr>
              <w:t>2 515,5</w:t>
            </w:r>
          </w:p>
        </w:tc>
        <w:tc>
          <w:tcPr>
            <w:tcW w:w="308" w:type="pct"/>
          </w:tcPr>
          <w:p w14:paraId="590F67EC" w14:textId="0825F459" w:rsidR="006E6004" w:rsidRPr="00B24BBA" w:rsidRDefault="00B24BBA" w:rsidP="00E715D1">
            <w:pPr>
              <w:spacing w:line="230" w:lineRule="auto"/>
              <w:jc w:val="right"/>
              <w:rPr>
                <w:rFonts w:ascii="Times New Roman" w:hAnsi="Times New Roman"/>
                <w:sz w:val="20"/>
                <w:szCs w:val="20"/>
              </w:rPr>
            </w:pPr>
            <w:r w:rsidRPr="00B24BBA">
              <w:rPr>
                <w:rFonts w:ascii="Times New Roman" w:hAnsi="Times New Roman"/>
                <w:sz w:val="20"/>
                <w:szCs w:val="20"/>
              </w:rPr>
              <w:t>2 515,5</w:t>
            </w:r>
          </w:p>
        </w:tc>
        <w:tc>
          <w:tcPr>
            <w:tcW w:w="365" w:type="pct"/>
          </w:tcPr>
          <w:p w14:paraId="3F12B515" w14:textId="59D8B380" w:rsidR="006E6004" w:rsidRPr="00B24BBA" w:rsidRDefault="00B24BBA" w:rsidP="00E715D1">
            <w:pPr>
              <w:spacing w:line="230" w:lineRule="auto"/>
              <w:jc w:val="right"/>
              <w:rPr>
                <w:rFonts w:ascii="Times New Roman" w:hAnsi="Times New Roman"/>
                <w:sz w:val="20"/>
                <w:szCs w:val="20"/>
              </w:rPr>
            </w:pPr>
            <w:r w:rsidRPr="00B24BBA">
              <w:rPr>
                <w:rFonts w:ascii="Times New Roman" w:hAnsi="Times New Roman"/>
                <w:sz w:val="20"/>
                <w:szCs w:val="20"/>
              </w:rPr>
              <w:t>7 546,5</w:t>
            </w:r>
          </w:p>
        </w:tc>
        <w:tc>
          <w:tcPr>
            <w:tcW w:w="354" w:type="pct"/>
          </w:tcPr>
          <w:p w14:paraId="4BB9B321" w14:textId="5C356D3F" w:rsidR="006E6004" w:rsidRPr="00B24BBA" w:rsidRDefault="00B24BBA" w:rsidP="00E715D1">
            <w:pPr>
              <w:spacing w:line="230" w:lineRule="auto"/>
              <w:jc w:val="right"/>
              <w:rPr>
                <w:rFonts w:ascii="Times New Roman" w:hAnsi="Times New Roman"/>
                <w:sz w:val="20"/>
                <w:szCs w:val="20"/>
              </w:rPr>
            </w:pPr>
            <w:r w:rsidRPr="00B24BBA">
              <w:rPr>
                <w:rFonts w:ascii="Times New Roman" w:hAnsi="Times New Roman"/>
                <w:sz w:val="20"/>
                <w:szCs w:val="20"/>
              </w:rPr>
              <w:t>12 577,5</w:t>
            </w:r>
          </w:p>
        </w:tc>
        <w:tc>
          <w:tcPr>
            <w:tcW w:w="456" w:type="pct"/>
          </w:tcPr>
          <w:p w14:paraId="2E19E449" w14:textId="5645122B" w:rsidR="006E6004" w:rsidRPr="00B24BBA" w:rsidRDefault="00B24BBA" w:rsidP="00E715D1">
            <w:pPr>
              <w:spacing w:line="230" w:lineRule="auto"/>
              <w:jc w:val="right"/>
              <w:rPr>
                <w:rFonts w:ascii="Times New Roman" w:hAnsi="Times New Roman"/>
                <w:sz w:val="20"/>
                <w:szCs w:val="20"/>
              </w:rPr>
            </w:pPr>
            <w:r w:rsidRPr="00B24BBA">
              <w:rPr>
                <w:rFonts w:ascii="Times New Roman" w:hAnsi="Times New Roman"/>
                <w:sz w:val="20"/>
                <w:szCs w:val="20"/>
              </w:rPr>
              <w:t>34 127,1</w:t>
            </w:r>
          </w:p>
        </w:tc>
      </w:tr>
      <w:tr w:rsidR="00B24BBA" w:rsidRPr="00E65103" w14:paraId="0BC00AEB" w14:textId="77777777" w:rsidTr="009818D0">
        <w:tc>
          <w:tcPr>
            <w:tcW w:w="2548" w:type="pct"/>
          </w:tcPr>
          <w:p w14:paraId="6703F9D9" w14:textId="77777777" w:rsidR="00B24BBA" w:rsidRPr="00B24BBA" w:rsidRDefault="00B24BBA" w:rsidP="00B24BBA">
            <w:pPr>
              <w:spacing w:line="230" w:lineRule="auto"/>
              <w:ind w:firstLine="709"/>
              <w:jc w:val="both"/>
              <w:rPr>
                <w:rFonts w:ascii="Times New Roman" w:hAnsi="Times New Roman"/>
                <w:bCs/>
                <w:iCs/>
                <w:sz w:val="20"/>
                <w:szCs w:val="20"/>
              </w:rPr>
            </w:pPr>
            <w:r w:rsidRPr="00B24BBA">
              <w:rPr>
                <w:rFonts w:ascii="Times New Roman" w:hAnsi="Times New Roman"/>
                <w:bCs/>
                <w:iCs/>
                <w:sz w:val="20"/>
                <w:szCs w:val="20"/>
              </w:rPr>
              <w:t>в том числе:</w:t>
            </w:r>
          </w:p>
          <w:p w14:paraId="1E94F8FD" w14:textId="77777777" w:rsidR="00B24BBA" w:rsidRPr="00B24BBA" w:rsidRDefault="00B24BBA" w:rsidP="00B24BBA">
            <w:pPr>
              <w:spacing w:line="230" w:lineRule="auto"/>
              <w:jc w:val="both"/>
              <w:rPr>
                <w:rFonts w:ascii="Times New Roman" w:hAnsi="Times New Roman"/>
                <w:sz w:val="20"/>
                <w:szCs w:val="20"/>
              </w:rPr>
            </w:pPr>
            <w:r w:rsidRPr="00B24BBA">
              <w:rPr>
                <w:rFonts w:ascii="Times New Roman" w:hAnsi="Times New Roman"/>
                <w:sz w:val="20"/>
                <w:szCs w:val="20"/>
              </w:rPr>
              <w:t>бюджет города Новочебоксарска</w:t>
            </w:r>
          </w:p>
        </w:tc>
        <w:tc>
          <w:tcPr>
            <w:tcW w:w="353" w:type="pct"/>
          </w:tcPr>
          <w:p w14:paraId="5420BEC0" w14:textId="77777777" w:rsidR="00B24BBA" w:rsidRPr="00B24BBA" w:rsidRDefault="00B24BBA" w:rsidP="00B24BBA">
            <w:pPr>
              <w:spacing w:line="230" w:lineRule="auto"/>
              <w:jc w:val="center"/>
              <w:rPr>
                <w:rFonts w:ascii="Times New Roman" w:hAnsi="Times New Roman"/>
                <w:sz w:val="20"/>
                <w:szCs w:val="20"/>
              </w:rPr>
            </w:pPr>
            <w:r w:rsidRPr="00B24BBA">
              <w:rPr>
                <w:rFonts w:ascii="Times New Roman" w:hAnsi="Times New Roman"/>
                <w:sz w:val="20"/>
                <w:szCs w:val="20"/>
              </w:rPr>
              <w:t>х</w:t>
            </w:r>
          </w:p>
        </w:tc>
        <w:tc>
          <w:tcPr>
            <w:tcW w:w="307" w:type="pct"/>
          </w:tcPr>
          <w:p w14:paraId="0742B87A" w14:textId="539A0069" w:rsidR="00B24BBA" w:rsidRPr="00B24BBA" w:rsidRDefault="00B24BBA" w:rsidP="00B24BBA">
            <w:pPr>
              <w:spacing w:line="230" w:lineRule="auto"/>
              <w:jc w:val="right"/>
              <w:rPr>
                <w:rFonts w:ascii="Times New Roman" w:hAnsi="Times New Roman"/>
                <w:sz w:val="20"/>
                <w:szCs w:val="20"/>
              </w:rPr>
            </w:pPr>
            <w:r w:rsidRPr="00B24BBA">
              <w:rPr>
                <w:rFonts w:ascii="Times New Roman" w:hAnsi="Times New Roman"/>
                <w:sz w:val="20"/>
                <w:szCs w:val="20"/>
              </w:rPr>
              <w:t>8 972,1</w:t>
            </w:r>
          </w:p>
        </w:tc>
        <w:tc>
          <w:tcPr>
            <w:tcW w:w="309" w:type="pct"/>
          </w:tcPr>
          <w:p w14:paraId="25ABC2F0" w14:textId="0C936892" w:rsidR="00B24BBA" w:rsidRPr="00B24BBA" w:rsidRDefault="00B24BBA" w:rsidP="00B24BBA">
            <w:pPr>
              <w:spacing w:line="230" w:lineRule="auto"/>
              <w:jc w:val="right"/>
              <w:rPr>
                <w:rFonts w:ascii="Times New Roman" w:hAnsi="Times New Roman"/>
                <w:sz w:val="20"/>
                <w:szCs w:val="20"/>
              </w:rPr>
            </w:pPr>
            <w:r w:rsidRPr="00B24BBA">
              <w:rPr>
                <w:rFonts w:ascii="Times New Roman" w:hAnsi="Times New Roman"/>
                <w:sz w:val="20"/>
                <w:szCs w:val="20"/>
              </w:rPr>
              <w:t>2 515,5</w:t>
            </w:r>
          </w:p>
        </w:tc>
        <w:tc>
          <w:tcPr>
            <w:tcW w:w="308" w:type="pct"/>
          </w:tcPr>
          <w:p w14:paraId="496247E1" w14:textId="6491A119" w:rsidR="00B24BBA" w:rsidRPr="00B24BBA" w:rsidRDefault="00B24BBA" w:rsidP="00B24BBA">
            <w:pPr>
              <w:spacing w:line="230" w:lineRule="auto"/>
              <w:jc w:val="right"/>
              <w:rPr>
                <w:rFonts w:ascii="Times New Roman" w:hAnsi="Times New Roman"/>
                <w:sz w:val="20"/>
                <w:szCs w:val="20"/>
              </w:rPr>
            </w:pPr>
            <w:r w:rsidRPr="00B24BBA">
              <w:rPr>
                <w:rFonts w:ascii="Times New Roman" w:hAnsi="Times New Roman"/>
                <w:sz w:val="20"/>
                <w:szCs w:val="20"/>
              </w:rPr>
              <w:t>2 515,5</w:t>
            </w:r>
          </w:p>
        </w:tc>
        <w:tc>
          <w:tcPr>
            <w:tcW w:w="365" w:type="pct"/>
          </w:tcPr>
          <w:p w14:paraId="5A6C62A5" w14:textId="014C2147" w:rsidR="00B24BBA" w:rsidRPr="00B24BBA" w:rsidRDefault="00B24BBA" w:rsidP="00B24BBA">
            <w:pPr>
              <w:spacing w:line="230" w:lineRule="auto"/>
              <w:jc w:val="right"/>
              <w:rPr>
                <w:rFonts w:ascii="Times New Roman" w:hAnsi="Times New Roman"/>
                <w:sz w:val="20"/>
                <w:szCs w:val="20"/>
              </w:rPr>
            </w:pPr>
            <w:r w:rsidRPr="00B24BBA">
              <w:rPr>
                <w:rFonts w:ascii="Times New Roman" w:hAnsi="Times New Roman"/>
                <w:sz w:val="20"/>
                <w:szCs w:val="20"/>
              </w:rPr>
              <w:t>7 546,5</w:t>
            </w:r>
          </w:p>
        </w:tc>
        <w:tc>
          <w:tcPr>
            <w:tcW w:w="354" w:type="pct"/>
          </w:tcPr>
          <w:p w14:paraId="0B1140F7" w14:textId="4408B0EF" w:rsidR="00B24BBA" w:rsidRPr="00B24BBA" w:rsidRDefault="00B24BBA" w:rsidP="00B24BBA">
            <w:pPr>
              <w:spacing w:line="230" w:lineRule="auto"/>
              <w:jc w:val="right"/>
              <w:rPr>
                <w:rFonts w:ascii="Times New Roman" w:hAnsi="Times New Roman"/>
                <w:sz w:val="20"/>
                <w:szCs w:val="20"/>
              </w:rPr>
            </w:pPr>
            <w:r w:rsidRPr="00B24BBA">
              <w:rPr>
                <w:rFonts w:ascii="Times New Roman" w:hAnsi="Times New Roman"/>
                <w:sz w:val="20"/>
                <w:szCs w:val="20"/>
              </w:rPr>
              <w:t>12 577,5</w:t>
            </w:r>
          </w:p>
        </w:tc>
        <w:tc>
          <w:tcPr>
            <w:tcW w:w="456" w:type="pct"/>
          </w:tcPr>
          <w:p w14:paraId="2FF60239" w14:textId="5AEBF0C1" w:rsidR="00B24BBA" w:rsidRPr="00B24BBA" w:rsidRDefault="00B24BBA" w:rsidP="00B24BBA">
            <w:pPr>
              <w:spacing w:line="230" w:lineRule="auto"/>
              <w:jc w:val="right"/>
              <w:rPr>
                <w:rFonts w:ascii="Times New Roman" w:hAnsi="Times New Roman"/>
                <w:sz w:val="20"/>
                <w:szCs w:val="20"/>
              </w:rPr>
            </w:pPr>
            <w:r w:rsidRPr="00B24BBA">
              <w:rPr>
                <w:rFonts w:ascii="Times New Roman" w:hAnsi="Times New Roman"/>
                <w:sz w:val="20"/>
                <w:szCs w:val="20"/>
              </w:rPr>
              <w:t>34 127,1</w:t>
            </w:r>
          </w:p>
        </w:tc>
      </w:tr>
      <w:tr w:rsidR="006E6004" w:rsidRPr="00E65103" w14:paraId="2F211A8E" w14:textId="77777777" w:rsidTr="009818D0">
        <w:tc>
          <w:tcPr>
            <w:tcW w:w="2548" w:type="pct"/>
          </w:tcPr>
          <w:p w14:paraId="616F946A" w14:textId="77777777" w:rsidR="006E6004" w:rsidRPr="00B24BBA" w:rsidRDefault="006E6004" w:rsidP="00E715D1">
            <w:pPr>
              <w:spacing w:line="256" w:lineRule="auto"/>
              <w:jc w:val="both"/>
              <w:rPr>
                <w:rFonts w:ascii="Times New Roman" w:hAnsi="Times New Roman"/>
                <w:b/>
                <w:sz w:val="20"/>
                <w:szCs w:val="20"/>
                <w:lang w:eastAsia="en-US"/>
              </w:rPr>
            </w:pPr>
            <w:r w:rsidRPr="00B24BBA">
              <w:rPr>
                <w:rFonts w:ascii="Times New Roman" w:hAnsi="Times New Roman"/>
                <w:b/>
                <w:sz w:val="20"/>
                <w:szCs w:val="20"/>
                <w:lang w:eastAsia="en-US"/>
              </w:rPr>
              <w:t>Комплекс процессных мероприятий «Осуществление контроля за использованием бюджетных средств»</w:t>
            </w:r>
          </w:p>
        </w:tc>
        <w:tc>
          <w:tcPr>
            <w:tcW w:w="353" w:type="pct"/>
          </w:tcPr>
          <w:p w14:paraId="109D8572" w14:textId="77777777" w:rsidR="006E6004" w:rsidRPr="00B24BBA" w:rsidRDefault="006E6004" w:rsidP="00E715D1">
            <w:pPr>
              <w:jc w:val="center"/>
              <w:rPr>
                <w:rFonts w:ascii="Times New Roman" w:hAnsi="Times New Roman"/>
                <w:sz w:val="20"/>
                <w:szCs w:val="20"/>
              </w:rPr>
            </w:pPr>
            <w:r w:rsidRPr="00B24BBA">
              <w:rPr>
                <w:rFonts w:ascii="Times New Roman" w:hAnsi="Times New Roman"/>
                <w:sz w:val="20"/>
                <w:szCs w:val="20"/>
              </w:rPr>
              <w:t>х</w:t>
            </w:r>
          </w:p>
        </w:tc>
        <w:tc>
          <w:tcPr>
            <w:tcW w:w="307" w:type="pct"/>
          </w:tcPr>
          <w:p w14:paraId="06151F37" w14:textId="77777777" w:rsidR="006E6004" w:rsidRPr="00B24BBA" w:rsidRDefault="006E6004" w:rsidP="00E715D1">
            <w:pPr>
              <w:jc w:val="right"/>
              <w:rPr>
                <w:rFonts w:ascii="Times New Roman" w:hAnsi="Times New Roman"/>
                <w:sz w:val="20"/>
                <w:szCs w:val="20"/>
              </w:rPr>
            </w:pPr>
            <w:r w:rsidRPr="00B24BBA">
              <w:rPr>
                <w:rFonts w:ascii="Times New Roman" w:hAnsi="Times New Roman"/>
                <w:sz w:val="20"/>
                <w:szCs w:val="20"/>
              </w:rPr>
              <w:t>0,0</w:t>
            </w:r>
          </w:p>
        </w:tc>
        <w:tc>
          <w:tcPr>
            <w:tcW w:w="309" w:type="pct"/>
          </w:tcPr>
          <w:p w14:paraId="735B2851" w14:textId="77777777" w:rsidR="006E6004" w:rsidRPr="00B24BBA" w:rsidRDefault="006E6004" w:rsidP="00E715D1">
            <w:pPr>
              <w:jc w:val="right"/>
              <w:rPr>
                <w:rFonts w:ascii="Times New Roman" w:hAnsi="Times New Roman"/>
                <w:sz w:val="20"/>
                <w:szCs w:val="20"/>
              </w:rPr>
            </w:pPr>
            <w:r w:rsidRPr="00B24BBA">
              <w:rPr>
                <w:rFonts w:ascii="Times New Roman" w:hAnsi="Times New Roman"/>
                <w:sz w:val="20"/>
                <w:szCs w:val="20"/>
              </w:rPr>
              <w:t>0,0</w:t>
            </w:r>
          </w:p>
        </w:tc>
        <w:tc>
          <w:tcPr>
            <w:tcW w:w="308" w:type="pct"/>
          </w:tcPr>
          <w:p w14:paraId="0B269321" w14:textId="77777777" w:rsidR="006E6004" w:rsidRPr="00B24BBA" w:rsidRDefault="006E6004" w:rsidP="00E715D1">
            <w:pPr>
              <w:jc w:val="right"/>
              <w:rPr>
                <w:rFonts w:ascii="Times New Roman" w:hAnsi="Times New Roman"/>
                <w:sz w:val="20"/>
                <w:szCs w:val="20"/>
              </w:rPr>
            </w:pPr>
            <w:r w:rsidRPr="00B24BBA">
              <w:rPr>
                <w:rFonts w:ascii="Times New Roman" w:hAnsi="Times New Roman"/>
                <w:sz w:val="20"/>
                <w:szCs w:val="20"/>
              </w:rPr>
              <w:t>0,0</w:t>
            </w:r>
          </w:p>
        </w:tc>
        <w:tc>
          <w:tcPr>
            <w:tcW w:w="365" w:type="pct"/>
          </w:tcPr>
          <w:p w14:paraId="61E71B73" w14:textId="77777777" w:rsidR="006E6004" w:rsidRPr="00B24BBA" w:rsidRDefault="006E6004" w:rsidP="00E715D1">
            <w:pPr>
              <w:jc w:val="right"/>
              <w:rPr>
                <w:rFonts w:ascii="Times New Roman" w:hAnsi="Times New Roman"/>
                <w:sz w:val="20"/>
                <w:szCs w:val="20"/>
              </w:rPr>
            </w:pPr>
            <w:r w:rsidRPr="00B24BBA">
              <w:rPr>
                <w:rFonts w:ascii="Times New Roman" w:hAnsi="Times New Roman"/>
                <w:sz w:val="20"/>
                <w:szCs w:val="20"/>
              </w:rPr>
              <w:t>0,0</w:t>
            </w:r>
          </w:p>
        </w:tc>
        <w:tc>
          <w:tcPr>
            <w:tcW w:w="354" w:type="pct"/>
          </w:tcPr>
          <w:p w14:paraId="7A14E909" w14:textId="77777777" w:rsidR="006E6004" w:rsidRPr="00B24BBA" w:rsidRDefault="006E6004" w:rsidP="00E715D1">
            <w:pPr>
              <w:jc w:val="right"/>
              <w:rPr>
                <w:rFonts w:ascii="Times New Roman" w:hAnsi="Times New Roman"/>
                <w:sz w:val="20"/>
                <w:szCs w:val="20"/>
              </w:rPr>
            </w:pPr>
            <w:r w:rsidRPr="00B24BBA">
              <w:rPr>
                <w:rFonts w:ascii="Times New Roman" w:hAnsi="Times New Roman"/>
                <w:sz w:val="20"/>
                <w:szCs w:val="20"/>
              </w:rPr>
              <w:t>0,0</w:t>
            </w:r>
          </w:p>
        </w:tc>
        <w:tc>
          <w:tcPr>
            <w:tcW w:w="456" w:type="pct"/>
          </w:tcPr>
          <w:p w14:paraId="0F3CEB72" w14:textId="77777777" w:rsidR="006E6004" w:rsidRPr="00B24BBA" w:rsidRDefault="006E6004" w:rsidP="00E715D1">
            <w:pPr>
              <w:jc w:val="right"/>
              <w:rPr>
                <w:rFonts w:ascii="Times New Roman" w:hAnsi="Times New Roman"/>
                <w:sz w:val="20"/>
                <w:szCs w:val="20"/>
              </w:rPr>
            </w:pPr>
            <w:r w:rsidRPr="00B24BBA">
              <w:rPr>
                <w:rFonts w:ascii="Times New Roman" w:hAnsi="Times New Roman"/>
                <w:sz w:val="20"/>
                <w:szCs w:val="20"/>
              </w:rPr>
              <w:t>0,0</w:t>
            </w:r>
          </w:p>
        </w:tc>
      </w:tr>
      <w:tr w:rsidR="006E6004" w:rsidRPr="00E65103" w14:paraId="0CD4FE5A" w14:textId="77777777" w:rsidTr="009818D0">
        <w:tc>
          <w:tcPr>
            <w:tcW w:w="2548" w:type="pct"/>
          </w:tcPr>
          <w:p w14:paraId="24047E86" w14:textId="77777777" w:rsidR="006E6004" w:rsidRPr="00B24BBA" w:rsidRDefault="006E6004" w:rsidP="00E715D1">
            <w:pPr>
              <w:spacing w:line="233" w:lineRule="auto"/>
              <w:ind w:firstLine="709"/>
              <w:jc w:val="both"/>
              <w:rPr>
                <w:rFonts w:ascii="Times New Roman" w:hAnsi="Times New Roman"/>
                <w:bCs/>
                <w:iCs/>
                <w:sz w:val="20"/>
                <w:szCs w:val="20"/>
              </w:rPr>
            </w:pPr>
            <w:r w:rsidRPr="00B24BBA">
              <w:rPr>
                <w:rFonts w:ascii="Times New Roman" w:hAnsi="Times New Roman"/>
                <w:bCs/>
                <w:iCs/>
                <w:sz w:val="20"/>
                <w:szCs w:val="20"/>
              </w:rPr>
              <w:t>в том числе:</w:t>
            </w:r>
          </w:p>
          <w:p w14:paraId="5B76925A" w14:textId="77777777" w:rsidR="006E6004" w:rsidRPr="00B24BBA" w:rsidRDefault="006E6004" w:rsidP="00E715D1">
            <w:pPr>
              <w:jc w:val="both"/>
              <w:rPr>
                <w:rFonts w:ascii="Times New Roman" w:hAnsi="Times New Roman"/>
                <w:sz w:val="20"/>
                <w:szCs w:val="20"/>
              </w:rPr>
            </w:pPr>
            <w:r w:rsidRPr="00B24BBA">
              <w:rPr>
                <w:rFonts w:ascii="Times New Roman" w:hAnsi="Times New Roman"/>
                <w:sz w:val="20"/>
                <w:szCs w:val="20"/>
              </w:rPr>
              <w:t>бюджет города Новочебоксарска</w:t>
            </w:r>
          </w:p>
        </w:tc>
        <w:tc>
          <w:tcPr>
            <w:tcW w:w="353" w:type="pct"/>
          </w:tcPr>
          <w:p w14:paraId="6ED95EF5" w14:textId="77777777" w:rsidR="006E6004" w:rsidRPr="00B24BBA" w:rsidRDefault="006E6004" w:rsidP="00E715D1">
            <w:pPr>
              <w:jc w:val="center"/>
              <w:rPr>
                <w:rFonts w:ascii="Times New Roman" w:hAnsi="Times New Roman"/>
                <w:sz w:val="20"/>
                <w:szCs w:val="20"/>
              </w:rPr>
            </w:pPr>
            <w:r w:rsidRPr="00B24BBA">
              <w:rPr>
                <w:rFonts w:ascii="Times New Roman" w:hAnsi="Times New Roman"/>
                <w:sz w:val="20"/>
                <w:szCs w:val="20"/>
              </w:rPr>
              <w:t>х</w:t>
            </w:r>
          </w:p>
        </w:tc>
        <w:tc>
          <w:tcPr>
            <w:tcW w:w="307" w:type="pct"/>
          </w:tcPr>
          <w:p w14:paraId="241CDC29" w14:textId="77777777" w:rsidR="006E6004" w:rsidRPr="00B24BBA" w:rsidRDefault="006E6004" w:rsidP="00E715D1">
            <w:pPr>
              <w:jc w:val="right"/>
              <w:rPr>
                <w:rFonts w:ascii="Times New Roman" w:hAnsi="Times New Roman"/>
                <w:sz w:val="20"/>
                <w:szCs w:val="20"/>
              </w:rPr>
            </w:pPr>
            <w:r w:rsidRPr="00B24BBA">
              <w:rPr>
                <w:rFonts w:ascii="Times New Roman" w:hAnsi="Times New Roman"/>
                <w:sz w:val="20"/>
                <w:szCs w:val="20"/>
              </w:rPr>
              <w:t>0,0</w:t>
            </w:r>
          </w:p>
        </w:tc>
        <w:tc>
          <w:tcPr>
            <w:tcW w:w="309" w:type="pct"/>
          </w:tcPr>
          <w:p w14:paraId="0236CDD1" w14:textId="77777777" w:rsidR="006E6004" w:rsidRPr="00B24BBA" w:rsidRDefault="006E6004" w:rsidP="00E715D1">
            <w:pPr>
              <w:jc w:val="right"/>
              <w:rPr>
                <w:rFonts w:ascii="Times New Roman" w:hAnsi="Times New Roman"/>
                <w:sz w:val="20"/>
                <w:szCs w:val="20"/>
              </w:rPr>
            </w:pPr>
            <w:r w:rsidRPr="00B24BBA">
              <w:rPr>
                <w:rFonts w:ascii="Times New Roman" w:hAnsi="Times New Roman"/>
                <w:sz w:val="20"/>
                <w:szCs w:val="20"/>
              </w:rPr>
              <w:t>0,0</w:t>
            </w:r>
          </w:p>
        </w:tc>
        <w:tc>
          <w:tcPr>
            <w:tcW w:w="308" w:type="pct"/>
          </w:tcPr>
          <w:p w14:paraId="0B8271E4" w14:textId="77777777" w:rsidR="006E6004" w:rsidRPr="00B24BBA" w:rsidRDefault="006E6004" w:rsidP="00E715D1">
            <w:pPr>
              <w:jc w:val="right"/>
              <w:rPr>
                <w:rFonts w:ascii="Times New Roman" w:hAnsi="Times New Roman"/>
                <w:sz w:val="20"/>
                <w:szCs w:val="20"/>
              </w:rPr>
            </w:pPr>
            <w:r w:rsidRPr="00B24BBA">
              <w:rPr>
                <w:rFonts w:ascii="Times New Roman" w:hAnsi="Times New Roman"/>
                <w:sz w:val="20"/>
                <w:szCs w:val="20"/>
              </w:rPr>
              <w:t>0,0</w:t>
            </w:r>
          </w:p>
        </w:tc>
        <w:tc>
          <w:tcPr>
            <w:tcW w:w="365" w:type="pct"/>
          </w:tcPr>
          <w:p w14:paraId="2657FCB1" w14:textId="77777777" w:rsidR="006E6004" w:rsidRPr="00B24BBA" w:rsidRDefault="006E6004" w:rsidP="00E715D1">
            <w:pPr>
              <w:jc w:val="right"/>
              <w:rPr>
                <w:rFonts w:ascii="Times New Roman" w:hAnsi="Times New Roman"/>
                <w:sz w:val="20"/>
                <w:szCs w:val="20"/>
              </w:rPr>
            </w:pPr>
            <w:r w:rsidRPr="00B24BBA">
              <w:rPr>
                <w:rFonts w:ascii="Times New Roman" w:hAnsi="Times New Roman"/>
                <w:sz w:val="20"/>
                <w:szCs w:val="20"/>
              </w:rPr>
              <w:t>0,0</w:t>
            </w:r>
          </w:p>
        </w:tc>
        <w:tc>
          <w:tcPr>
            <w:tcW w:w="354" w:type="pct"/>
          </w:tcPr>
          <w:p w14:paraId="1885DA00" w14:textId="77777777" w:rsidR="006E6004" w:rsidRPr="00B24BBA" w:rsidRDefault="006E6004" w:rsidP="00E715D1">
            <w:pPr>
              <w:jc w:val="right"/>
              <w:rPr>
                <w:rFonts w:ascii="Times New Roman" w:hAnsi="Times New Roman"/>
                <w:sz w:val="20"/>
                <w:szCs w:val="20"/>
              </w:rPr>
            </w:pPr>
            <w:r w:rsidRPr="00B24BBA">
              <w:rPr>
                <w:rFonts w:ascii="Times New Roman" w:hAnsi="Times New Roman"/>
                <w:sz w:val="20"/>
                <w:szCs w:val="20"/>
              </w:rPr>
              <w:t>0,0</w:t>
            </w:r>
          </w:p>
        </w:tc>
        <w:tc>
          <w:tcPr>
            <w:tcW w:w="456" w:type="pct"/>
          </w:tcPr>
          <w:p w14:paraId="6208F612" w14:textId="77777777" w:rsidR="006E6004" w:rsidRPr="00B24BBA" w:rsidRDefault="006E6004" w:rsidP="00E715D1">
            <w:pPr>
              <w:jc w:val="right"/>
              <w:rPr>
                <w:rFonts w:ascii="Times New Roman" w:hAnsi="Times New Roman"/>
                <w:sz w:val="20"/>
                <w:szCs w:val="20"/>
              </w:rPr>
            </w:pPr>
            <w:r w:rsidRPr="00B24BBA">
              <w:rPr>
                <w:rFonts w:ascii="Times New Roman" w:hAnsi="Times New Roman"/>
                <w:sz w:val="20"/>
                <w:szCs w:val="20"/>
              </w:rPr>
              <w:t>0,0</w:t>
            </w:r>
          </w:p>
        </w:tc>
      </w:tr>
      <w:tr w:rsidR="005C5480" w:rsidRPr="005C5480" w14:paraId="5FE9A80F" w14:textId="77777777" w:rsidTr="009818D0">
        <w:tc>
          <w:tcPr>
            <w:tcW w:w="2548" w:type="pct"/>
          </w:tcPr>
          <w:p w14:paraId="622E6A68" w14:textId="5932D164" w:rsidR="005C5480" w:rsidRPr="005C5480" w:rsidRDefault="005C5480" w:rsidP="005C5480">
            <w:pPr>
              <w:spacing w:line="256" w:lineRule="auto"/>
              <w:jc w:val="both"/>
              <w:outlineLvl w:val="0"/>
              <w:rPr>
                <w:rFonts w:ascii="Times New Roman" w:hAnsi="Times New Roman"/>
                <w:sz w:val="22"/>
                <w:szCs w:val="22"/>
                <w:lang w:eastAsia="en-US"/>
              </w:rPr>
            </w:pPr>
            <w:r w:rsidRPr="005C5480">
              <w:rPr>
                <w:rFonts w:ascii="Times New Roman" w:hAnsi="Times New Roman"/>
                <w:b/>
                <w:sz w:val="20"/>
                <w:szCs w:val="20"/>
                <w:lang w:eastAsia="en-US"/>
              </w:rPr>
              <w:t xml:space="preserve">Комплекс процессных мероприятий «Обеспечение реализации муниципальной программы </w:t>
            </w:r>
            <w:r w:rsidRPr="005C5480">
              <w:rPr>
                <w:rFonts w:ascii="Times New Roman" w:hAnsi="Times New Roman"/>
                <w:b/>
                <w:bCs/>
                <w:sz w:val="20"/>
                <w:szCs w:val="20"/>
                <w:lang w:eastAsia="en-US"/>
              </w:rPr>
              <w:t>«</w:t>
            </w:r>
            <w:r w:rsidRPr="005C5480">
              <w:rPr>
                <w:rFonts w:ascii="Times New Roman" w:hAnsi="Times New Roman"/>
                <w:b/>
                <w:sz w:val="20"/>
                <w:szCs w:val="20"/>
                <w:lang w:eastAsia="en-US"/>
              </w:rPr>
              <w:t>Управление общественными финансами и муниципальным долгом города Новочебоксарска»</w:t>
            </w:r>
          </w:p>
        </w:tc>
        <w:tc>
          <w:tcPr>
            <w:tcW w:w="353" w:type="pct"/>
          </w:tcPr>
          <w:p w14:paraId="29B4FBF6" w14:textId="77777777" w:rsidR="005C5480" w:rsidRPr="005C5480" w:rsidRDefault="005C5480" w:rsidP="005C5480">
            <w:pPr>
              <w:jc w:val="center"/>
              <w:rPr>
                <w:rFonts w:ascii="Times New Roman" w:hAnsi="Times New Roman"/>
                <w:sz w:val="20"/>
                <w:szCs w:val="20"/>
              </w:rPr>
            </w:pPr>
            <w:r w:rsidRPr="005C5480">
              <w:rPr>
                <w:rFonts w:ascii="Times New Roman" w:hAnsi="Times New Roman"/>
                <w:sz w:val="20"/>
                <w:szCs w:val="20"/>
              </w:rPr>
              <w:t>х</w:t>
            </w:r>
          </w:p>
        </w:tc>
        <w:tc>
          <w:tcPr>
            <w:tcW w:w="307" w:type="pct"/>
          </w:tcPr>
          <w:p w14:paraId="1F32E097" w14:textId="4DC75952" w:rsidR="005C5480" w:rsidRPr="005C5480" w:rsidRDefault="005C5480" w:rsidP="005C5480">
            <w:pPr>
              <w:jc w:val="right"/>
              <w:rPr>
                <w:rFonts w:ascii="Times New Roman" w:hAnsi="Times New Roman"/>
                <w:sz w:val="20"/>
                <w:szCs w:val="20"/>
              </w:rPr>
            </w:pPr>
            <w:r w:rsidRPr="005C5480">
              <w:rPr>
                <w:rFonts w:ascii="Times New Roman" w:hAnsi="Times New Roman"/>
                <w:sz w:val="20"/>
                <w:szCs w:val="20"/>
              </w:rPr>
              <w:t>83 174,9</w:t>
            </w:r>
          </w:p>
        </w:tc>
        <w:tc>
          <w:tcPr>
            <w:tcW w:w="309" w:type="pct"/>
          </w:tcPr>
          <w:p w14:paraId="7DDEBA9F" w14:textId="5598544E" w:rsidR="005C5480" w:rsidRPr="005C5480" w:rsidRDefault="005C5480" w:rsidP="005C5480">
            <w:pPr>
              <w:jc w:val="right"/>
              <w:rPr>
                <w:rFonts w:ascii="Times New Roman" w:hAnsi="Times New Roman"/>
                <w:sz w:val="20"/>
                <w:szCs w:val="20"/>
              </w:rPr>
            </w:pPr>
            <w:r w:rsidRPr="005C5480">
              <w:rPr>
                <w:rFonts w:ascii="Times New Roman" w:hAnsi="Times New Roman"/>
                <w:sz w:val="20"/>
                <w:szCs w:val="20"/>
              </w:rPr>
              <w:t>55 772,6</w:t>
            </w:r>
          </w:p>
        </w:tc>
        <w:tc>
          <w:tcPr>
            <w:tcW w:w="308" w:type="pct"/>
          </w:tcPr>
          <w:p w14:paraId="64AA67AF" w14:textId="6D2630E1" w:rsidR="005C5480" w:rsidRPr="005C5480" w:rsidRDefault="005C5480" w:rsidP="005C5480">
            <w:pPr>
              <w:jc w:val="right"/>
              <w:rPr>
                <w:rFonts w:ascii="Times New Roman" w:hAnsi="Times New Roman"/>
                <w:sz w:val="20"/>
                <w:szCs w:val="20"/>
              </w:rPr>
            </w:pPr>
            <w:r w:rsidRPr="005C5480">
              <w:rPr>
                <w:rFonts w:ascii="Times New Roman" w:hAnsi="Times New Roman"/>
                <w:sz w:val="20"/>
                <w:szCs w:val="20"/>
              </w:rPr>
              <w:t>55 022,5</w:t>
            </w:r>
          </w:p>
        </w:tc>
        <w:tc>
          <w:tcPr>
            <w:tcW w:w="365" w:type="pct"/>
          </w:tcPr>
          <w:p w14:paraId="7858A393" w14:textId="1ED05986" w:rsidR="005C5480" w:rsidRPr="005C5480" w:rsidRDefault="005C5480" w:rsidP="005C5480">
            <w:pPr>
              <w:jc w:val="right"/>
              <w:rPr>
                <w:rFonts w:ascii="Times New Roman" w:hAnsi="Times New Roman"/>
                <w:sz w:val="20"/>
                <w:szCs w:val="20"/>
              </w:rPr>
            </w:pPr>
            <w:r w:rsidRPr="005C5480">
              <w:rPr>
                <w:rFonts w:ascii="Times New Roman" w:hAnsi="Times New Roman"/>
                <w:sz w:val="20"/>
                <w:szCs w:val="20"/>
              </w:rPr>
              <w:t>165 067,5</w:t>
            </w:r>
          </w:p>
        </w:tc>
        <w:tc>
          <w:tcPr>
            <w:tcW w:w="354" w:type="pct"/>
          </w:tcPr>
          <w:p w14:paraId="7B883A08" w14:textId="40FE7649" w:rsidR="005C5480" w:rsidRPr="005C5480" w:rsidRDefault="005C5480" w:rsidP="005C5480">
            <w:pPr>
              <w:jc w:val="right"/>
              <w:rPr>
                <w:rFonts w:ascii="Times New Roman" w:hAnsi="Times New Roman"/>
                <w:sz w:val="20"/>
                <w:szCs w:val="20"/>
              </w:rPr>
            </w:pPr>
            <w:r w:rsidRPr="005C5480">
              <w:rPr>
                <w:rFonts w:ascii="Times New Roman" w:hAnsi="Times New Roman"/>
                <w:sz w:val="20"/>
                <w:szCs w:val="20"/>
              </w:rPr>
              <w:t>275 112,5</w:t>
            </w:r>
          </w:p>
        </w:tc>
        <w:tc>
          <w:tcPr>
            <w:tcW w:w="456" w:type="pct"/>
          </w:tcPr>
          <w:p w14:paraId="34273A05" w14:textId="698CA420" w:rsidR="005C5480" w:rsidRPr="005C5480" w:rsidRDefault="005C5480" w:rsidP="005C5480">
            <w:pPr>
              <w:jc w:val="right"/>
              <w:rPr>
                <w:rFonts w:ascii="Times New Roman" w:hAnsi="Times New Roman"/>
                <w:sz w:val="20"/>
                <w:szCs w:val="20"/>
              </w:rPr>
            </w:pPr>
            <w:r w:rsidRPr="005C5480">
              <w:rPr>
                <w:rFonts w:ascii="Times New Roman" w:hAnsi="Times New Roman"/>
                <w:sz w:val="20"/>
                <w:szCs w:val="20"/>
              </w:rPr>
              <w:t>634 150,0</w:t>
            </w:r>
          </w:p>
        </w:tc>
      </w:tr>
      <w:tr w:rsidR="005C5480" w:rsidRPr="005C5480" w14:paraId="21AB31E8" w14:textId="77777777" w:rsidTr="009818D0">
        <w:tc>
          <w:tcPr>
            <w:tcW w:w="2548" w:type="pct"/>
          </w:tcPr>
          <w:p w14:paraId="21E123EA" w14:textId="77777777" w:rsidR="005C5480" w:rsidRPr="005C5480" w:rsidRDefault="005C5480" w:rsidP="005C5480">
            <w:pPr>
              <w:spacing w:line="233" w:lineRule="auto"/>
              <w:ind w:firstLine="709"/>
              <w:jc w:val="both"/>
              <w:rPr>
                <w:rFonts w:ascii="Times New Roman" w:hAnsi="Times New Roman"/>
                <w:bCs/>
                <w:iCs/>
                <w:sz w:val="20"/>
                <w:szCs w:val="20"/>
              </w:rPr>
            </w:pPr>
            <w:r w:rsidRPr="005C5480">
              <w:rPr>
                <w:rFonts w:ascii="Times New Roman" w:hAnsi="Times New Roman"/>
                <w:bCs/>
                <w:iCs/>
                <w:sz w:val="20"/>
                <w:szCs w:val="20"/>
              </w:rPr>
              <w:t>в том числе:</w:t>
            </w:r>
          </w:p>
          <w:p w14:paraId="552B8107" w14:textId="77777777" w:rsidR="005C5480" w:rsidRPr="005C5480" w:rsidRDefault="005C5480" w:rsidP="005C5480">
            <w:pPr>
              <w:jc w:val="both"/>
              <w:rPr>
                <w:rFonts w:ascii="Times New Roman" w:hAnsi="Times New Roman"/>
                <w:sz w:val="20"/>
                <w:szCs w:val="20"/>
              </w:rPr>
            </w:pPr>
            <w:r w:rsidRPr="005C5480">
              <w:rPr>
                <w:rFonts w:ascii="Times New Roman" w:hAnsi="Times New Roman"/>
                <w:sz w:val="20"/>
                <w:szCs w:val="20"/>
              </w:rPr>
              <w:t>бюджет города Новочебоксарска</w:t>
            </w:r>
          </w:p>
        </w:tc>
        <w:tc>
          <w:tcPr>
            <w:tcW w:w="353" w:type="pct"/>
          </w:tcPr>
          <w:p w14:paraId="0101CC27" w14:textId="77777777" w:rsidR="005C5480" w:rsidRPr="005C5480" w:rsidRDefault="005C5480" w:rsidP="005C5480">
            <w:pPr>
              <w:jc w:val="center"/>
              <w:rPr>
                <w:rFonts w:ascii="Times New Roman" w:hAnsi="Times New Roman"/>
                <w:sz w:val="20"/>
                <w:szCs w:val="20"/>
              </w:rPr>
            </w:pPr>
            <w:r w:rsidRPr="005C5480">
              <w:rPr>
                <w:rFonts w:ascii="Times New Roman" w:hAnsi="Times New Roman"/>
                <w:sz w:val="20"/>
                <w:szCs w:val="20"/>
              </w:rPr>
              <w:t>х</w:t>
            </w:r>
          </w:p>
        </w:tc>
        <w:tc>
          <w:tcPr>
            <w:tcW w:w="307" w:type="pct"/>
          </w:tcPr>
          <w:p w14:paraId="3D01A925" w14:textId="68C5CD3C" w:rsidR="005C5480" w:rsidRPr="005C5480" w:rsidRDefault="005C5480" w:rsidP="005C5480">
            <w:pPr>
              <w:jc w:val="right"/>
              <w:rPr>
                <w:rFonts w:ascii="Times New Roman" w:hAnsi="Times New Roman"/>
                <w:sz w:val="20"/>
                <w:szCs w:val="20"/>
              </w:rPr>
            </w:pPr>
            <w:r w:rsidRPr="005C5480">
              <w:rPr>
                <w:rFonts w:ascii="Times New Roman" w:hAnsi="Times New Roman"/>
                <w:sz w:val="20"/>
                <w:szCs w:val="20"/>
              </w:rPr>
              <w:t>83 174,9</w:t>
            </w:r>
          </w:p>
        </w:tc>
        <w:tc>
          <w:tcPr>
            <w:tcW w:w="309" w:type="pct"/>
          </w:tcPr>
          <w:p w14:paraId="03C2B408" w14:textId="745F4CED" w:rsidR="005C5480" w:rsidRPr="005C5480" w:rsidRDefault="005C5480" w:rsidP="005C5480">
            <w:pPr>
              <w:jc w:val="right"/>
              <w:rPr>
                <w:rFonts w:ascii="Times New Roman" w:hAnsi="Times New Roman"/>
                <w:sz w:val="20"/>
                <w:szCs w:val="20"/>
              </w:rPr>
            </w:pPr>
            <w:r w:rsidRPr="005C5480">
              <w:rPr>
                <w:rFonts w:ascii="Times New Roman" w:hAnsi="Times New Roman"/>
                <w:sz w:val="20"/>
                <w:szCs w:val="20"/>
              </w:rPr>
              <w:t>55 772,6</w:t>
            </w:r>
          </w:p>
        </w:tc>
        <w:tc>
          <w:tcPr>
            <w:tcW w:w="308" w:type="pct"/>
          </w:tcPr>
          <w:p w14:paraId="5F814FB3" w14:textId="1E69EE46" w:rsidR="005C5480" w:rsidRPr="005C5480" w:rsidRDefault="005C5480" w:rsidP="005C5480">
            <w:pPr>
              <w:jc w:val="right"/>
              <w:rPr>
                <w:rFonts w:ascii="Times New Roman" w:hAnsi="Times New Roman"/>
                <w:sz w:val="20"/>
                <w:szCs w:val="20"/>
              </w:rPr>
            </w:pPr>
            <w:r w:rsidRPr="005C5480">
              <w:rPr>
                <w:rFonts w:ascii="Times New Roman" w:hAnsi="Times New Roman"/>
                <w:sz w:val="20"/>
                <w:szCs w:val="20"/>
              </w:rPr>
              <w:t>55 022,5</w:t>
            </w:r>
          </w:p>
        </w:tc>
        <w:tc>
          <w:tcPr>
            <w:tcW w:w="365" w:type="pct"/>
          </w:tcPr>
          <w:p w14:paraId="7EDB7A16" w14:textId="0B9B0416" w:rsidR="005C5480" w:rsidRPr="005C5480" w:rsidRDefault="005C5480" w:rsidP="005C5480">
            <w:pPr>
              <w:jc w:val="right"/>
              <w:rPr>
                <w:rFonts w:ascii="Times New Roman" w:hAnsi="Times New Roman"/>
                <w:sz w:val="20"/>
                <w:szCs w:val="20"/>
              </w:rPr>
            </w:pPr>
            <w:r w:rsidRPr="005C5480">
              <w:rPr>
                <w:rFonts w:ascii="Times New Roman" w:hAnsi="Times New Roman"/>
                <w:sz w:val="20"/>
                <w:szCs w:val="20"/>
              </w:rPr>
              <w:t>165 067,5</w:t>
            </w:r>
          </w:p>
        </w:tc>
        <w:tc>
          <w:tcPr>
            <w:tcW w:w="354" w:type="pct"/>
          </w:tcPr>
          <w:p w14:paraId="44E7AC0E" w14:textId="5AFF6DED" w:rsidR="005C5480" w:rsidRPr="005C5480" w:rsidRDefault="005C5480" w:rsidP="005C5480">
            <w:pPr>
              <w:jc w:val="right"/>
              <w:rPr>
                <w:rFonts w:ascii="Times New Roman" w:hAnsi="Times New Roman"/>
                <w:sz w:val="20"/>
                <w:szCs w:val="20"/>
              </w:rPr>
            </w:pPr>
            <w:r w:rsidRPr="005C5480">
              <w:rPr>
                <w:rFonts w:ascii="Times New Roman" w:hAnsi="Times New Roman"/>
                <w:sz w:val="20"/>
                <w:szCs w:val="20"/>
              </w:rPr>
              <w:t>275 112,5</w:t>
            </w:r>
          </w:p>
        </w:tc>
        <w:tc>
          <w:tcPr>
            <w:tcW w:w="456" w:type="pct"/>
          </w:tcPr>
          <w:p w14:paraId="06C07DEA" w14:textId="158255AD" w:rsidR="005C5480" w:rsidRPr="005C5480" w:rsidRDefault="005C5480" w:rsidP="005C5480">
            <w:pPr>
              <w:rPr>
                <w:rFonts w:ascii="Times New Roman" w:hAnsi="Times New Roman"/>
                <w:sz w:val="20"/>
                <w:szCs w:val="20"/>
              </w:rPr>
            </w:pPr>
            <w:r w:rsidRPr="005C5480">
              <w:rPr>
                <w:rFonts w:ascii="Times New Roman" w:hAnsi="Times New Roman"/>
                <w:sz w:val="20"/>
                <w:szCs w:val="20"/>
              </w:rPr>
              <w:t xml:space="preserve">    634 150,0».</w:t>
            </w:r>
          </w:p>
        </w:tc>
      </w:tr>
    </w:tbl>
    <w:p w14:paraId="3FA65817" w14:textId="77777777" w:rsidR="006E6004" w:rsidRDefault="006E6004" w:rsidP="006E6004">
      <w:pPr>
        <w:widowControl/>
        <w:ind w:firstLine="709"/>
        <w:jc w:val="both"/>
        <w:rPr>
          <w:rFonts w:ascii="Times New Roman" w:hAnsi="Times New Roman"/>
          <w:color w:val="000000"/>
          <w:sz w:val="22"/>
          <w:szCs w:val="22"/>
          <w:lang w:eastAsia="en-US"/>
        </w:rPr>
      </w:pPr>
    </w:p>
    <w:p w14:paraId="5D11FE0A" w14:textId="77777777" w:rsidR="009D53E7" w:rsidRDefault="009D53E7" w:rsidP="006E6004">
      <w:pPr>
        <w:tabs>
          <w:tab w:val="left" w:pos="3900"/>
        </w:tabs>
        <w:adjustRightInd/>
        <w:jc w:val="both"/>
        <w:rPr>
          <w:rFonts w:ascii="Times New Roman" w:hAnsi="Times New Roman"/>
          <w:sz w:val="16"/>
          <w:szCs w:val="16"/>
        </w:rPr>
        <w:sectPr w:rsidR="009D53E7" w:rsidSect="00BC5246">
          <w:pgSz w:w="16837" w:h="11905" w:orient="landscape"/>
          <w:pgMar w:top="1418" w:right="1100" w:bottom="567" w:left="1134" w:header="709" w:footer="709" w:gutter="0"/>
          <w:cols w:space="708"/>
          <w:titlePg/>
          <w:docGrid w:linePitch="360"/>
        </w:sectPr>
      </w:pPr>
    </w:p>
    <w:p w14:paraId="0D8F29E3" w14:textId="61FB925A" w:rsidR="00436D17" w:rsidRPr="00FD13A9" w:rsidRDefault="006E6004" w:rsidP="006E6004">
      <w:pPr>
        <w:tabs>
          <w:tab w:val="left" w:pos="3900"/>
        </w:tabs>
        <w:adjustRightInd/>
        <w:jc w:val="both"/>
        <w:rPr>
          <w:rFonts w:ascii="Times New Roman" w:hAnsi="Times New Roman"/>
          <w:sz w:val="16"/>
          <w:szCs w:val="16"/>
        </w:rPr>
      </w:pPr>
      <w:r>
        <w:rPr>
          <w:rFonts w:ascii="Times New Roman" w:hAnsi="Times New Roman"/>
          <w:sz w:val="16"/>
          <w:szCs w:val="16"/>
        </w:rPr>
        <w:lastRenderedPageBreak/>
        <w:tab/>
      </w:r>
    </w:p>
    <w:p w14:paraId="04C9920C" w14:textId="09F9456F" w:rsidR="00E520CF" w:rsidRPr="007F6A3E" w:rsidRDefault="00A945FB" w:rsidP="00B447E9">
      <w:pPr>
        <w:ind w:firstLine="709"/>
        <w:jc w:val="both"/>
        <w:rPr>
          <w:rFonts w:ascii="Times New Roman" w:hAnsi="Times New Roman"/>
        </w:rPr>
      </w:pPr>
      <w:r w:rsidRPr="00A945FB">
        <w:rPr>
          <w:rFonts w:ascii="Times New Roman" w:hAnsi="Times New Roman"/>
        </w:rPr>
        <w:t xml:space="preserve">3. </w:t>
      </w:r>
      <w:r w:rsidR="00B447E9">
        <w:rPr>
          <w:rFonts w:ascii="Times New Roman" w:hAnsi="Times New Roman"/>
        </w:rPr>
        <w:t>Р</w:t>
      </w:r>
      <w:r w:rsidR="00B447E9" w:rsidRPr="00B447E9">
        <w:rPr>
          <w:rFonts w:ascii="Times New Roman" w:hAnsi="Times New Roman"/>
        </w:rPr>
        <w:t xml:space="preserve">азделы 2 - </w:t>
      </w:r>
      <w:r w:rsidR="001D0DCC" w:rsidRPr="00B447E9">
        <w:rPr>
          <w:rFonts w:ascii="Times New Roman" w:hAnsi="Times New Roman"/>
        </w:rPr>
        <w:t xml:space="preserve">4 </w:t>
      </w:r>
      <w:r w:rsidR="001D0DCC">
        <w:rPr>
          <w:rFonts w:ascii="Times New Roman" w:hAnsi="Times New Roman"/>
        </w:rPr>
        <w:t>паспорта</w:t>
      </w:r>
      <w:r w:rsidR="00662566" w:rsidRPr="00A945FB">
        <w:rPr>
          <w:rFonts w:ascii="Times New Roman" w:hAnsi="Times New Roman"/>
        </w:rPr>
        <w:t xml:space="preserve"> комплекса процессных мероприятий «Организация </w:t>
      </w:r>
      <w:r w:rsidR="0019190F" w:rsidRPr="00A945FB">
        <w:rPr>
          <w:rFonts w:ascii="Times New Roman" w:hAnsi="Times New Roman"/>
        </w:rPr>
        <w:t xml:space="preserve">и управление </w:t>
      </w:r>
      <w:r w:rsidR="00662566" w:rsidRPr="00A945FB">
        <w:rPr>
          <w:rFonts w:ascii="Times New Roman" w:hAnsi="Times New Roman"/>
        </w:rPr>
        <w:t>бюджетным процес</w:t>
      </w:r>
      <w:r w:rsidR="00B447E9">
        <w:rPr>
          <w:rFonts w:ascii="Times New Roman" w:hAnsi="Times New Roman"/>
        </w:rPr>
        <w:t xml:space="preserve">сом и повышение его открытости» </w:t>
      </w:r>
      <w:r w:rsidR="00E520CF" w:rsidRPr="007F6A3E">
        <w:rPr>
          <w:rFonts w:ascii="Times New Roman" w:hAnsi="Times New Roman"/>
        </w:rPr>
        <w:t>изложить в следующей редакции:</w:t>
      </w:r>
    </w:p>
    <w:p w14:paraId="79C01E29" w14:textId="0CE84E5A" w:rsidR="00662566" w:rsidRDefault="00662566" w:rsidP="00436D17">
      <w:pPr>
        <w:widowControl/>
        <w:ind w:firstLine="709"/>
        <w:jc w:val="both"/>
        <w:rPr>
          <w:rFonts w:ascii="Times New Roman" w:hAnsi="Times New Roman"/>
        </w:rPr>
      </w:pPr>
    </w:p>
    <w:p w14:paraId="373A9605" w14:textId="43F48FFB" w:rsidR="00662566" w:rsidRPr="00662566" w:rsidRDefault="00662566" w:rsidP="00662566">
      <w:pPr>
        <w:widowControl/>
        <w:ind w:firstLine="709"/>
        <w:jc w:val="both"/>
        <w:rPr>
          <w:rFonts w:ascii="Times New Roman" w:hAnsi="Times New Roman"/>
        </w:rPr>
      </w:pPr>
    </w:p>
    <w:p w14:paraId="08B42B00" w14:textId="2B6E8F55" w:rsidR="0050055B" w:rsidRDefault="0050055B" w:rsidP="00E520CF">
      <w:pPr>
        <w:widowControl/>
        <w:ind w:right="142"/>
        <w:jc w:val="both"/>
        <w:rPr>
          <w:rFonts w:ascii="Times New Roman" w:hAnsi="Times New Roman"/>
        </w:rPr>
        <w:sectPr w:rsidR="0050055B" w:rsidSect="009D53E7">
          <w:pgSz w:w="11905" w:h="16837"/>
          <w:pgMar w:top="1100" w:right="567" w:bottom="1134" w:left="1418" w:header="709" w:footer="709" w:gutter="0"/>
          <w:cols w:space="708"/>
          <w:titlePg/>
          <w:docGrid w:linePitch="360"/>
        </w:sectPr>
      </w:pPr>
    </w:p>
    <w:p w14:paraId="30EAF7D9" w14:textId="57C48F00" w:rsidR="00E520CF" w:rsidRPr="00E11241" w:rsidRDefault="00E520CF" w:rsidP="00E520CF">
      <w:pPr>
        <w:numPr>
          <w:ilvl w:val="0"/>
          <w:numId w:val="41"/>
        </w:numPr>
        <w:jc w:val="center"/>
        <w:outlineLvl w:val="0"/>
        <w:rPr>
          <w:rFonts w:ascii="Times New Roman" w:hAnsi="Times New Roman"/>
          <w:b/>
          <w:bCs/>
          <w:sz w:val="22"/>
          <w:szCs w:val="22"/>
        </w:rPr>
      </w:pPr>
      <w:r w:rsidRPr="009A471A">
        <w:rPr>
          <w:rFonts w:ascii="Times New Roman" w:hAnsi="Times New Roman"/>
          <w:b/>
          <w:bCs/>
          <w:sz w:val="22"/>
          <w:szCs w:val="22"/>
        </w:rPr>
        <w:lastRenderedPageBreak/>
        <w:t xml:space="preserve">«2. Показатели комплекса </w:t>
      </w:r>
      <w:r w:rsidRPr="00E11241">
        <w:rPr>
          <w:rFonts w:ascii="Times New Roman" w:hAnsi="Times New Roman"/>
          <w:b/>
          <w:bCs/>
          <w:sz w:val="22"/>
          <w:szCs w:val="22"/>
        </w:rPr>
        <w:t>процессных мероприятий </w:t>
      </w:r>
    </w:p>
    <w:p w14:paraId="413311F4" w14:textId="77777777" w:rsidR="00E520CF" w:rsidRPr="00E520CF" w:rsidRDefault="00E520CF" w:rsidP="00E520CF">
      <w:pPr>
        <w:ind w:firstLine="720"/>
        <w:jc w:val="both"/>
        <w:rPr>
          <w:rFonts w:ascii="Times New Roman" w:hAnsi="Times New Roman"/>
          <w:sz w:val="20"/>
          <w:szCs w:val="20"/>
        </w:rPr>
      </w:pPr>
    </w:p>
    <w:tbl>
      <w:tblPr>
        <w:tblW w:w="5089"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3"/>
        <w:gridCol w:w="2984"/>
        <w:gridCol w:w="1317"/>
        <w:gridCol w:w="1067"/>
        <w:gridCol w:w="1109"/>
        <w:gridCol w:w="880"/>
        <w:gridCol w:w="731"/>
        <w:gridCol w:w="618"/>
        <w:gridCol w:w="633"/>
        <w:gridCol w:w="624"/>
        <w:gridCol w:w="624"/>
        <w:gridCol w:w="648"/>
        <w:gridCol w:w="1555"/>
        <w:gridCol w:w="1570"/>
      </w:tblGrid>
      <w:tr w:rsidR="00E520CF" w:rsidRPr="00E520CF" w14:paraId="77781EB9" w14:textId="77777777" w:rsidTr="00E715D1">
        <w:tc>
          <w:tcPr>
            <w:tcW w:w="169" w:type="pct"/>
            <w:vMerge w:val="restart"/>
            <w:tcBorders>
              <w:top w:val="single" w:sz="4" w:space="0" w:color="auto"/>
              <w:left w:val="nil"/>
              <w:bottom w:val="nil"/>
              <w:right w:val="nil"/>
            </w:tcBorders>
            <w:hideMark/>
          </w:tcPr>
          <w:p w14:paraId="5F449A7A" w14:textId="77777777" w:rsidR="00E520CF" w:rsidRPr="00E520CF" w:rsidRDefault="00E520CF" w:rsidP="00E520CF">
            <w:pPr>
              <w:jc w:val="center"/>
              <w:rPr>
                <w:rFonts w:ascii="Times New Roman" w:hAnsi="Times New Roman"/>
                <w:sz w:val="20"/>
                <w:szCs w:val="20"/>
              </w:rPr>
            </w:pPr>
            <w:r w:rsidRPr="00E520CF">
              <w:rPr>
                <w:rFonts w:ascii="Times New Roman" w:hAnsi="Times New Roman"/>
                <w:sz w:val="20"/>
                <w:szCs w:val="20"/>
              </w:rPr>
              <w:t>№</w:t>
            </w:r>
          </w:p>
          <w:p w14:paraId="65E7162E" w14:textId="77777777" w:rsidR="00E520CF" w:rsidRPr="00E520CF" w:rsidRDefault="00E520CF" w:rsidP="00E520CF">
            <w:pPr>
              <w:jc w:val="center"/>
              <w:rPr>
                <w:rFonts w:ascii="Times New Roman" w:hAnsi="Times New Roman"/>
                <w:sz w:val="20"/>
                <w:szCs w:val="20"/>
              </w:rPr>
            </w:pPr>
            <w:r w:rsidRPr="00E520CF">
              <w:rPr>
                <w:rFonts w:ascii="Times New Roman" w:hAnsi="Times New Roman"/>
                <w:sz w:val="20"/>
                <w:szCs w:val="20"/>
              </w:rPr>
              <w:t>п/п</w:t>
            </w:r>
          </w:p>
        </w:tc>
        <w:tc>
          <w:tcPr>
            <w:tcW w:w="1004" w:type="pct"/>
            <w:vMerge w:val="restart"/>
            <w:tcBorders>
              <w:top w:val="single" w:sz="4" w:space="0" w:color="auto"/>
              <w:left w:val="single" w:sz="4" w:space="0" w:color="auto"/>
              <w:bottom w:val="nil"/>
              <w:right w:val="nil"/>
            </w:tcBorders>
            <w:hideMark/>
          </w:tcPr>
          <w:p w14:paraId="6D4AD712" w14:textId="77777777" w:rsidR="00E520CF" w:rsidRPr="00E520CF" w:rsidRDefault="00E520CF" w:rsidP="00E520CF">
            <w:pPr>
              <w:jc w:val="center"/>
              <w:rPr>
                <w:rFonts w:ascii="Times New Roman" w:hAnsi="Times New Roman"/>
                <w:sz w:val="20"/>
                <w:szCs w:val="20"/>
              </w:rPr>
            </w:pPr>
            <w:r w:rsidRPr="00E520CF">
              <w:rPr>
                <w:rFonts w:ascii="Times New Roman" w:hAnsi="Times New Roman"/>
                <w:sz w:val="20"/>
                <w:szCs w:val="20"/>
              </w:rPr>
              <w:t>Наименование показателя/задачи</w:t>
            </w:r>
          </w:p>
        </w:tc>
        <w:tc>
          <w:tcPr>
            <w:tcW w:w="443" w:type="pct"/>
            <w:vMerge w:val="restart"/>
            <w:tcBorders>
              <w:top w:val="single" w:sz="4" w:space="0" w:color="auto"/>
              <w:left w:val="single" w:sz="4" w:space="0" w:color="auto"/>
              <w:bottom w:val="nil"/>
              <w:right w:val="single" w:sz="4" w:space="0" w:color="auto"/>
            </w:tcBorders>
            <w:hideMark/>
          </w:tcPr>
          <w:p w14:paraId="6B29D11C" w14:textId="77777777" w:rsidR="00E520CF" w:rsidRPr="00E520CF" w:rsidRDefault="00E520CF" w:rsidP="00E520CF">
            <w:pPr>
              <w:jc w:val="center"/>
              <w:rPr>
                <w:rFonts w:ascii="Times New Roman" w:hAnsi="Times New Roman"/>
                <w:sz w:val="20"/>
                <w:szCs w:val="20"/>
              </w:rPr>
            </w:pPr>
            <w:r w:rsidRPr="00E520CF">
              <w:rPr>
                <w:rFonts w:ascii="Times New Roman" w:hAnsi="Times New Roman"/>
                <w:sz w:val="20"/>
                <w:szCs w:val="20"/>
              </w:rPr>
              <w:t>Признак возрастания/</w:t>
            </w:r>
          </w:p>
          <w:p w14:paraId="3E481DE0" w14:textId="77777777" w:rsidR="00E520CF" w:rsidRPr="00E520CF" w:rsidRDefault="00E520CF" w:rsidP="00E520CF">
            <w:pPr>
              <w:jc w:val="center"/>
              <w:rPr>
                <w:rFonts w:ascii="Times New Roman" w:hAnsi="Times New Roman"/>
                <w:sz w:val="20"/>
                <w:szCs w:val="20"/>
              </w:rPr>
            </w:pPr>
            <w:r w:rsidRPr="00E520CF">
              <w:rPr>
                <w:rFonts w:ascii="Times New Roman" w:hAnsi="Times New Roman"/>
                <w:sz w:val="20"/>
                <w:szCs w:val="20"/>
              </w:rPr>
              <w:t>убывания</w:t>
            </w:r>
          </w:p>
        </w:tc>
        <w:tc>
          <w:tcPr>
            <w:tcW w:w="359" w:type="pct"/>
            <w:vMerge w:val="restart"/>
            <w:tcBorders>
              <w:top w:val="single" w:sz="4" w:space="0" w:color="auto"/>
              <w:left w:val="single" w:sz="4" w:space="0" w:color="auto"/>
              <w:bottom w:val="nil"/>
              <w:right w:val="single" w:sz="4" w:space="0" w:color="auto"/>
            </w:tcBorders>
            <w:hideMark/>
          </w:tcPr>
          <w:p w14:paraId="6FAEFA35" w14:textId="77777777" w:rsidR="00E520CF" w:rsidRPr="00E520CF" w:rsidRDefault="00E520CF" w:rsidP="00E520CF">
            <w:pPr>
              <w:ind w:left="-110" w:right="-85"/>
              <w:jc w:val="center"/>
              <w:rPr>
                <w:rFonts w:ascii="Times New Roman" w:hAnsi="Times New Roman"/>
                <w:sz w:val="20"/>
                <w:szCs w:val="20"/>
              </w:rPr>
            </w:pPr>
            <w:r w:rsidRPr="00E520CF">
              <w:rPr>
                <w:rFonts w:ascii="Times New Roman" w:hAnsi="Times New Roman"/>
                <w:sz w:val="20"/>
                <w:szCs w:val="20"/>
              </w:rPr>
              <w:t>Уровень показателя</w:t>
            </w:r>
            <w:r w:rsidRPr="00E520CF">
              <w:rPr>
                <w:rFonts w:ascii="Times New Roman" w:hAnsi="Times New Roman"/>
                <w:sz w:val="20"/>
                <w:szCs w:val="20"/>
                <w:vertAlign w:val="superscript"/>
              </w:rPr>
              <w:footnoteReference w:id="1"/>
            </w:r>
          </w:p>
        </w:tc>
        <w:tc>
          <w:tcPr>
            <w:tcW w:w="373" w:type="pct"/>
            <w:vMerge w:val="restart"/>
            <w:tcBorders>
              <w:top w:val="single" w:sz="4" w:space="0" w:color="auto"/>
              <w:left w:val="single" w:sz="4" w:space="0" w:color="auto"/>
              <w:bottom w:val="nil"/>
              <w:right w:val="nil"/>
            </w:tcBorders>
            <w:hideMark/>
          </w:tcPr>
          <w:p w14:paraId="26C1A94F" w14:textId="77777777" w:rsidR="00E520CF" w:rsidRPr="00E520CF" w:rsidRDefault="00E520CF" w:rsidP="00E520CF">
            <w:pPr>
              <w:ind w:left="-131" w:right="-71"/>
              <w:jc w:val="center"/>
              <w:rPr>
                <w:rFonts w:ascii="Times New Roman" w:hAnsi="Times New Roman"/>
                <w:sz w:val="20"/>
                <w:szCs w:val="20"/>
              </w:rPr>
            </w:pPr>
            <w:r w:rsidRPr="00E520CF">
              <w:rPr>
                <w:rFonts w:ascii="Times New Roman" w:hAnsi="Times New Roman"/>
                <w:sz w:val="20"/>
                <w:szCs w:val="20"/>
              </w:rPr>
              <w:t>Единица измерения</w:t>
            </w:r>
          </w:p>
          <w:p w14:paraId="6E88FE75" w14:textId="77777777" w:rsidR="00E520CF" w:rsidRPr="00E520CF" w:rsidRDefault="00E520CF" w:rsidP="00E520CF">
            <w:pPr>
              <w:ind w:left="-131" w:right="-71"/>
              <w:jc w:val="center"/>
              <w:rPr>
                <w:rFonts w:ascii="Times New Roman" w:hAnsi="Times New Roman"/>
                <w:sz w:val="20"/>
                <w:szCs w:val="20"/>
              </w:rPr>
            </w:pPr>
            <w:r w:rsidRPr="00E520CF">
              <w:rPr>
                <w:rFonts w:ascii="Times New Roman" w:hAnsi="Times New Roman"/>
                <w:sz w:val="20"/>
                <w:szCs w:val="20"/>
              </w:rPr>
              <w:t xml:space="preserve">(по </w:t>
            </w:r>
            <w:hyperlink r:id="rId12" w:history="1">
              <w:r w:rsidRPr="00E520CF">
                <w:rPr>
                  <w:rFonts w:ascii="Times New Roman" w:eastAsiaTheme="majorEastAsia" w:hAnsi="Times New Roman"/>
                  <w:sz w:val="20"/>
                  <w:szCs w:val="20"/>
                </w:rPr>
                <w:t>ОКЕИ</w:t>
              </w:r>
            </w:hyperlink>
            <w:r w:rsidRPr="00E520CF">
              <w:rPr>
                <w:rFonts w:ascii="Times New Roman" w:hAnsi="Times New Roman"/>
                <w:sz w:val="20"/>
                <w:szCs w:val="20"/>
              </w:rPr>
              <w:t>)</w:t>
            </w:r>
          </w:p>
        </w:tc>
        <w:tc>
          <w:tcPr>
            <w:tcW w:w="542" w:type="pct"/>
            <w:gridSpan w:val="2"/>
            <w:tcBorders>
              <w:top w:val="single" w:sz="4" w:space="0" w:color="auto"/>
              <w:left w:val="single" w:sz="4" w:space="0" w:color="auto"/>
              <w:bottom w:val="single" w:sz="4" w:space="0" w:color="auto"/>
              <w:right w:val="single" w:sz="4" w:space="0" w:color="auto"/>
            </w:tcBorders>
            <w:hideMark/>
          </w:tcPr>
          <w:p w14:paraId="1896C8A4" w14:textId="77777777" w:rsidR="00E520CF" w:rsidRPr="00E520CF" w:rsidRDefault="00E520CF" w:rsidP="00E520CF">
            <w:pPr>
              <w:jc w:val="center"/>
              <w:rPr>
                <w:rFonts w:ascii="Times New Roman" w:hAnsi="Times New Roman"/>
                <w:sz w:val="20"/>
                <w:szCs w:val="20"/>
              </w:rPr>
            </w:pPr>
            <w:r w:rsidRPr="00E520CF">
              <w:rPr>
                <w:rFonts w:ascii="Times New Roman" w:hAnsi="Times New Roman"/>
                <w:sz w:val="20"/>
                <w:szCs w:val="20"/>
              </w:rPr>
              <w:t>Базовое значение</w:t>
            </w:r>
            <w:r w:rsidRPr="00E520CF">
              <w:rPr>
                <w:rFonts w:ascii="Times New Roman" w:hAnsi="Times New Roman"/>
                <w:sz w:val="20"/>
                <w:szCs w:val="20"/>
                <w:vertAlign w:val="superscript"/>
              </w:rPr>
              <w:t> </w:t>
            </w:r>
          </w:p>
        </w:tc>
        <w:tc>
          <w:tcPr>
            <w:tcW w:w="1057" w:type="pct"/>
            <w:gridSpan w:val="5"/>
            <w:tcBorders>
              <w:top w:val="single" w:sz="4" w:space="0" w:color="auto"/>
              <w:left w:val="single" w:sz="4" w:space="0" w:color="auto"/>
              <w:bottom w:val="single" w:sz="4" w:space="0" w:color="auto"/>
              <w:right w:val="single" w:sz="4" w:space="0" w:color="auto"/>
            </w:tcBorders>
            <w:hideMark/>
          </w:tcPr>
          <w:p w14:paraId="6B9BF20C" w14:textId="77777777" w:rsidR="00E520CF" w:rsidRPr="00E520CF" w:rsidRDefault="00E520CF" w:rsidP="00E520CF">
            <w:pPr>
              <w:jc w:val="center"/>
              <w:rPr>
                <w:rFonts w:ascii="Times New Roman" w:hAnsi="Times New Roman"/>
                <w:sz w:val="20"/>
                <w:szCs w:val="20"/>
              </w:rPr>
            </w:pPr>
            <w:r w:rsidRPr="00E520CF">
              <w:rPr>
                <w:rFonts w:ascii="Times New Roman" w:hAnsi="Times New Roman"/>
                <w:sz w:val="20"/>
                <w:szCs w:val="20"/>
              </w:rPr>
              <w:t>Значение показателей по годам</w:t>
            </w:r>
          </w:p>
        </w:tc>
        <w:tc>
          <w:tcPr>
            <w:tcW w:w="523" w:type="pct"/>
            <w:vMerge w:val="restart"/>
            <w:tcBorders>
              <w:top w:val="single" w:sz="4" w:space="0" w:color="auto"/>
              <w:left w:val="single" w:sz="4" w:space="0" w:color="auto"/>
              <w:bottom w:val="nil"/>
              <w:right w:val="nil"/>
            </w:tcBorders>
            <w:hideMark/>
          </w:tcPr>
          <w:p w14:paraId="58A1B895" w14:textId="77777777" w:rsidR="00E520CF" w:rsidRPr="00E520CF" w:rsidRDefault="00E520CF" w:rsidP="00E520CF">
            <w:pPr>
              <w:jc w:val="center"/>
              <w:rPr>
                <w:rFonts w:ascii="Times New Roman" w:hAnsi="Times New Roman"/>
                <w:sz w:val="20"/>
                <w:szCs w:val="20"/>
              </w:rPr>
            </w:pPr>
            <w:r w:rsidRPr="00E520CF">
              <w:rPr>
                <w:rFonts w:ascii="Times New Roman" w:hAnsi="Times New Roman"/>
                <w:sz w:val="20"/>
                <w:szCs w:val="20"/>
              </w:rPr>
              <w:t>Ответственный за достижение показателя</w:t>
            </w:r>
            <w:r w:rsidRPr="00E520CF">
              <w:rPr>
                <w:rFonts w:ascii="Times New Roman" w:hAnsi="Times New Roman"/>
                <w:sz w:val="20"/>
                <w:szCs w:val="20"/>
                <w:vertAlign w:val="superscript"/>
              </w:rPr>
              <w:t> </w:t>
            </w:r>
          </w:p>
        </w:tc>
        <w:tc>
          <w:tcPr>
            <w:tcW w:w="529" w:type="pct"/>
            <w:vMerge w:val="restart"/>
            <w:tcBorders>
              <w:top w:val="single" w:sz="4" w:space="0" w:color="auto"/>
              <w:left w:val="single" w:sz="4" w:space="0" w:color="auto"/>
              <w:bottom w:val="nil"/>
              <w:right w:val="nil"/>
            </w:tcBorders>
            <w:hideMark/>
          </w:tcPr>
          <w:p w14:paraId="4F3320A4" w14:textId="77777777" w:rsidR="00E520CF" w:rsidRPr="00E520CF" w:rsidRDefault="00E520CF" w:rsidP="00E520CF">
            <w:pPr>
              <w:jc w:val="center"/>
              <w:rPr>
                <w:rFonts w:ascii="Times New Roman" w:hAnsi="Times New Roman"/>
                <w:sz w:val="20"/>
                <w:szCs w:val="20"/>
              </w:rPr>
            </w:pPr>
            <w:proofErr w:type="spellStart"/>
            <w:r w:rsidRPr="00E520CF">
              <w:rPr>
                <w:rFonts w:ascii="Times New Roman" w:hAnsi="Times New Roman"/>
                <w:sz w:val="20"/>
                <w:szCs w:val="20"/>
              </w:rPr>
              <w:t>Инфор-мационная</w:t>
            </w:r>
            <w:proofErr w:type="spellEnd"/>
            <w:r w:rsidRPr="00E520CF">
              <w:rPr>
                <w:rFonts w:ascii="Times New Roman" w:hAnsi="Times New Roman"/>
                <w:sz w:val="20"/>
                <w:szCs w:val="20"/>
              </w:rPr>
              <w:t xml:space="preserve"> система</w:t>
            </w:r>
            <w:r w:rsidRPr="00E520CF">
              <w:rPr>
                <w:rFonts w:ascii="Times New Roman" w:hAnsi="Times New Roman"/>
                <w:sz w:val="20"/>
                <w:szCs w:val="20"/>
                <w:vertAlign w:val="superscript"/>
              </w:rPr>
              <w:t> </w:t>
            </w:r>
          </w:p>
        </w:tc>
      </w:tr>
      <w:tr w:rsidR="00E520CF" w:rsidRPr="00E520CF" w14:paraId="5B294060" w14:textId="77777777" w:rsidTr="00E715D1">
        <w:tc>
          <w:tcPr>
            <w:tcW w:w="169" w:type="pct"/>
            <w:vMerge/>
            <w:tcBorders>
              <w:top w:val="single" w:sz="4" w:space="0" w:color="auto"/>
              <w:left w:val="nil"/>
              <w:bottom w:val="nil"/>
              <w:right w:val="nil"/>
            </w:tcBorders>
            <w:vAlign w:val="center"/>
            <w:hideMark/>
          </w:tcPr>
          <w:p w14:paraId="563F95AB" w14:textId="77777777" w:rsidR="00E520CF" w:rsidRPr="00E520CF" w:rsidRDefault="00E520CF" w:rsidP="00E520CF">
            <w:pPr>
              <w:rPr>
                <w:rFonts w:ascii="Times New Roman" w:hAnsi="Times New Roman"/>
                <w:sz w:val="22"/>
                <w:szCs w:val="22"/>
              </w:rPr>
            </w:pPr>
          </w:p>
        </w:tc>
        <w:tc>
          <w:tcPr>
            <w:tcW w:w="1004" w:type="pct"/>
            <w:vMerge/>
            <w:tcBorders>
              <w:top w:val="single" w:sz="4" w:space="0" w:color="auto"/>
              <w:left w:val="single" w:sz="4" w:space="0" w:color="auto"/>
              <w:bottom w:val="nil"/>
              <w:right w:val="nil"/>
            </w:tcBorders>
            <w:vAlign w:val="center"/>
            <w:hideMark/>
          </w:tcPr>
          <w:p w14:paraId="605DA1B4" w14:textId="77777777" w:rsidR="00E520CF" w:rsidRPr="00E520CF" w:rsidRDefault="00E520CF" w:rsidP="00E520CF">
            <w:pPr>
              <w:rPr>
                <w:rFonts w:ascii="Times New Roman" w:hAnsi="Times New Roman"/>
                <w:sz w:val="22"/>
                <w:szCs w:val="22"/>
              </w:rPr>
            </w:pPr>
          </w:p>
        </w:tc>
        <w:tc>
          <w:tcPr>
            <w:tcW w:w="443" w:type="pct"/>
            <w:vMerge/>
            <w:tcBorders>
              <w:top w:val="single" w:sz="4" w:space="0" w:color="auto"/>
              <w:left w:val="single" w:sz="4" w:space="0" w:color="auto"/>
              <w:bottom w:val="nil"/>
              <w:right w:val="single" w:sz="4" w:space="0" w:color="auto"/>
            </w:tcBorders>
            <w:vAlign w:val="center"/>
            <w:hideMark/>
          </w:tcPr>
          <w:p w14:paraId="03115567" w14:textId="77777777" w:rsidR="00E520CF" w:rsidRPr="00E520CF" w:rsidRDefault="00E520CF" w:rsidP="00E520CF">
            <w:pPr>
              <w:rPr>
                <w:rFonts w:ascii="Times New Roman" w:hAnsi="Times New Roman"/>
                <w:sz w:val="22"/>
                <w:szCs w:val="22"/>
              </w:rPr>
            </w:pPr>
          </w:p>
        </w:tc>
        <w:tc>
          <w:tcPr>
            <w:tcW w:w="359" w:type="pct"/>
            <w:vMerge/>
            <w:tcBorders>
              <w:top w:val="single" w:sz="4" w:space="0" w:color="auto"/>
              <w:left w:val="single" w:sz="4" w:space="0" w:color="auto"/>
              <w:bottom w:val="nil"/>
              <w:right w:val="single" w:sz="4" w:space="0" w:color="auto"/>
            </w:tcBorders>
            <w:vAlign w:val="center"/>
            <w:hideMark/>
          </w:tcPr>
          <w:p w14:paraId="4B06102E" w14:textId="77777777" w:rsidR="00E520CF" w:rsidRPr="00E520CF" w:rsidRDefault="00E520CF" w:rsidP="00E520CF">
            <w:pPr>
              <w:rPr>
                <w:rFonts w:ascii="Times New Roman" w:hAnsi="Times New Roman"/>
                <w:sz w:val="22"/>
                <w:szCs w:val="22"/>
              </w:rPr>
            </w:pPr>
          </w:p>
        </w:tc>
        <w:tc>
          <w:tcPr>
            <w:tcW w:w="373" w:type="pct"/>
            <w:vMerge/>
            <w:tcBorders>
              <w:top w:val="single" w:sz="4" w:space="0" w:color="auto"/>
              <w:left w:val="single" w:sz="4" w:space="0" w:color="auto"/>
              <w:bottom w:val="nil"/>
              <w:right w:val="nil"/>
            </w:tcBorders>
            <w:vAlign w:val="center"/>
            <w:hideMark/>
          </w:tcPr>
          <w:p w14:paraId="42A7A4A8" w14:textId="77777777" w:rsidR="00E520CF" w:rsidRPr="00E520CF" w:rsidRDefault="00E520CF" w:rsidP="00E520CF">
            <w:pPr>
              <w:rPr>
                <w:rFonts w:ascii="Times New Roman" w:hAnsi="Times New Roman"/>
                <w:sz w:val="22"/>
                <w:szCs w:val="22"/>
              </w:rPr>
            </w:pPr>
          </w:p>
        </w:tc>
        <w:tc>
          <w:tcPr>
            <w:tcW w:w="296" w:type="pct"/>
            <w:tcBorders>
              <w:top w:val="single" w:sz="4" w:space="0" w:color="auto"/>
              <w:left w:val="single" w:sz="4" w:space="0" w:color="auto"/>
              <w:bottom w:val="nil"/>
              <w:right w:val="single" w:sz="4" w:space="0" w:color="auto"/>
            </w:tcBorders>
            <w:hideMark/>
          </w:tcPr>
          <w:p w14:paraId="346499BF" w14:textId="77777777" w:rsidR="00E520CF" w:rsidRPr="00E520CF" w:rsidRDefault="00E520CF" w:rsidP="00E520CF">
            <w:pPr>
              <w:spacing w:line="228" w:lineRule="auto"/>
              <w:ind w:left="-145" w:right="-116"/>
              <w:jc w:val="center"/>
              <w:rPr>
                <w:rFonts w:ascii="Times New Roman" w:hAnsi="Times New Roman"/>
                <w:sz w:val="20"/>
                <w:szCs w:val="20"/>
              </w:rPr>
            </w:pPr>
            <w:r w:rsidRPr="00E520CF">
              <w:rPr>
                <w:rFonts w:ascii="Times New Roman" w:hAnsi="Times New Roman"/>
                <w:sz w:val="20"/>
                <w:szCs w:val="20"/>
              </w:rPr>
              <w:t>значение</w:t>
            </w:r>
          </w:p>
        </w:tc>
        <w:tc>
          <w:tcPr>
            <w:tcW w:w="246" w:type="pct"/>
            <w:tcBorders>
              <w:top w:val="single" w:sz="4" w:space="0" w:color="auto"/>
              <w:left w:val="single" w:sz="4" w:space="0" w:color="auto"/>
              <w:bottom w:val="nil"/>
              <w:right w:val="nil"/>
            </w:tcBorders>
            <w:hideMark/>
          </w:tcPr>
          <w:p w14:paraId="126B10A0" w14:textId="77777777" w:rsidR="00E520CF" w:rsidRPr="00E520CF" w:rsidRDefault="00E520CF" w:rsidP="00E520CF">
            <w:pPr>
              <w:spacing w:line="228" w:lineRule="auto"/>
              <w:jc w:val="center"/>
              <w:rPr>
                <w:rFonts w:ascii="Times New Roman" w:hAnsi="Times New Roman"/>
                <w:sz w:val="20"/>
                <w:szCs w:val="20"/>
              </w:rPr>
            </w:pPr>
            <w:r w:rsidRPr="00E520CF">
              <w:rPr>
                <w:rFonts w:ascii="Times New Roman" w:hAnsi="Times New Roman"/>
                <w:sz w:val="20"/>
                <w:szCs w:val="20"/>
              </w:rPr>
              <w:t>год</w:t>
            </w:r>
          </w:p>
        </w:tc>
        <w:tc>
          <w:tcPr>
            <w:tcW w:w="208" w:type="pct"/>
            <w:tcBorders>
              <w:top w:val="single" w:sz="4" w:space="0" w:color="auto"/>
              <w:left w:val="single" w:sz="4" w:space="0" w:color="auto"/>
              <w:bottom w:val="nil"/>
              <w:right w:val="single" w:sz="4" w:space="0" w:color="auto"/>
            </w:tcBorders>
            <w:hideMark/>
          </w:tcPr>
          <w:p w14:paraId="3069949B" w14:textId="77777777" w:rsidR="00E520CF" w:rsidRPr="00E520CF" w:rsidRDefault="00E520CF" w:rsidP="00E520CF">
            <w:pPr>
              <w:spacing w:line="228" w:lineRule="auto"/>
              <w:jc w:val="center"/>
              <w:rPr>
                <w:rFonts w:ascii="Times New Roman" w:hAnsi="Times New Roman"/>
                <w:sz w:val="20"/>
                <w:szCs w:val="20"/>
              </w:rPr>
            </w:pPr>
            <w:r w:rsidRPr="00E520CF">
              <w:rPr>
                <w:rFonts w:ascii="Times New Roman" w:hAnsi="Times New Roman"/>
                <w:sz w:val="20"/>
                <w:szCs w:val="20"/>
              </w:rPr>
              <w:t>2024</w:t>
            </w:r>
          </w:p>
        </w:tc>
        <w:tc>
          <w:tcPr>
            <w:tcW w:w="213" w:type="pct"/>
            <w:tcBorders>
              <w:top w:val="single" w:sz="4" w:space="0" w:color="auto"/>
              <w:left w:val="single" w:sz="4" w:space="0" w:color="auto"/>
              <w:bottom w:val="nil"/>
              <w:right w:val="nil"/>
            </w:tcBorders>
            <w:hideMark/>
          </w:tcPr>
          <w:p w14:paraId="5D76C6EA" w14:textId="77777777" w:rsidR="00E520CF" w:rsidRPr="00E520CF" w:rsidRDefault="00E520CF" w:rsidP="00E520CF">
            <w:pPr>
              <w:spacing w:line="228" w:lineRule="auto"/>
              <w:jc w:val="center"/>
              <w:rPr>
                <w:rFonts w:ascii="Times New Roman" w:hAnsi="Times New Roman"/>
                <w:sz w:val="20"/>
                <w:szCs w:val="20"/>
              </w:rPr>
            </w:pPr>
            <w:r w:rsidRPr="00E520CF">
              <w:rPr>
                <w:rFonts w:ascii="Times New Roman" w:hAnsi="Times New Roman"/>
                <w:sz w:val="20"/>
                <w:szCs w:val="20"/>
              </w:rPr>
              <w:t>2025</w:t>
            </w:r>
          </w:p>
        </w:tc>
        <w:tc>
          <w:tcPr>
            <w:tcW w:w="210" w:type="pct"/>
            <w:tcBorders>
              <w:top w:val="single" w:sz="4" w:space="0" w:color="auto"/>
              <w:left w:val="single" w:sz="4" w:space="0" w:color="auto"/>
              <w:bottom w:val="nil"/>
              <w:right w:val="nil"/>
            </w:tcBorders>
            <w:hideMark/>
          </w:tcPr>
          <w:p w14:paraId="30B9D939" w14:textId="77777777" w:rsidR="00E520CF" w:rsidRPr="00E520CF" w:rsidRDefault="00E520CF" w:rsidP="00E520CF">
            <w:pPr>
              <w:spacing w:line="228" w:lineRule="auto"/>
              <w:jc w:val="center"/>
              <w:rPr>
                <w:rFonts w:ascii="Times New Roman" w:hAnsi="Times New Roman"/>
                <w:sz w:val="20"/>
                <w:szCs w:val="20"/>
              </w:rPr>
            </w:pPr>
            <w:r w:rsidRPr="00E520CF">
              <w:rPr>
                <w:rFonts w:ascii="Times New Roman" w:hAnsi="Times New Roman"/>
                <w:sz w:val="20"/>
                <w:szCs w:val="20"/>
              </w:rPr>
              <w:t>2026</w:t>
            </w:r>
          </w:p>
        </w:tc>
        <w:tc>
          <w:tcPr>
            <w:tcW w:w="210" w:type="pct"/>
            <w:tcBorders>
              <w:top w:val="single" w:sz="4" w:space="0" w:color="auto"/>
              <w:left w:val="single" w:sz="4" w:space="0" w:color="auto"/>
              <w:bottom w:val="nil"/>
              <w:right w:val="single" w:sz="4" w:space="0" w:color="auto"/>
            </w:tcBorders>
            <w:hideMark/>
          </w:tcPr>
          <w:p w14:paraId="64CF2DDB" w14:textId="77777777" w:rsidR="00E520CF" w:rsidRPr="00E520CF" w:rsidRDefault="00E520CF" w:rsidP="00E520CF">
            <w:pPr>
              <w:spacing w:line="228" w:lineRule="auto"/>
              <w:jc w:val="center"/>
              <w:rPr>
                <w:rFonts w:ascii="Times New Roman" w:hAnsi="Times New Roman"/>
                <w:sz w:val="20"/>
                <w:szCs w:val="20"/>
              </w:rPr>
            </w:pPr>
            <w:r w:rsidRPr="00E520CF">
              <w:rPr>
                <w:rFonts w:ascii="Times New Roman" w:hAnsi="Times New Roman"/>
                <w:sz w:val="20"/>
                <w:szCs w:val="20"/>
              </w:rPr>
              <w:t>2027</w:t>
            </w:r>
          </w:p>
        </w:tc>
        <w:tc>
          <w:tcPr>
            <w:tcW w:w="218" w:type="pct"/>
            <w:tcBorders>
              <w:top w:val="single" w:sz="4" w:space="0" w:color="auto"/>
              <w:left w:val="single" w:sz="4" w:space="0" w:color="auto"/>
              <w:bottom w:val="nil"/>
              <w:right w:val="nil"/>
            </w:tcBorders>
            <w:hideMark/>
          </w:tcPr>
          <w:p w14:paraId="7B1F15B4" w14:textId="77777777" w:rsidR="00E520CF" w:rsidRPr="00E520CF" w:rsidRDefault="00E520CF" w:rsidP="00E520CF">
            <w:pPr>
              <w:spacing w:line="228" w:lineRule="auto"/>
              <w:jc w:val="center"/>
              <w:rPr>
                <w:rFonts w:ascii="Times New Roman" w:hAnsi="Times New Roman"/>
                <w:sz w:val="20"/>
                <w:szCs w:val="20"/>
              </w:rPr>
            </w:pPr>
            <w:r w:rsidRPr="00E520CF">
              <w:rPr>
                <w:rFonts w:ascii="Times New Roman" w:hAnsi="Times New Roman"/>
                <w:sz w:val="20"/>
                <w:szCs w:val="20"/>
              </w:rPr>
              <w:t>2035</w:t>
            </w:r>
          </w:p>
        </w:tc>
        <w:tc>
          <w:tcPr>
            <w:tcW w:w="523" w:type="pct"/>
            <w:vMerge/>
            <w:tcBorders>
              <w:top w:val="single" w:sz="4" w:space="0" w:color="auto"/>
              <w:left w:val="single" w:sz="4" w:space="0" w:color="auto"/>
              <w:bottom w:val="nil"/>
              <w:right w:val="nil"/>
            </w:tcBorders>
            <w:vAlign w:val="center"/>
            <w:hideMark/>
          </w:tcPr>
          <w:p w14:paraId="729090D9" w14:textId="77777777" w:rsidR="00E520CF" w:rsidRPr="00E520CF" w:rsidRDefault="00E520CF" w:rsidP="00E520CF">
            <w:pPr>
              <w:rPr>
                <w:rFonts w:ascii="Times New Roman" w:hAnsi="Times New Roman"/>
                <w:sz w:val="22"/>
                <w:szCs w:val="22"/>
              </w:rPr>
            </w:pPr>
          </w:p>
        </w:tc>
        <w:tc>
          <w:tcPr>
            <w:tcW w:w="529" w:type="pct"/>
            <w:vMerge/>
            <w:tcBorders>
              <w:top w:val="single" w:sz="4" w:space="0" w:color="auto"/>
              <w:left w:val="single" w:sz="4" w:space="0" w:color="auto"/>
              <w:bottom w:val="nil"/>
              <w:right w:val="nil"/>
            </w:tcBorders>
            <w:vAlign w:val="center"/>
            <w:hideMark/>
          </w:tcPr>
          <w:p w14:paraId="2F11DBC7" w14:textId="77777777" w:rsidR="00E520CF" w:rsidRPr="00E520CF" w:rsidRDefault="00E520CF" w:rsidP="00E520CF">
            <w:pPr>
              <w:rPr>
                <w:rFonts w:ascii="Times New Roman" w:hAnsi="Times New Roman"/>
                <w:sz w:val="22"/>
                <w:szCs w:val="22"/>
              </w:rPr>
            </w:pPr>
          </w:p>
        </w:tc>
      </w:tr>
    </w:tbl>
    <w:p w14:paraId="58978FF8" w14:textId="77777777" w:rsidR="00E520CF" w:rsidRPr="00E520CF" w:rsidRDefault="00E520CF" w:rsidP="00E520CF">
      <w:pPr>
        <w:widowControl/>
        <w:ind w:firstLine="709"/>
        <w:jc w:val="both"/>
        <w:rPr>
          <w:rFonts w:ascii="Times New Roman" w:hAnsi="Times New Roman"/>
          <w:color w:val="000000"/>
          <w:sz w:val="4"/>
          <w:szCs w:val="4"/>
          <w:lang w:eastAsia="en-US"/>
        </w:rPr>
      </w:pPr>
    </w:p>
    <w:tbl>
      <w:tblPr>
        <w:tblW w:w="5102"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5"/>
        <w:gridCol w:w="3003"/>
        <w:gridCol w:w="1344"/>
        <w:gridCol w:w="1076"/>
        <w:gridCol w:w="1076"/>
        <w:gridCol w:w="933"/>
        <w:gridCol w:w="671"/>
        <w:gridCol w:w="632"/>
        <w:gridCol w:w="632"/>
        <w:gridCol w:w="632"/>
        <w:gridCol w:w="632"/>
        <w:gridCol w:w="632"/>
        <w:gridCol w:w="1538"/>
        <w:gridCol w:w="1615"/>
      </w:tblGrid>
      <w:tr w:rsidR="00E520CF" w:rsidRPr="00E520CF" w14:paraId="1930D5FB" w14:textId="77777777" w:rsidTr="00E715D1">
        <w:trPr>
          <w:tblHeader/>
        </w:trPr>
        <w:tc>
          <w:tcPr>
            <w:tcW w:w="163" w:type="pct"/>
            <w:tcBorders>
              <w:top w:val="single" w:sz="4" w:space="0" w:color="auto"/>
              <w:left w:val="nil"/>
              <w:bottom w:val="nil"/>
              <w:right w:val="nil"/>
            </w:tcBorders>
            <w:hideMark/>
          </w:tcPr>
          <w:p w14:paraId="497B08EA" w14:textId="77777777" w:rsidR="00E520CF" w:rsidRPr="00E520CF" w:rsidRDefault="00E520CF" w:rsidP="00E520CF">
            <w:pPr>
              <w:ind w:left="-108" w:right="-22"/>
              <w:jc w:val="center"/>
              <w:rPr>
                <w:rFonts w:ascii="Times New Roman" w:hAnsi="Times New Roman"/>
                <w:sz w:val="20"/>
                <w:szCs w:val="20"/>
              </w:rPr>
            </w:pPr>
            <w:r w:rsidRPr="00E520CF">
              <w:rPr>
                <w:rFonts w:ascii="Times New Roman" w:hAnsi="Times New Roman"/>
                <w:sz w:val="20"/>
                <w:szCs w:val="20"/>
              </w:rPr>
              <w:t>1</w:t>
            </w:r>
          </w:p>
        </w:tc>
        <w:tc>
          <w:tcPr>
            <w:tcW w:w="1008" w:type="pct"/>
            <w:tcBorders>
              <w:top w:val="single" w:sz="4" w:space="0" w:color="auto"/>
              <w:left w:val="single" w:sz="4" w:space="0" w:color="auto"/>
              <w:bottom w:val="nil"/>
              <w:right w:val="nil"/>
            </w:tcBorders>
            <w:hideMark/>
          </w:tcPr>
          <w:p w14:paraId="1011E176" w14:textId="77777777" w:rsidR="00E520CF" w:rsidRPr="00E520CF" w:rsidRDefault="00E520CF" w:rsidP="00E520CF">
            <w:pPr>
              <w:jc w:val="center"/>
              <w:rPr>
                <w:rFonts w:ascii="Times New Roman" w:hAnsi="Times New Roman"/>
                <w:sz w:val="20"/>
                <w:szCs w:val="20"/>
              </w:rPr>
            </w:pPr>
            <w:r w:rsidRPr="00E520CF">
              <w:rPr>
                <w:rFonts w:ascii="Times New Roman" w:hAnsi="Times New Roman"/>
                <w:sz w:val="20"/>
                <w:szCs w:val="20"/>
              </w:rPr>
              <w:t>2</w:t>
            </w:r>
          </w:p>
        </w:tc>
        <w:tc>
          <w:tcPr>
            <w:tcW w:w="451" w:type="pct"/>
            <w:tcBorders>
              <w:top w:val="single" w:sz="4" w:space="0" w:color="auto"/>
              <w:left w:val="single" w:sz="4" w:space="0" w:color="auto"/>
              <w:bottom w:val="nil"/>
              <w:right w:val="single" w:sz="4" w:space="0" w:color="auto"/>
            </w:tcBorders>
            <w:hideMark/>
          </w:tcPr>
          <w:p w14:paraId="1903274A" w14:textId="77777777" w:rsidR="00E520CF" w:rsidRPr="00E520CF" w:rsidRDefault="00E520CF" w:rsidP="00E520CF">
            <w:pPr>
              <w:jc w:val="center"/>
              <w:rPr>
                <w:rFonts w:ascii="Times New Roman" w:hAnsi="Times New Roman"/>
                <w:sz w:val="20"/>
                <w:szCs w:val="20"/>
              </w:rPr>
            </w:pPr>
            <w:r w:rsidRPr="00E520CF">
              <w:rPr>
                <w:rFonts w:ascii="Times New Roman" w:hAnsi="Times New Roman"/>
                <w:sz w:val="20"/>
                <w:szCs w:val="20"/>
              </w:rPr>
              <w:t>3</w:t>
            </w:r>
          </w:p>
        </w:tc>
        <w:tc>
          <w:tcPr>
            <w:tcW w:w="361" w:type="pct"/>
            <w:tcBorders>
              <w:top w:val="single" w:sz="4" w:space="0" w:color="auto"/>
              <w:left w:val="single" w:sz="4" w:space="0" w:color="auto"/>
              <w:bottom w:val="nil"/>
              <w:right w:val="single" w:sz="4" w:space="0" w:color="auto"/>
            </w:tcBorders>
            <w:hideMark/>
          </w:tcPr>
          <w:p w14:paraId="2906F6EF" w14:textId="77777777" w:rsidR="00E520CF" w:rsidRPr="00E520CF" w:rsidRDefault="00E520CF" w:rsidP="00E520CF">
            <w:pPr>
              <w:jc w:val="center"/>
              <w:rPr>
                <w:rFonts w:ascii="Times New Roman" w:hAnsi="Times New Roman"/>
                <w:sz w:val="20"/>
                <w:szCs w:val="20"/>
              </w:rPr>
            </w:pPr>
            <w:r w:rsidRPr="00E520CF">
              <w:rPr>
                <w:rFonts w:ascii="Times New Roman" w:hAnsi="Times New Roman"/>
                <w:sz w:val="20"/>
                <w:szCs w:val="20"/>
              </w:rPr>
              <w:t>4</w:t>
            </w:r>
          </w:p>
        </w:tc>
        <w:tc>
          <w:tcPr>
            <w:tcW w:w="361" w:type="pct"/>
            <w:tcBorders>
              <w:top w:val="single" w:sz="4" w:space="0" w:color="auto"/>
              <w:left w:val="single" w:sz="4" w:space="0" w:color="auto"/>
              <w:bottom w:val="nil"/>
              <w:right w:val="nil"/>
            </w:tcBorders>
            <w:hideMark/>
          </w:tcPr>
          <w:p w14:paraId="0B3BF962" w14:textId="77777777" w:rsidR="00E520CF" w:rsidRPr="00E520CF" w:rsidRDefault="00E520CF" w:rsidP="00E520CF">
            <w:pPr>
              <w:jc w:val="center"/>
              <w:rPr>
                <w:rFonts w:ascii="Times New Roman" w:hAnsi="Times New Roman"/>
                <w:sz w:val="20"/>
                <w:szCs w:val="20"/>
              </w:rPr>
            </w:pPr>
            <w:r w:rsidRPr="00E520CF">
              <w:rPr>
                <w:rFonts w:ascii="Times New Roman" w:hAnsi="Times New Roman"/>
                <w:sz w:val="20"/>
                <w:szCs w:val="20"/>
              </w:rPr>
              <w:t>5</w:t>
            </w:r>
          </w:p>
        </w:tc>
        <w:tc>
          <w:tcPr>
            <w:tcW w:w="313" w:type="pct"/>
            <w:tcBorders>
              <w:top w:val="single" w:sz="4" w:space="0" w:color="auto"/>
              <w:left w:val="single" w:sz="4" w:space="0" w:color="auto"/>
              <w:bottom w:val="nil"/>
              <w:right w:val="single" w:sz="4" w:space="0" w:color="auto"/>
            </w:tcBorders>
            <w:hideMark/>
          </w:tcPr>
          <w:p w14:paraId="16DACDD1" w14:textId="77777777" w:rsidR="00E520CF" w:rsidRPr="00E520CF" w:rsidRDefault="00E520CF" w:rsidP="00E520CF">
            <w:pPr>
              <w:jc w:val="center"/>
              <w:rPr>
                <w:rFonts w:ascii="Times New Roman" w:hAnsi="Times New Roman"/>
                <w:sz w:val="20"/>
                <w:szCs w:val="20"/>
              </w:rPr>
            </w:pPr>
            <w:r w:rsidRPr="00E520CF">
              <w:rPr>
                <w:rFonts w:ascii="Times New Roman" w:hAnsi="Times New Roman"/>
                <w:sz w:val="20"/>
                <w:szCs w:val="20"/>
              </w:rPr>
              <w:t>6</w:t>
            </w:r>
          </w:p>
        </w:tc>
        <w:tc>
          <w:tcPr>
            <w:tcW w:w="225" w:type="pct"/>
            <w:tcBorders>
              <w:top w:val="single" w:sz="4" w:space="0" w:color="auto"/>
              <w:left w:val="single" w:sz="4" w:space="0" w:color="auto"/>
              <w:bottom w:val="nil"/>
              <w:right w:val="nil"/>
            </w:tcBorders>
            <w:hideMark/>
          </w:tcPr>
          <w:p w14:paraId="63167AA7" w14:textId="77777777" w:rsidR="00E520CF" w:rsidRPr="00E520CF" w:rsidRDefault="00E520CF" w:rsidP="00E520CF">
            <w:pPr>
              <w:jc w:val="center"/>
              <w:rPr>
                <w:rFonts w:ascii="Times New Roman" w:hAnsi="Times New Roman"/>
                <w:sz w:val="20"/>
                <w:szCs w:val="20"/>
              </w:rPr>
            </w:pPr>
            <w:r w:rsidRPr="00E520CF">
              <w:rPr>
                <w:rFonts w:ascii="Times New Roman" w:hAnsi="Times New Roman"/>
                <w:sz w:val="20"/>
                <w:szCs w:val="20"/>
              </w:rPr>
              <w:t>7</w:t>
            </w:r>
          </w:p>
        </w:tc>
        <w:tc>
          <w:tcPr>
            <w:tcW w:w="212" w:type="pct"/>
            <w:tcBorders>
              <w:top w:val="single" w:sz="4" w:space="0" w:color="auto"/>
              <w:left w:val="single" w:sz="4" w:space="0" w:color="auto"/>
              <w:bottom w:val="nil"/>
              <w:right w:val="single" w:sz="4" w:space="0" w:color="auto"/>
            </w:tcBorders>
            <w:hideMark/>
          </w:tcPr>
          <w:p w14:paraId="706C4D8E" w14:textId="77777777" w:rsidR="00E520CF" w:rsidRPr="00E520CF" w:rsidRDefault="00E520CF" w:rsidP="00E520CF">
            <w:pPr>
              <w:jc w:val="center"/>
              <w:rPr>
                <w:rFonts w:ascii="Times New Roman" w:hAnsi="Times New Roman"/>
                <w:sz w:val="20"/>
                <w:szCs w:val="20"/>
              </w:rPr>
            </w:pPr>
            <w:r w:rsidRPr="00E520CF">
              <w:rPr>
                <w:rFonts w:ascii="Times New Roman" w:hAnsi="Times New Roman"/>
                <w:sz w:val="20"/>
                <w:szCs w:val="20"/>
              </w:rPr>
              <w:t>8</w:t>
            </w:r>
          </w:p>
        </w:tc>
        <w:tc>
          <w:tcPr>
            <w:tcW w:w="212" w:type="pct"/>
            <w:tcBorders>
              <w:top w:val="single" w:sz="4" w:space="0" w:color="auto"/>
              <w:left w:val="single" w:sz="4" w:space="0" w:color="auto"/>
              <w:bottom w:val="nil"/>
              <w:right w:val="nil"/>
            </w:tcBorders>
            <w:hideMark/>
          </w:tcPr>
          <w:p w14:paraId="05E82837" w14:textId="77777777" w:rsidR="00E520CF" w:rsidRPr="00E520CF" w:rsidRDefault="00E520CF" w:rsidP="00E520CF">
            <w:pPr>
              <w:jc w:val="center"/>
              <w:rPr>
                <w:rFonts w:ascii="Times New Roman" w:hAnsi="Times New Roman"/>
                <w:sz w:val="20"/>
                <w:szCs w:val="20"/>
              </w:rPr>
            </w:pPr>
            <w:r w:rsidRPr="00E520CF">
              <w:rPr>
                <w:rFonts w:ascii="Times New Roman" w:hAnsi="Times New Roman"/>
                <w:sz w:val="20"/>
                <w:szCs w:val="20"/>
              </w:rPr>
              <w:t>9</w:t>
            </w:r>
          </w:p>
        </w:tc>
        <w:tc>
          <w:tcPr>
            <w:tcW w:w="212" w:type="pct"/>
            <w:tcBorders>
              <w:top w:val="single" w:sz="4" w:space="0" w:color="auto"/>
              <w:left w:val="single" w:sz="4" w:space="0" w:color="auto"/>
              <w:bottom w:val="nil"/>
              <w:right w:val="nil"/>
            </w:tcBorders>
            <w:hideMark/>
          </w:tcPr>
          <w:p w14:paraId="365B818D" w14:textId="77777777" w:rsidR="00E520CF" w:rsidRPr="00E520CF" w:rsidRDefault="00E520CF" w:rsidP="00E520CF">
            <w:pPr>
              <w:jc w:val="center"/>
              <w:rPr>
                <w:rFonts w:ascii="Times New Roman" w:hAnsi="Times New Roman"/>
                <w:sz w:val="20"/>
                <w:szCs w:val="20"/>
              </w:rPr>
            </w:pPr>
            <w:r w:rsidRPr="00E520CF">
              <w:rPr>
                <w:rFonts w:ascii="Times New Roman" w:hAnsi="Times New Roman"/>
                <w:sz w:val="20"/>
                <w:szCs w:val="20"/>
              </w:rPr>
              <w:t>10</w:t>
            </w:r>
          </w:p>
        </w:tc>
        <w:tc>
          <w:tcPr>
            <w:tcW w:w="212" w:type="pct"/>
            <w:tcBorders>
              <w:top w:val="single" w:sz="4" w:space="0" w:color="auto"/>
              <w:left w:val="single" w:sz="4" w:space="0" w:color="auto"/>
              <w:bottom w:val="nil"/>
              <w:right w:val="single" w:sz="4" w:space="0" w:color="auto"/>
            </w:tcBorders>
            <w:hideMark/>
          </w:tcPr>
          <w:p w14:paraId="6F85C135" w14:textId="77777777" w:rsidR="00E520CF" w:rsidRPr="00E520CF" w:rsidRDefault="00E520CF" w:rsidP="00E520CF">
            <w:pPr>
              <w:jc w:val="center"/>
              <w:rPr>
                <w:rFonts w:ascii="Times New Roman" w:hAnsi="Times New Roman"/>
                <w:sz w:val="20"/>
                <w:szCs w:val="20"/>
              </w:rPr>
            </w:pPr>
            <w:r w:rsidRPr="00E520CF">
              <w:rPr>
                <w:rFonts w:ascii="Times New Roman" w:hAnsi="Times New Roman"/>
                <w:sz w:val="20"/>
                <w:szCs w:val="20"/>
              </w:rPr>
              <w:t>11</w:t>
            </w:r>
          </w:p>
        </w:tc>
        <w:tc>
          <w:tcPr>
            <w:tcW w:w="212" w:type="pct"/>
            <w:tcBorders>
              <w:top w:val="single" w:sz="4" w:space="0" w:color="auto"/>
              <w:left w:val="single" w:sz="4" w:space="0" w:color="auto"/>
              <w:bottom w:val="nil"/>
              <w:right w:val="nil"/>
            </w:tcBorders>
            <w:hideMark/>
          </w:tcPr>
          <w:p w14:paraId="7951F6ED" w14:textId="77777777" w:rsidR="00E520CF" w:rsidRPr="00E520CF" w:rsidRDefault="00E520CF" w:rsidP="00E520CF">
            <w:pPr>
              <w:jc w:val="center"/>
              <w:rPr>
                <w:rFonts w:ascii="Times New Roman" w:hAnsi="Times New Roman"/>
                <w:sz w:val="20"/>
                <w:szCs w:val="20"/>
              </w:rPr>
            </w:pPr>
            <w:r w:rsidRPr="00E520CF">
              <w:rPr>
                <w:rFonts w:ascii="Times New Roman" w:hAnsi="Times New Roman"/>
                <w:sz w:val="20"/>
                <w:szCs w:val="20"/>
              </w:rPr>
              <w:t>1</w:t>
            </w:r>
            <w:r w:rsidRPr="00E520CF">
              <w:rPr>
                <w:rFonts w:ascii="Times New Roman" w:hAnsi="Times New Roman"/>
                <w:sz w:val="20"/>
                <w:szCs w:val="20"/>
                <w:lang w:val="en-US"/>
              </w:rPr>
              <w:t>2</w:t>
            </w:r>
          </w:p>
        </w:tc>
        <w:tc>
          <w:tcPr>
            <w:tcW w:w="516" w:type="pct"/>
            <w:tcBorders>
              <w:top w:val="single" w:sz="4" w:space="0" w:color="auto"/>
              <w:left w:val="single" w:sz="4" w:space="0" w:color="auto"/>
              <w:bottom w:val="nil"/>
              <w:right w:val="nil"/>
            </w:tcBorders>
            <w:hideMark/>
          </w:tcPr>
          <w:p w14:paraId="587AD8DC" w14:textId="77777777" w:rsidR="00E520CF" w:rsidRPr="00E520CF" w:rsidRDefault="00E520CF" w:rsidP="00E520CF">
            <w:pPr>
              <w:jc w:val="center"/>
              <w:rPr>
                <w:rFonts w:ascii="Times New Roman" w:hAnsi="Times New Roman"/>
                <w:sz w:val="20"/>
                <w:szCs w:val="20"/>
              </w:rPr>
            </w:pPr>
            <w:r w:rsidRPr="00E520CF">
              <w:rPr>
                <w:rFonts w:ascii="Times New Roman" w:hAnsi="Times New Roman"/>
                <w:sz w:val="20"/>
                <w:szCs w:val="20"/>
              </w:rPr>
              <w:t>1</w:t>
            </w:r>
            <w:r w:rsidRPr="00E520CF">
              <w:rPr>
                <w:rFonts w:ascii="Times New Roman" w:hAnsi="Times New Roman"/>
                <w:sz w:val="20"/>
                <w:szCs w:val="20"/>
                <w:lang w:val="en-US"/>
              </w:rPr>
              <w:t>3</w:t>
            </w:r>
          </w:p>
        </w:tc>
        <w:tc>
          <w:tcPr>
            <w:tcW w:w="542" w:type="pct"/>
            <w:tcBorders>
              <w:top w:val="single" w:sz="4" w:space="0" w:color="auto"/>
              <w:left w:val="single" w:sz="4" w:space="0" w:color="auto"/>
              <w:bottom w:val="nil"/>
              <w:right w:val="nil"/>
            </w:tcBorders>
            <w:hideMark/>
          </w:tcPr>
          <w:p w14:paraId="7BDE4603" w14:textId="77777777" w:rsidR="00E520CF" w:rsidRPr="00E520CF" w:rsidRDefault="00E520CF" w:rsidP="00E520CF">
            <w:pPr>
              <w:jc w:val="center"/>
              <w:rPr>
                <w:rFonts w:ascii="Times New Roman" w:hAnsi="Times New Roman"/>
                <w:sz w:val="20"/>
                <w:szCs w:val="20"/>
              </w:rPr>
            </w:pPr>
            <w:r w:rsidRPr="00E520CF">
              <w:rPr>
                <w:rFonts w:ascii="Times New Roman" w:hAnsi="Times New Roman"/>
                <w:sz w:val="20"/>
                <w:szCs w:val="20"/>
              </w:rPr>
              <w:t>1</w:t>
            </w:r>
            <w:r w:rsidRPr="00E520CF">
              <w:rPr>
                <w:rFonts w:ascii="Times New Roman" w:hAnsi="Times New Roman"/>
                <w:sz w:val="20"/>
                <w:szCs w:val="20"/>
                <w:lang w:val="en-US"/>
              </w:rPr>
              <w:t>4</w:t>
            </w:r>
          </w:p>
        </w:tc>
      </w:tr>
      <w:tr w:rsidR="00E520CF" w:rsidRPr="00E520CF" w14:paraId="46F1EB73" w14:textId="77777777" w:rsidTr="00E715D1">
        <w:tc>
          <w:tcPr>
            <w:tcW w:w="163" w:type="pct"/>
            <w:tcBorders>
              <w:top w:val="single" w:sz="4" w:space="0" w:color="auto"/>
              <w:left w:val="nil"/>
              <w:bottom w:val="nil"/>
              <w:right w:val="nil"/>
            </w:tcBorders>
            <w:hideMark/>
          </w:tcPr>
          <w:p w14:paraId="018DBF73" w14:textId="77777777" w:rsidR="00E520CF" w:rsidRPr="00E520CF" w:rsidRDefault="00E520CF" w:rsidP="00E520CF">
            <w:pPr>
              <w:spacing w:line="228" w:lineRule="auto"/>
              <w:ind w:left="-108" w:right="-22"/>
              <w:jc w:val="center"/>
              <w:rPr>
                <w:rFonts w:ascii="Times New Roman" w:hAnsi="Times New Roman"/>
                <w:sz w:val="20"/>
                <w:szCs w:val="20"/>
              </w:rPr>
            </w:pPr>
            <w:r w:rsidRPr="00E520CF">
              <w:rPr>
                <w:rFonts w:ascii="Times New Roman" w:hAnsi="Times New Roman"/>
                <w:sz w:val="20"/>
                <w:szCs w:val="20"/>
              </w:rPr>
              <w:t>1.</w:t>
            </w:r>
          </w:p>
        </w:tc>
        <w:tc>
          <w:tcPr>
            <w:tcW w:w="4837" w:type="pct"/>
            <w:gridSpan w:val="13"/>
            <w:tcBorders>
              <w:top w:val="single" w:sz="4" w:space="0" w:color="auto"/>
              <w:left w:val="single" w:sz="4" w:space="0" w:color="auto"/>
              <w:bottom w:val="nil"/>
              <w:right w:val="nil"/>
            </w:tcBorders>
            <w:hideMark/>
          </w:tcPr>
          <w:p w14:paraId="35F65A45" w14:textId="77777777" w:rsidR="00E520CF" w:rsidRPr="00E520CF" w:rsidRDefault="00E520CF" w:rsidP="00E520CF">
            <w:pPr>
              <w:spacing w:line="228" w:lineRule="auto"/>
              <w:jc w:val="both"/>
              <w:rPr>
                <w:rFonts w:ascii="Times New Roman" w:hAnsi="Times New Roman"/>
                <w:sz w:val="20"/>
                <w:szCs w:val="20"/>
              </w:rPr>
            </w:pPr>
            <w:r w:rsidRPr="00E520CF">
              <w:rPr>
                <w:rFonts w:ascii="Times New Roman" w:hAnsi="Times New Roman"/>
                <w:sz w:val="20"/>
                <w:szCs w:val="20"/>
              </w:rPr>
              <w:t>Задача 1 «Создание условий для обеспечения долгосрочной сбалансированности и устойчивости бюджета города Новочебоксарска»</w:t>
            </w:r>
          </w:p>
        </w:tc>
      </w:tr>
      <w:tr w:rsidR="00E520CF" w:rsidRPr="009A471A" w14:paraId="32D0AA69" w14:textId="77777777" w:rsidTr="00E715D1">
        <w:tc>
          <w:tcPr>
            <w:tcW w:w="163" w:type="pct"/>
            <w:tcBorders>
              <w:top w:val="single" w:sz="4" w:space="0" w:color="auto"/>
              <w:left w:val="nil"/>
              <w:bottom w:val="single" w:sz="4" w:space="0" w:color="auto"/>
              <w:right w:val="nil"/>
            </w:tcBorders>
            <w:hideMark/>
          </w:tcPr>
          <w:p w14:paraId="49E26CAC" w14:textId="77777777" w:rsidR="00E520CF" w:rsidRPr="00E520CF" w:rsidRDefault="00E520CF" w:rsidP="00E520CF">
            <w:pPr>
              <w:spacing w:line="228" w:lineRule="auto"/>
              <w:ind w:left="-108" w:right="-22"/>
              <w:jc w:val="center"/>
              <w:rPr>
                <w:rFonts w:ascii="Times New Roman" w:hAnsi="Times New Roman"/>
                <w:sz w:val="20"/>
                <w:szCs w:val="20"/>
              </w:rPr>
            </w:pPr>
            <w:r w:rsidRPr="00E520CF">
              <w:rPr>
                <w:rFonts w:ascii="Times New Roman" w:hAnsi="Times New Roman"/>
                <w:sz w:val="20"/>
                <w:szCs w:val="20"/>
              </w:rPr>
              <w:t>1.1.</w:t>
            </w:r>
          </w:p>
        </w:tc>
        <w:tc>
          <w:tcPr>
            <w:tcW w:w="1008" w:type="pct"/>
            <w:tcBorders>
              <w:top w:val="single" w:sz="4" w:space="0" w:color="auto"/>
              <w:left w:val="single" w:sz="4" w:space="0" w:color="auto"/>
              <w:bottom w:val="single" w:sz="4" w:space="0" w:color="auto"/>
              <w:right w:val="nil"/>
            </w:tcBorders>
            <w:hideMark/>
          </w:tcPr>
          <w:p w14:paraId="0E6FF0C8" w14:textId="77777777" w:rsidR="00E520CF" w:rsidRPr="009A471A" w:rsidRDefault="00E520CF" w:rsidP="00E520CF">
            <w:pPr>
              <w:spacing w:line="228" w:lineRule="auto"/>
              <w:jc w:val="both"/>
              <w:rPr>
                <w:rFonts w:ascii="Times New Roman" w:hAnsi="Times New Roman"/>
                <w:sz w:val="20"/>
                <w:szCs w:val="20"/>
              </w:rPr>
            </w:pPr>
            <w:r w:rsidRPr="009A471A">
              <w:rPr>
                <w:rFonts w:ascii="Times New Roman" w:hAnsi="Times New Roman"/>
                <w:sz w:val="20"/>
                <w:szCs w:val="20"/>
              </w:rPr>
              <w:t>Обеспечение фи</w:t>
            </w:r>
            <w:r w:rsidRPr="009A471A">
              <w:rPr>
                <w:rFonts w:ascii="Times New Roman" w:hAnsi="Times New Roman"/>
                <w:sz w:val="20"/>
                <w:szCs w:val="20"/>
              </w:rPr>
              <w:softHyphen/>
              <w:t>нансирования принятых расходных обязательств Новочебоксарска в полном объеме</w:t>
            </w:r>
          </w:p>
        </w:tc>
        <w:tc>
          <w:tcPr>
            <w:tcW w:w="451" w:type="pct"/>
            <w:tcBorders>
              <w:top w:val="single" w:sz="4" w:space="0" w:color="auto"/>
              <w:left w:val="single" w:sz="4" w:space="0" w:color="auto"/>
              <w:bottom w:val="single" w:sz="4" w:space="0" w:color="auto"/>
              <w:right w:val="single" w:sz="4" w:space="0" w:color="auto"/>
            </w:tcBorders>
            <w:hideMark/>
          </w:tcPr>
          <w:p w14:paraId="7774EA84" w14:textId="77777777" w:rsidR="00E520CF" w:rsidRPr="009A471A" w:rsidRDefault="00E520CF" w:rsidP="00E520CF">
            <w:pPr>
              <w:spacing w:line="228" w:lineRule="auto"/>
              <w:jc w:val="center"/>
              <w:rPr>
                <w:rFonts w:ascii="Times New Roman" w:hAnsi="Times New Roman"/>
                <w:sz w:val="20"/>
                <w:szCs w:val="20"/>
              </w:rPr>
            </w:pPr>
            <w:r w:rsidRPr="009A471A">
              <w:rPr>
                <w:rFonts w:ascii="Times New Roman" w:hAnsi="Times New Roman"/>
                <w:sz w:val="20"/>
                <w:szCs w:val="20"/>
              </w:rPr>
              <w:t>возрастание</w:t>
            </w:r>
          </w:p>
        </w:tc>
        <w:tc>
          <w:tcPr>
            <w:tcW w:w="361" w:type="pct"/>
            <w:tcBorders>
              <w:top w:val="single" w:sz="4" w:space="0" w:color="auto"/>
              <w:left w:val="single" w:sz="4" w:space="0" w:color="auto"/>
              <w:bottom w:val="single" w:sz="4" w:space="0" w:color="auto"/>
              <w:right w:val="single" w:sz="4" w:space="0" w:color="auto"/>
            </w:tcBorders>
            <w:hideMark/>
          </w:tcPr>
          <w:p w14:paraId="5B55BD31" w14:textId="77777777" w:rsidR="00E520CF" w:rsidRPr="009A471A" w:rsidRDefault="00E520CF" w:rsidP="00E520CF">
            <w:pPr>
              <w:spacing w:line="228" w:lineRule="auto"/>
              <w:jc w:val="center"/>
              <w:rPr>
                <w:rFonts w:ascii="Times New Roman" w:hAnsi="Times New Roman"/>
                <w:sz w:val="20"/>
                <w:szCs w:val="20"/>
              </w:rPr>
            </w:pPr>
            <w:r w:rsidRPr="009A471A">
              <w:rPr>
                <w:rFonts w:ascii="Times New Roman" w:hAnsi="Times New Roman"/>
                <w:sz w:val="20"/>
                <w:szCs w:val="20"/>
              </w:rPr>
              <w:t>КПМ</w:t>
            </w:r>
          </w:p>
        </w:tc>
        <w:tc>
          <w:tcPr>
            <w:tcW w:w="361" w:type="pct"/>
            <w:tcBorders>
              <w:top w:val="single" w:sz="4" w:space="0" w:color="auto"/>
              <w:left w:val="single" w:sz="4" w:space="0" w:color="auto"/>
              <w:bottom w:val="single" w:sz="4" w:space="0" w:color="auto"/>
              <w:right w:val="nil"/>
            </w:tcBorders>
            <w:hideMark/>
          </w:tcPr>
          <w:p w14:paraId="0347E8BB" w14:textId="77777777" w:rsidR="00E520CF" w:rsidRPr="009A471A" w:rsidRDefault="00E520CF" w:rsidP="00E520CF">
            <w:pPr>
              <w:spacing w:line="228" w:lineRule="auto"/>
              <w:jc w:val="center"/>
              <w:rPr>
                <w:rFonts w:ascii="Times New Roman" w:hAnsi="Times New Roman"/>
                <w:sz w:val="20"/>
                <w:szCs w:val="20"/>
              </w:rPr>
            </w:pPr>
            <w:r w:rsidRPr="009A471A">
              <w:rPr>
                <w:rFonts w:ascii="Times New Roman" w:hAnsi="Times New Roman"/>
                <w:sz w:val="20"/>
                <w:szCs w:val="20"/>
              </w:rPr>
              <w:t>процентов</w:t>
            </w:r>
          </w:p>
        </w:tc>
        <w:tc>
          <w:tcPr>
            <w:tcW w:w="313" w:type="pct"/>
            <w:tcBorders>
              <w:top w:val="single" w:sz="4" w:space="0" w:color="auto"/>
              <w:left w:val="single" w:sz="4" w:space="0" w:color="auto"/>
              <w:bottom w:val="single" w:sz="4" w:space="0" w:color="auto"/>
              <w:right w:val="single" w:sz="4" w:space="0" w:color="auto"/>
            </w:tcBorders>
            <w:hideMark/>
          </w:tcPr>
          <w:p w14:paraId="78B7FEEF" w14:textId="77777777" w:rsidR="00E520CF" w:rsidRPr="009A471A" w:rsidRDefault="00E520CF" w:rsidP="00E520CF">
            <w:pPr>
              <w:spacing w:line="228" w:lineRule="auto"/>
              <w:jc w:val="center"/>
              <w:rPr>
                <w:rFonts w:ascii="Times New Roman" w:hAnsi="Times New Roman"/>
                <w:sz w:val="20"/>
                <w:szCs w:val="20"/>
              </w:rPr>
            </w:pPr>
            <w:r w:rsidRPr="009A471A">
              <w:rPr>
                <w:rFonts w:ascii="Times New Roman" w:hAnsi="Times New Roman"/>
                <w:sz w:val="20"/>
                <w:szCs w:val="20"/>
              </w:rPr>
              <w:t>100,0</w:t>
            </w:r>
          </w:p>
        </w:tc>
        <w:tc>
          <w:tcPr>
            <w:tcW w:w="225" w:type="pct"/>
            <w:tcBorders>
              <w:top w:val="single" w:sz="4" w:space="0" w:color="auto"/>
              <w:left w:val="single" w:sz="4" w:space="0" w:color="auto"/>
              <w:bottom w:val="single" w:sz="4" w:space="0" w:color="auto"/>
              <w:right w:val="nil"/>
            </w:tcBorders>
            <w:hideMark/>
          </w:tcPr>
          <w:p w14:paraId="45BC0F16" w14:textId="77777777" w:rsidR="00E520CF" w:rsidRPr="009A471A" w:rsidRDefault="00E520CF" w:rsidP="00E520CF">
            <w:pPr>
              <w:spacing w:line="228" w:lineRule="auto"/>
              <w:jc w:val="center"/>
              <w:rPr>
                <w:rFonts w:ascii="Times New Roman" w:hAnsi="Times New Roman"/>
                <w:sz w:val="20"/>
                <w:szCs w:val="20"/>
              </w:rPr>
            </w:pPr>
            <w:r w:rsidRPr="009A471A">
              <w:rPr>
                <w:rFonts w:ascii="Times New Roman" w:hAnsi="Times New Roman"/>
                <w:sz w:val="20"/>
                <w:szCs w:val="20"/>
              </w:rPr>
              <w:t>2023</w:t>
            </w:r>
          </w:p>
        </w:tc>
        <w:tc>
          <w:tcPr>
            <w:tcW w:w="212" w:type="pct"/>
            <w:tcBorders>
              <w:top w:val="single" w:sz="4" w:space="0" w:color="auto"/>
              <w:left w:val="single" w:sz="4" w:space="0" w:color="auto"/>
              <w:bottom w:val="single" w:sz="4" w:space="0" w:color="auto"/>
              <w:right w:val="single" w:sz="4" w:space="0" w:color="auto"/>
            </w:tcBorders>
            <w:hideMark/>
          </w:tcPr>
          <w:p w14:paraId="5A9B9DED" w14:textId="77777777" w:rsidR="00E520CF" w:rsidRPr="009A471A" w:rsidRDefault="00E520CF" w:rsidP="00E520CF">
            <w:pPr>
              <w:spacing w:line="228" w:lineRule="auto"/>
              <w:jc w:val="right"/>
              <w:rPr>
                <w:rFonts w:ascii="Times New Roman" w:hAnsi="Times New Roman"/>
                <w:sz w:val="20"/>
                <w:szCs w:val="20"/>
              </w:rPr>
            </w:pPr>
            <w:r w:rsidRPr="009A471A">
              <w:rPr>
                <w:rFonts w:ascii="Times New Roman" w:hAnsi="Times New Roman"/>
                <w:sz w:val="20"/>
                <w:szCs w:val="20"/>
              </w:rPr>
              <w:t>100,0</w:t>
            </w:r>
          </w:p>
        </w:tc>
        <w:tc>
          <w:tcPr>
            <w:tcW w:w="212" w:type="pct"/>
            <w:tcBorders>
              <w:top w:val="single" w:sz="4" w:space="0" w:color="auto"/>
              <w:left w:val="single" w:sz="4" w:space="0" w:color="auto"/>
              <w:bottom w:val="single" w:sz="4" w:space="0" w:color="auto"/>
              <w:right w:val="nil"/>
            </w:tcBorders>
            <w:hideMark/>
          </w:tcPr>
          <w:p w14:paraId="1F066C42" w14:textId="77777777" w:rsidR="00E520CF" w:rsidRPr="009A471A" w:rsidRDefault="00E520CF" w:rsidP="00E520CF">
            <w:pPr>
              <w:spacing w:line="228" w:lineRule="auto"/>
              <w:jc w:val="right"/>
              <w:rPr>
                <w:rFonts w:ascii="Times New Roman" w:hAnsi="Times New Roman"/>
                <w:sz w:val="20"/>
                <w:szCs w:val="20"/>
              </w:rPr>
            </w:pPr>
            <w:r w:rsidRPr="009A471A">
              <w:rPr>
                <w:rFonts w:ascii="Times New Roman" w:hAnsi="Times New Roman"/>
                <w:sz w:val="20"/>
                <w:szCs w:val="20"/>
              </w:rPr>
              <w:t>100,0</w:t>
            </w:r>
          </w:p>
        </w:tc>
        <w:tc>
          <w:tcPr>
            <w:tcW w:w="212" w:type="pct"/>
            <w:tcBorders>
              <w:top w:val="single" w:sz="4" w:space="0" w:color="auto"/>
              <w:left w:val="single" w:sz="4" w:space="0" w:color="auto"/>
              <w:bottom w:val="single" w:sz="4" w:space="0" w:color="auto"/>
              <w:right w:val="nil"/>
            </w:tcBorders>
            <w:hideMark/>
          </w:tcPr>
          <w:p w14:paraId="5473EDAD" w14:textId="77777777" w:rsidR="00E520CF" w:rsidRPr="009A471A" w:rsidRDefault="00E520CF" w:rsidP="00E520CF">
            <w:pPr>
              <w:spacing w:line="228" w:lineRule="auto"/>
              <w:jc w:val="right"/>
              <w:rPr>
                <w:rFonts w:ascii="Times New Roman" w:hAnsi="Times New Roman"/>
                <w:sz w:val="20"/>
                <w:szCs w:val="20"/>
              </w:rPr>
            </w:pPr>
            <w:r w:rsidRPr="009A471A">
              <w:rPr>
                <w:rFonts w:ascii="Times New Roman" w:hAnsi="Times New Roman"/>
                <w:sz w:val="20"/>
                <w:szCs w:val="20"/>
              </w:rPr>
              <w:t>100,0</w:t>
            </w:r>
          </w:p>
        </w:tc>
        <w:tc>
          <w:tcPr>
            <w:tcW w:w="212" w:type="pct"/>
            <w:tcBorders>
              <w:top w:val="single" w:sz="4" w:space="0" w:color="auto"/>
              <w:left w:val="single" w:sz="4" w:space="0" w:color="auto"/>
              <w:bottom w:val="single" w:sz="4" w:space="0" w:color="auto"/>
              <w:right w:val="single" w:sz="4" w:space="0" w:color="auto"/>
            </w:tcBorders>
            <w:hideMark/>
          </w:tcPr>
          <w:p w14:paraId="7E71ED8C" w14:textId="77777777" w:rsidR="00E520CF" w:rsidRPr="009A471A" w:rsidRDefault="00E520CF" w:rsidP="00E520CF">
            <w:pPr>
              <w:spacing w:line="228" w:lineRule="auto"/>
              <w:jc w:val="right"/>
              <w:rPr>
                <w:rFonts w:ascii="Times New Roman" w:hAnsi="Times New Roman"/>
                <w:sz w:val="20"/>
                <w:szCs w:val="20"/>
              </w:rPr>
            </w:pPr>
            <w:r w:rsidRPr="009A471A">
              <w:rPr>
                <w:rFonts w:ascii="Times New Roman" w:hAnsi="Times New Roman"/>
                <w:sz w:val="20"/>
                <w:szCs w:val="20"/>
              </w:rPr>
              <w:t>100,0</w:t>
            </w:r>
          </w:p>
        </w:tc>
        <w:tc>
          <w:tcPr>
            <w:tcW w:w="212" w:type="pct"/>
            <w:tcBorders>
              <w:top w:val="single" w:sz="4" w:space="0" w:color="auto"/>
              <w:left w:val="single" w:sz="4" w:space="0" w:color="auto"/>
              <w:bottom w:val="single" w:sz="4" w:space="0" w:color="auto"/>
              <w:right w:val="nil"/>
            </w:tcBorders>
            <w:hideMark/>
          </w:tcPr>
          <w:p w14:paraId="73B2FCAE" w14:textId="77777777" w:rsidR="00E520CF" w:rsidRPr="009A471A" w:rsidRDefault="00E520CF" w:rsidP="00E520CF">
            <w:pPr>
              <w:spacing w:line="228" w:lineRule="auto"/>
              <w:jc w:val="right"/>
              <w:rPr>
                <w:rFonts w:ascii="Times New Roman" w:hAnsi="Times New Roman"/>
                <w:sz w:val="20"/>
                <w:szCs w:val="20"/>
              </w:rPr>
            </w:pPr>
            <w:r w:rsidRPr="009A471A">
              <w:rPr>
                <w:rFonts w:ascii="Times New Roman" w:hAnsi="Times New Roman"/>
                <w:sz w:val="20"/>
                <w:szCs w:val="20"/>
              </w:rPr>
              <w:t>100,0</w:t>
            </w:r>
          </w:p>
        </w:tc>
        <w:tc>
          <w:tcPr>
            <w:tcW w:w="516" w:type="pct"/>
            <w:tcBorders>
              <w:top w:val="single" w:sz="4" w:space="0" w:color="auto"/>
              <w:left w:val="single" w:sz="4" w:space="0" w:color="auto"/>
              <w:bottom w:val="single" w:sz="4" w:space="0" w:color="auto"/>
              <w:right w:val="nil"/>
            </w:tcBorders>
            <w:hideMark/>
          </w:tcPr>
          <w:p w14:paraId="3494A3E9" w14:textId="77777777" w:rsidR="00E520CF" w:rsidRPr="009A471A" w:rsidRDefault="00E520CF" w:rsidP="00E520CF">
            <w:pPr>
              <w:spacing w:line="228" w:lineRule="auto"/>
              <w:ind w:left="-44" w:right="-109"/>
              <w:jc w:val="both"/>
              <w:rPr>
                <w:rFonts w:ascii="Times New Roman" w:hAnsi="Times New Roman"/>
                <w:sz w:val="20"/>
                <w:szCs w:val="20"/>
              </w:rPr>
            </w:pPr>
            <w:r w:rsidRPr="009A471A">
              <w:rPr>
                <w:rFonts w:ascii="Times New Roman" w:hAnsi="Times New Roman"/>
                <w:sz w:val="20"/>
                <w:szCs w:val="20"/>
              </w:rPr>
              <w:t>Финотдел г. Новочебоксарска</w:t>
            </w:r>
          </w:p>
        </w:tc>
        <w:tc>
          <w:tcPr>
            <w:tcW w:w="542" w:type="pct"/>
            <w:tcBorders>
              <w:top w:val="single" w:sz="4" w:space="0" w:color="auto"/>
              <w:left w:val="single" w:sz="4" w:space="0" w:color="auto"/>
              <w:bottom w:val="single" w:sz="4" w:space="0" w:color="auto"/>
              <w:right w:val="nil"/>
            </w:tcBorders>
            <w:hideMark/>
          </w:tcPr>
          <w:p w14:paraId="4560EF7F" w14:textId="77777777" w:rsidR="00E520CF" w:rsidRPr="009A471A" w:rsidRDefault="00E520CF" w:rsidP="00E520CF">
            <w:pPr>
              <w:spacing w:line="228" w:lineRule="auto"/>
              <w:ind w:right="-110"/>
              <w:jc w:val="both"/>
              <w:rPr>
                <w:rFonts w:ascii="Times New Roman" w:hAnsi="Times New Roman"/>
                <w:sz w:val="20"/>
                <w:szCs w:val="20"/>
              </w:rPr>
            </w:pPr>
            <w:r w:rsidRPr="009A471A">
              <w:rPr>
                <w:rFonts w:ascii="Times New Roman" w:hAnsi="Times New Roman"/>
                <w:sz w:val="20"/>
                <w:szCs w:val="20"/>
              </w:rPr>
              <w:t>официальный сайт города Новочебоксарска</w:t>
            </w:r>
          </w:p>
        </w:tc>
      </w:tr>
      <w:tr w:rsidR="00E520CF" w:rsidRPr="009A471A" w14:paraId="72A9E7E4" w14:textId="77777777" w:rsidTr="00E715D1">
        <w:tc>
          <w:tcPr>
            <w:tcW w:w="163" w:type="pct"/>
            <w:tcBorders>
              <w:top w:val="single" w:sz="4" w:space="0" w:color="auto"/>
              <w:left w:val="nil"/>
              <w:bottom w:val="single" w:sz="4" w:space="0" w:color="auto"/>
              <w:right w:val="nil"/>
            </w:tcBorders>
            <w:hideMark/>
          </w:tcPr>
          <w:p w14:paraId="0A265EBB" w14:textId="77777777" w:rsidR="00E520CF" w:rsidRPr="00E520CF" w:rsidRDefault="00E520CF" w:rsidP="00E520CF">
            <w:pPr>
              <w:ind w:left="-108" w:right="-22"/>
              <w:jc w:val="center"/>
              <w:rPr>
                <w:rFonts w:ascii="Times New Roman" w:hAnsi="Times New Roman"/>
                <w:sz w:val="20"/>
                <w:szCs w:val="20"/>
              </w:rPr>
            </w:pPr>
            <w:r w:rsidRPr="00E520CF">
              <w:rPr>
                <w:rFonts w:ascii="Times New Roman" w:hAnsi="Times New Roman"/>
                <w:sz w:val="20"/>
                <w:szCs w:val="20"/>
              </w:rPr>
              <w:t>2.</w:t>
            </w:r>
          </w:p>
        </w:tc>
        <w:tc>
          <w:tcPr>
            <w:tcW w:w="4837" w:type="pct"/>
            <w:gridSpan w:val="13"/>
            <w:tcBorders>
              <w:top w:val="single" w:sz="4" w:space="0" w:color="auto"/>
              <w:left w:val="single" w:sz="4" w:space="0" w:color="auto"/>
              <w:bottom w:val="single" w:sz="4" w:space="0" w:color="auto"/>
              <w:right w:val="nil"/>
            </w:tcBorders>
            <w:hideMark/>
          </w:tcPr>
          <w:p w14:paraId="7D0CE493" w14:textId="77777777" w:rsidR="00E520CF" w:rsidRPr="009A471A" w:rsidRDefault="00E520CF" w:rsidP="00E520CF">
            <w:pPr>
              <w:jc w:val="both"/>
              <w:rPr>
                <w:rFonts w:ascii="Times New Roman" w:hAnsi="Times New Roman"/>
                <w:sz w:val="20"/>
                <w:szCs w:val="20"/>
              </w:rPr>
            </w:pPr>
            <w:r w:rsidRPr="009A471A">
              <w:rPr>
                <w:rFonts w:ascii="Times New Roman" w:hAnsi="Times New Roman"/>
                <w:sz w:val="20"/>
                <w:szCs w:val="20"/>
              </w:rPr>
              <w:t>Задача 2 «Совершенствование организации исполнения бюджета города Новочебоксарска»</w:t>
            </w:r>
          </w:p>
        </w:tc>
      </w:tr>
      <w:tr w:rsidR="00E520CF" w:rsidRPr="009A471A" w14:paraId="70347A08" w14:textId="77777777" w:rsidTr="00E715D1">
        <w:tc>
          <w:tcPr>
            <w:tcW w:w="163" w:type="pct"/>
            <w:tcBorders>
              <w:top w:val="single" w:sz="4" w:space="0" w:color="auto"/>
              <w:left w:val="nil"/>
              <w:bottom w:val="single" w:sz="4" w:space="0" w:color="auto"/>
              <w:right w:val="nil"/>
            </w:tcBorders>
            <w:hideMark/>
          </w:tcPr>
          <w:p w14:paraId="7B3205D8" w14:textId="77777777" w:rsidR="00E520CF" w:rsidRPr="00E520CF" w:rsidRDefault="00E520CF" w:rsidP="00E520CF">
            <w:pPr>
              <w:ind w:left="-108" w:right="-22"/>
              <w:jc w:val="center"/>
              <w:rPr>
                <w:rFonts w:ascii="Times New Roman" w:hAnsi="Times New Roman"/>
                <w:sz w:val="20"/>
                <w:szCs w:val="20"/>
              </w:rPr>
            </w:pPr>
            <w:r w:rsidRPr="00E520CF">
              <w:rPr>
                <w:rFonts w:ascii="Times New Roman" w:hAnsi="Times New Roman"/>
                <w:sz w:val="20"/>
                <w:szCs w:val="20"/>
              </w:rPr>
              <w:t>2.1.</w:t>
            </w:r>
          </w:p>
        </w:tc>
        <w:tc>
          <w:tcPr>
            <w:tcW w:w="1008" w:type="pct"/>
            <w:tcBorders>
              <w:top w:val="single" w:sz="4" w:space="0" w:color="auto"/>
              <w:left w:val="single" w:sz="4" w:space="0" w:color="auto"/>
              <w:bottom w:val="single" w:sz="4" w:space="0" w:color="auto"/>
              <w:right w:val="nil"/>
            </w:tcBorders>
            <w:hideMark/>
          </w:tcPr>
          <w:p w14:paraId="49171E96" w14:textId="77777777" w:rsidR="00E520CF" w:rsidRPr="009A471A" w:rsidRDefault="00E520CF" w:rsidP="00E520CF">
            <w:pPr>
              <w:jc w:val="both"/>
              <w:rPr>
                <w:rFonts w:ascii="Times New Roman" w:hAnsi="Times New Roman"/>
                <w:sz w:val="20"/>
                <w:szCs w:val="20"/>
              </w:rPr>
            </w:pPr>
            <w:r w:rsidRPr="009A471A">
              <w:rPr>
                <w:rFonts w:ascii="Times New Roman" w:hAnsi="Times New Roman"/>
                <w:sz w:val="20"/>
                <w:szCs w:val="20"/>
              </w:rPr>
              <w:t>Исполнение бюджета города Новочебоксарска по расходам</w:t>
            </w:r>
          </w:p>
        </w:tc>
        <w:tc>
          <w:tcPr>
            <w:tcW w:w="451" w:type="pct"/>
            <w:tcBorders>
              <w:top w:val="single" w:sz="4" w:space="0" w:color="auto"/>
              <w:left w:val="single" w:sz="4" w:space="0" w:color="auto"/>
              <w:bottom w:val="single" w:sz="4" w:space="0" w:color="auto"/>
              <w:right w:val="single" w:sz="4" w:space="0" w:color="auto"/>
            </w:tcBorders>
            <w:hideMark/>
          </w:tcPr>
          <w:p w14:paraId="16FD48B8" w14:textId="77777777" w:rsidR="00E520CF" w:rsidRPr="009A471A" w:rsidRDefault="00E520CF" w:rsidP="00E520CF">
            <w:pPr>
              <w:jc w:val="center"/>
              <w:rPr>
                <w:rFonts w:ascii="Times New Roman" w:hAnsi="Times New Roman"/>
                <w:sz w:val="20"/>
                <w:szCs w:val="20"/>
              </w:rPr>
            </w:pPr>
            <w:r w:rsidRPr="009A471A">
              <w:rPr>
                <w:rFonts w:ascii="Times New Roman" w:hAnsi="Times New Roman"/>
                <w:sz w:val="20"/>
                <w:szCs w:val="20"/>
              </w:rPr>
              <w:t>возрастание</w:t>
            </w:r>
          </w:p>
        </w:tc>
        <w:tc>
          <w:tcPr>
            <w:tcW w:w="361" w:type="pct"/>
            <w:tcBorders>
              <w:top w:val="single" w:sz="4" w:space="0" w:color="auto"/>
              <w:left w:val="single" w:sz="4" w:space="0" w:color="auto"/>
              <w:bottom w:val="single" w:sz="4" w:space="0" w:color="auto"/>
              <w:right w:val="single" w:sz="4" w:space="0" w:color="auto"/>
            </w:tcBorders>
            <w:hideMark/>
          </w:tcPr>
          <w:p w14:paraId="0DDB87B9" w14:textId="77777777" w:rsidR="00E520CF" w:rsidRPr="009A471A" w:rsidRDefault="00E520CF" w:rsidP="00E520CF">
            <w:pPr>
              <w:jc w:val="center"/>
              <w:rPr>
                <w:rFonts w:ascii="Times New Roman" w:hAnsi="Times New Roman"/>
                <w:sz w:val="20"/>
                <w:szCs w:val="20"/>
              </w:rPr>
            </w:pPr>
            <w:r w:rsidRPr="009A471A">
              <w:rPr>
                <w:rFonts w:ascii="Times New Roman" w:hAnsi="Times New Roman"/>
                <w:sz w:val="20"/>
                <w:szCs w:val="20"/>
              </w:rPr>
              <w:t>КПМ</w:t>
            </w:r>
          </w:p>
        </w:tc>
        <w:tc>
          <w:tcPr>
            <w:tcW w:w="361" w:type="pct"/>
            <w:tcBorders>
              <w:top w:val="single" w:sz="4" w:space="0" w:color="auto"/>
              <w:left w:val="single" w:sz="4" w:space="0" w:color="auto"/>
              <w:bottom w:val="single" w:sz="4" w:space="0" w:color="auto"/>
              <w:right w:val="nil"/>
            </w:tcBorders>
            <w:hideMark/>
          </w:tcPr>
          <w:p w14:paraId="39F2859F" w14:textId="77777777" w:rsidR="00E520CF" w:rsidRPr="009A471A" w:rsidRDefault="00E520CF" w:rsidP="00E520CF">
            <w:pPr>
              <w:jc w:val="center"/>
              <w:rPr>
                <w:rFonts w:ascii="Times New Roman" w:hAnsi="Times New Roman"/>
                <w:sz w:val="20"/>
                <w:szCs w:val="20"/>
              </w:rPr>
            </w:pPr>
            <w:r w:rsidRPr="009A471A">
              <w:rPr>
                <w:rFonts w:ascii="Times New Roman" w:hAnsi="Times New Roman"/>
                <w:sz w:val="20"/>
                <w:szCs w:val="20"/>
              </w:rPr>
              <w:t>процентов</w:t>
            </w:r>
          </w:p>
        </w:tc>
        <w:tc>
          <w:tcPr>
            <w:tcW w:w="313" w:type="pct"/>
            <w:tcBorders>
              <w:top w:val="single" w:sz="4" w:space="0" w:color="auto"/>
              <w:left w:val="single" w:sz="4" w:space="0" w:color="auto"/>
              <w:bottom w:val="single" w:sz="4" w:space="0" w:color="auto"/>
              <w:right w:val="single" w:sz="4" w:space="0" w:color="auto"/>
            </w:tcBorders>
            <w:hideMark/>
          </w:tcPr>
          <w:p w14:paraId="27FCEE31" w14:textId="77777777" w:rsidR="00E520CF" w:rsidRPr="009A471A" w:rsidRDefault="00E520CF" w:rsidP="00E520CF">
            <w:pPr>
              <w:jc w:val="center"/>
              <w:rPr>
                <w:rFonts w:ascii="Times New Roman" w:hAnsi="Times New Roman"/>
                <w:sz w:val="20"/>
                <w:szCs w:val="20"/>
              </w:rPr>
            </w:pPr>
            <w:r w:rsidRPr="009A471A">
              <w:rPr>
                <w:rFonts w:ascii="Times New Roman" w:hAnsi="Times New Roman"/>
                <w:sz w:val="20"/>
                <w:szCs w:val="20"/>
              </w:rPr>
              <w:t>75,8</w:t>
            </w:r>
          </w:p>
        </w:tc>
        <w:tc>
          <w:tcPr>
            <w:tcW w:w="225" w:type="pct"/>
            <w:tcBorders>
              <w:top w:val="single" w:sz="4" w:space="0" w:color="auto"/>
              <w:left w:val="single" w:sz="4" w:space="0" w:color="auto"/>
              <w:bottom w:val="single" w:sz="4" w:space="0" w:color="auto"/>
              <w:right w:val="nil"/>
            </w:tcBorders>
            <w:hideMark/>
          </w:tcPr>
          <w:p w14:paraId="2D4AA7F1" w14:textId="77777777" w:rsidR="00E520CF" w:rsidRPr="009A471A" w:rsidRDefault="00E520CF" w:rsidP="00E520CF">
            <w:pPr>
              <w:jc w:val="center"/>
              <w:rPr>
                <w:rFonts w:ascii="Times New Roman" w:hAnsi="Times New Roman"/>
                <w:sz w:val="20"/>
                <w:szCs w:val="20"/>
              </w:rPr>
            </w:pPr>
            <w:r w:rsidRPr="009A471A">
              <w:rPr>
                <w:rFonts w:ascii="Times New Roman" w:hAnsi="Times New Roman"/>
                <w:sz w:val="20"/>
                <w:szCs w:val="20"/>
              </w:rPr>
              <w:t>2023</w:t>
            </w:r>
          </w:p>
        </w:tc>
        <w:tc>
          <w:tcPr>
            <w:tcW w:w="212" w:type="pct"/>
            <w:tcBorders>
              <w:top w:val="single" w:sz="4" w:space="0" w:color="auto"/>
              <w:left w:val="single" w:sz="4" w:space="0" w:color="auto"/>
              <w:bottom w:val="single" w:sz="4" w:space="0" w:color="auto"/>
              <w:right w:val="single" w:sz="4" w:space="0" w:color="auto"/>
            </w:tcBorders>
            <w:hideMark/>
          </w:tcPr>
          <w:p w14:paraId="24198FBC" w14:textId="69A9310D" w:rsidR="00E520CF" w:rsidRPr="00E61EF7" w:rsidRDefault="009A471A" w:rsidP="00E520CF">
            <w:pPr>
              <w:jc w:val="center"/>
              <w:rPr>
                <w:rFonts w:ascii="Times New Roman" w:hAnsi="Times New Roman"/>
                <w:sz w:val="20"/>
                <w:szCs w:val="20"/>
              </w:rPr>
            </w:pPr>
            <w:r w:rsidRPr="00E61EF7">
              <w:rPr>
                <w:rFonts w:ascii="Times New Roman" w:hAnsi="Times New Roman"/>
                <w:sz w:val="20"/>
                <w:szCs w:val="20"/>
              </w:rPr>
              <w:t>98,5</w:t>
            </w:r>
          </w:p>
        </w:tc>
        <w:tc>
          <w:tcPr>
            <w:tcW w:w="212" w:type="pct"/>
            <w:tcBorders>
              <w:top w:val="single" w:sz="4" w:space="0" w:color="auto"/>
              <w:left w:val="single" w:sz="4" w:space="0" w:color="auto"/>
              <w:bottom w:val="single" w:sz="4" w:space="0" w:color="auto"/>
              <w:right w:val="nil"/>
            </w:tcBorders>
            <w:hideMark/>
          </w:tcPr>
          <w:p w14:paraId="03ABE835" w14:textId="1782DED2" w:rsidR="00E520CF" w:rsidRPr="00E61EF7" w:rsidRDefault="00E520CF" w:rsidP="00E520CF">
            <w:pPr>
              <w:jc w:val="center"/>
              <w:rPr>
                <w:rFonts w:ascii="Times New Roman" w:hAnsi="Times New Roman"/>
                <w:sz w:val="20"/>
                <w:szCs w:val="20"/>
              </w:rPr>
            </w:pPr>
            <w:r w:rsidRPr="00E61EF7">
              <w:rPr>
                <w:rFonts w:ascii="Times New Roman" w:hAnsi="Times New Roman"/>
                <w:sz w:val="20"/>
                <w:szCs w:val="20"/>
              </w:rPr>
              <w:t>9</w:t>
            </w:r>
            <w:r w:rsidR="00E61EF7" w:rsidRPr="00E61EF7">
              <w:rPr>
                <w:rFonts w:ascii="Times New Roman" w:hAnsi="Times New Roman"/>
                <w:sz w:val="20"/>
                <w:szCs w:val="20"/>
              </w:rPr>
              <w:t>8</w:t>
            </w:r>
            <w:r w:rsidRPr="00E61EF7">
              <w:rPr>
                <w:rFonts w:ascii="Times New Roman" w:hAnsi="Times New Roman"/>
                <w:sz w:val="20"/>
                <w:szCs w:val="20"/>
              </w:rPr>
              <w:t>,</w:t>
            </w:r>
            <w:r w:rsidR="00E61EF7" w:rsidRPr="00E61EF7">
              <w:rPr>
                <w:rFonts w:ascii="Times New Roman" w:hAnsi="Times New Roman"/>
                <w:sz w:val="20"/>
                <w:szCs w:val="20"/>
              </w:rPr>
              <w:t>6</w:t>
            </w:r>
          </w:p>
        </w:tc>
        <w:tc>
          <w:tcPr>
            <w:tcW w:w="212" w:type="pct"/>
            <w:tcBorders>
              <w:top w:val="single" w:sz="4" w:space="0" w:color="auto"/>
              <w:left w:val="single" w:sz="4" w:space="0" w:color="auto"/>
              <w:bottom w:val="single" w:sz="4" w:space="0" w:color="auto"/>
              <w:right w:val="nil"/>
            </w:tcBorders>
            <w:hideMark/>
          </w:tcPr>
          <w:p w14:paraId="74F7E29D" w14:textId="47B60CC3" w:rsidR="00E520CF" w:rsidRPr="00E61EF7" w:rsidRDefault="00E520CF" w:rsidP="00E520CF">
            <w:pPr>
              <w:jc w:val="center"/>
              <w:rPr>
                <w:rFonts w:ascii="Times New Roman" w:hAnsi="Times New Roman"/>
                <w:sz w:val="20"/>
                <w:szCs w:val="20"/>
              </w:rPr>
            </w:pPr>
            <w:r w:rsidRPr="00E61EF7">
              <w:rPr>
                <w:rFonts w:ascii="Times New Roman" w:hAnsi="Times New Roman"/>
                <w:sz w:val="20"/>
                <w:szCs w:val="20"/>
              </w:rPr>
              <w:t>9</w:t>
            </w:r>
            <w:r w:rsidR="00E61EF7" w:rsidRPr="00E61EF7">
              <w:rPr>
                <w:rFonts w:ascii="Times New Roman" w:hAnsi="Times New Roman"/>
                <w:sz w:val="20"/>
                <w:szCs w:val="20"/>
              </w:rPr>
              <w:t>8</w:t>
            </w:r>
            <w:r w:rsidRPr="00E61EF7">
              <w:rPr>
                <w:rFonts w:ascii="Times New Roman" w:hAnsi="Times New Roman"/>
                <w:sz w:val="20"/>
                <w:szCs w:val="20"/>
              </w:rPr>
              <w:t>,</w:t>
            </w:r>
            <w:r w:rsidR="00E61EF7" w:rsidRPr="00E61EF7">
              <w:rPr>
                <w:rFonts w:ascii="Times New Roman" w:hAnsi="Times New Roman"/>
                <w:sz w:val="20"/>
                <w:szCs w:val="20"/>
              </w:rPr>
              <w:t>6</w:t>
            </w:r>
          </w:p>
        </w:tc>
        <w:tc>
          <w:tcPr>
            <w:tcW w:w="212" w:type="pct"/>
            <w:tcBorders>
              <w:top w:val="single" w:sz="4" w:space="0" w:color="auto"/>
              <w:left w:val="single" w:sz="4" w:space="0" w:color="auto"/>
              <w:bottom w:val="single" w:sz="4" w:space="0" w:color="auto"/>
              <w:right w:val="single" w:sz="4" w:space="0" w:color="auto"/>
            </w:tcBorders>
            <w:hideMark/>
          </w:tcPr>
          <w:p w14:paraId="64BD8510" w14:textId="0E07ED42" w:rsidR="00E520CF" w:rsidRPr="00E61EF7" w:rsidRDefault="00E520CF" w:rsidP="00E520CF">
            <w:pPr>
              <w:jc w:val="center"/>
              <w:rPr>
                <w:rFonts w:ascii="Times New Roman" w:hAnsi="Times New Roman"/>
                <w:sz w:val="20"/>
                <w:szCs w:val="20"/>
              </w:rPr>
            </w:pPr>
            <w:r w:rsidRPr="00E61EF7">
              <w:rPr>
                <w:rFonts w:ascii="Times New Roman" w:hAnsi="Times New Roman"/>
                <w:sz w:val="20"/>
                <w:szCs w:val="20"/>
              </w:rPr>
              <w:t>9</w:t>
            </w:r>
            <w:r w:rsidR="00E61EF7" w:rsidRPr="00E61EF7">
              <w:rPr>
                <w:rFonts w:ascii="Times New Roman" w:hAnsi="Times New Roman"/>
                <w:sz w:val="20"/>
                <w:szCs w:val="20"/>
              </w:rPr>
              <w:t>8</w:t>
            </w:r>
            <w:r w:rsidRPr="00E61EF7">
              <w:rPr>
                <w:rFonts w:ascii="Times New Roman" w:hAnsi="Times New Roman"/>
                <w:sz w:val="20"/>
                <w:szCs w:val="20"/>
              </w:rPr>
              <w:t>,</w:t>
            </w:r>
            <w:r w:rsidR="00E61EF7" w:rsidRPr="00E61EF7">
              <w:rPr>
                <w:rFonts w:ascii="Times New Roman" w:hAnsi="Times New Roman"/>
                <w:sz w:val="20"/>
                <w:szCs w:val="20"/>
              </w:rPr>
              <w:t>6</w:t>
            </w:r>
          </w:p>
        </w:tc>
        <w:tc>
          <w:tcPr>
            <w:tcW w:w="212" w:type="pct"/>
            <w:tcBorders>
              <w:top w:val="single" w:sz="4" w:space="0" w:color="auto"/>
              <w:left w:val="single" w:sz="4" w:space="0" w:color="auto"/>
              <w:bottom w:val="single" w:sz="4" w:space="0" w:color="auto"/>
              <w:right w:val="nil"/>
            </w:tcBorders>
            <w:hideMark/>
          </w:tcPr>
          <w:p w14:paraId="55A6A388" w14:textId="2CC48EC1" w:rsidR="00E520CF" w:rsidRPr="00E61EF7" w:rsidRDefault="00E520CF" w:rsidP="00E520CF">
            <w:pPr>
              <w:jc w:val="center"/>
              <w:rPr>
                <w:rFonts w:ascii="Times New Roman" w:hAnsi="Times New Roman"/>
                <w:sz w:val="20"/>
                <w:szCs w:val="20"/>
              </w:rPr>
            </w:pPr>
            <w:r w:rsidRPr="00E61EF7">
              <w:rPr>
                <w:rFonts w:ascii="Times New Roman" w:hAnsi="Times New Roman"/>
                <w:sz w:val="20"/>
                <w:szCs w:val="20"/>
              </w:rPr>
              <w:t>9</w:t>
            </w:r>
            <w:r w:rsidR="00E61EF7" w:rsidRPr="00E61EF7">
              <w:rPr>
                <w:rFonts w:ascii="Times New Roman" w:hAnsi="Times New Roman"/>
                <w:sz w:val="20"/>
                <w:szCs w:val="20"/>
              </w:rPr>
              <w:t>8</w:t>
            </w:r>
            <w:r w:rsidRPr="00E61EF7">
              <w:rPr>
                <w:rFonts w:ascii="Times New Roman" w:hAnsi="Times New Roman"/>
                <w:sz w:val="20"/>
                <w:szCs w:val="20"/>
              </w:rPr>
              <w:t>,</w:t>
            </w:r>
            <w:r w:rsidR="00E61EF7" w:rsidRPr="00E61EF7">
              <w:rPr>
                <w:rFonts w:ascii="Times New Roman" w:hAnsi="Times New Roman"/>
                <w:sz w:val="20"/>
                <w:szCs w:val="20"/>
              </w:rPr>
              <w:t>6</w:t>
            </w:r>
          </w:p>
        </w:tc>
        <w:tc>
          <w:tcPr>
            <w:tcW w:w="516" w:type="pct"/>
            <w:tcBorders>
              <w:top w:val="single" w:sz="4" w:space="0" w:color="auto"/>
              <w:left w:val="single" w:sz="4" w:space="0" w:color="auto"/>
              <w:bottom w:val="single" w:sz="4" w:space="0" w:color="auto"/>
              <w:right w:val="nil"/>
            </w:tcBorders>
            <w:hideMark/>
          </w:tcPr>
          <w:p w14:paraId="74DC87BF" w14:textId="77777777" w:rsidR="00E520CF" w:rsidRPr="009A471A" w:rsidRDefault="00E520CF" w:rsidP="00E520CF">
            <w:pPr>
              <w:ind w:left="-37" w:right="-114"/>
              <w:jc w:val="both"/>
              <w:rPr>
                <w:rFonts w:ascii="Times New Roman" w:hAnsi="Times New Roman"/>
                <w:sz w:val="20"/>
                <w:szCs w:val="20"/>
              </w:rPr>
            </w:pPr>
            <w:r w:rsidRPr="009A471A">
              <w:rPr>
                <w:rFonts w:ascii="Times New Roman" w:hAnsi="Times New Roman"/>
                <w:sz w:val="20"/>
                <w:szCs w:val="20"/>
              </w:rPr>
              <w:t>Финотдел г. Новочебоксарска</w:t>
            </w:r>
          </w:p>
        </w:tc>
        <w:tc>
          <w:tcPr>
            <w:tcW w:w="542" w:type="pct"/>
            <w:tcBorders>
              <w:top w:val="single" w:sz="4" w:space="0" w:color="auto"/>
              <w:left w:val="single" w:sz="4" w:space="0" w:color="auto"/>
              <w:bottom w:val="single" w:sz="4" w:space="0" w:color="auto"/>
              <w:right w:val="nil"/>
            </w:tcBorders>
            <w:hideMark/>
          </w:tcPr>
          <w:p w14:paraId="4B50A771" w14:textId="77777777" w:rsidR="00E520CF" w:rsidRPr="009A471A" w:rsidRDefault="00E520CF" w:rsidP="00E520CF">
            <w:pPr>
              <w:jc w:val="both"/>
              <w:rPr>
                <w:rFonts w:ascii="Times New Roman" w:hAnsi="Times New Roman"/>
                <w:sz w:val="20"/>
                <w:szCs w:val="20"/>
              </w:rPr>
            </w:pPr>
            <w:r w:rsidRPr="009A471A">
              <w:rPr>
                <w:rFonts w:ascii="Times New Roman" w:hAnsi="Times New Roman"/>
                <w:sz w:val="20"/>
                <w:szCs w:val="20"/>
              </w:rPr>
              <w:t>официальный сайт города Новочебоксарска</w:t>
            </w:r>
          </w:p>
        </w:tc>
      </w:tr>
      <w:tr w:rsidR="00E520CF" w:rsidRPr="009A471A" w14:paraId="2DFB2D41" w14:textId="77777777" w:rsidTr="00E715D1">
        <w:tc>
          <w:tcPr>
            <w:tcW w:w="163" w:type="pct"/>
            <w:tcBorders>
              <w:top w:val="single" w:sz="4" w:space="0" w:color="auto"/>
              <w:left w:val="nil"/>
              <w:bottom w:val="single" w:sz="4" w:space="0" w:color="auto"/>
              <w:right w:val="nil"/>
            </w:tcBorders>
            <w:hideMark/>
          </w:tcPr>
          <w:p w14:paraId="283A78E6" w14:textId="77777777" w:rsidR="00E520CF" w:rsidRPr="00E520CF" w:rsidRDefault="00E520CF" w:rsidP="00E520CF">
            <w:pPr>
              <w:ind w:left="-108" w:right="-22"/>
              <w:jc w:val="center"/>
              <w:rPr>
                <w:rFonts w:ascii="Times New Roman" w:hAnsi="Times New Roman"/>
                <w:sz w:val="20"/>
                <w:szCs w:val="20"/>
              </w:rPr>
            </w:pPr>
            <w:r w:rsidRPr="00E520CF">
              <w:rPr>
                <w:rFonts w:ascii="Times New Roman" w:hAnsi="Times New Roman"/>
                <w:sz w:val="20"/>
                <w:szCs w:val="20"/>
              </w:rPr>
              <w:t>2.2.</w:t>
            </w:r>
          </w:p>
        </w:tc>
        <w:tc>
          <w:tcPr>
            <w:tcW w:w="1008" w:type="pct"/>
            <w:tcBorders>
              <w:top w:val="single" w:sz="4" w:space="0" w:color="auto"/>
              <w:left w:val="single" w:sz="4" w:space="0" w:color="auto"/>
              <w:bottom w:val="single" w:sz="4" w:space="0" w:color="auto"/>
              <w:right w:val="nil"/>
            </w:tcBorders>
            <w:hideMark/>
          </w:tcPr>
          <w:p w14:paraId="663CC9EC" w14:textId="77777777" w:rsidR="00E520CF" w:rsidRPr="009A471A" w:rsidRDefault="00E520CF" w:rsidP="00E520CF">
            <w:pPr>
              <w:jc w:val="both"/>
              <w:rPr>
                <w:rFonts w:ascii="Times New Roman" w:hAnsi="Times New Roman"/>
                <w:sz w:val="20"/>
                <w:szCs w:val="20"/>
              </w:rPr>
            </w:pPr>
            <w:r w:rsidRPr="00516306">
              <w:rPr>
                <w:rFonts w:ascii="Times New Roman" w:hAnsi="Times New Roman"/>
                <w:sz w:val="20"/>
                <w:szCs w:val="20"/>
              </w:rPr>
              <w:t xml:space="preserve">Соблюдение установленных Кабинетом Министров Чувашской Республики нормативов формирования расходов на </w:t>
            </w:r>
            <w:r w:rsidRPr="00516306">
              <w:rPr>
                <w:rFonts w:ascii="Times New Roman" w:hAnsi="Times New Roman"/>
                <w:bCs/>
                <w:sz w:val="20"/>
                <w:szCs w:val="20"/>
                <w:lang w:eastAsia="en-US"/>
              </w:rPr>
              <w:t>содержание органов местного самоуправления муниципальных образований Чувашской Республики</w:t>
            </w:r>
          </w:p>
        </w:tc>
        <w:tc>
          <w:tcPr>
            <w:tcW w:w="451" w:type="pct"/>
            <w:tcBorders>
              <w:top w:val="single" w:sz="4" w:space="0" w:color="auto"/>
              <w:left w:val="single" w:sz="4" w:space="0" w:color="auto"/>
              <w:bottom w:val="single" w:sz="4" w:space="0" w:color="auto"/>
              <w:right w:val="single" w:sz="4" w:space="0" w:color="auto"/>
            </w:tcBorders>
            <w:hideMark/>
          </w:tcPr>
          <w:p w14:paraId="451B4FAE" w14:textId="77777777" w:rsidR="00E520CF" w:rsidRPr="009A471A" w:rsidRDefault="00E520CF" w:rsidP="00E520CF">
            <w:pPr>
              <w:jc w:val="center"/>
              <w:rPr>
                <w:rFonts w:ascii="Times New Roman" w:hAnsi="Times New Roman"/>
                <w:sz w:val="20"/>
                <w:szCs w:val="20"/>
              </w:rPr>
            </w:pPr>
            <w:r w:rsidRPr="009A471A">
              <w:rPr>
                <w:rFonts w:ascii="Times New Roman" w:hAnsi="Times New Roman"/>
                <w:sz w:val="20"/>
                <w:szCs w:val="20"/>
              </w:rPr>
              <w:t>возрастание</w:t>
            </w:r>
          </w:p>
        </w:tc>
        <w:tc>
          <w:tcPr>
            <w:tcW w:w="361" w:type="pct"/>
            <w:tcBorders>
              <w:top w:val="single" w:sz="4" w:space="0" w:color="auto"/>
              <w:left w:val="single" w:sz="4" w:space="0" w:color="auto"/>
              <w:bottom w:val="single" w:sz="4" w:space="0" w:color="auto"/>
              <w:right w:val="single" w:sz="4" w:space="0" w:color="auto"/>
            </w:tcBorders>
            <w:hideMark/>
          </w:tcPr>
          <w:p w14:paraId="43CCA419" w14:textId="77777777" w:rsidR="00E520CF" w:rsidRPr="009A471A" w:rsidRDefault="00E520CF" w:rsidP="00E520CF">
            <w:pPr>
              <w:jc w:val="center"/>
              <w:rPr>
                <w:rFonts w:ascii="Times New Roman" w:hAnsi="Times New Roman"/>
                <w:sz w:val="20"/>
                <w:szCs w:val="20"/>
              </w:rPr>
            </w:pPr>
            <w:r w:rsidRPr="009A471A">
              <w:rPr>
                <w:rFonts w:ascii="Times New Roman" w:hAnsi="Times New Roman"/>
                <w:sz w:val="20"/>
                <w:szCs w:val="20"/>
              </w:rPr>
              <w:t>КПМ</w:t>
            </w:r>
          </w:p>
        </w:tc>
        <w:tc>
          <w:tcPr>
            <w:tcW w:w="361" w:type="pct"/>
            <w:tcBorders>
              <w:top w:val="single" w:sz="4" w:space="0" w:color="auto"/>
              <w:left w:val="single" w:sz="4" w:space="0" w:color="auto"/>
              <w:bottom w:val="single" w:sz="4" w:space="0" w:color="auto"/>
              <w:right w:val="nil"/>
            </w:tcBorders>
            <w:hideMark/>
          </w:tcPr>
          <w:p w14:paraId="1CC01D6A" w14:textId="77777777" w:rsidR="00E520CF" w:rsidRPr="009A471A" w:rsidRDefault="00E520CF" w:rsidP="00E520CF">
            <w:pPr>
              <w:jc w:val="center"/>
              <w:rPr>
                <w:rFonts w:ascii="Times New Roman" w:hAnsi="Times New Roman"/>
                <w:sz w:val="20"/>
                <w:szCs w:val="20"/>
              </w:rPr>
            </w:pPr>
            <w:r w:rsidRPr="009A471A">
              <w:rPr>
                <w:rFonts w:ascii="Times New Roman" w:hAnsi="Times New Roman"/>
                <w:sz w:val="20"/>
                <w:szCs w:val="20"/>
              </w:rPr>
              <w:t>процентов</w:t>
            </w:r>
          </w:p>
        </w:tc>
        <w:tc>
          <w:tcPr>
            <w:tcW w:w="313" w:type="pct"/>
            <w:tcBorders>
              <w:top w:val="single" w:sz="4" w:space="0" w:color="auto"/>
              <w:left w:val="single" w:sz="4" w:space="0" w:color="auto"/>
              <w:bottom w:val="single" w:sz="4" w:space="0" w:color="auto"/>
              <w:right w:val="single" w:sz="4" w:space="0" w:color="auto"/>
            </w:tcBorders>
            <w:hideMark/>
          </w:tcPr>
          <w:p w14:paraId="1135262E" w14:textId="77777777" w:rsidR="00E520CF" w:rsidRPr="009A471A" w:rsidRDefault="00E520CF" w:rsidP="00E520CF">
            <w:pPr>
              <w:jc w:val="center"/>
              <w:rPr>
                <w:rFonts w:ascii="Times New Roman" w:hAnsi="Times New Roman"/>
                <w:sz w:val="20"/>
                <w:szCs w:val="20"/>
              </w:rPr>
            </w:pPr>
            <w:r w:rsidRPr="009A471A">
              <w:rPr>
                <w:rFonts w:ascii="Times New Roman" w:hAnsi="Times New Roman"/>
                <w:sz w:val="20"/>
                <w:szCs w:val="20"/>
              </w:rPr>
              <w:t>7,2</w:t>
            </w:r>
          </w:p>
        </w:tc>
        <w:tc>
          <w:tcPr>
            <w:tcW w:w="225" w:type="pct"/>
            <w:tcBorders>
              <w:top w:val="single" w:sz="4" w:space="0" w:color="auto"/>
              <w:left w:val="single" w:sz="4" w:space="0" w:color="auto"/>
              <w:bottom w:val="single" w:sz="4" w:space="0" w:color="auto"/>
              <w:right w:val="nil"/>
            </w:tcBorders>
            <w:hideMark/>
          </w:tcPr>
          <w:p w14:paraId="3F066ECE" w14:textId="77777777" w:rsidR="00E520CF" w:rsidRPr="009A471A" w:rsidRDefault="00E520CF" w:rsidP="00E520CF">
            <w:pPr>
              <w:jc w:val="center"/>
              <w:rPr>
                <w:rFonts w:ascii="Times New Roman" w:hAnsi="Times New Roman"/>
                <w:sz w:val="20"/>
                <w:szCs w:val="20"/>
              </w:rPr>
            </w:pPr>
            <w:r w:rsidRPr="009A471A">
              <w:rPr>
                <w:rFonts w:ascii="Times New Roman" w:hAnsi="Times New Roman"/>
                <w:sz w:val="20"/>
                <w:szCs w:val="20"/>
              </w:rPr>
              <w:t>2023</w:t>
            </w:r>
          </w:p>
        </w:tc>
        <w:tc>
          <w:tcPr>
            <w:tcW w:w="212" w:type="pct"/>
            <w:tcBorders>
              <w:top w:val="single" w:sz="4" w:space="0" w:color="auto"/>
              <w:left w:val="single" w:sz="4" w:space="0" w:color="auto"/>
              <w:bottom w:val="single" w:sz="4" w:space="0" w:color="auto"/>
              <w:right w:val="single" w:sz="4" w:space="0" w:color="auto"/>
            </w:tcBorders>
            <w:hideMark/>
          </w:tcPr>
          <w:p w14:paraId="74D5A23C" w14:textId="217C509F" w:rsidR="00E520CF" w:rsidRPr="00516306" w:rsidRDefault="006274A9" w:rsidP="00E520CF">
            <w:pPr>
              <w:jc w:val="center"/>
              <w:rPr>
                <w:rFonts w:ascii="Times New Roman" w:hAnsi="Times New Roman"/>
                <w:sz w:val="20"/>
                <w:szCs w:val="20"/>
              </w:rPr>
            </w:pPr>
            <w:r w:rsidRPr="00516306">
              <w:rPr>
                <w:rFonts w:ascii="Times New Roman" w:hAnsi="Times New Roman"/>
                <w:sz w:val="20"/>
                <w:szCs w:val="20"/>
              </w:rPr>
              <w:t>5,9</w:t>
            </w:r>
          </w:p>
        </w:tc>
        <w:tc>
          <w:tcPr>
            <w:tcW w:w="212" w:type="pct"/>
            <w:tcBorders>
              <w:top w:val="single" w:sz="4" w:space="0" w:color="auto"/>
              <w:left w:val="single" w:sz="4" w:space="0" w:color="auto"/>
              <w:bottom w:val="single" w:sz="4" w:space="0" w:color="auto"/>
              <w:right w:val="nil"/>
            </w:tcBorders>
            <w:hideMark/>
          </w:tcPr>
          <w:p w14:paraId="42BDC9FD" w14:textId="55D6B211" w:rsidR="00E520CF" w:rsidRPr="00516306" w:rsidRDefault="00E520CF" w:rsidP="00E520CF">
            <w:pPr>
              <w:jc w:val="center"/>
              <w:rPr>
                <w:rFonts w:ascii="Times New Roman" w:hAnsi="Times New Roman"/>
                <w:sz w:val="20"/>
                <w:szCs w:val="20"/>
                <w:lang w:val="en-US"/>
              </w:rPr>
            </w:pPr>
            <w:r w:rsidRPr="00516306">
              <w:rPr>
                <w:rFonts w:ascii="Times New Roman" w:hAnsi="Times New Roman"/>
                <w:sz w:val="20"/>
                <w:szCs w:val="20"/>
              </w:rPr>
              <w:t>8,</w:t>
            </w:r>
            <w:r w:rsidR="00516306" w:rsidRPr="00516306">
              <w:rPr>
                <w:rFonts w:ascii="Times New Roman" w:hAnsi="Times New Roman"/>
                <w:sz w:val="20"/>
                <w:szCs w:val="20"/>
                <w:lang w:val="en-US"/>
              </w:rPr>
              <w:t>9</w:t>
            </w:r>
          </w:p>
        </w:tc>
        <w:tc>
          <w:tcPr>
            <w:tcW w:w="212" w:type="pct"/>
            <w:tcBorders>
              <w:top w:val="single" w:sz="4" w:space="0" w:color="auto"/>
              <w:left w:val="single" w:sz="4" w:space="0" w:color="auto"/>
              <w:bottom w:val="single" w:sz="4" w:space="0" w:color="auto"/>
              <w:right w:val="nil"/>
            </w:tcBorders>
            <w:hideMark/>
          </w:tcPr>
          <w:p w14:paraId="05FAC1DC" w14:textId="721AC934" w:rsidR="00E520CF" w:rsidRPr="00516306" w:rsidRDefault="00E520CF" w:rsidP="00E520CF">
            <w:pPr>
              <w:jc w:val="center"/>
              <w:rPr>
                <w:rFonts w:ascii="Times New Roman" w:hAnsi="Times New Roman"/>
                <w:sz w:val="20"/>
                <w:szCs w:val="20"/>
                <w:lang w:val="en-US"/>
              </w:rPr>
            </w:pPr>
            <w:r w:rsidRPr="00516306">
              <w:rPr>
                <w:rFonts w:ascii="Times New Roman" w:hAnsi="Times New Roman"/>
                <w:sz w:val="20"/>
                <w:szCs w:val="20"/>
              </w:rPr>
              <w:t>8,</w:t>
            </w:r>
            <w:r w:rsidR="00516306" w:rsidRPr="00516306">
              <w:rPr>
                <w:rFonts w:ascii="Times New Roman" w:hAnsi="Times New Roman"/>
                <w:sz w:val="20"/>
                <w:szCs w:val="20"/>
                <w:lang w:val="en-US"/>
              </w:rPr>
              <w:t>9</w:t>
            </w:r>
          </w:p>
        </w:tc>
        <w:tc>
          <w:tcPr>
            <w:tcW w:w="212" w:type="pct"/>
            <w:tcBorders>
              <w:top w:val="single" w:sz="4" w:space="0" w:color="auto"/>
              <w:left w:val="single" w:sz="4" w:space="0" w:color="auto"/>
              <w:bottom w:val="single" w:sz="4" w:space="0" w:color="auto"/>
              <w:right w:val="single" w:sz="4" w:space="0" w:color="auto"/>
            </w:tcBorders>
            <w:hideMark/>
          </w:tcPr>
          <w:p w14:paraId="7FEBCB51" w14:textId="794F047B" w:rsidR="00E520CF" w:rsidRPr="00516306" w:rsidRDefault="00E520CF" w:rsidP="00E520CF">
            <w:pPr>
              <w:jc w:val="center"/>
              <w:rPr>
                <w:rFonts w:ascii="Times New Roman" w:hAnsi="Times New Roman"/>
                <w:sz w:val="20"/>
                <w:szCs w:val="20"/>
                <w:lang w:val="en-US"/>
              </w:rPr>
            </w:pPr>
            <w:r w:rsidRPr="00516306">
              <w:rPr>
                <w:rFonts w:ascii="Times New Roman" w:hAnsi="Times New Roman"/>
                <w:sz w:val="20"/>
                <w:szCs w:val="20"/>
              </w:rPr>
              <w:t>8,</w:t>
            </w:r>
            <w:r w:rsidR="00516306" w:rsidRPr="00516306">
              <w:rPr>
                <w:rFonts w:ascii="Times New Roman" w:hAnsi="Times New Roman"/>
                <w:sz w:val="20"/>
                <w:szCs w:val="20"/>
              </w:rPr>
              <w:t>9</w:t>
            </w:r>
          </w:p>
        </w:tc>
        <w:tc>
          <w:tcPr>
            <w:tcW w:w="212" w:type="pct"/>
            <w:tcBorders>
              <w:top w:val="single" w:sz="4" w:space="0" w:color="auto"/>
              <w:left w:val="single" w:sz="4" w:space="0" w:color="auto"/>
              <w:bottom w:val="single" w:sz="4" w:space="0" w:color="auto"/>
              <w:right w:val="nil"/>
            </w:tcBorders>
            <w:hideMark/>
          </w:tcPr>
          <w:p w14:paraId="13E3DDB0" w14:textId="31284D6C" w:rsidR="00E520CF" w:rsidRPr="00516306" w:rsidRDefault="00E520CF" w:rsidP="00E520CF">
            <w:pPr>
              <w:jc w:val="center"/>
              <w:rPr>
                <w:rFonts w:ascii="Times New Roman" w:hAnsi="Times New Roman"/>
                <w:sz w:val="20"/>
                <w:szCs w:val="20"/>
                <w:lang w:val="en-US"/>
              </w:rPr>
            </w:pPr>
            <w:r w:rsidRPr="00516306">
              <w:rPr>
                <w:rFonts w:ascii="Times New Roman" w:hAnsi="Times New Roman"/>
                <w:sz w:val="20"/>
                <w:szCs w:val="20"/>
              </w:rPr>
              <w:t>8,</w:t>
            </w:r>
            <w:r w:rsidR="00516306" w:rsidRPr="00516306">
              <w:rPr>
                <w:rFonts w:ascii="Times New Roman" w:hAnsi="Times New Roman"/>
                <w:sz w:val="20"/>
                <w:szCs w:val="20"/>
                <w:lang w:val="en-US"/>
              </w:rPr>
              <w:t>9</w:t>
            </w:r>
          </w:p>
        </w:tc>
        <w:tc>
          <w:tcPr>
            <w:tcW w:w="516" w:type="pct"/>
            <w:tcBorders>
              <w:top w:val="single" w:sz="4" w:space="0" w:color="auto"/>
              <w:left w:val="single" w:sz="4" w:space="0" w:color="auto"/>
              <w:bottom w:val="single" w:sz="4" w:space="0" w:color="auto"/>
              <w:right w:val="nil"/>
            </w:tcBorders>
            <w:hideMark/>
          </w:tcPr>
          <w:p w14:paraId="27BC54C6" w14:textId="77777777" w:rsidR="00E520CF" w:rsidRPr="009A471A" w:rsidRDefault="00E520CF" w:rsidP="00E520CF">
            <w:pPr>
              <w:ind w:left="-37" w:right="-114"/>
              <w:jc w:val="both"/>
              <w:rPr>
                <w:rFonts w:ascii="Times New Roman" w:hAnsi="Times New Roman"/>
                <w:sz w:val="20"/>
                <w:szCs w:val="20"/>
              </w:rPr>
            </w:pPr>
            <w:r w:rsidRPr="009A471A">
              <w:rPr>
                <w:rFonts w:ascii="Times New Roman" w:hAnsi="Times New Roman"/>
                <w:sz w:val="20"/>
                <w:szCs w:val="20"/>
              </w:rPr>
              <w:t>Финотдел г. Новочебоксарска</w:t>
            </w:r>
          </w:p>
        </w:tc>
        <w:tc>
          <w:tcPr>
            <w:tcW w:w="542" w:type="pct"/>
            <w:tcBorders>
              <w:top w:val="single" w:sz="4" w:space="0" w:color="auto"/>
              <w:left w:val="single" w:sz="4" w:space="0" w:color="auto"/>
              <w:bottom w:val="single" w:sz="4" w:space="0" w:color="auto"/>
              <w:right w:val="nil"/>
            </w:tcBorders>
            <w:hideMark/>
          </w:tcPr>
          <w:p w14:paraId="7F0CED5E" w14:textId="652EF995" w:rsidR="00E520CF" w:rsidRPr="009A471A" w:rsidRDefault="00E520CF" w:rsidP="00E520CF">
            <w:pPr>
              <w:jc w:val="both"/>
              <w:rPr>
                <w:rFonts w:ascii="Times New Roman" w:hAnsi="Times New Roman"/>
                <w:sz w:val="20"/>
                <w:szCs w:val="20"/>
              </w:rPr>
            </w:pPr>
            <w:r w:rsidRPr="009A471A">
              <w:rPr>
                <w:rFonts w:ascii="Times New Roman" w:hAnsi="Times New Roman"/>
                <w:sz w:val="20"/>
                <w:szCs w:val="20"/>
              </w:rPr>
              <w:t>официаль</w:t>
            </w:r>
            <w:r w:rsidR="006C7A1D">
              <w:rPr>
                <w:rFonts w:ascii="Times New Roman" w:hAnsi="Times New Roman"/>
                <w:sz w:val="20"/>
                <w:szCs w:val="20"/>
              </w:rPr>
              <w:t>ный сайт города Новочебоксарска</w:t>
            </w:r>
          </w:p>
        </w:tc>
      </w:tr>
      <w:tr w:rsidR="008E04A8" w:rsidRPr="009A471A" w14:paraId="56DE0604" w14:textId="77777777" w:rsidTr="008E04A8">
        <w:tc>
          <w:tcPr>
            <w:tcW w:w="163" w:type="pct"/>
            <w:tcBorders>
              <w:top w:val="single" w:sz="4" w:space="0" w:color="auto"/>
              <w:left w:val="nil"/>
              <w:bottom w:val="single" w:sz="4" w:space="0" w:color="auto"/>
              <w:right w:val="nil"/>
            </w:tcBorders>
          </w:tcPr>
          <w:p w14:paraId="5B3DA895" w14:textId="5781E440" w:rsidR="008E04A8" w:rsidRPr="00E520CF" w:rsidRDefault="008E04A8" w:rsidP="00E520CF">
            <w:pPr>
              <w:ind w:left="-108" w:right="-22"/>
              <w:jc w:val="center"/>
              <w:rPr>
                <w:rFonts w:ascii="Times New Roman" w:hAnsi="Times New Roman"/>
                <w:sz w:val="20"/>
                <w:szCs w:val="20"/>
              </w:rPr>
            </w:pPr>
            <w:r>
              <w:rPr>
                <w:rFonts w:ascii="Times New Roman" w:hAnsi="Times New Roman"/>
                <w:sz w:val="20"/>
                <w:szCs w:val="20"/>
              </w:rPr>
              <w:t>3.</w:t>
            </w:r>
          </w:p>
        </w:tc>
        <w:tc>
          <w:tcPr>
            <w:tcW w:w="4837" w:type="pct"/>
            <w:gridSpan w:val="13"/>
            <w:tcBorders>
              <w:top w:val="single" w:sz="4" w:space="0" w:color="auto"/>
              <w:left w:val="single" w:sz="4" w:space="0" w:color="auto"/>
              <w:bottom w:val="single" w:sz="4" w:space="0" w:color="auto"/>
              <w:right w:val="nil"/>
            </w:tcBorders>
          </w:tcPr>
          <w:p w14:paraId="49582DB3" w14:textId="54602B78" w:rsidR="008E04A8" w:rsidRPr="009A471A" w:rsidRDefault="008E04A8" w:rsidP="00E520CF">
            <w:pPr>
              <w:jc w:val="both"/>
              <w:rPr>
                <w:rFonts w:ascii="Times New Roman" w:hAnsi="Times New Roman"/>
                <w:sz w:val="20"/>
                <w:szCs w:val="20"/>
              </w:rPr>
            </w:pPr>
            <w:r>
              <w:rPr>
                <w:rFonts w:ascii="Times New Roman" w:hAnsi="Times New Roman"/>
                <w:sz w:val="20"/>
                <w:szCs w:val="20"/>
              </w:rPr>
              <w:t xml:space="preserve">Задача 3. </w:t>
            </w:r>
            <w:r w:rsidR="006C7A1D">
              <w:rPr>
                <w:rFonts w:ascii="Times New Roman" w:hAnsi="Times New Roman"/>
                <w:sz w:val="20"/>
                <w:szCs w:val="20"/>
              </w:rPr>
              <w:t>«</w:t>
            </w:r>
            <w:r w:rsidRPr="008E04A8">
              <w:rPr>
                <w:rFonts w:ascii="Times New Roman" w:hAnsi="Times New Roman"/>
                <w:sz w:val="20"/>
                <w:szCs w:val="20"/>
              </w:rPr>
              <w:t>Повышение открытости и прозрачности бюджетной системы в городе Новочебоксарске, доступности для граждан информации о составлении и исполнении бюджета города Новочебоксарска</w:t>
            </w:r>
            <w:r w:rsidR="006C7A1D">
              <w:rPr>
                <w:rFonts w:ascii="Times New Roman" w:hAnsi="Times New Roman"/>
                <w:sz w:val="20"/>
                <w:szCs w:val="20"/>
              </w:rPr>
              <w:t>»</w:t>
            </w:r>
          </w:p>
        </w:tc>
      </w:tr>
      <w:tr w:rsidR="008E04A8" w:rsidRPr="009A471A" w14:paraId="3E3896E5" w14:textId="77777777" w:rsidTr="00E715D1">
        <w:tc>
          <w:tcPr>
            <w:tcW w:w="163" w:type="pct"/>
            <w:tcBorders>
              <w:top w:val="single" w:sz="4" w:space="0" w:color="auto"/>
              <w:left w:val="nil"/>
              <w:bottom w:val="single" w:sz="4" w:space="0" w:color="auto"/>
              <w:right w:val="nil"/>
            </w:tcBorders>
          </w:tcPr>
          <w:p w14:paraId="6823FB3C" w14:textId="77777777" w:rsidR="008E04A8" w:rsidRDefault="008E04A8" w:rsidP="00E520CF">
            <w:pPr>
              <w:ind w:left="-108" w:right="-22"/>
              <w:jc w:val="center"/>
              <w:rPr>
                <w:rFonts w:ascii="Times New Roman" w:hAnsi="Times New Roman"/>
                <w:sz w:val="20"/>
                <w:szCs w:val="20"/>
              </w:rPr>
            </w:pPr>
          </w:p>
        </w:tc>
        <w:tc>
          <w:tcPr>
            <w:tcW w:w="1008" w:type="pct"/>
            <w:tcBorders>
              <w:top w:val="single" w:sz="4" w:space="0" w:color="auto"/>
              <w:left w:val="single" w:sz="4" w:space="0" w:color="auto"/>
              <w:bottom w:val="single" w:sz="4" w:space="0" w:color="auto"/>
              <w:right w:val="nil"/>
            </w:tcBorders>
          </w:tcPr>
          <w:p w14:paraId="476A0A75" w14:textId="39417E12" w:rsidR="008E04A8" w:rsidRPr="009A471A" w:rsidRDefault="003D7D1C" w:rsidP="003D7D1C">
            <w:pPr>
              <w:jc w:val="both"/>
              <w:rPr>
                <w:rFonts w:ascii="Times New Roman" w:hAnsi="Times New Roman"/>
                <w:sz w:val="20"/>
                <w:szCs w:val="20"/>
                <w:highlight w:val="yellow"/>
              </w:rPr>
            </w:pPr>
            <w:r w:rsidRPr="003D7D1C">
              <w:rPr>
                <w:rFonts w:ascii="Times New Roman" w:hAnsi="Times New Roman"/>
                <w:sz w:val="20"/>
                <w:szCs w:val="20"/>
              </w:rPr>
              <w:t xml:space="preserve">Уровень открытости бюджетных данных </w:t>
            </w:r>
            <w:r>
              <w:rPr>
                <w:rFonts w:ascii="Times New Roman" w:hAnsi="Times New Roman"/>
                <w:sz w:val="20"/>
                <w:szCs w:val="20"/>
              </w:rPr>
              <w:t xml:space="preserve">города Новочебоксарска </w:t>
            </w:r>
            <w:r w:rsidRPr="003D7D1C">
              <w:rPr>
                <w:rFonts w:ascii="Times New Roman" w:hAnsi="Times New Roman"/>
                <w:sz w:val="20"/>
                <w:szCs w:val="20"/>
              </w:rPr>
              <w:t xml:space="preserve">в рейтинге </w:t>
            </w:r>
            <w:r>
              <w:rPr>
                <w:rFonts w:ascii="Times New Roman" w:hAnsi="Times New Roman"/>
                <w:sz w:val="20"/>
                <w:szCs w:val="20"/>
              </w:rPr>
              <w:t>муниципальных образований Чувашской Республики</w:t>
            </w:r>
            <w:r w:rsidRPr="003D7D1C">
              <w:rPr>
                <w:rFonts w:ascii="Times New Roman" w:hAnsi="Times New Roman"/>
                <w:sz w:val="20"/>
                <w:szCs w:val="20"/>
              </w:rPr>
              <w:t xml:space="preserve"> по уровню открытости бюджетных данных, составляемом </w:t>
            </w:r>
            <w:r>
              <w:rPr>
                <w:rFonts w:ascii="Times New Roman" w:hAnsi="Times New Roman"/>
                <w:sz w:val="20"/>
                <w:szCs w:val="20"/>
              </w:rPr>
              <w:t>Министерством</w:t>
            </w:r>
            <w:r w:rsidRPr="003D7D1C">
              <w:rPr>
                <w:rFonts w:ascii="Times New Roman" w:hAnsi="Times New Roman"/>
                <w:sz w:val="20"/>
                <w:szCs w:val="20"/>
              </w:rPr>
              <w:t xml:space="preserve"> финансов </w:t>
            </w:r>
            <w:r>
              <w:rPr>
                <w:rFonts w:ascii="Times New Roman" w:hAnsi="Times New Roman"/>
                <w:sz w:val="20"/>
                <w:szCs w:val="20"/>
              </w:rPr>
              <w:t>Чувашской Республики</w:t>
            </w:r>
          </w:p>
        </w:tc>
        <w:tc>
          <w:tcPr>
            <w:tcW w:w="451" w:type="pct"/>
            <w:tcBorders>
              <w:top w:val="single" w:sz="4" w:space="0" w:color="auto"/>
              <w:left w:val="single" w:sz="4" w:space="0" w:color="auto"/>
              <w:bottom w:val="single" w:sz="4" w:space="0" w:color="auto"/>
              <w:right w:val="single" w:sz="4" w:space="0" w:color="auto"/>
            </w:tcBorders>
          </w:tcPr>
          <w:p w14:paraId="4A20064A" w14:textId="3E457DBD" w:rsidR="008E04A8" w:rsidRPr="009A471A" w:rsidRDefault="003D7D1C" w:rsidP="00E520CF">
            <w:pPr>
              <w:jc w:val="center"/>
              <w:rPr>
                <w:rFonts w:ascii="Times New Roman" w:hAnsi="Times New Roman"/>
                <w:sz w:val="20"/>
                <w:szCs w:val="20"/>
              </w:rPr>
            </w:pPr>
            <w:r w:rsidRPr="003D7D1C">
              <w:rPr>
                <w:rFonts w:ascii="Times New Roman" w:hAnsi="Times New Roman"/>
                <w:sz w:val="20"/>
                <w:szCs w:val="20"/>
              </w:rPr>
              <w:t>возрастание</w:t>
            </w:r>
          </w:p>
        </w:tc>
        <w:tc>
          <w:tcPr>
            <w:tcW w:w="361" w:type="pct"/>
            <w:tcBorders>
              <w:top w:val="single" w:sz="4" w:space="0" w:color="auto"/>
              <w:left w:val="single" w:sz="4" w:space="0" w:color="auto"/>
              <w:bottom w:val="single" w:sz="4" w:space="0" w:color="auto"/>
              <w:right w:val="single" w:sz="4" w:space="0" w:color="auto"/>
            </w:tcBorders>
          </w:tcPr>
          <w:p w14:paraId="499E3247" w14:textId="14B00DCA" w:rsidR="008E04A8" w:rsidRPr="009A471A" w:rsidRDefault="003D7D1C" w:rsidP="00E520CF">
            <w:pPr>
              <w:jc w:val="center"/>
              <w:rPr>
                <w:rFonts w:ascii="Times New Roman" w:hAnsi="Times New Roman"/>
                <w:sz w:val="20"/>
                <w:szCs w:val="20"/>
              </w:rPr>
            </w:pPr>
            <w:r w:rsidRPr="003D7D1C">
              <w:rPr>
                <w:rFonts w:ascii="Times New Roman" w:hAnsi="Times New Roman"/>
                <w:sz w:val="20"/>
                <w:szCs w:val="20"/>
              </w:rPr>
              <w:t>КПМ</w:t>
            </w:r>
          </w:p>
        </w:tc>
        <w:tc>
          <w:tcPr>
            <w:tcW w:w="361" w:type="pct"/>
            <w:tcBorders>
              <w:top w:val="single" w:sz="4" w:space="0" w:color="auto"/>
              <w:left w:val="single" w:sz="4" w:space="0" w:color="auto"/>
              <w:bottom w:val="single" w:sz="4" w:space="0" w:color="auto"/>
              <w:right w:val="nil"/>
            </w:tcBorders>
          </w:tcPr>
          <w:p w14:paraId="54FBAF20" w14:textId="10D21744" w:rsidR="008E04A8" w:rsidRPr="009A471A" w:rsidRDefault="003D7D1C" w:rsidP="00E520CF">
            <w:pPr>
              <w:jc w:val="center"/>
              <w:rPr>
                <w:rFonts w:ascii="Times New Roman" w:hAnsi="Times New Roman"/>
                <w:sz w:val="20"/>
                <w:szCs w:val="20"/>
              </w:rPr>
            </w:pPr>
            <w:r w:rsidRPr="009A471A">
              <w:rPr>
                <w:rFonts w:ascii="Times New Roman" w:hAnsi="Times New Roman"/>
                <w:sz w:val="20"/>
                <w:szCs w:val="20"/>
              </w:rPr>
              <w:t>процентов</w:t>
            </w:r>
          </w:p>
        </w:tc>
        <w:tc>
          <w:tcPr>
            <w:tcW w:w="313" w:type="pct"/>
            <w:tcBorders>
              <w:top w:val="single" w:sz="4" w:space="0" w:color="auto"/>
              <w:left w:val="single" w:sz="4" w:space="0" w:color="auto"/>
              <w:bottom w:val="single" w:sz="4" w:space="0" w:color="auto"/>
              <w:right w:val="single" w:sz="4" w:space="0" w:color="auto"/>
            </w:tcBorders>
          </w:tcPr>
          <w:p w14:paraId="567A3697" w14:textId="23A10727" w:rsidR="008E04A8" w:rsidRPr="009A471A" w:rsidRDefault="003D7D1C" w:rsidP="00E520CF">
            <w:pPr>
              <w:jc w:val="center"/>
              <w:rPr>
                <w:rFonts w:ascii="Times New Roman" w:hAnsi="Times New Roman"/>
                <w:sz w:val="20"/>
                <w:szCs w:val="20"/>
              </w:rPr>
            </w:pPr>
            <w:r>
              <w:rPr>
                <w:rFonts w:ascii="Times New Roman" w:hAnsi="Times New Roman"/>
                <w:sz w:val="20"/>
                <w:szCs w:val="20"/>
              </w:rPr>
              <w:t>100,0</w:t>
            </w:r>
          </w:p>
        </w:tc>
        <w:tc>
          <w:tcPr>
            <w:tcW w:w="225" w:type="pct"/>
            <w:tcBorders>
              <w:top w:val="single" w:sz="4" w:space="0" w:color="auto"/>
              <w:left w:val="single" w:sz="4" w:space="0" w:color="auto"/>
              <w:bottom w:val="single" w:sz="4" w:space="0" w:color="auto"/>
              <w:right w:val="nil"/>
            </w:tcBorders>
          </w:tcPr>
          <w:p w14:paraId="298D2223" w14:textId="4B4B524C" w:rsidR="008E04A8" w:rsidRPr="009A471A" w:rsidRDefault="003D7D1C" w:rsidP="00E520CF">
            <w:pPr>
              <w:jc w:val="center"/>
              <w:rPr>
                <w:rFonts w:ascii="Times New Roman" w:hAnsi="Times New Roman"/>
                <w:sz w:val="20"/>
                <w:szCs w:val="20"/>
              </w:rPr>
            </w:pPr>
            <w:r w:rsidRPr="009A471A">
              <w:rPr>
                <w:rFonts w:ascii="Times New Roman" w:hAnsi="Times New Roman"/>
                <w:sz w:val="20"/>
                <w:szCs w:val="20"/>
              </w:rPr>
              <w:t>2023</w:t>
            </w:r>
          </w:p>
        </w:tc>
        <w:tc>
          <w:tcPr>
            <w:tcW w:w="212" w:type="pct"/>
            <w:tcBorders>
              <w:top w:val="single" w:sz="4" w:space="0" w:color="auto"/>
              <w:left w:val="single" w:sz="4" w:space="0" w:color="auto"/>
              <w:bottom w:val="single" w:sz="4" w:space="0" w:color="auto"/>
              <w:right w:val="single" w:sz="4" w:space="0" w:color="auto"/>
            </w:tcBorders>
          </w:tcPr>
          <w:p w14:paraId="2663660B" w14:textId="50BBF81C" w:rsidR="008E04A8" w:rsidRPr="009A471A" w:rsidRDefault="003D7D1C" w:rsidP="00E520CF">
            <w:pPr>
              <w:jc w:val="center"/>
              <w:rPr>
                <w:rFonts w:ascii="Times New Roman" w:hAnsi="Times New Roman"/>
                <w:sz w:val="20"/>
                <w:szCs w:val="20"/>
                <w:highlight w:val="yellow"/>
              </w:rPr>
            </w:pPr>
            <w:r>
              <w:rPr>
                <w:rFonts w:ascii="Times New Roman" w:hAnsi="Times New Roman"/>
                <w:sz w:val="20"/>
                <w:szCs w:val="20"/>
              </w:rPr>
              <w:t>100,0</w:t>
            </w:r>
          </w:p>
        </w:tc>
        <w:tc>
          <w:tcPr>
            <w:tcW w:w="212" w:type="pct"/>
            <w:tcBorders>
              <w:top w:val="single" w:sz="4" w:space="0" w:color="auto"/>
              <w:left w:val="single" w:sz="4" w:space="0" w:color="auto"/>
              <w:bottom w:val="single" w:sz="4" w:space="0" w:color="auto"/>
              <w:right w:val="nil"/>
            </w:tcBorders>
          </w:tcPr>
          <w:p w14:paraId="4E4E78DB" w14:textId="562A2AFA" w:rsidR="008E04A8" w:rsidRPr="009A471A" w:rsidRDefault="003D7D1C" w:rsidP="00E520CF">
            <w:pPr>
              <w:jc w:val="center"/>
              <w:rPr>
                <w:rFonts w:ascii="Times New Roman" w:hAnsi="Times New Roman"/>
                <w:sz w:val="20"/>
                <w:szCs w:val="20"/>
                <w:highlight w:val="yellow"/>
              </w:rPr>
            </w:pPr>
            <w:r>
              <w:rPr>
                <w:rFonts w:ascii="Times New Roman" w:hAnsi="Times New Roman"/>
                <w:sz w:val="20"/>
                <w:szCs w:val="20"/>
              </w:rPr>
              <w:t>100,0</w:t>
            </w:r>
          </w:p>
        </w:tc>
        <w:tc>
          <w:tcPr>
            <w:tcW w:w="212" w:type="pct"/>
            <w:tcBorders>
              <w:top w:val="single" w:sz="4" w:space="0" w:color="auto"/>
              <w:left w:val="single" w:sz="4" w:space="0" w:color="auto"/>
              <w:bottom w:val="single" w:sz="4" w:space="0" w:color="auto"/>
              <w:right w:val="nil"/>
            </w:tcBorders>
          </w:tcPr>
          <w:p w14:paraId="337F40A0" w14:textId="2ABFACBC" w:rsidR="008E04A8" w:rsidRPr="009A471A" w:rsidRDefault="003D7D1C" w:rsidP="00E520CF">
            <w:pPr>
              <w:jc w:val="center"/>
              <w:rPr>
                <w:rFonts w:ascii="Times New Roman" w:hAnsi="Times New Roman"/>
                <w:sz w:val="20"/>
                <w:szCs w:val="20"/>
                <w:highlight w:val="yellow"/>
              </w:rPr>
            </w:pPr>
            <w:r>
              <w:rPr>
                <w:rFonts w:ascii="Times New Roman" w:hAnsi="Times New Roman"/>
                <w:sz w:val="20"/>
                <w:szCs w:val="20"/>
              </w:rPr>
              <w:t>100,0</w:t>
            </w:r>
          </w:p>
        </w:tc>
        <w:tc>
          <w:tcPr>
            <w:tcW w:w="212" w:type="pct"/>
            <w:tcBorders>
              <w:top w:val="single" w:sz="4" w:space="0" w:color="auto"/>
              <w:left w:val="single" w:sz="4" w:space="0" w:color="auto"/>
              <w:bottom w:val="single" w:sz="4" w:space="0" w:color="auto"/>
              <w:right w:val="single" w:sz="4" w:space="0" w:color="auto"/>
            </w:tcBorders>
          </w:tcPr>
          <w:p w14:paraId="33DF1683" w14:textId="16528210" w:rsidR="008E04A8" w:rsidRPr="009A471A" w:rsidRDefault="003D7D1C" w:rsidP="00E520CF">
            <w:pPr>
              <w:jc w:val="center"/>
              <w:rPr>
                <w:rFonts w:ascii="Times New Roman" w:hAnsi="Times New Roman"/>
                <w:sz w:val="20"/>
                <w:szCs w:val="20"/>
                <w:highlight w:val="yellow"/>
              </w:rPr>
            </w:pPr>
            <w:r>
              <w:rPr>
                <w:rFonts w:ascii="Times New Roman" w:hAnsi="Times New Roman"/>
                <w:sz w:val="20"/>
                <w:szCs w:val="20"/>
              </w:rPr>
              <w:t>100,0</w:t>
            </w:r>
          </w:p>
        </w:tc>
        <w:tc>
          <w:tcPr>
            <w:tcW w:w="212" w:type="pct"/>
            <w:tcBorders>
              <w:top w:val="single" w:sz="4" w:space="0" w:color="auto"/>
              <w:left w:val="single" w:sz="4" w:space="0" w:color="auto"/>
              <w:bottom w:val="single" w:sz="4" w:space="0" w:color="auto"/>
              <w:right w:val="nil"/>
            </w:tcBorders>
          </w:tcPr>
          <w:p w14:paraId="106F7802" w14:textId="1F01CE15" w:rsidR="008E04A8" w:rsidRPr="009A471A" w:rsidRDefault="003D7D1C" w:rsidP="00E520CF">
            <w:pPr>
              <w:jc w:val="center"/>
              <w:rPr>
                <w:rFonts w:ascii="Times New Roman" w:hAnsi="Times New Roman"/>
                <w:sz w:val="20"/>
                <w:szCs w:val="20"/>
                <w:highlight w:val="yellow"/>
              </w:rPr>
            </w:pPr>
            <w:r>
              <w:rPr>
                <w:rFonts w:ascii="Times New Roman" w:hAnsi="Times New Roman"/>
                <w:sz w:val="20"/>
                <w:szCs w:val="20"/>
              </w:rPr>
              <w:t>100,0</w:t>
            </w:r>
          </w:p>
        </w:tc>
        <w:tc>
          <w:tcPr>
            <w:tcW w:w="516" w:type="pct"/>
            <w:tcBorders>
              <w:top w:val="single" w:sz="4" w:space="0" w:color="auto"/>
              <w:left w:val="single" w:sz="4" w:space="0" w:color="auto"/>
              <w:bottom w:val="single" w:sz="4" w:space="0" w:color="auto"/>
              <w:right w:val="nil"/>
            </w:tcBorders>
          </w:tcPr>
          <w:p w14:paraId="1F5BA518" w14:textId="1AC7A43F" w:rsidR="008E04A8" w:rsidRPr="009A471A" w:rsidRDefault="006C7A1D" w:rsidP="00E520CF">
            <w:pPr>
              <w:ind w:left="-37" w:right="-114"/>
              <w:jc w:val="both"/>
              <w:rPr>
                <w:rFonts w:ascii="Times New Roman" w:hAnsi="Times New Roman"/>
                <w:sz w:val="20"/>
                <w:szCs w:val="20"/>
              </w:rPr>
            </w:pPr>
            <w:r w:rsidRPr="006C7A1D">
              <w:rPr>
                <w:rFonts w:ascii="Times New Roman" w:hAnsi="Times New Roman"/>
                <w:sz w:val="20"/>
                <w:szCs w:val="20"/>
              </w:rPr>
              <w:t>Финотдел г. Новочебоксарска</w:t>
            </w:r>
          </w:p>
        </w:tc>
        <w:tc>
          <w:tcPr>
            <w:tcW w:w="542" w:type="pct"/>
            <w:tcBorders>
              <w:top w:val="single" w:sz="4" w:space="0" w:color="auto"/>
              <w:left w:val="single" w:sz="4" w:space="0" w:color="auto"/>
              <w:bottom w:val="single" w:sz="4" w:space="0" w:color="auto"/>
              <w:right w:val="nil"/>
            </w:tcBorders>
          </w:tcPr>
          <w:p w14:paraId="19D93E52" w14:textId="027FEF95" w:rsidR="008E04A8" w:rsidRPr="009A471A" w:rsidRDefault="006C7A1D" w:rsidP="00E520CF">
            <w:pPr>
              <w:jc w:val="both"/>
              <w:rPr>
                <w:rFonts w:ascii="Times New Roman" w:hAnsi="Times New Roman"/>
                <w:sz w:val="20"/>
                <w:szCs w:val="20"/>
              </w:rPr>
            </w:pPr>
            <w:r w:rsidRPr="006C7A1D">
              <w:rPr>
                <w:rFonts w:ascii="Times New Roman" w:hAnsi="Times New Roman"/>
                <w:sz w:val="20"/>
                <w:szCs w:val="20"/>
              </w:rPr>
              <w:t>официаль</w:t>
            </w:r>
            <w:r>
              <w:rPr>
                <w:rFonts w:ascii="Times New Roman" w:hAnsi="Times New Roman"/>
                <w:sz w:val="20"/>
                <w:szCs w:val="20"/>
              </w:rPr>
              <w:t>ный сайт города Новочебоксарска</w:t>
            </w:r>
          </w:p>
        </w:tc>
      </w:tr>
    </w:tbl>
    <w:p w14:paraId="7B2D1126" w14:textId="77777777" w:rsidR="00E715D1" w:rsidRDefault="00E715D1" w:rsidP="00214EC2">
      <w:pPr>
        <w:widowControl/>
        <w:autoSpaceDE/>
        <w:autoSpaceDN/>
        <w:adjustRightInd/>
        <w:jc w:val="center"/>
        <w:rPr>
          <w:rFonts w:ascii="Times New Roman" w:hAnsi="Times New Roman"/>
          <w:color w:val="000000"/>
          <w:sz w:val="22"/>
          <w:szCs w:val="22"/>
          <w:lang w:eastAsia="en-US"/>
        </w:rPr>
      </w:pPr>
    </w:p>
    <w:p w14:paraId="0AF7CD8D" w14:textId="77777777" w:rsidR="00E715D1" w:rsidRDefault="00E715D1" w:rsidP="00214EC2">
      <w:pPr>
        <w:widowControl/>
        <w:autoSpaceDE/>
        <w:autoSpaceDN/>
        <w:adjustRightInd/>
        <w:jc w:val="center"/>
        <w:rPr>
          <w:rFonts w:ascii="Times New Roman" w:hAnsi="Times New Roman"/>
          <w:color w:val="000000"/>
          <w:sz w:val="22"/>
          <w:szCs w:val="22"/>
          <w:lang w:eastAsia="en-US"/>
        </w:rPr>
      </w:pPr>
    </w:p>
    <w:p w14:paraId="5F955FAE" w14:textId="77777777" w:rsidR="00E715D1" w:rsidRDefault="00E715D1" w:rsidP="00214EC2">
      <w:pPr>
        <w:widowControl/>
        <w:autoSpaceDE/>
        <w:autoSpaceDN/>
        <w:adjustRightInd/>
        <w:jc w:val="center"/>
        <w:rPr>
          <w:rFonts w:ascii="Times New Roman" w:hAnsi="Times New Roman"/>
          <w:color w:val="000000"/>
          <w:sz w:val="22"/>
          <w:szCs w:val="22"/>
          <w:lang w:eastAsia="en-US"/>
        </w:rPr>
      </w:pPr>
    </w:p>
    <w:p w14:paraId="00847EAA" w14:textId="77777777" w:rsidR="00E715D1" w:rsidRDefault="00E715D1" w:rsidP="00214EC2">
      <w:pPr>
        <w:widowControl/>
        <w:autoSpaceDE/>
        <w:autoSpaceDN/>
        <w:adjustRightInd/>
        <w:jc w:val="center"/>
        <w:rPr>
          <w:rFonts w:ascii="Times New Roman" w:hAnsi="Times New Roman"/>
          <w:color w:val="000000"/>
          <w:sz w:val="22"/>
          <w:szCs w:val="22"/>
          <w:lang w:eastAsia="en-US"/>
        </w:rPr>
      </w:pPr>
    </w:p>
    <w:p w14:paraId="1C9F2CA8" w14:textId="07D288DE" w:rsidR="00132132" w:rsidRPr="0081209A" w:rsidRDefault="00C3124D" w:rsidP="00132132">
      <w:pPr>
        <w:numPr>
          <w:ilvl w:val="0"/>
          <w:numId w:val="42"/>
        </w:numPr>
        <w:jc w:val="center"/>
        <w:outlineLvl w:val="0"/>
        <w:rPr>
          <w:rFonts w:ascii="Times New Roman" w:hAnsi="Times New Roman"/>
          <w:b/>
          <w:bCs/>
          <w:sz w:val="22"/>
          <w:szCs w:val="22"/>
        </w:rPr>
      </w:pPr>
      <w:r>
        <w:rPr>
          <w:rFonts w:ascii="Times New Roman" w:hAnsi="Times New Roman"/>
          <w:b/>
          <w:bCs/>
          <w:sz w:val="22"/>
          <w:szCs w:val="22"/>
        </w:rPr>
        <w:lastRenderedPageBreak/>
        <w:t xml:space="preserve"> </w:t>
      </w:r>
      <w:r w:rsidR="00132132" w:rsidRPr="0081209A">
        <w:rPr>
          <w:rFonts w:ascii="Times New Roman" w:hAnsi="Times New Roman"/>
          <w:b/>
          <w:bCs/>
          <w:sz w:val="22"/>
          <w:szCs w:val="22"/>
        </w:rPr>
        <w:t xml:space="preserve">3. Перечень мероприятий (результатов) комплекса процессных мероприятий </w:t>
      </w:r>
    </w:p>
    <w:p w14:paraId="2180EC65" w14:textId="77777777" w:rsidR="00132132" w:rsidRPr="00AD126E" w:rsidRDefault="00132132" w:rsidP="00132132">
      <w:pPr>
        <w:ind w:firstLine="720"/>
        <w:jc w:val="both"/>
        <w:rPr>
          <w:sz w:val="16"/>
          <w:szCs w:val="16"/>
        </w:rPr>
      </w:pPr>
    </w:p>
    <w:tbl>
      <w:tblPr>
        <w:tblW w:w="5104"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9"/>
        <w:gridCol w:w="2999"/>
        <w:gridCol w:w="1717"/>
        <w:gridCol w:w="3327"/>
        <w:gridCol w:w="1228"/>
        <w:gridCol w:w="1091"/>
        <w:gridCol w:w="686"/>
        <w:gridCol w:w="820"/>
        <w:gridCol w:w="877"/>
        <w:gridCol w:w="820"/>
        <w:gridCol w:w="793"/>
      </w:tblGrid>
      <w:tr w:rsidR="00132132" w:rsidRPr="0081209A" w14:paraId="5F908F66" w14:textId="77777777" w:rsidTr="00C3124D">
        <w:tc>
          <w:tcPr>
            <w:tcW w:w="184" w:type="pct"/>
            <w:vMerge w:val="restart"/>
            <w:tcBorders>
              <w:top w:val="single" w:sz="4" w:space="0" w:color="auto"/>
              <w:left w:val="nil"/>
              <w:bottom w:val="nil"/>
              <w:right w:val="nil"/>
            </w:tcBorders>
          </w:tcPr>
          <w:p w14:paraId="69F99D7B"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w:t>
            </w:r>
          </w:p>
          <w:p w14:paraId="281B59C4"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п</w:t>
            </w:r>
            <w:r>
              <w:rPr>
                <w:rFonts w:ascii="Times New Roman" w:hAnsi="Times New Roman"/>
                <w:sz w:val="20"/>
                <w:szCs w:val="20"/>
              </w:rPr>
              <w:t>/</w:t>
            </w:r>
            <w:r w:rsidRPr="0081209A">
              <w:rPr>
                <w:rFonts w:ascii="Times New Roman" w:hAnsi="Times New Roman"/>
                <w:sz w:val="20"/>
                <w:szCs w:val="20"/>
              </w:rPr>
              <w:t>п</w:t>
            </w:r>
          </w:p>
        </w:tc>
        <w:tc>
          <w:tcPr>
            <w:tcW w:w="1006" w:type="pct"/>
            <w:vMerge w:val="restart"/>
            <w:tcBorders>
              <w:top w:val="single" w:sz="4" w:space="0" w:color="auto"/>
              <w:left w:val="single" w:sz="4" w:space="0" w:color="auto"/>
              <w:bottom w:val="nil"/>
              <w:right w:val="nil"/>
            </w:tcBorders>
          </w:tcPr>
          <w:p w14:paraId="3C4F8520"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Наименование мероприятия (результата)</w:t>
            </w:r>
          </w:p>
        </w:tc>
        <w:tc>
          <w:tcPr>
            <w:tcW w:w="576" w:type="pct"/>
            <w:vMerge w:val="restart"/>
            <w:tcBorders>
              <w:top w:val="single" w:sz="4" w:space="0" w:color="auto"/>
              <w:left w:val="single" w:sz="4" w:space="0" w:color="auto"/>
              <w:bottom w:val="nil"/>
              <w:right w:val="nil"/>
            </w:tcBorders>
          </w:tcPr>
          <w:p w14:paraId="51B2FD0F"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Тип</w:t>
            </w:r>
          </w:p>
          <w:p w14:paraId="5AA2F985"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мероприятия</w:t>
            </w:r>
          </w:p>
          <w:p w14:paraId="394B51B0"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 xml:space="preserve">(результата) </w:t>
            </w:r>
          </w:p>
        </w:tc>
        <w:tc>
          <w:tcPr>
            <w:tcW w:w="1116" w:type="pct"/>
            <w:vMerge w:val="restart"/>
            <w:tcBorders>
              <w:top w:val="single" w:sz="4" w:space="0" w:color="auto"/>
              <w:left w:val="single" w:sz="4" w:space="0" w:color="auto"/>
              <w:bottom w:val="nil"/>
              <w:right w:val="nil"/>
            </w:tcBorders>
          </w:tcPr>
          <w:p w14:paraId="198995C5" w14:textId="77777777" w:rsidR="00132132" w:rsidRPr="0081209A" w:rsidRDefault="00132132" w:rsidP="00C3124D">
            <w:pPr>
              <w:jc w:val="center"/>
              <w:rPr>
                <w:rFonts w:ascii="Times New Roman" w:hAnsi="Times New Roman"/>
                <w:sz w:val="20"/>
                <w:szCs w:val="20"/>
                <w:lang w:val="en-US"/>
              </w:rPr>
            </w:pPr>
            <w:r w:rsidRPr="0081209A">
              <w:rPr>
                <w:rFonts w:ascii="Times New Roman" w:hAnsi="Times New Roman"/>
                <w:sz w:val="20"/>
                <w:szCs w:val="20"/>
              </w:rPr>
              <w:t>Характеристика</w:t>
            </w:r>
            <w:r w:rsidRPr="0081209A">
              <w:rPr>
                <w:rFonts w:ascii="Times New Roman" w:hAnsi="Times New Roman"/>
                <w:sz w:val="20"/>
                <w:szCs w:val="20"/>
                <w:vertAlign w:val="superscript"/>
              </w:rPr>
              <w:t> </w:t>
            </w:r>
          </w:p>
        </w:tc>
        <w:tc>
          <w:tcPr>
            <w:tcW w:w="412" w:type="pct"/>
            <w:vMerge w:val="restart"/>
            <w:tcBorders>
              <w:top w:val="single" w:sz="4" w:space="0" w:color="auto"/>
              <w:left w:val="single" w:sz="4" w:space="0" w:color="auto"/>
              <w:bottom w:val="nil"/>
              <w:right w:val="nil"/>
            </w:tcBorders>
          </w:tcPr>
          <w:p w14:paraId="4E436F52"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 xml:space="preserve">Единица измерения (по </w:t>
            </w:r>
            <w:hyperlink r:id="rId13" w:history="1">
              <w:r w:rsidRPr="0081209A">
                <w:rPr>
                  <w:rFonts w:ascii="Times New Roman" w:hAnsi="Times New Roman"/>
                  <w:sz w:val="20"/>
                  <w:szCs w:val="20"/>
                </w:rPr>
                <w:t>ОКЕИ</w:t>
              </w:r>
            </w:hyperlink>
            <w:r w:rsidRPr="0081209A">
              <w:rPr>
                <w:rFonts w:ascii="Times New Roman" w:hAnsi="Times New Roman"/>
                <w:sz w:val="20"/>
                <w:szCs w:val="20"/>
              </w:rPr>
              <w:t>)</w:t>
            </w:r>
          </w:p>
        </w:tc>
        <w:tc>
          <w:tcPr>
            <w:tcW w:w="596" w:type="pct"/>
            <w:gridSpan w:val="2"/>
            <w:tcBorders>
              <w:top w:val="single" w:sz="4" w:space="0" w:color="auto"/>
              <w:left w:val="single" w:sz="4" w:space="0" w:color="auto"/>
              <w:bottom w:val="single" w:sz="4" w:space="0" w:color="auto"/>
              <w:right w:val="single" w:sz="4" w:space="0" w:color="auto"/>
            </w:tcBorders>
          </w:tcPr>
          <w:p w14:paraId="0C1284F1"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Базовое значение</w:t>
            </w:r>
          </w:p>
        </w:tc>
        <w:tc>
          <w:tcPr>
            <w:tcW w:w="1109" w:type="pct"/>
            <w:gridSpan w:val="4"/>
            <w:tcBorders>
              <w:top w:val="single" w:sz="4" w:space="0" w:color="auto"/>
              <w:left w:val="single" w:sz="4" w:space="0" w:color="auto"/>
              <w:bottom w:val="nil"/>
              <w:right w:val="nil"/>
            </w:tcBorders>
          </w:tcPr>
          <w:p w14:paraId="3D82D776"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Значение мероприятия (результата) по годам</w:t>
            </w:r>
          </w:p>
        </w:tc>
      </w:tr>
      <w:tr w:rsidR="00132132" w:rsidRPr="0081209A" w14:paraId="60BF27E5" w14:textId="77777777" w:rsidTr="00C3124D">
        <w:tc>
          <w:tcPr>
            <w:tcW w:w="184" w:type="pct"/>
            <w:vMerge/>
            <w:tcBorders>
              <w:top w:val="single" w:sz="4" w:space="0" w:color="auto"/>
              <w:left w:val="nil"/>
              <w:bottom w:val="nil"/>
              <w:right w:val="nil"/>
            </w:tcBorders>
          </w:tcPr>
          <w:p w14:paraId="47DA2B79" w14:textId="77777777" w:rsidR="00132132" w:rsidRPr="0081209A" w:rsidRDefault="00132132" w:rsidP="00C3124D">
            <w:pPr>
              <w:spacing w:line="256" w:lineRule="auto"/>
              <w:rPr>
                <w:rFonts w:ascii="Times New Roman" w:hAnsi="Times New Roman"/>
                <w:sz w:val="20"/>
                <w:szCs w:val="20"/>
              </w:rPr>
            </w:pPr>
          </w:p>
        </w:tc>
        <w:tc>
          <w:tcPr>
            <w:tcW w:w="1006" w:type="pct"/>
            <w:vMerge/>
            <w:tcBorders>
              <w:top w:val="single" w:sz="4" w:space="0" w:color="auto"/>
              <w:left w:val="single" w:sz="4" w:space="0" w:color="auto"/>
              <w:bottom w:val="nil"/>
              <w:right w:val="nil"/>
            </w:tcBorders>
          </w:tcPr>
          <w:p w14:paraId="17C29E9F" w14:textId="77777777" w:rsidR="00132132" w:rsidRPr="0081209A" w:rsidRDefault="00132132" w:rsidP="00C3124D">
            <w:pPr>
              <w:spacing w:line="256" w:lineRule="auto"/>
              <w:rPr>
                <w:rFonts w:ascii="Times New Roman" w:hAnsi="Times New Roman"/>
                <w:sz w:val="20"/>
                <w:szCs w:val="20"/>
              </w:rPr>
            </w:pPr>
          </w:p>
        </w:tc>
        <w:tc>
          <w:tcPr>
            <w:tcW w:w="576" w:type="pct"/>
            <w:vMerge/>
            <w:tcBorders>
              <w:top w:val="single" w:sz="4" w:space="0" w:color="auto"/>
              <w:left w:val="single" w:sz="4" w:space="0" w:color="auto"/>
              <w:bottom w:val="nil"/>
              <w:right w:val="nil"/>
            </w:tcBorders>
          </w:tcPr>
          <w:p w14:paraId="204BEF30" w14:textId="77777777" w:rsidR="00132132" w:rsidRPr="0081209A" w:rsidRDefault="00132132" w:rsidP="00C3124D">
            <w:pPr>
              <w:spacing w:line="256" w:lineRule="auto"/>
              <w:rPr>
                <w:rFonts w:ascii="Times New Roman" w:hAnsi="Times New Roman"/>
                <w:sz w:val="20"/>
                <w:szCs w:val="20"/>
              </w:rPr>
            </w:pPr>
          </w:p>
        </w:tc>
        <w:tc>
          <w:tcPr>
            <w:tcW w:w="1116" w:type="pct"/>
            <w:vMerge/>
            <w:tcBorders>
              <w:top w:val="single" w:sz="4" w:space="0" w:color="auto"/>
              <w:left w:val="single" w:sz="4" w:space="0" w:color="auto"/>
              <w:bottom w:val="nil"/>
              <w:right w:val="nil"/>
            </w:tcBorders>
          </w:tcPr>
          <w:p w14:paraId="1C23CB79" w14:textId="77777777" w:rsidR="00132132" w:rsidRPr="0081209A" w:rsidRDefault="00132132" w:rsidP="00C3124D">
            <w:pPr>
              <w:spacing w:line="256" w:lineRule="auto"/>
              <w:rPr>
                <w:rFonts w:ascii="Times New Roman" w:hAnsi="Times New Roman"/>
                <w:sz w:val="20"/>
                <w:szCs w:val="20"/>
              </w:rPr>
            </w:pPr>
          </w:p>
        </w:tc>
        <w:tc>
          <w:tcPr>
            <w:tcW w:w="412" w:type="pct"/>
            <w:vMerge/>
            <w:tcBorders>
              <w:top w:val="single" w:sz="4" w:space="0" w:color="auto"/>
              <w:left w:val="single" w:sz="4" w:space="0" w:color="auto"/>
              <w:bottom w:val="nil"/>
              <w:right w:val="nil"/>
            </w:tcBorders>
          </w:tcPr>
          <w:p w14:paraId="24419BED" w14:textId="77777777" w:rsidR="00132132" w:rsidRPr="0081209A" w:rsidRDefault="00132132" w:rsidP="00C3124D">
            <w:pPr>
              <w:spacing w:line="256" w:lineRule="auto"/>
              <w:rPr>
                <w:rFonts w:ascii="Times New Roman" w:hAnsi="Times New Roman"/>
                <w:sz w:val="20"/>
                <w:szCs w:val="20"/>
              </w:rPr>
            </w:pPr>
          </w:p>
        </w:tc>
        <w:tc>
          <w:tcPr>
            <w:tcW w:w="366" w:type="pct"/>
            <w:tcBorders>
              <w:top w:val="single" w:sz="4" w:space="0" w:color="auto"/>
              <w:left w:val="single" w:sz="4" w:space="0" w:color="auto"/>
              <w:bottom w:val="nil"/>
              <w:right w:val="single" w:sz="4" w:space="0" w:color="auto"/>
            </w:tcBorders>
          </w:tcPr>
          <w:p w14:paraId="0407AB11" w14:textId="77777777" w:rsidR="00132132" w:rsidRPr="0081209A" w:rsidRDefault="00132132" w:rsidP="00C3124D">
            <w:pPr>
              <w:spacing w:line="256" w:lineRule="auto"/>
              <w:rPr>
                <w:rFonts w:ascii="Times New Roman" w:hAnsi="Times New Roman"/>
                <w:sz w:val="20"/>
                <w:szCs w:val="20"/>
              </w:rPr>
            </w:pPr>
            <w:r w:rsidRPr="0081209A">
              <w:rPr>
                <w:rFonts w:ascii="Times New Roman" w:hAnsi="Times New Roman"/>
                <w:sz w:val="20"/>
                <w:szCs w:val="20"/>
              </w:rPr>
              <w:t>значение</w:t>
            </w:r>
          </w:p>
        </w:tc>
        <w:tc>
          <w:tcPr>
            <w:tcW w:w="230" w:type="pct"/>
            <w:tcBorders>
              <w:left w:val="single" w:sz="4" w:space="0" w:color="auto"/>
              <w:bottom w:val="nil"/>
              <w:right w:val="nil"/>
            </w:tcBorders>
          </w:tcPr>
          <w:p w14:paraId="353A6818" w14:textId="77777777" w:rsidR="00132132" w:rsidRPr="0081209A" w:rsidRDefault="00132132" w:rsidP="00C3124D">
            <w:pPr>
              <w:spacing w:line="256" w:lineRule="auto"/>
              <w:jc w:val="center"/>
              <w:rPr>
                <w:rFonts w:ascii="Times New Roman" w:hAnsi="Times New Roman"/>
                <w:sz w:val="20"/>
                <w:szCs w:val="20"/>
              </w:rPr>
            </w:pPr>
            <w:r w:rsidRPr="0081209A">
              <w:rPr>
                <w:rFonts w:ascii="Times New Roman" w:hAnsi="Times New Roman"/>
                <w:sz w:val="20"/>
                <w:szCs w:val="20"/>
              </w:rPr>
              <w:t>год</w:t>
            </w:r>
          </w:p>
        </w:tc>
        <w:tc>
          <w:tcPr>
            <w:tcW w:w="275" w:type="pct"/>
            <w:tcBorders>
              <w:top w:val="single" w:sz="4" w:space="0" w:color="auto"/>
              <w:left w:val="single" w:sz="4" w:space="0" w:color="auto"/>
              <w:bottom w:val="nil"/>
              <w:right w:val="single" w:sz="4" w:space="0" w:color="auto"/>
            </w:tcBorders>
          </w:tcPr>
          <w:p w14:paraId="1CB82E0C" w14:textId="77777777" w:rsidR="00132132" w:rsidRPr="0081209A" w:rsidRDefault="00132132" w:rsidP="00C3124D">
            <w:pPr>
              <w:spacing w:line="256" w:lineRule="auto"/>
              <w:jc w:val="center"/>
              <w:rPr>
                <w:rFonts w:ascii="Times New Roman" w:hAnsi="Times New Roman"/>
                <w:sz w:val="20"/>
                <w:szCs w:val="20"/>
              </w:rPr>
            </w:pPr>
            <w:r>
              <w:rPr>
                <w:rFonts w:ascii="Times New Roman" w:hAnsi="Times New Roman"/>
                <w:sz w:val="20"/>
                <w:szCs w:val="20"/>
              </w:rPr>
              <w:t>2024</w:t>
            </w:r>
          </w:p>
        </w:tc>
        <w:tc>
          <w:tcPr>
            <w:tcW w:w="294" w:type="pct"/>
            <w:tcBorders>
              <w:top w:val="single" w:sz="4" w:space="0" w:color="auto"/>
              <w:left w:val="single" w:sz="4" w:space="0" w:color="auto"/>
              <w:bottom w:val="nil"/>
              <w:right w:val="nil"/>
            </w:tcBorders>
          </w:tcPr>
          <w:p w14:paraId="60CB4738" w14:textId="77777777" w:rsidR="00132132" w:rsidRPr="0081209A" w:rsidRDefault="00132132" w:rsidP="00C3124D">
            <w:pPr>
              <w:spacing w:line="256" w:lineRule="auto"/>
              <w:jc w:val="center"/>
              <w:rPr>
                <w:rFonts w:ascii="Times New Roman" w:hAnsi="Times New Roman"/>
                <w:sz w:val="20"/>
                <w:szCs w:val="20"/>
              </w:rPr>
            </w:pPr>
            <w:r>
              <w:rPr>
                <w:rFonts w:ascii="Times New Roman" w:hAnsi="Times New Roman"/>
                <w:sz w:val="20"/>
                <w:szCs w:val="20"/>
              </w:rPr>
              <w:t>2025</w:t>
            </w:r>
          </w:p>
        </w:tc>
        <w:tc>
          <w:tcPr>
            <w:tcW w:w="275" w:type="pct"/>
            <w:tcBorders>
              <w:top w:val="single" w:sz="4" w:space="0" w:color="auto"/>
              <w:left w:val="single" w:sz="4" w:space="0" w:color="auto"/>
              <w:bottom w:val="nil"/>
              <w:right w:val="nil"/>
            </w:tcBorders>
          </w:tcPr>
          <w:p w14:paraId="71780668" w14:textId="77777777" w:rsidR="00132132" w:rsidRPr="0081209A" w:rsidRDefault="00132132" w:rsidP="00C3124D">
            <w:pPr>
              <w:spacing w:line="256" w:lineRule="auto"/>
              <w:jc w:val="center"/>
              <w:rPr>
                <w:rFonts w:ascii="Times New Roman" w:hAnsi="Times New Roman"/>
                <w:sz w:val="20"/>
                <w:szCs w:val="20"/>
              </w:rPr>
            </w:pPr>
            <w:r>
              <w:rPr>
                <w:rFonts w:ascii="Times New Roman" w:hAnsi="Times New Roman"/>
                <w:sz w:val="20"/>
                <w:szCs w:val="20"/>
              </w:rPr>
              <w:t>2026</w:t>
            </w:r>
          </w:p>
        </w:tc>
        <w:tc>
          <w:tcPr>
            <w:tcW w:w="266" w:type="pct"/>
            <w:tcBorders>
              <w:top w:val="single" w:sz="4" w:space="0" w:color="auto"/>
              <w:left w:val="single" w:sz="4" w:space="0" w:color="auto"/>
              <w:bottom w:val="nil"/>
              <w:right w:val="nil"/>
            </w:tcBorders>
          </w:tcPr>
          <w:p w14:paraId="249AC688" w14:textId="77777777" w:rsidR="00132132" w:rsidRPr="0081209A" w:rsidRDefault="00132132" w:rsidP="00C3124D">
            <w:pPr>
              <w:spacing w:line="256" w:lineRule="auto"/>
              <w:jc w:val="center"/>
              <w:rPr>
                <w:rFonts w:ascii="Times New Roman" w:hAnsi="Times New Roman"/>
                <w:sz w:val="20"/>
                <w:szCs w:val="20"/>
              </w:rPr>
            </w:pPr>
            <w:r>
              <w:rPr>
                <w:rFonts w:ascii="Times New Roman" w:hAnsi="Times New Roman"/>
                <w:sz w:val="20"/>
                <w:szCs w:val="20"/>
              </w:rPr>
              <w:t>2027</w:t>
            </w:r>
          </w:p>
        </w:tc>
      </w:tr>
    </w:tbl>
    <w:p w14:paraId="206A69E4" w14:textId="77777777" w:rsidR="00132132" w:rsidRPr="00AD126E" w:rsidRDefault="00132132" w:rsidP="00132132">
      <w:pPr>
        <w:rPr>
          <w:sz w:val="2"/>
          <w:szCs w:val="2"/>
        </w:rPr>
      </w:pPr>
    </w:p>
    <w:tbl>
      <w:tblPr>
        <w:tblW w:w="5104"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2999"/>
        <w:gridCol w:w="1717"/>
        <w:gridCol w:w="3327"/>
        <w:gridCol w:w="1228"/>
        <w:gridCol w:w="1091"/>
        <w:gridCol w:w="686"/>
        <w:gridCol w:w="820"/>
        <w:gridCol w:w="877"/>
        <w:gridCol w:w="820"/>
        <w:gridCol w:w="793"/>
      </w:tblGrid>
      <w:tr w:rsidR="00132132" w:rsidRPr="0081209A" w14:paraId="34E38302" w14:textId="77777777" w:rsidTr="00C3124D">
        <w:trPr>
          <w:tblHeader/>
        </w:trPr>
        <w:tc>
          <w:tcPr>
            <w:tcW w:w="184" w:type="pct"/>
          </w:tcPr>
          <w:p w14:paraId="2D6D004F"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1</w:t>
            </w:r>
          </w:p>
        </w:tc>
        <w:tc>
          <w:tcPr>
            <w:tcW w:w="1006" w:type="pct"/>
          </w:tcPr>
          <w:p w14:paraId="49B19E2E"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2</w:t>
            </w:r>
          </w:p>
        </w:tc>
        <w:tc>
          <w:tcPr>
            <w:tcW w:w="576" w:type="pct"/>
          </w:tcPr>
          <w:p w14:paraId="3E0E2F7D"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3</w:t>
            </w:r>
          </w:p>
        </w:tc>
        <w:tc>
          <w:tcPr>
            <w:tcW w:w="1116" w:type="pct"/>
          </w:tcPr>
          <w:p w14:paraId="4140B403"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4</w:t>
            </w:r>
          </w:p>
        </w:tc>
        <w:tc>
          <w:tcPr>
            <w:tcW w:w="412" w:type="pct"/>
          </w:tcPr>
          <w:p w14:paraId="6A46BC9E"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5</w:t>
            </w:r>
          </w:p>
        </w:tc>
        <w:tc>
          <w:tcPr>
            <w:tcW w:w="366" w:type="pct"/>
          </w:tcPr>
          <w:p w14:paraId="36BED7F5"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6</w:t>
            </w:r>
          </w:p>
        </w:tc>
        <w:tc>
          <w:tcPr>
            <w:tcW w:w="230" w:type="pct"/>
          </w:tcPr>
          <w:p w14:paraId="526FB4AF"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7</w:t>
            </w:r>
          </w:p>
        </w:tc>
        <w:tc>
          <w:tcPr>
            <w:tcW w:w="275" w:type="pct"/>
          </w:tcPr>
          <w:p w14:paraId="22737FE2"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8</w:t>
            </w:r>
          </w:p>
        </w:tc>
        <w:tc>
          <w:tcPr>
            <w:tcW w:w="294" w:type="pct"/>
          </w:tcPr>
          <w:p w14:paraId="43FDC091"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9</w:t>
            </w:r>
          </w:p>
        </w:tc>
        <w:tc>
          <w:tcPr>
            <w:tcW w:w="275" w:type="pct"/>
          </w:tcPr>
          <w:p w14:paraId="78D14EBE"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10</w:t>
            </w:r>
          </w:p>
        </w:tc>
        <w:tc>
          <w:tcPr>
            <w:tcW w:w="266" w:type="pct"/>
          </w:tcPr>
          <w:p w14:paraId="10C6C796"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11</w:t>
            </w:r>
          </w:p>
        </w:tc>
      </w:tr>
      <w:tr w:rsidR="00132132" w:rsidRPr="0081209A" w14:paraId="237A539E" w14:textId="77777777" w:rsidTr="00C3124D">
        <w:tc>
          <w:tcPr>
            <w:tcW w:w="184" w:type="pct"/>
          </w:tcPr>
          <w:p w14:paraId="1725C270"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lang w:val="en-US"/>
              </w:rPr>
              <w:t>1</w:t>
            </w:r>
            <w:r w:rsidRPr="0081209A">
              <w:rPr>
                <w:rFonts w:ascii="Times New Roman" w:hAnsi="Times New Roman"/>
                <w:sz w:val="20"/>
                <w:szCs w:val="20"/>
              </w:rPr>
              <w:t>.</w:t>
            </w:r>
          </w:p>
        </w:tc>
        <w:tc>
          <w:tcPr>
            <w:tcW w:w="4816" w:type="pct"/>
            <w:gridSpan w:val="10"/>
          </w:tcPr>
          <w:p w14:paraId="1EA10CF2" w14:textId="77777777" w:rsidR="00132132" w:rsidRPr="0081209A" w:rsidRDefault="00132132" w:rsidP="00C3124D">
            <w:pPr>
              <w:jc w:val="both"/>
              <w:rPr>
                <w:rFonts w:ascii="Times New Roman" w:hAnsi="Times New Roman"/>
                <w:sz w:val="20"/>
                <w:szCs w:val="20"/>
              </w:rPr>
            </w:pPr>
            <w:r w:rsidRPr="0081209A">
              <w:rPr>
                <w:rFonts w:ascii="Times New Roman" w:hAnsi="Times New Roman"/>
                <w:sz w:val="20"/>
                <w:szCs w:val="20"/>
              </w:rPr>
              <w:t xml:space="preserve">Задача «Создание условий для обеспечения долгосрочной сбалансированности и </w:t>
            </w:r>
            <w:r>
              <w:rPr>
                <w:rFonts w:ascii="Times New Roman" w:hAnsi="Times New Roman"/>
                <w:sz w:val="20"/>
                <w:szCs w:val="20"/>
              </w:rPr>
              <w:t xml:space="preserve">устойчивости </w:t>
            </w:r>
            <w:r w:rsidRPr="0081209A">
              <w:rPr>
                <w:rFonts w:ascii="Times New Roman" w:hAnsi="Times New Roman"/>
                <w:sz w:val="20"/>
                <w:szCs w:val="20"/>
              </w:rPr>
              <w:t xml:space="preserve">бюджета </w:t>
            </w:r>
            <w:r>
              <w:rPr>
                <w:rFonts w:ascii="Times New Roman" w:hAnsi="Times New Roman"/>
                <w:sz w:val="20"/>
                <w:szCs w:val="20"/>
              </w:rPr>
              <w:t>города Новочебоксарска</w:t>
            </w:r>
            <w:r w:rsidRPr="0081209A">
              <w:rPr>
                <w:rFonts w:ascii="Times New Roman" w:hAnsi="Times New Roman"/>
                <w:sz w:val="20"/>
                <w:szCs w:val="20"/>
              </w:rPr>
              <w:t>»</w:t>
            </w:r>
          </w:p>
        </w:tc>
      </w:tr>
      <w:tr w:rsidR="00132132" w:rsidRPr="0081209A" w14:paraId="490222F9" w14:textId="77777777" w:rsidTr="00C3124D">
        <w:tc>
          <w:tcPr>
            <w:tcW w:w="184" w:type="pct"/>
          </w:tcPr>
          <w:p w14:paraId="26E6949D"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1.1.</w:t>
            </w:r>
          </w:p>
        </w:tc>
        <w:tc>
          <w:tcPr>
            <w:tcW w:w="1006" w:type="pct"/>
          </w:tcPr>
          <w:p w14:paraId="76E0180F" w14:textId="77777777" w:rsidR="00132132" w:rsidRPr="0081209A" w:rsidRDefault="00132132" w:rsidP="00C3124D">
            <w:pPr>
              <w:spacing w:line="247" w:lineRule="auto"/>
              <w:jc w:val="both"/>
              <w:rPr>
                <w:rFonts w:ascii="Times New Roman" w:hAnsi="Times New Roman"/>
                <w:sz w:val="20"/>
                <w:szCs w:val="20"/>
              </w:rPr>
            </w:pPr>
            <w:r w:rsidRPr="0081209A">
              <w:rPr>
                <w:rFonts w:ascii="Times New Roman" w:hAnsi="Times New Roman"/>
                <w:sz w:val="20"/>
                <w:szCs w:val="20"/>
              </w:rPr>
              <w:t xml:space="preserve">Обеспечена разработка бюджетного прогноза </w:t>
            </w:r>
            <w:r>
              <w:rPr>
                <w:rFonts w:ascii="Times New Roman" w:hAnsi="Times New Roman"/>
                <w:sz w:val="20"/>
                <w:szCs w:val="20"/>
              </w:rPr>
              <w:t xml:space="preserve">города Новочебоксарска </w:t>
            </w:r>
            <w:r w:rsidRPr="0081209A">
              <w:rPr>
                <w:rFonts w:ascii="Times New Roman" w:hAnsi="Times New Roman"/>
                <w:sz w:val="20"/>
                <w:szCs w:val="20"/>
              </w:rPr>
              <w:t>на долгосрочный период, учитывающего приоритеты бюджетной и налоговой политики и актуализи</w:t>
            </w:r>
            <w:r>
              <w:rPr>
                <w:rFonts w:ascii="Times New Roman" w:hAnsi="Times New Roman"/>
                <w:sz w:val="20"/>
                <w:szCs w:val="20"/>
              </w:rPr>
              <w:t xml:space="preserve">рованного </w:t>
            </w:r>
            <w:r w:rsidRPr="0081209A">
              <w:rPr>
                <w:rFonts w:ascii="Times New Roman" w:hAnsi="Times New Roman"/>
                <w:sz w:val="20"/>
                <w:szCs w:val="20"/>
              </w:rPr>
              <w:t xml:space="preserve">в соответствии с принятым </w:t>
            </w:r>
            <w:r>
              <w:rPr>
                <w:rFonts w:ascii="Times New Roman" w:hAnsi="Times New Roman"/>
                <w:sz w:val="20"/>
                <w:szCs w:val="20"/>
              </w:rPr>
              <w:t>решением</w:t>
            </w:r>
            <w:r w:rsidRPr="0081209A">
              <w:rPr>
                <w:rFonts w:ascii="Times New Roman" w:hAnsi="Times New Roman"/>
                <w:sz w:val="20"/>
                <w:szCs w:val="20"/>
              </w:rPr>
              <w:t xml:space="preserve"> </w:t>
            </w:r>
            <w:r>
              <w:rPr>
                <w:rFonts w:ascii="Times New Roman" w:hAnsi="Times New Roman"/>
                <w:sz w:val="20"/>
                <w:szCs w:val="20"/>
              </w:rPr>
              <w:t xml:space="preserve">Новочебоксарского городского Собрания депутатов Чувашской Республики о </w:t>
            </w:r>
            <w:r w:rsidRPr="0081209A">
              <w:rPr>
                <w:rFonts w:ascii="Times New Roman" w:hAnsi="Times New Roman"/>
                <w:sz w:val="20"/>
                <w:szCs w:val="20"/>
              </w:rPr>
              <w:t xml:space="preserve">бюджете </w:t>
            </w:r>
            <w:r>
              <w:rPr>
                <w:rFonts w:ascii="Times New Roman" w:hAnsi="Times New Roman"/>
                <w:sz w:val="20"/>
                <w:szCs w:val="20"/>
              </w:rPr>
              <w:t xml:space="preserve">города Новочебоксарска </w:t>
            </w:r>
            <w:r w:rsidRPr="0081209A">
              <w:rPr>
                <w:rFonts w:ascii="Times New Roman" w:hAnsi="Times New Roman"/>
                <w:sz w:val="20"/>
                <w:szCs w:val="20"/>
              </w:rPr>
              <w:t>на очередной финансовый год и плановый период</w:t>
            </w:r>
          </w:p>
        </w:tc>
        <w:tc>
          <w:tcPr>
            <w:tcW w:w="576" w:type="pct"/>
          </w:tcPr>
          <w:p w14:paraId="0E07ED2A" w14:textId="77777777" w:rsidR="00132132" w:rsidRPr="0081209A" w:rsidRDefault="00132132" w:rsidP="00C3124D">
            <w:pPr>
              <w:spacing w:line="247" w:lineRule="auto"/>
              <w:jc w:val="both"/>
              <w:rPr>
                <w:rFonts w:ascii="Times New Roman" w:hAnsi="Times New Roman"/>
                <w:sz w:val="20"/>
                <w:szCs w:val="20"/>
              </w:rPr>
            </w:pPr>
            <w:r w:rsidRPr="0081209A">
              <w:rPr>
                <w:rFonts w:ascii="Times New Roman" w:hAnsi="Times New Roman"/>
                <w:sz w:val="20"/>
                <w:szCs w:val="20"/>
              </w:rPr>
              <w:t>иные мероприятия (результаты)</w:t>
            </w:r>
          </w:p>
        </w:tc>
        <w:tc>
          <w:tcPr>
            <w:tcW w:w="1116" w:type="pct"/>
          </w:tcPr>
          <w:p w14:paraId="61222585" w14:textId="77777777" w:rsidR="00132132" w:rsidRDefault="00132132" w:rsidP="00C3124D">
            <w:pPr>
              <w:spacing w:line="247" w:lineRule="auto"/>
              <w:jc w:val="both"/>
              <w:rPr>
                <w:rFonts w:ascii="Times New Roman" w:hAnsi="Times New Roman"/>
                <w:sz w:val="20"/>
                <w:szCs w:val="20"/>
              </w:rPr>
            </w:pPr>
            <w:r>
              <w:rPr>
                <w:rFonts w:ascii="Times New Roman" w:hAnsi="Times New Roman"/>
                <w:sz w:val="20"/>
                <w:szCs w:val="20"/>
              </w:rPr>
              <w:t xml:space="preserve">бюджетный </w:t>
            </w:r>
            <w:r w:rsidRPr="0081209A">
              <w:rPr>
                <w:rFonts w:ascii="Times New Roman" w:hAnsi="Times New Roman"/>
                <w:sz w:val="20"/>
                <w:szCs w:val="20"/>
              </w:rPr>
              <w:t xml:space="preserve">прогноз </w:t>
            </w:r>
            <w:r>
              <w:rPr>
                <w:rFonts w:ascii="Times New Roman" w:hAnsi="Times New Roman"/>
                <w:sz w:val="20"/>
                <w:szCs w:val="20"/>
              </w:rPr>
              <w:t>города Новочебоксарска</w:t>
            </w:r>
            <w:r w:rsidRPr="0081209A">
              <w:rPr>
                <w:rFonts w:ascii="Times New Roman" w:hAnsi="Times New Roman"/>
                <w:sz w:val="20"/>
                <w:szCs w:val="20"/>
              </w:rPr>
              <w:t xml:space="preserve"> на долгосрочный период, приведенный в соответствие с принятым </w:t>
            </w:r>
            <w:r>
              <w:rPr>
                <w:rFonts w:ascii="Times New Roman" w:hAnsi="Times New Roman"/>
                <w:sz w:val="20"/>
                <w:szCs w:val="20"/>
              </w:rPr>
              <w:t>решением</w:t>
            </w:r>
            <w:r w:rsidRPr="0081209A">
              <w:rPr>
                <w:rFonts w:ascii="Times New Roman" w:hAnsi="Times New Roman"/>
                <w:sz w:val="20"/>
                <w:szCs w:val="20"/>
              </w:rPr>
              <w:t xml:space="preserve"> </w:t>
            </w:r>
            <w:r>
              <w:rPr>
                <w:rFonts w:ascii="Times New Roman" w:hAnsi="Times New Roman"/>
                <w:sz w:val="20"/>
                <w:szCs w:val="20"/>
              </w:rPr>
              <w:t xml:space="preserve">Новочебоксарского городского Собрания депутатов Чувашской Республики </w:t>
            </w:r>
            <w:r w:rsidRPr="0081209A">
              <w:rPr>
                <w:rFonts w:ascii="Times New Roman" w:hAnsi="Times New Roman"/>
                <w:sz w:val="20"/>
                <w:szCs w:val="20"/>
              </w:rPr>
              <w:t xml:space="preserve">о бюджете </w:t>
            </w:r>
            <w:r>
              <w:rPr>
                <w:rFonts w:ascii="Times New Roman" w:hAnsi="Times New Roman"/>
                <w:sz w:val="20"/>
                <w:szCs w:val="20"/>
              </w:rPr>
              <w:t>города Новочебоксарска</w:t>
            </w:r>
            <w:r w:rsidRPr="0081209A">
              <w:rPr>
                <w:rFonts w:ascii="Times New Roman" w:hAnsi="Times New Roman"/>
                <w:sz w:val="20"/>
                <w:szCs w:val="20"/>
              </w:rPr>
              <w:t xml:space="preserve"> на очередной финансовый год и плановый период, пред</w:t>
            </w:r>
            <w:r>
              <w:rPr>
                <w:rFonts w:ascii="Times New Roman" w:hAnsi="Times New Roman"/>
                <w:sz w:val="20"/>
                <w:szCs w:val="20"/>
              </w:rPr>
              <w:t>ставлен на рассмотрение Новочебоксарского городского Собрания депутатов Чувашской Республики</w:t>
            </w:r>
          </w:p>
          <w:p w14:paraId="7606412B" w14:textId="77777777" w:rsidR="00132132" w:rsidRPr="0081209A" w:rsidRDefault="00132132" w:rsidP="00C3124D">
            <w:pPr>
              <w:spacing w:line="247" w:lineRule="auto"/>
              <w:jc w:val="both"/>
              <w:rPr>
                <w:rFonts w:ascii="Times New Roman" w:hAnsi="Times New Roman"/>
                <w:sz w:val="20"/>
                <w:szCs w:val="20"/>
              </w:rPr>
            </w:pPr>
          </w:p>
        </w:tc>
        <w:tc>
          <w:tcPr>
            <w:tcW w:w="412" w:type="pct"/>
          </w:tcPr>
          <w:p w14:paraId="68FF175D"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единиц</w:t>
            </w:r>
          </w:p>
        </w:tc>
        <w:tc>
          <w:tcPr>
            <w:tcW w:w="366" w:type="pct"/>
          </w:tcPr>
          <w:p w14:paraId="1D3037A9"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30" w:type="pct"/>
          </w:tcPr>
          <w:p w14:paraId="5DD3FEF2" w14:textId="77777777" w:rsidR="00132132" w:rsidRPr="0081209A" w:rsidRDefault="00132132" w:rsidP="00C3124D">
            <w:pPr>
              <w:spacing w:line="247" w:lineRule="auto"/>
              <w:jc w:val="center"/>
              <w:rPr>
                <w:rFonts w:ascii="Times New Roman" w:hAnsi="Times New Roman"/>
                <w:sz w:val="20"/>
                <w:szCs w:val="20"/>
              </w:rPr>
            </w:pPr>
            <w:r>
              <w:rPr>
                <w:rFonts w:ascii="Times New Roman" w:hAnsi="Times New Roman"/>
                <w:sz w:val="20"/>
                <w:szCs w:val="20"/>
              </w:rPr>
              <w:t>2023</w:t>
            </w:r>
          </w:p>
        </w:tc>
        <w:tc>
          <w:tcPr>
            <w:tcW w:w="275" w:type="pct"/>
          </w:tcPr>
          <w:p w14:paraId="28E87EBB"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94" w:type="pct"/>
          </w:tcPr>
          <w:p w14:paraId="7A528639"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75" w:type="pct"/>
          </w:tcPr>
          <w:p w14:paraId="4AF4450C"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66" w:type="pct"/>
          </w:tcPr>
          <w:p w14:paraId="1809BF71"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1</w:t>
            </w:r>
          </w:p>
        </w:tc>
      </w:tr>
      <w:tr w:rsidR="00132132" w:rsidRPr="0081209A" w14:paraId="00686336" w14:textId="77777777" w:rsidTr="00C3124D">
        <w:tc>
          <w:tcPr>
            <w:tcW w:w="184" w:type="pct"/>
          </w:tcPr>
          <w:p w14:paraId="72048AE3"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1.2.</w:t>
            </w:r>
          </w:p>
        </w:tc>
        <w:tc>
          <w:tcPr>
            <w:tcW w:w="1006" w:type="pct"/>
          </w:tcPr>
          <w:p w14:paraId="33511DE7" w14:textId="77777777" w:rsidR="00132132" w:rsidRPr="0081209A" w:rsidRDefault="00132132" w:rsidP="00C3124D">
            <w:pPr>
              <w:spacing w:line="247" w:lineRule="auto"/>
              <w:jc w:val="both"/>
              <w:rPr>
                <w:rFonts w:ascii="Times New Roman" w:hAnsi="Times New Roman"/>
                <w:sz w:val="20"/>
                <w:szCs w:val="20"/>
              </w:rPr>
            </w:pPr>
            <w:r w:rsidRPr="0081209A">
              <w:rPr>
                <w:rFonts w:ascii="Times New Roman" w:hAnsi="Times New Roman"/>
                <w:sz w:val="20"/>
                <w:szCs w:val="20"/>
              </w:rPr>
              <w:t xml:space="preserve">Обеспечено формирование проекта бюджета </w:t>
            </w:r>
            <w:r>
              <w:rPr>
                <w:rFonts w:ascii="Times New Roman" w:hAnsi="Times New Roman"/>
                <w:sz w:val="20"/>
                <w:szCs w:val="20"/>
              </w:rPr>
              <w:t>города Новочебоксарска</w:t>
            </w:r>
            <w:r w:rsidRPr="0081209A">
              <w:rPr>
                <w:rFonts w:ascii="Times New Roman" w:hAnsi="Times New Roman"/>
                <w:sz w:val="20"/>
                <w:szCs w:val="20"/>
              </w:rPr>
              <w:t xml:space="preserve"> на очередной финансовый год и плановый период, учитывающего приоритеты социально-экономического развития </w:t>
            </w:r>
            <w:r>
              <w:rPr>
                <w:rFonts w:ascii="Times New Roman" w:hAnsi="Times New Roman"/>
                <w:sz w:val="20"/>
                <w:szCs w:val="20"/>
              </w:rPr>
              <w:t>города Новочебоксарска</w:t>
            </w:r>
            <w:r w:rsidRPr="0081209A">
              <w:rPr>
                <w:rFonts w:ascii="Times New Roman" w:hAnsi="Times New Roman"/>
                <w:sz w:val="20"/>
                <w:szCs w:val="20"/>
              </w:rPr>
              <w:t xml:space="preserve"> и принципы долгосрочной бюджетной устойчивости на основе бюджетных правил</w:t>
            </w:r>
          </w:p>
        </w:tc>
        <w:tc>
          <w:tcPr>
            <w:tcW w:w="576" w:type="pct"/>
          </w:tcPr>
          <w:p w14:paraId="49F4EF13" w14:textId="77777777" w:rsidR="00132132" w:rsidRPr="0081209A" w:rsidRDefault="00132132" w:rsidP="00C3124D">
            <w:pPr>
              <w:spacing w:line="247" w:lineRule="auto"/>
              <w:jc w:val="both"/>
              <w:rPr>
                <w:rFonts w:ascii="Times New Roman" w:hAnsi="Times New Roman"/>
                <w:sz w:val="20"/>
                <w:szCs w:val="20"/>
              </w:rPr>
            </w:pPr>
            <w:r w:rsidRPr="0081209A">
              <w:rPr>
                <w:rFonts w:ascii="Times New Roman" w:hAnsi="Times New Roman"/>
                <w:sz w:val="20"/>
                <w:szCs w:val="20"/>
              </w:rPr>
              <w:t>иные мероприятия (результаты)</w:t>
            </w:r>
          </w:p>
        </w:tc>
        <w:tc>
          <w:tcPr>
            <w:tcW w:w="1116" w:type="pct"/>
          </w:tcPr>
          <w:p w14:paraId="548482AB" w14:textId="77777777" w:rsidR="00132132" w:rsidRPr="0081209A" w:rsidRDefault="00132132" w:rsidP="00C3124D">
            <w:pPr>
              <w:spacing w:line="247" w:lineRule="auto"/>
              <w:jc w:val="both"/>
              <w:rPr>
                <w:rFonts w:ascii="Times New Roman" w:hAnsi="Times New Roman"/>
                <w:sz w:val="20"/>
                <w:szCs w:val="20"/>
              </w:rPr>
            </w:pPr>
            <w:r w:rsidRPr="0081209A">
              <w:rPr>
                <w:rFonts w:ascii="Times New Roman" w:hAnsi="Times New Roman"/>
                <w:sz w:val="20"/>
                <w:szCs w:val="20"/>
              </w:rPr>
              <w:t xml:space="preserve">разработка основных направлений бюджетной и налоговой политики </w:t>
            </w:r>
            <w:r>
              <w:rPr>
                <w:rFonts w:ascii="Times New Roman" w:hAnsi="Times New Roman"/>
                <w:sz w:val="20"/>
                <w:szCs w:val="20"/>
              </w:rPr>
              <w:t>города Новочебоксарска</w:t>
            </w:r>
            <w:r w:rsidRPr="0081209A">
              <w:rPr>
                <w:rFonts w:ascii="Times New Roman" w:hAnsi="Times New Roman"/>
                <w:sz w:val="20"/>
                <w:szCs w:val="20"/>
              </w:rPr>
              <w:t xml:space="preserve"> на очередной финансовый год и плановый период, подготовка проекта </w:t>
            </w:r>
            <w:r>
              <w:rPr>
                <w:rFonts w:ascii="Times New Roman" w:hAnsi="Times New Roman"/>
                <w:sz w:val="20"/>
                <w:szCs w:val="20"/>
              </w:rPr>
              <w:t>решения Новочебоксарского городского Собрания депутатов Чувашской Республики</w:t>
            </w:r>
            <w:r w:rsidRPr="0081209A">
              <w:rPr>
                <w:rFonts w:ascii="Times New Roman" w:hAnsi="Times New Roman"/>
                <w:sz w:val="20"/>
                <w:szCs w:val="20"/>
              </w:rPr>
              <w:t xml:space="preserve"> о бюджете </w:t>
            </w:r>
            <w:r>
              <w:rPr>
                <w:rFonts w:ascii="Times New Roman" w:hAnsi="Times New Roman"/>
                <w:sz w:val="20"/>
                <w:szCs w:val="20"/>
              </w:rPr>
              <w:t>города Новочебоксарска</w:t>
            </w:r>
            <w:r w:rsidRPr="0081209A">
              <w:rPr>
                <w:rFonts w:ascii="Times New Roman" w:hAnsi="Times New Roman"/>
                <w:sz w:val="20"/>
                <w:szCs w:val="20"/>
              </w:rPr>
              <w:t xml:space="preserve"> на очередной финансовый год и плановый период, а также документов и материалов, обязательных для представления в </w:t>
            </w:r>
            <w:r>
              <w:rPr>
                <w:rFonts w:ascii="Times New Roman" w:hAnsi="Times New Roman"/>
                <w:sz w:val="20"/>
                <w:szCs w:val="20"/>
              </w:rPr>
              <w:t xml:space="preserve">Новочебоксарское городское Собрание депутатов Чувашской Республики </w:t>
            </w:r>
            <w:r w:rsidRPr="0081209A">
              <w:rPr>
                <w:rFonts w:ascii="Times New Roman" w:hAnsi="Times New Roman"/>
                <w:sz w:val="20"/>
                <w:szCs w:val="20"/>
              </w:rPr>
              <w:t>одновременно с указанным проектом</w:t>
            </w:r>
          </w:p>
        </w:tc>
        <w:tc>
          <w:tcPr>
            <w:tcW w:w="412" w:type="pct"/>
          </w:tcPr>
          <w:p w14:paraId="7A95C0FF"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единиц</w:t>
            </w:r>
          </w:p>
        </w:tc>
        <w:tc>
          <w:tcPr>
            <w:tcW w:w="366" w:type="pct"/>
          </w:tcPr>
          <w:p w14:paraId="5E19DF89"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30" w:type="pct"/>
          </w:tcPr>
          <w:p w14:paraId="21A17000" w14:textId="77777777" w:rsidR="00132132" w:rsidRPr="0081209A" w:rsidRDefault="00132132" w:rsidP="00C3124D">
            <w:pPr>
              <w:spacing w:line="247" w:lineRule="auto"/>
              <w:jc w:val="center"/>
              <w:rPr>
                <w:rFonts w:ascii="Times New Roman" w:hAnsi="Times New Roman"/>
                <w:sz w:val="20"/>
                <w:szCs w:val="20"/>
              </w:rPr>
            </w:pPr>
            <w:r>
              <w:rPr>
                <w:rFonts w:ascii="Times New Roman" w:hAnsi="Times New Roman"/>
                <w:sz w:val="20"/>
                <w:szCs w:val="20"/>
              </w:rPr>
              <w:t>2023</w:t>
            </w:r>
          </w:p>
        </w:tc>
        <w:tc>
          <w:tcPr>
            <w:tcW w:w="275" w:type="pct"/>
          </w:tcPr>
          <w:p w14:paraId="495272B0"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94" w:type="pct"/>
          </w:tcPr>
          <w:p w14:paraId="7B0696BC"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75" w:type="pct"/>
          </w:tcPr>
          <w:p w14:paraId="46D1B178"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66" w:type="pct"/>
          </w:tcPr>
          <w:p w14:paraId="75921624"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1</w:t>
            </w:r>
          </w:p>
        </w:tc>
      </w:tr>
      <w:tr w:rsidR="00132132" w:rsidRPr="0081209A" w14:paraId="290CBC76" w14:textId="77777777" w:rsidTr="00C3124D">
        <w:tc>
          <w:tcPr>
            <w:tcW w:w="184" w:type="pct"/>
          </w:tcPr>
          <w:p w14:paraId="3FB2B31C" w14:textId="77777777" w:rsidR="00132132" w:rsidRPr="0081209A" w:rsidRDefault="00132132" w:rsidP="00C3124D">
            <w:pPr>
              <w:keepNext/>
              <w:pageBreakBefore/>
              <w:spacing w:line="247" w:lineRule="auto"/>
              <w:jc w:val="center"/>
              <w:rPr>
                <w:rFonts w:ascii="Times New Roman" w:hAnsi="Times New Roman"/>
                <w:sz w:val="20"/>
                <w:szCs w:val="20"/>
              </w:rPr>
            </w:pPr>
            <w:r w:rsidRPr="0081209A">
              <w:rPr>
                <w:rFonts w:ascii="Times New Roman" w:hAnsi="Times New Roman"/>
                <w:sz w:val="20"/>
                <w:szCs w:val="20"/>
              </w:rPr>
              <w:lastRenderedPageBreak/>
              <w:t>1.3.</w:t>
            </w:r>
          </w:p>
        </w:tc>
        <w:tc>
          <w:tcPr>
            <w:tcW w:w="1006" w:type="pct"/>
          </w:tcPr>
          <w:p w14:paraId="458DFE42" w14:textId="77777777" w:rsidR="00132132" w:rsidRPr="0081209A" w:rsidRDefault="00132132" w:rsidP="00C3124D">
            <w:pPr>
              <w:spacing w:line="247" w:lineRule="auto"/>
              <w:jc w:val="both"/>
              <w:rPr>
                <w:rFonts w:ascii="Times New Roman" w:hAnsi="Times New Roman"/>
                <w:sz w:val="20"/>
                <w:szCs w:val="20"/>
              </w:rPr>
            </w:pPr>
            <w:r>
              <w:rPr>
                <w:rFonts w:ascii="Times New Roman" w:hAnsi="Times New Roman"/>
                <w:sz w:val="20"/>
                <w:szCs w:val="20"/>
              </w:rPr>
              <w:t>Разработан муниципальный</w:t>
            </w:r>
            <w:r w:rsidRPr="0081209A">
              <w:rPr>
                <w:rFonts w:ascii="Times New Roman" w:hAnsi="Times New Roman"/>
                <w:sz w:val="20"/>
                <w:szCs w:val="20"/>
              </w:rPr>
              <w:t xml:space="preserve"> правов</w:t>
            </w:r>
            <w:r>
              <w:rPr>
                <w:rFonts w:ascii="Times New Roman" w:hAnsi="Times New Roman"/>
                <w:sz w:val="20"/>
                <w:szCs w:val="20"/>
              </w:rPr>
              <w:t>ой акт города Новочебоксарска Чувашской Республики</w:t>
            </w:r>
            <w:r w:rsidRPr="0081209A">
              <w:rPr>
                <w:rFonts w:ascii="Times New Roman" w:hAnsi="Times New Roman"/>
                <w:sz w:val="20"/>
                <w:szCs w:val="20"/>
              </w:rPr>
              <w:t xml:space="preserve"> по организации исполнения бюджета </w:t>
            </w:r>
            <w:r>
              <w:rPr>
                <w:rFonts w:ascii="Times New Roman" w:hAnsi="Times New Roman"/>
                <w:sz w:val="20"/>
                <w:szCs w:val="20"/>
              </w:rPr>
              <w:t>города Новочебоксарска</w:t>
            </w:r>
          </w:p>
        </w:tc>
        <w:tc>
          <w:tcPr>
            <w:tcW w:w="576" w:type="pct"/>
          </w:tcPr>
          <w:p w14:paraId="735FFDF8" w14:textId="77777777" w:rsidR="00132132" w:rsidRPr="0081209A" w:rsidRDefault="00132132" w:rsidP="00C3124D">
            <w:pPr>
              <w:spacing w:line="247" w:lineRule="auto"/>
              <w:jc w:val="both"/>
              <w:rPr>
                <w:rFonts w:ascii="Times New Roman" w:hAnsi="Times New Roman"/>
                <w:sz w:val="20"/>
                <w:szCs w:val="20"/>
              </w:rPr>
            </w:pPr>
            <w:r w:rsidRPr="0081209A">
              <w:rPr>
                <w:rFonts w:ascii="Times New Roman" w:hAnsi="Times New Roman"/>
                <w:sz w:val="20"/>
                <w:szCs w:val="20"/>
              </w:rPr>
              <w:t>иные мероприятия (результаты)</w:t>
            </w:r>
          </w:p>
        </w:tc>
        <w:tc>
          <w:tcPr>
            <w:tcW w:w="1116" w:type="pct"/>
          </w:tcPr>
          <w:p w14:paraId="449F04AF" w14:textId="77777777" w:rsidR="00132132" w:rsidRPr="0081209A" w:rsidRDefault="00132132" w:rsidP="00C3124D">
            <w:pPr>
              <w:spacing w:line="247" w:lineRule="auto"/>
              <w:jc w:val="both"/>
              <w:rPr>
                <w:rFonts w:ascii="Times New Roman" w:hAnsi="Times New Roman"/>
                <w:sz w:val="20"/>
                <w:szCs w:val="20"/>
              </w:rPr>
            </w:pPr>
            <w:r w:rsidRPr="0081209A">
              <w:rPr>
                <w:rFonts w:ascii="Times New Roman" w:hAnsi="Times New Roman"/>
                <w:sz w:val="20"/>
                <w:szCs w:val="20"/>
              </w:rPr>
              <w:t xml:space="preserve">разработка предложений о мерах по реализации </w:t>
            </w:r>
            <w:r>
              <w:rPr>
                <w:rFonts w:ascii="Times New Roman" w:hAnsi="Times New Roman"/>
                <w:sz w:val="20"/>
                <w:szCs w:val="20"/>
              </w:rPr>
              <w:t>решения Новочебоксарского городского Собрания депутатов Чувашской Республики</w:t>
            </w:r>
            <w:r w:rsidRPr="0081209A">
              <w:rPr>
                <w:rFonts w:ascii="Times New Roman" w:hAnsi="Times New Roman"/>
                <w:sz w:val="20"/>
                <w:szCs w:val="20"/>
              </w:rPr>
              <w:t xml:space="preserve"> о бюджете </w:t>
            </w:r>
            <w:r>
              <w:rPr>
                <w:rFonts w:ascii="Times New Roman" w:hAnsi="Times New Roman"/>
                <w:sz w:val="20"/>
                <w:szCs w:val="20"/>
              </w:rPr>
              <w:t>города Новочебоксарска</w:t>
            </w:r>
            <w:r w:rsidRPr="0081209A">
              <w:rPr>
                <w:rFonts w:ascii="Times New Roman" w:hAnsi="Times New Roman"/>
                <w:sz w:val="20"/>
                <w:szCs w:val="20"/>
              </w:rPr>
              <w:t xml:space="preserve"> на очередной финансовый год и плановый период</w:t>
            </w:r>
          </w:p>
        </w:tc>
        <w:tc>
          <w:tcPr>
            <w:tcW w:w="412" w:type="pct"/>
          </w:tcPr>
          <w:p w14:paraId="23839580"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единиц</w:t>
            </w:r>
          </w:p>
        </w:tc>
        <w:tc>
          <w:tcPr>
            <w:tcW w:w="366" w:type="pct"/>
          </w:tcPr>
          <w:p w14:paraId="0A0B26DF" w14:textId="77777777" w:rsidR="00132132" w:rsidRPr="0081209A" w:rsidRDefault="00132132" w:rsidP="00C3124D">
            <w:pPr>
              <w:spacing w:line="247" w:lineRule="auto"/>
              <w:jc w:val="center"/>
              <w:rPr>
                <w:rFonts w:ascii="Times New Roman" w:hAnsi="Times New Roman"/>
                <w:sz w:val="20"/>
                <w:szCs w:val="20"/>
              </w:rPr>
            </w:pPr>
            <w:r>
              <w:rPr>
                <w:rFonts w:ascii="Times New Roman" w:hAnsi="Times New Roman"/>
                <w:sz w:val="20"/>
                <w:szCs w:val="20"/>
              </w:rPr>
              <w:t>1</w:t>
            </w:r>
          </w:p>
        </w:tc>
        <w:tc>
          <w:tcPr>
            <w:tcW w:w="230" w:type="pct"/>
          </w:tcPr>
          <w:p w14:paraId="68DEE48B"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202</w:t>
            </w:r>
            <w:r>
              <w:rPr>
                <w:rFonts w:ascii="Times New Roman" w:hAnsi="Times New Roman"/>
                <w:sz w:val="20"/>
                <w:szCs w:val="20"/>
              </w:rPr>
              <w:t>3</w:t>
            </w:r>
          </w:p>
        </w:tc>
        <w:tc>
          <w:tcPr>
            <w:tcW w:w="275" w:type="pct"/>
          </w:tcPr>
          <w:p w14:paraId="49F296CA" w14:textId="77777777" w:rsidR="00132132" w:rsidRPr="0081209A" w:rsidRDefault="00132132" w:rsidP="00C3124D">
            <w:pPr>
              <w:spacing w:line="247" w:lineRule="auto"/>
              <w:jc w:val="center"/>
              <w:rPr>
                <w:rFonts w:ascii="Times New Roman" w:hAnsi="Times New Roman"/>
                <w:sz w:val="20"/>
                <w:szCs w:val="20"/>
              </w:rPr>
            </w:pPr>
            <w:r>
              <w:rPr>
                <w:rFonts w:ascii="Times New Roman" w:hAnsi="Times New Roman"/>
                <w:sz w:val="20"/>
                <w:szCs w:val="20"/>
              </w:rPr>
              <w:t>1</w:t>
            </w:r>
          </w:p>
        </w:tc>
        <w:tc>
          <w:tcPr>
            <w:tcW w:w="294" w:type="pct"/>
          </w:tcPr>
          <w:p w14:paraId="7A8FAB9B" w14:textId="77777777" w:rsidR="00132132" w:rsidRPr="0081209A" w:rsidRDefault="00132132" w:rsidP="00C3124D">
            <w:pPr>
              <w:spacing w:line="247" w:lineRule="auto"/>
              <w:jc w:val="center"/>
              <w:rPr>
                <w:rFonts w:ascii="Times New Roman" w:hAnsi="Times New Roman"/>
                <w:sz w:val="20"/>
                <w:szCs w:val="20"/>
              </w:rPr>
            </w:pPr>
            <w:r>
              <w:rPr>
                <w:rFonts w:ascii="Times New Roman" w:hAnsi="Times New Roman"/>
                <w:sz w:val="20"/>
                <w:szCs w:val="20"/>
              </w:rPr>
              <w:t>1</w:t>
            </w:r>
          </w:p>
        </w:tc>
        <w:tc>
          <w:tcPr>
            <w:tcW w:w="275" w:type="pct"/>
          </w:tcPr>
          <w:p w14:paraId="74B74C8C" w14:textId="77777777" w:rsidR="00132132" w:rsidRPr="0081209A" w:rsidRDefault="00132132" w:rsidP="00C3124D">
            <w:pPr>
              <w:spacing w:line="247" w:lineRule="auto"/>
              <w:jc w:val="center"/>
              <w:rPr>
                <w:rFonts w:ascii="Times New Roman" w:hAnsi="Times New Roman"/>
                <w:sz w:val="20"/>
                <w:szCs w:val="20"/>
              </w:rPr>
            </w:pPr>
            <w:r>
              <w:rPr>
                <w:rFonts w:ascii="Times New Roman" w:hAnsi="Times New Roman"/>
                <w:sz w:val="20"/>
                <w:szCs w:val="20"/>
              </w:rPr>
              <w:t>1</w:t>
            </w:r>
          </w:p>
        </w:tc>
        <w:tc>
          <w:tcPr>
            <w:tcW w:w="266" w:type="pct"/>
          </w:tcPr>
          <w:p w14:paraId="37007EC9" w14:textId="77777777" w:rsidR="00132132" w:rsidRPr="0081209A" w:rsidRDefault="00132132" w:rsidP="00C3124D">
            <w:pPr>
              <w:spacing w:line="247" w:lineRule="auto"/>
              <w:jc w:val="center"/>
              <w:rPr>
                <w:rFonts w:ascii="Times New Roman" w:hAnsi="Times New Roman"/>
                <w:sz w:val="20"/>
                <w:szCs w:val="20"/>
              </w:rPr>
            </w:pPr>
            <w:r>
              <w:rPr>
                <w:rFonts w:ascii="Times New Roman" w:hAnsi="Times New Roman"/>
                <w:sz w:val="20"/>
                <w:szCs w:val="20"/>
              </w:rPr>
              <w:t>1</w:t>
            </w:r>
          </w:p>
        </w:tc>
      </w:tr>
      <w:tr w:rsidR="00132132" w:rsidRPr="0081209A" w14:paraId="524209A1" w14:textId="77777777" w:rsidTr="00C3124D">
        <w:tc>
          <w:tcPr>
            <w:tcW w:w="184" w:type="pct"/>
          </w:tcPr>
          <w:p w14:paraId="68A6D3BB"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1.4.</w:t>
            </w:r>
          </w:p>
        </w:tc>
        <w:tc>
          <w:tcPr>
            <w:tcW w:w="1006" w:type="pct"/>
          </w:tcPr>
          <w:p w14:paraId="6315971B" w14:textId="77777777" w:rsidR="00132132" w:rsidRPr="0081209A" w:rsidRDefault="00132132" w:rsidP="00C3124D">
            <w:pPr>
              <w:spacing w:line="247" w:lineRule="auto"/>
              <w:jc w:val="both"/>
              <w:rPr>
                <w:rFonts w:ascii="Times New Roman" w:hAnsi="Times New Roman"/>
                <w:sz w:val="20"/>
                <w:szCs w:val="20"/>
              </w:rPr>
            </w:pPr>
            <w:r w:rsidRPr="0081209A">
              <w:rPr>
                <w:rFonts w:ascii="Times New Roman" w:hAnsi="Times New Roman"/>
                <w:sz w:val="20"/>
                <w:szCs w:val="20"/>
              </w:rPr>
              <w:t xml:space="preserve">Подготовлен проект </w:t>
            </w:r>
            <w:r>
              <w:rPr>
                <w:rFonts w:ascii="Times New Roman" w:hAnsi="Times New Roman"/>
                <w:sz w:val="20"/>
                <w:szCs w:val="20"/>
              </w:rPr>
              <w:t>решения Новочебоксарского городского Собрания депутатов Чувашской Республики</w:t>
            </w:r>
            <w:r w:rsidRPr="0081209A">
              <w:rPr>
                <w:rFonts w:ascii="Times New Roman" w:hAnsi="Times New Roman"/>
                <w:sz w:val="20"/>
                <w:szCs w:val="20"/>
              </w:rPr>
              <w:t xml:space="preserve"> о внесении изменений в </w:t>
            </w:r>
            <w:r>
              <w:rPr>
                <w:rFonts w:ascii="Times New Roman" w:hAnsi="Times New Roman"/>
                <w:sz w:val="20"/>
                <w:szCs w:val="20"/>
              </w:rPr>
              <w:t xml:space="preserve">решение Новочебоксарского городского Собрания депутатов Чувашской Республики о </w:t>
            </w:r>
            <w:r w:rsidRPr="0081209A">
              <w:rPr>
                <w:rFonts w:ascii="Times New Roman" w:hAnsi="Times New Roman"/>
                <w:sz w:val="20"/>
                <w:szCs w:val="20"/>
              </w:rPr>
              <w:t xml:space="preserve">бюджете </w:t>
            </w:r>
            <w:r>
              <w:rPr>
                <w:rFonts w:ascii="Times New Roman" w:hAnsi="Times New Roman"/>
                <w:sz w:val="20"/>
                <w:szCs w:val="20"/>
              </w:rPr>
              <w:t>города Новочебоксарска</w:t>
            </w:r>
            <w:r w:rsidRPr="0081209A">
              <w:rPr>
                <w:rFonts w:ascii="Times New Roman" w:hAnsi="Times New Roman"/>
                <w:sz w:val="20"/>
                <w:szCs w:val="20"/>
              </w:rPr>
              <w:t xml:space="preserve"> на очередной финансовый год и плановый период</w:t>
            </w:r>
          </w:p>
        </w:tc>
        <w:tc>
          <w:tcPr>
            <w:tcW w:w="576" w:type="pct"/>
          </w:tcPr>
          <w:p w14:paraId="4E52CF68" w14:textId="77777777" w:rsidR="00132132" w:rsidRPr="0081209A" w:rsidRDefault="00132132" w:rsidP="00C3124D">
            <w:pPr>
              <w:spacing w:line="247" w:lineRule="auto"/>
              <w:jc w:val="both"/>
              <w:rPr>
                <w:rFonts w:ascii="Times New Roman" w:hAnsi="Times New Roman"/>
                <w:sz w:val="20"/>
                <w:szCs w:val="20"/>
              </w:rPr>
            </w:pPr>
            <w:r w:rsidRPr="0081209A">
              <w:rPr>
                <w:rFonts w:ascii="Times New Roman" w:hAnsi="Times New Roman"/>
                <w:sz w:val="20"/>
                <w:szCs w:val="20"/>
              </w:rPr>
              <w:t>иные мероприятия (результаты)</w:t>
            </w:r>
          </w:p>
        </w:tc>
        <w:tc>
          <w:tcPr>
            <w:tcW w:w="1116" w:type="pct"/>
          </w:tcPr>
          <w:p w14:paraId="59EBB880" w14:textId="77777777" w:rsidR="00132132" w:rsidRPr="0081209A" w:rsidRDefault="00132132" w:rsidP="00C3124D">
            <w:pPr>
              <w:spacing w:line="247" w:lineRule="auto"/>
              <w:jc w:val="both"/>
              <w:rPr>
                <w:rFonts w:ascii="Times New Roman" w:hAnsi="Times New Roman"/>
                <w:sz w:val="20"/>
                <w:szCs w:val="20"/>
              </w:rPr>
            </w:pPr>
            <w:r w:rsidRPr="0081209A">
              <w:rPr>
                <w:rFonts w:ascii="Times New Roman" w:hAnsi="Times New Roman"/>
                <w:sz w:val="20"/>
                <w:szCs w:val="20"/>
              </w:rPr>
              <w:t xml:space="preserve">подготовка проекта </w:t>
            </w:r>
            <w:r>
              <w:rPr>
                <w:rFonts w:ascii="Times New Roman" w:hAnsi="Times New Roman"/>
                <w:sz w:val="20"/>
                <w:szCs w:val="20"/>
              </w:rPr>
              <w:t>решения Новочебоксарского городского Собрания депутатов Чувашской Республики</w:t>
            </w:r>
            <w:r w:rsidRPr="0081209A">
              <w:rPr>
                <w:rFonts w:ascii="Times New Roman" w:hAnsi="Times New Roman"/>
                <w:sz w:val="20"/>
                <w:szCs w:val="20"/>
              </w:rPr>
              <w:t xml:space="preserve"> о внесении изменений в </w:t>
            </w:r>
            <w:r>
              <w:rPr>
                <w:rFonts w:ascii="Times New Roman" w:hAnsi="Times New Roman"/>
                <w:sz w:val="20"/>
                <w:szCs w:val="20"/>
              </w:rPr>
              <w:t xml:space="preserve">решение Новочебоксарского городского Собрания депутатов Чувашской Республики о </w:t>
            </w:r>
            <w:r w:rsidRPr="0081209A">
              <w:rPr>
                <w:rFonts w:ascii="Times New Roman" w:hAnsi="Times New Roman"/>
                <w:sz w:val="20"/>
                <w:szCs w:val="20"/>
              </w:rPr>
              <w:t xml:space="preserve">бюджете </w:t>
            </w:r>
            <w:r>
              <w:rPr>
                <w:rFonts w:ascii="Times New Roman" w:hAnsi="Times New Roman"/>
                <w:sz w:val="20"/>
                <w:szCs w:val="20"/>
              </w:rPr>
              <w:t>города Новочебоксарска</w:t>
            </w:r>
            <w:r w:rsidRPr="0081209A">
              <w:rPr>
                <w:rFonts w:ascii="Times New Roman" w:hAnsi="Times New Roman"/>
                <w:sz w:val="20"/>
                <w:szCs w:val="20"/>
              </w:rPr>
              <w:t xml:space="preserve"> на очередной финансовый год и плановый период и материалов к нему</w:t>
            </w:r>
          </w:p>
        </w:tc>
        <w:tc>
          <w:tcPr>
            <w:tcW w:w="412" w:type="pct"/>
          </w:tcPr>
          <w:p w14:paraId="4311D9AC"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единиц</w:t>
            </w:r>
          </w:p>
        </w:tc>
        <w:tc>
          <w:tcPr>
            <w:tcW w:w="366" w:type="pct"/>
          </w:tcPr>
          <w:p w14:paraId="1ED866CA" w14:textId="77777777" w:rsidR="00132132" w:rsidRPr="0081209A" w:rsidRDefault="00132132" w:rsidP="00C3124D">
            <w:pPr>
              <w:spacing w:line="247" w:lineRule="auto"/>
              <w:jc w:val="center"/>
              <w:rPr>
                <w:rFonts w:ascii="Times New Roman" w:hAnsi="Times New Roman"/>
                <w:sz w:val="20"/>
                <w:szCs w:val="20"/>
              </w:rPr>
            </w:pPr>
            <w:r>
              <w:rPr>
                <w:rFonts w:ascii="Times New Roman" w:hAnsi="Times New Roman"/>
                <w:sz w:val="20"/>
                <w:szCs w:val="20"/>
              </w:rPr>
              <w:t>5</w:t>
            </w:r>
          </w:p>
        </w:tc>
        <w:tc>
          <w:tcPr>
            <w:tcW w:w="230" w:type="pct"/>
          </w:tcPr>
          <w:p w14:paraId="6EEC1BE9"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202</w:t>
            </w:r>
            <w:r>
              <w:rPr>
                <w:rFonts w:ascii="Times New Roman" w:hAnsi="Times New Roman"/>
                <w:sz w:val="20"/>
                <w:szCs w:val="20"/>
              </w:rPr>
              <w:t>3</w:t>
            </w:r>
          </w:p>
        </w:tc>
        <w:tc>
          <w:tcPr>
            <w:tcW w:w="275" w:type="pct"/>
          </w:tcPr>
          <w:p w14:paraId="72F7B340" w14:textId="77777777" w:rsidR="00132132" w:rsidRPr="0081209A" w:rsidRDefault="00132132" w:rsidP="00C3124D">
            <w:pPr>
              <w:spacing w:line="247" w:lineRule="auto"/>
              <w:jc w:val="center"/>
              <w:rPr>
                <w:rFonts w:ascii="Times New Roman" w:hAnsi="Times New Roman"/>
                <w:sz w:val="20"/>
                <w:szCs w:val="20"/>
              </w:rPr>
            </w:pPr>
            <w:r>
              <w:rPr>
                <w:rFonts w:ascii="Times New Roman" w:hAnsi="Times New Roman"/>
                <w:sz w:val="20"/>
                <w:szCs w:val="20"/>
              </w:rPr>
              <w:t>4</w:t>
            </w:r>
          </w:p>
        </w:tc>
        <w:tc>
          <w:tcPr>
            <w:tcW w:w="294" w:type="pct"/>
          </w:tcPr>
          <w:p w14:paraId="23A496F6" w14:textId="77777777" w:rsidR="00132132" w:rsidRPr="0081209A" w:rsidRDefault="00132132" w:rsidP="00C3124D">
            <w:pPr>
              <w:spacing w:line="247" w:lineRule="auto"/>
              <w:jc w:val="center"/>
              <w:rPr>
                <w:rFonts w:ascii="Times New Roman" w:hAnsi="Times New Roman"/>
                <w:sz w:val="20"/>
                <w:szCs w:val="20"/>
              </w:rPr>
            </w:pPr>
            <w:r>
              <w:rPr>
                <w:rFonts w:ascii="Times New Roman" w:hAnsi="Times New Roman"/>
                <w:sz w:val="20"/>
                <w:szCs w:val="20"/>
              </w:rPr>
              <w:t>4</w:t>
            </w:r>
          </w:p>
        </w:tc>
        <w:tc>
          <w:tcPr>
            <w:tcW w:w="275" w:type="pct"/>
          </w:tcPr>
          <w:p w14:paraId="7C4026D1" w14:textId="77777777" w:rsidR="00132132" w:rsidRPr="0081209A" w:rsidRDefault="00132132" w:rsidP="00C3124D">
            <w:pPr>
              <w:spacing w:line="247" w:lineRule="auto"/>
              <w:jc w:val="center"/>
              <w:rPr>
                <w:rFonts w:ascii="Times New Roman" w:hAnsi="Times New Roman"/>
                <w:sz w:val="20"/>
                <w:szCs w:val="20"/>
              </w:rPr>
            </w:pPr>
            <w:r>
              <w:rPr>
                <w:rFonts w:ascii="Times New Roman" w:hAnsi="Times New Roman"/>
                <w:sz w:val="20"/>
                <w:szCs w:val="20"/>
              </w:rPr>
              <w:t>4</w:t>
            </w:r>
          </w:p>
        </w:tc>
        <w:tc>
          <w:tcPr>
            <w:tcW w:w="266" w:type="pct"/>
          </w:tcPr>
          <w:p w14:paraId="441E1CC2" w14:textId="77777777" w:rsidR="00132132" w:rsidRPr="0081209A" w:rsidRDefault="00132132" w:rsidP="00C3124D">
            <w:pPr>
              <w:spacing w:line="247" w:lineRule="auto"/>
              <w:jc w:val="center"/>
              <w:rPr>
                <w:rFonts w:ascii="Times New Roman" w:hAnsi="Times New Roman"/>
                <w:sz w:val="20"/>
                <w:szCs w:val="20"/>
              </w:rPr>
            </w:pPr>
            <w:r>
              <w:rPr>
                <w:rFonts w:ascii="Times New Roman" w:hAnsi="Times New Roman"/>
                <w:sz w:val="20"/>
                <w:szCs w:val="20"/>
              </w:rPr>
              <w:t>4</w:t>
            </w:r>
          </w:p>
        </w:tc>
      </w:tr>
      <w:tr w:rsidR="00132132" w:rsidRPr="0081209A" w14:paraId="144DACEB" w14:textId="77777777" w:rsidTr="00C3124D">
        <w:tc>
          <w:tcPr>
            <w:tcW w:w="184" w:type="pct"/>
          </w:tcPr>
          <w:p w14:paraId="4A784672"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1.5.</w:t>
            </w:r>
          </w:p>
        </w:tc>
        <w:tc>
          <w:tcPr>
            <w:tcW w:w="1006" w:type="pct"/>
          </w:tcPr>
          <w:p w14:paraId="03335EE8" w14:textId="77777777" w:rsidR="00132132" w:rsidRPr="0081209A" w:rsidRDefault="00132132" w:rsidP="00C3124D">
            <w:pPr>
              <w:spacing w:line="247" w:lineRule="auto"/>
              <w:jc w:val="both"/>
              <w:rPr>
                <w:rFonts w:ascii="Times New Roman" w:hAnsi="Times New Roman"/>
                <w:sz w:val="20"/>
                <w:szCs w:val="20"/>
              </w:rPr>
            </w:pPr>
            <w:r w:rsidRPr="0081209A">
              <w:rPr>
                <w:rFonts w:ascii="Times New Roman" w:hAnsi="Times New Roman"/>
                <w:sz w:val="20"/>
                <w:szCs w:val="20"/>
              </w:rPr>
              <w:t xml:space="preserve">Обеспечено формирование и использование резервного фонда </w:t>
            </w:r>
            <w:r>
              <w:rPr>
                <w:rFonts w:ascii="Times New Roman" w:hAnsi="Times New Roman"/>
                <w:sz w:val="20"/>
                <w:szCs w:val="20"/>
              </w:rPr>
              <w:t>администрации города Новочебоксарска</w:t>
            </w:r>
          </w:p>
        </w:tc>
        <w:tc>
          <w:tcPr>
            <w:tcW w:w="576" w:type="pct"/>
          </w:tcPr>
          <w:p w14:paraId="64CC9570" w14:textId="77777777" w:rsidR="00132132" w:rsidRPr="0081209A" w:rsidRDefault="00132132" w:rsidP="00C3124D">
            <w:pPr>
              <w:spacing w:line="247" w:lineRule="auto"/>
              <w:jc w:val="both"/>
              <w:rPr>
                <w:rFonts w:ascii="Times New Roman" w:hAnsi="Times New Roman"/>
                <w:sz w:val="20"/>
                <w:szCs w:val="20"/>
              </w:rPr>
            </w:pPr>
            <w:r w:rsidRPr="0081209A">
              <w:rPr>
                <w:rFonts w:ascii="Times New Roman" w:hAnsi="Times New Roman"/>
                <w:sz w:val="20"/>
                <w:szCs w:val="20"/>
              </w:rPr>
              <w:t>резервы</w:t>
            </w:r>
          </w:p>
        </w:tc>
        <w:tc>
          <w:tcPr>
            <w:tcW w:w="1116" w:type="pct"/>
          </w:tcPr>
          <w:p w14:paraId="178DDB82" w14:textId="77777777" w:rsidR="00132132" w:rsidRPr="0081209A" w:rsidRDefault="00132132" w:rsidP="00C3124D">
            <w:pPr>
              <w:spacing w:line="247" w:lineRule="auto"/>
              <w:jc w:val="both"/>
              <w:rPr>
                <w:rFonts w:ascii="Times New Roman" w:hAnsi="Times New Roman"/>
                <w:sz w:val="20"/>
                <w:szCs w:val="20"/>
              </w:rPr>
            </w:pPr>
            <w:r w:rsidRPr="0081209A">
              <w:rPr>
                <w:rFonts w:ascii="Times New Roman" w:hAnsi="Times New Roman"/>
                <w:sz w:val="20"/>
                <w:szCs w:val="20"/>
              </w:rPr>
              <w:t xml:space="preserve">выделение бюджетных ассигнований на основании </w:t>
            </w:r>
            <w:r>
              <w:rPr>
                <w:rFonts w:ascii="Times New Roman" w:hAnsi="Times New Roman"/>
                <w:sz w:val="20"/>
                <w:szCs w:val="20"/>
              </w:rPr>
              <w:t>постановления</w:t>
            </w:r>
            <w:r w:rsidRPr="0081209A">
              <w:rPr>
                <w:rFonts w:ascii="Times New Roman" w:hAnsi="Times New Roman"/>
                <w:sz w:val="20"/>
                <w:szCs w:val="20"/>
              </w:rPr>
              <w:t xml:space="preserve"> </w:t>
            </w:r>
            <w:r>
              <w:rPr>
                <w:rFonts w:ascii="Times New Roman" w:hAnsi="Times New Roman"/>
                <w:sz w:val="20"/>
                <w:szCs w:val="20"/>
              </w:rPr>
              <w:t>администрации города Новочебоксарска</w:t>
            </w:r>
          </w:p>
        </w:tc>
        <w:tc>
          <w:tcPr>
            <w:tcW w:w="412" w:type="pct"/>
          </w:tcPr>
          <w:p w14:paraId="382AD156"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единиц</w:t>
            </w:r>
          </w:p>
        </w:tc>
        <w:tc>
          <w:tcPr>
            <w:tcW w:w="366" w:type="pct"/>
          </w:tcPr>
          <w:p w14:paraId="5DAD922D" w14:textId="77777777" w:rsidR="00132132" w:rsidRPr="0081209A" w:rsidRDefault="00132132" w:rsidP="00C3124D">
            <w:pPr>
              <w:spacing w:line="247" w:lineRule="auto"/>
              <w:jc w:val="center"/>
              <w:rPr>
                <w:rFonts w:ascii="Times New Roman" w:hAnsi="Times New Roman"/>
                <w:sz w:val="20"/>
                <w:szCs w:val="20"/>
              </w:rPr>
            </w:pPr>
            <w:r>
              <w:rPr>
                <w:rFonts w:ascii="Times New Roman" w:hAnsi="Times New Roman"/>
                <w:sz w:val="20"/>
                <w:szCs w:val="20"/>
              </w:rPr>
              <w:t>2</w:t>
            </w:r>
          </w:p>
        </w:tc>
        <w:tc>
          <w:tcPr>
            <w:tcW w:w="230" w:type="pct"/>
          </w:tcPr>
          <w:p w14:paraId="66CDC28E"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202</w:t>
            </w:r>
            <w:r>
              <w:rPr>
                <w:rFonts w:ascii="Times New Roman" w:hAnsi="Times New Roman"/>
                <w:sz w:val="20"/>
                <w:szCs w:val="20"/>
              </w:rPr>
              <w:t>3</w:t>
            </w:r>
          </w:p>
        </w:tc>
        <w:tc>
          <w:tcPr>
            <w:tcW w:w="275" w:type="pct"/>
          </w:tcPr>
          <w:p w14:paraId="7EADA53D"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94" w:type="pct"/>
          </w:tcPr>
          <w:p w14:paraId="66A90553"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75" w:type="pct"/>
          </w:tcPr>
          <w:p w14:paraId="7D3E3E34"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66" w:type="pct"/>
          </w:tcPr>
          <w:p w14:paraId="57E55729" w14:textId="77777777" w:rsidR="00132132" w:rsidRPr="0081209A" w:rsidRDefault="00132132" w:rsidP="00C3124D">
            <w:pPr>
              <w:spacing w:line="247" w:lineRule="auto"/>
              <w:jc w:val="center"/>
              <w:rPr>
                <w:rFonts w:ascii="Times New Roman" w:hAnsi="Times New Roman"/>
                <w:sz w:val="20"/>
                <w:szCs w:val="20"/>
              </w:rPr>
            </w:pPr>
            <w:r w:rsidRPr="0081209A">
              <w:rPr>
                <w:rFonts w:ascii="Times New Roman" w:hAnsi="Times New Roman"/>
                <w:sz w:val="20"/>
                <w:szCs w:val="20"/>
              </w:rPr>
              <w:t>1</w:t>
            </w:r>
          </w:p>
        </w:tc>
      </w:tr>
      <w:tr w:rsidR="00132132" w:rsidRPr="0081209A" w14:paraId="149AB7B7" w14:textId="77777777" w:rsidTr="00C3124D">
        <w:tc>
          <w:tcPr>
            <w:tcW w:w="184" w:type="pct"/>
          </w:tcPr>
          <w:p w14:paraId="56082FE7" w14:textId="0E869FFB" w:rsidR="00132132" w:rsidRPr="00F216F7" w:rsidRDefault="00132132" w:rsidP="00C3124D">
            <w:pPr>
              <w:spacing w:line="247" w:lineRule="auto"/>
              <w:jc w:val="center"/>
              <w:rPr>
                <w:rFonts w:ascii="Times New Roman" w:hAnsi="Times New Roman"/>
                <w:sz w:val="20"/>
                <w:szCs w:val="20"/>
              </w:rPr>
            </w:pPr>
            <w:r w:rsidRPr="00F216F7">
              <w:rPr>
                <w:rFonts w:ascii="Times New Roman" w:hAnsi="Times New Roman"/>
                <w:sz w:val="20"/>
                <w:szCs w:val="20"/>
              </w:rPr>
              <w:t>1.6.</w:t>
            </w:r>
          </w:p>
        </w:tc>
        <w:tc>
          <w:tcPr>
            <w:tcW w:w="1006" w:type="pct"/>
          </w:tcPr>
          <w:p w14:paraId="13228DFB" w14:textId="4F829C62" w:rsidR="00132132" w:rsidRPr="00F216F7" w:rsidRDefault="001A1F67" w:rsidP="00C3124D">
            <w:pPr>
              <w:spacing w:line="247" w:lineRule="auto"/>
              <w:jc w:val="both"/>
              <w:rPr>
                <w:rFonts w:ascii="Times New Roman" w:hAnsi="Times New Roman"/>
                <w:sz w:val="20"/>
                <w:szCs w:val="20"/>
              </w:rPr>
            </w:pPr>
            <w:r w:rsidRPr="00F216F7">
              <w:rPr>
                <w:rFonts w:ascii="Times New Roman" w:hAnsi="Times New Roman"/>
                <w:sz w:val="20"/>
                <w:szCs w:val="20"/>
              </w:rPr>
              <w:t>Распределены и предоставлены субсидии на реализацию вопросов местного значения в сфере образования, культуры, физической культуры и спорта</w:t>
            </w:r>
          </w:p>
        </w:tc>
        <w:tc>
          <w:tcPr>
            <w:tcW w:w="576" w:type="pct"/>
          </w:tcPr>
          <w:p w14:paraId="2FADA097" w14:textId="1B457979" w:rsidR="00132132" w:rsidRPr="00F216F7" w:rsidRDefault="001A1F67" w:rsidP="00C3124D">
            <w:pPr>
              <w:spacing w:line="247" w:lineRule="auto"/>
              <w:jc w:val="both"/>
              <w:rPr>
                <w:rFonts w:ascii="Times New Roman" w:hAnsi="Times New Roman"/>
                <w:sz w:val="20"/>
                <w:szCs w:val="20"/>
              </w:rPr>
            </w:pPr>
            <w:r w:rsidRPr="00F216F7">
              <w:rPr>
                <w:rFonts w:ascii="Times New Roman" w:hAnsi="Times New Roman"/>
                <w:sz w:val="20"/>
                <w:szCs w:val="20"/>
              </w:rPr>
              <w:t>иные мероприятия (результаты)</w:t>
            </w:r>
          </w:p>
        </w:tc>
        <w:tc>
          <w:tcPr>
            <w:tcW w:w="1116" w:type="pct"/>
          </w:tcPr>
          <w:p w14:paraId="32F6827E" w14:textId="744F1E70" w:rsidR="00132132" w:rsidRPr="0081209A" w:rsidRDefault="00C74809" w:rsidP="00C74809">
            <w:pPr>
              <w:spacing w:line="247" w:lineRule="auto"/>
              <w:jc w:val="both"/>
              <w:rPr>
                <w:rFonts w:ascii="Times New Roman" w:hAnsi="Times New Roman"/>
                <w:sz w:val="20"/>
                <w:szCs w:val="20"/>
              </w:rPr>
            </w:pPr>
            <w:r w:rsidRPr="00C74809">
              <w:rPr>
                <w:rFonts w:ascii="Times New Roman" w:hAnsi="Times New Roman"/>
                <w:sz w:val="20"/>
                <w:szCs w:val="20"/>
              </w:rPr>
              <w:t xml:space="preserve">предоставление субсидий на реализацию вопросов местного значения в сфере образования, культуры, физической культуры и спорта </w:t>
            </w:r>
          </w:p>
        </w:tc>
        <w:tc>
          <w:tcPr>
            <w:tcW w:w="412" w:type="pct"/>
          </w:tcPr>
          <w:p w14:paraId="35F8FA1C" w14:textId="6C52F53C" w:rsidR="00132132" w:rsidRPr="0081209A" w:rsidRDefault="001A1F67" w:rsidP="00C3124D">
            <w:pPr>
              <w:spacing w:line="247" w:lineRule="auto"/>
              <w:jc w:val="center"/>
              <w:rPr>
                <w:rFonts w:ascii="Times New Roman" w:hAnsi="Times New Roman"/>
                <w:sz w:val="20"/>
                <w:szCs w:val="20"/>
              </w:rPr>
            </w:pPr>
            <w:r w:rsidRPr="0081209A">
              <w:rPr>
                <w:rFonts w:ascii="Times New Roman" w:hAnsi="Times New Roman"/>
                <w:sz w:val="20"/>
                <w:szCs w:val="20"/>
              </w:rPr>
              <w:t>единиц</w:t>
            </w:r>
          </w:p>
        </w:tc>
        <w:tc>
          <w:tcPr>
            <w:tcW w:w="366" w:type="pct"/>
          </w:tcPr>
          <w:p w14:paraId="2B9FD1F3" w14:textId="4786ED20" w:rsidR="00132132" w:rsidRDefault="00C74809" w:rsidP="00C3124D">
            <w:pPr>
              <w:spacing w:line="247" w:lineRule="auto"/>
              <w:jc w:val="center"/>
              <w:rPr>
                <w:rFonts w:ascii="Times New Roman" w:hAnsi="Times New Roman"/>
                <w:sz w:val="20"/>
                <w:szCs w:val="20"/>
              </w:rPr>
            </w:pPr>
            <w:r>
              <w:rPr>
                <w:rFonts w:ascii="Times New Roman" w:hAnsi="Times New Roman"/>
                <w:sz w:val="20"/>
                <w:szCs w:val="20"/>
              </w:rPr>
              <w:t>1</w:t>
            </w:r>
          </w:p>
        </w:tc>
        <w:tc>
          <w:tcPr>
            <w:tcW w:w="230" w:type="pct"/>
          </w:tcPr>
          <w:p w14:paraId="2D461F96" w14:textId="3E5C716A" w:rsidR="00132132" w:rsidRPr="0081209A" w:rsidRDefault="001A1F67" w:rsidP="00C3124D">
            <w:pPr>
              <w:spacing w:line="247" w:lineRule="auto"/>
              <w:jc w:val="center"/>
              <w:rPr>
                <w:rFonts w:ascii="Times New Roman" w:hAnsi="Times New Roman"/>
                <w:sz w:val="20"/>
                <w:szCs w:val="20"/>
              </w:rPr>
            </w:pPr>
            <w:r w:rsidRPr="0081209A">
              <w:rPr>
                <w:rFonts w:ascii="Times New Roman" w:hAnsi="Times New Roman"/>
                <w:sz w:val="20"/>
                <w:szCs w:val="20"/>
              </w:rPr>
              <w:t>202</w:t>
            </w:r>
            <w:r>
              <w:rPr>
                <w:rFonts w:ascii="Times New Roman" w:hAnsi="Times New Roman"/>
                <w:sz w:val="20"/>
                <w:szCs w:val="20"/>
              </w:rPr>
              <w:t>3</w:t>
            </w:r>
          </w:p>
        </w:tc>
        <w:tc>
          <w:tcPr>
            <w:tcW w:w="275" w:type="pct"/>
          </w:tcPr>
          <w:p w14:paraId="76367BD4" w14:textId="1E43BE51" w:rsidR="00132132" w:rsidRPr="0081209A" w:rsidRDefault="00C74809" w:rsidP="00C3124D">
            <w:pPr>
              <w:spacing w:line="247" w:lineRule="auto"/>
              <w:jc w:val="center"/>
              <w:rPr>
                <w:rFonts w:ascii="Times New Roman" w:hAnsi="Times New Roman"/>
                <w:sz w:val="20"/>
                <w:szCs w:val="20"/>
              </w:rPr>
            </w:pPr>
            <w:r>
              <w:rPr>
                <w:rFonts w:ascii="Times New Roman" w:hAnsi="Times New Roman"/>
                <w:sz w:val="20"/>
                <w:szCs w:val="20"/>
              </w:rPr>
              <w:t>1</w:t>
            </w:r>
          </w:p>
        </w:tc>
        <w:tc>
          <w:tcPr>
            <w:tcW w:w="294" w:type="pct"/>
          </w:tcPr>
          <w:p w14:paraId="23397904" w14:textId="27E8ED2A" w:rsidR="00132132" w:rsidRPr="0081209A" w:rsidRDefault="00C74809" w:rsidP="00C3124D">
            <w:pPr>
              <w:spacing w:line="247" w:lineRule="auto"/>
              <w:jc w:val="center"/>
              <w:rPr>
                <w:rFonts w:ascii="Times New Roman" w:hAnsi="Times New Roman"/>
                <w:sz w:val="20"/>
                <w:szCs w:val="20"/>
              </w:rPr>
            </w:pPr>
            <w:r>
              <w:rPr>
                <w:rFonts w:ascii="Times New Roman" w:hAnsi="Times New Roman"/>
                <w:sz w:val="20"/>
                <w:szCs w:val="20"/>
              </w:rPr>
              <w:t>1</w:t>
            </w:r>
          </w:p>
        </w:tc>
        <w:tc>
          <w:tcPr>
            <w:tcW w:w="275" w:type="pct"/>
          </w:tcPr>
          <w:p w14:paraId="6EE451D0" w14:textId="2DDF1F87" w:rsidR="00132132" w:rsidRPr="0081209A" w:rsidRDefault="00C74809" w:rsidP="00C3124D">
            <w:pPr>
              <w:spacing w:line="247" w:lineRule="auto"/>
              <w:jc w:val="center"/>
              <w:rPr>
                <w:rFonts w:ascii="Times New Roman" w:hAnsi="Times New Roman"/>
                <w:sz w:val="20"/>
                <w:szCs w:val="20"/>
              </w:rPr>
            </w:pPr>
            <w:r>
              <w:rPr>
                <w:rFonts w:ascii="Times New Roman" w:hAnsi="Times New Roman"/>
                <w:sz w:val="20"/>
                <w:szCs w:val="20"/>
              </w:rPr>
              <w:t>-</w:t>
            </w:r>
          </w:p>
        </w:tc>
        <w:tc>
          <w:tcPr>
            <w:tcW w:w="266" w:type="pct"/>
          </w:tcPr>
          <w:p w14:paraId="48237DB7" w14:textId="63C94B84" w:rsidR="00132132" w:rsidRPr="0081209A" w:rsidRDefault="00C74809" w:rsidP="00C3124D">
            <w:pPr>
              <w:spacing w:line="247" w:lineRule="auto"/>
              <w:jc w:val="center"/>
              <w:rPr>
                <w:rFonts w:ascii="Times New Roman" w:hAnsi="Times New Roman"/>
                <w:sz w:val="20"/>
                <w:szCs w:val="20"/>
              </w:rPr>
            </w:pPr>
            <w:r>
              <w:rPr>
                <w:rFonts w:ascii="Times New Roman" w:hAnsi="Times New Roman"/>
                <w:sz w:val="20"/>
                <w:szCs w:val="20"/>
              </w:rPr>
              <w:t>-</w:t>
            </w:r>
          </w:p>
        </w:tc>
      </w:tr>
      <w:tr w:rsidR="001A1F67" w:rsidRPr="0081209A" w14:paraId="03A23AB8" w14:textId="77777777" w:rsidTr="00C3124D">
        <w:tc>
          <w:tcPr>
            <w:tcW w:w="184" w:type="pct"/>
          </w:tcPr>
          <w:p w14:paraId="1F32D332" w14:textId="01B35B8C" w:rsidR="001A1F67" w:rsidRPr="00F216F7" w:rsidRDefault="001A1F67" w:rsidP="00C3124D">
            <w:pPr>
              <w:spacing w:line="247" w:lineRule="auto"/>
              <w:jc w:val="center"/>
              <w:rPr>
                <w:rFonts w:ascii="Times New Roman" w:hAnsi="Times New Roman"/>
                <w:sz w:val="20"/>
                <w:szCs w:val="20"/>
              </w:rPr>
            </w:pPr>
            <w:r w:rsidRPr="00F216F7">
              <w:rPr>
                <w:rFonts w:ascii="Times New Roman" w:hAnsi="Times New Roman"/>
                <w:sz w:val="20"/>
                <w:szCs w:val="20"/>
              </w:rPr>
              <w:t>1.7.</w:t>
            </w:r>
          </w:p>
        </w:tc>
        <w:tc>
          <w:tcPr>
            <w:tcW w:w="1006" w:type="pct"/>
          </w:tcPr>
          <w:p w14:paraId="7BDCF7CF" w14:textId="6088A12A" w:rsidR="001A1F67" w:rsidRPr="00F216F7" w:rsidRDefault="001A1F67" w:rsidP="00C74809">
            <w:pPr>
              <w:spacing w:line="247" w:lineRule="auto"/>
              <w:jc w:val="both"/>
              <w:rPr>
                <w:rFonts w:ascii="Times New Roman" w:hAnsi="Times New Roman"/>
                <w:sz w:val="20"/>
                <w:szCs w:val="20"/>
              </w:rPr>
            </w:pPr>
            <w:r w:rsidRPr="00F216F7">
              <w:rPr>
                <w:rFonts w:ascii="Times New Roman" w:hAnsi="Times New Roman"/>
                <w:sz w:val="20"/>
                <w:szCs w:val="20"/>
              </w:rPr>
              <w:t>Осуществлена компенсация на повышение оплаты труда отдельных категорий работников в связи с увеличением минимального размера оплаты труда</w:t>
            </w:r>
          </w:p>
        </w:tc>
        <w:tc>
          <w:tcPr>
            <w:tcW w:w="576" w:type="pct"/>
          </w:tcPr>
          <w:p w14:paraId="671BA773" w14:textId="67C5E7DE" w:rsidR="001A1F67" w:rsidRPr="00F216F7" w:rsidRDefault="001A1F67" w:rsidP="00C3124D">
            <w:pPr>
              <w:spacing w:line="247" w:lineRule="auto"/>
              <w:jc w:val="both"/>
              <w:rPr>
                <w:rFonts w:ascii="Times New Roman" w:hAnsi="Times New Roman"/>
                <w:sz w:val="20"/>
                <w:szCs w:val="20"/>
              </w:rPr>
            </w:pPr>
            <w:r w:rsidRPr="00F216F7">
              <w:rPr>
                <w:rFonts w:ascii="Times New Roman" w:hAnsi="Times New Roman"/>
                <w:sz w:val="20"/>
                <w:szCs w:val="20"/>
              </w:rPr>
              <w:t>иные мероприятия (результаты)</w:t>
            </w:r>
          </w:p>
        </w:tc>
        <w:tc>
          <w:tcPr>
            <w:tcW w:w="1116" w:type="pct"/>
          </w:tcPr>
          <w:p w14:paraId="2AF3CC4F" w14:textId="3EA887E1" w:rsidR="001A1F67" w:rsidRPr="0081209A" w:rsidRDefault="00C74809" w:rsidP="00C74809">
            <w:pPr>
              <w:spacing w:line="247" w:lineRule="auto"/>
              <w:jc w:val="both"/>
              <w:rPr>
                <w:rFonts w:ascii="Times New Roman" w:hAnsi="Times New Roman"/>
                <w:sz w:val="20"/>
                <w:szCs w:val="20"/>
              </w:rPr>
            </w:pPr>
            <w:r w:rsidRPr="00C74809">
              <w:rPr>
                <w:rFonts w:ascii="Times New Roman" w:hAnsi="Times New Roman"/>
                <w:sz w:val="20"/>
                <w:szCs w:val="20"/>
              </w:rPr>
              <w:t xml:space="preserve">предоставление </w:t>
            </w:r>
            <w:r>
              <w:rPr>
                <w:rFonts w:ascii="Times New Roman" w:hAnsi="Times New Roman"/>
                <w:sz w:val="20"/>
                <w:szCs w:val="20"/>
              </w:rPr>
              <w:t>компенсации</w:t>
            </w:r>
            <w:r w:rsidRPr="00C74809">
              <w:rPr>
                <w:rFonts w:ascii="Times New Roman" w:hAnsi="Times New Roman"/>
                <w:sz w:val="20"/>
                <w:szCs w:val="20"/>
              </w:rPr>
              <w:t xml:space="preserve"> дополнительных расходов на повышение оплаты труда отдельных категорий работников в связи с увеличением минимального размера оплаты труда</w:t>
            </w:r>
          </w:p>
        </w:tc>
        <w:tc>
          <w:tcPr>
            <w:tcW w:w="412" w:type="pct"/>
          </w:tcPr>
          <w:p w14:paraId="65F1AAE5" w14:textId="4596E1C7" w:rsidR="001A1F67" w:rsidRPr="0081209A" w:rsidRDefault="001A1F67" w:rsidP="00C3124D">
            <w:pPr>
              <w:spacing w:line="247" w:lineRule="auto"/>
              <w:jc w:val="center"/>
              <w:rPr>
                <w:rFonts w:ascii="Times New Roman" w:hAnsi="Times New Roman"/>
                <w:sz w:val="20"/>
                <w:szCs w:val="20"/>
              </w:rPr>
            </w:pPr>
            <w:r w:rsidRPr="0081209A">
              <w:rPr>
                <w:rFonts w:ascii="Times New Roman" w:hAnsi="Times New Roman"/>
                <w:sz w:val="20"/>
                <w:szCs w:val="20"/>
              </w:rPr>
              <w:t>единиц</w:t>
            </w:r>
          </w:p>
        </w:tc>
        <w:tc>
          <w:tcPr>
            <w:tcW w:w="366" w:type="pct"/>
          </w:tcPr>
          <w:p w14:paraId="0335F5E0" w14:textId="493A486C" w:rsidR="001A1F67" w:rsidRDefault="001A1F67" w:rsidP="00C3124D">
            <w:pPr>
              <w:spacing w:line="247" w:lineRule="auto"/>
              <w:jc w:val="center"/>
              <w:rPr>
                <w:rFonts w:ascii="Times New Roman" w:hAnsi="Times New Roman"/>
                <w:sz w:val="20"/>
                <w:szCs w:val="20"/>
              </w:rPr>
            </w:pPr>
            <w:r>
              <w:rPr>
                <w:rFonts w:ascii="Times New Roman" w:hAnsi="Times New Roman"/>
                <w:sz w:val="20"/>
                <w:szCs w:val="20"/>
              </w:rPr>
              <w:t>-</w:t>
            </w:r>
          </w:p>
        </w:tc>
        <w:tc>
          <w:tcPr>
            <w:tcW w:w="230" w:type="pct"/>
          </w:tcPr>
          <w:p w14:paraId="48264E51" w14:textId="688B75FD" w:rsidR="001A1F67" w:rsidRPr="0081209A" w:rsidRDefault="001A1F67" w:rsidP="00C3124D">
            <w:pPr>
              <w:spacing w:line="247" w:lineRule="auto"/>
              <w:jc w:val="center"/>
              <w:rPr>
                <w:rFonts w:ascii="Times New Roman" w:hAnsi="Times New Roman"/>
                <w:sz w:val="20"/>
                <w:szCs w:val="20"/>
              </w:rPr>
            </w:pPr>
            <w:r w:rsidRPr="0081209A">
              <w:rPr>
                <w:rFonts w:ascii="Times New Roman" w:hAnsi="Times New Roman"/>
                <w:sz w:val="20"/>
                <w:szCs w:val="20"/>
              </w:rPr>
              <w:t>202</w:t>
            </w:r>
            <w:r>
              <w:rPr>
                <w:rFonts w:ascii="Times New Roman" w:hAnsi="Times New Roman"/>
                <w:sz w:val="20"/>
                <w:szCs w:val="20"/>
              </w:rPr>
              <w:t>3</w:t>
            </w:r>
          </w:p>
        </w:tc>
        <w:tc>
          <w:tcPr>
            <w:tcW w:w="275" w:type="pct"/>
          </w:tcPr>
          <w:p w14:paraId="00975F43" w14:textId="3C63001D" w:rsidR="001A1F67" w:rsidRPr="0081209A" w:rsidRDefault="00C74809" w:rsidP="00C3124D">
            <w:pPr>
              <w:spacing w:line="247" w:lineRule="auto"/>
              <w:jc w:val="center"/>
              <w:rPr>
                <w:rFonts w:ascii="Times New Roman" w:hAnsi="Times New Roman"/>
                <w:sz w:val="20"/>
                <w:szCs w:val="20"/>
              </w:rPr>
            </w:pPr>
            <w:r>
              <w:rPr>
                <w:rFonts w:ascii="Times New Roman" w:hAnsi="Times New Roman"/>
                <w:sz w:val="20"/>
                <w:szCs w:val="20"/>
              </w:rPr>
              <w:t>1</w:t>
            </w:r>
          </w:p>
        </w:tc>
        <w:tc>
          <w:tcPr>
            <w:tcW w:w="294" w:type="pct"/>
          </w:tcPr>
          <w:p w14:paraId="4A2E2BAF" w14:textId="3D08275C" w:rsidR="001A1F67" w:rsidRPr="0081209A" w:rsidRDefault="00C74809" w:rsidP="00C3124D">
            <w:pPr>
              <w:spacing w:line="247" w:lineRule="auto"/>
              <w:jc w:val="center"/>
              <w:rPr>
                <w:rFonts w:ascii="Times New Roman" w:hAnsi="Times New Roman"/>
                <w:sz w:val="20"/>
                <w:szCs w:val="20"/>
              </w:rPr>
            </w:pPr>
            <w:r>
              <w:rPr>
                <w:rFonts w:ascii="Times New Roman" w:hAnsi="Times New Roman"/>
                <w:sz w:val="20"/>
                <w:szCs w:val="20"/>
              </w:rPr>
              <w:t>-</w:t>
            </w:r>
          </w:p>
        </w:tc>
        <w:tc>
          <w:tcPr>
            <w:tcW w:w="275" w:type="pct"/>
          </w:tcPr>
          <w:p w14:paraId="684EC811" w14:textId="7CDAD18E" w:rsidR="001A1F67" w:rsidRPr="0081209A" w:rsidRDefault="00C74809" w:rsidP="00C3124D">
            <w:pPr>
              <w:spacing w:line="247" w:lineRule="auto"/>
              <w:jc w:val="center"/>
              <w:rPr>
                <w:rFonts w:ascii="Times New Roman" w:hAnsi="Times New Roman"/>
                <w:sz w:val="20"/>
                <w:szCs w:val="20"/>
              </w:rPr>
            </w:pPr>
            <w:r>
              <w:rPr>
                <w:rFonts w:ascii="Times New Roman" w:hAnsi="Times New Roman"/>
                <w:sz w:val="20"/>
                <w:szCs w:val="20"/>
              </w:rPr>
              <w:t>-</w:t>
            </w:r>
          </w:p>
        </w:tc>
        <w:tc>
          <w:tcPr>
            <w:tcW w:w="266" w:type="pct"/>
          </w:tcPr>
          <w:p w14:paraId="315E2445" w14:textId="71A62C52" w:rsidR="001A1F67" w:rsidRPr="0081209A" w:rsidRDefault="00C74809" w:rsidP="00C3124D">
            <w:pPr>
              <w:spacing w:line="247" w:lineRule="auto"/>
              <w:jc w:val="center"/>
              <w:rPr>
                <w:rFonts w:ascii="Times New Roman" w:hAnsi="Times New Roman"/>
                <w:sz w:val="20"/>
                <w:szCs w:val="20"/>
              </w:rPr>
            </w:pPr>
            <w:r>
              <w:rPr>
                <w:rFonts w:ascii="Times New Roman" w:hAnsi="Times New Roman"/>
                <w:sz w:val="20"/>
                <w:szCs w:val="20"/>
              </w:rPr>
              <w:t>-</w:t>
            </w:r>
          </w:p>
        </w:tc>
      </w:tr>
      <w:tr w:rsidR="00132132" w:rsidRPr="0081209A" w14:paraId="2E10502F" w14:textId="77777777" w:rsidTr="00C3124D">
        <w:tc>
          <w:tcPr>
            <w:tcW w:w="184" w:type="pct"/>
          </w:tcPr>
          <w:p w14:paraId="02EF71DE"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2.</w:t>
            </w:r>
          </w:p>
        </w:tc>
        <w:tc>
          <w:tcPr>
            <w:tcW w:w="4816" w:type="pct"/>
            <w:gridSpan w:val="10"/>
          </w:tcPr>
          <w:p w14:paraId="36EFF17E" w14:textId="77777777" w:rsidR="00132132" w:rsidRPr="0081209A" w:rsidRDefault="00132132" w:rsidP="00C3124D">
            <w:pPr>
              <w:jc w:val="both"/>
              <w:rPr>
                <w:rFonts w:ascii="Times New Roman" w:hAnsi="Times New Roman"/>
                <w:sz w:val="20"/>
                <w:szCs w:val="20"/>
              </w:rPr>
            </w:pPr>
            <w:r w:rsidRPr="0081209A">
              <w:rPr>
                <w:rFonts w:ascii="Times New Roman" w:hAnsi="Times New Roman"/>
                <w:sz w:val="20"/>
                <w:szCs w:val="20"/>
              </w:rPr>
              <w:t xml:space="preserve">Задача «Совершенствование организации исполнения бюджета </w:t>
            </w:r>
            <w:r>
              <w:rPr>
                <w:rFonts w:ascii="Times New Roman" w:hAnsi="Times New Roman"/>
                <w:sz w:val="20"/>
                <w:szCs w:val="20"/>
              </w:rPr>
              <w:t>города Новочебоксарска</w:t>
            </w:r>
            <w:r w:rsidRPr="0081209A">
              <w:rPr>
                <w:rFonts w:ascii="Times New Roman" w:hAnsi="Times New Roman"/>
                <w:sz w:val="20"/>
                <w:szCs w:val="20"/>
              </w:rPr>
              <w:t>»</w:t>
            </w:r>
          </w:p>
        </w:tc>
      </w:tr>
      <w:tr w:rsidR="00132132" w:rsidRPr="0081209A" w14:paraId="1727B304" w14:textId="77777777" w:rsidTr="00C3124D">
        <w:tc>
          <w:tcPr>
            <w:tcW w:w="184" w:type="pct"/>
          </w:tcPr>
          <w:p w14:paraId="42E0EAA6"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2.1.</w:t>
            </w:r>
          </w:p>
        </w:tc>
        <w:tc>
          <w:tcPr>
            <w:tcW w:w="1006" w:type="pct"/>
          </w:tcPr>
          <w:p w14:paraId="4996B866" w14:textId="77777777" w:rsidR="00132132" w:rsidRPr="0081209A" w:rsidRDefault="00132132" w:rsidP="00C3124D">
            <w:pPr>
              <w:spacing w:line="245" w:lineRule="auto"/>
              <w:jc w:val="both"/>
              <w:rPr>
                <w:rFonts w:ascii="Times New Roman" w:hAnsi="Times New Roman"/>
                <w:sz w:val="20"/>
                <w:szCs w:val="20"/>
              </w:rPr>
            </w:pPr>
            <w:r w:rsidRPr="0081209A">
              <w:rPr>
                <w:rFonts w:ascii="Times New Roman" w:hAnsi="Times New Roman"/>
                <w:sz w:val="20"/>
                <w:szCs w:val="20"/>
              </w:rPr>
              <w:t>Процедура сбора, свода и консолидации отчетности об исполнении бюджет</w:t>
            </w:r>
            <w:r>
              <w:rPr>
                <w:rFonts w:ascii="Times New Roman" w:hAnsi="Times New Roman"/>
                <w:sz w:val="20"/>
                <w:szCs w:val="20"/>
              </w:rPr>
              <w:t>а города Новочебоксарска,</w:t>
            </w:r>
            <w:r w:rsidRPr="0081209A">
              <w:rPr>
                <w:rFonts w:ascii="Times New Roman" w:hAnsi="Times New Roman"/>
                <w:sz w:val="20"/>
                <w:szCs w:val="20"/>
              </w:rPr>
              <w:t xml:space="preserve"> а также бухгалтерской (финансовой) отчетности бюджетных и </w:t>
            </w:r>
            <w:r w:rsidRPr="0081209A">
              <w:rPr>
                <w:rFonts w:ascii="Times New Roman" w:hAnsi="Times New Roman"/>
                <w:sz w:val="20"/>
                <w:szCs w:val="20"/>
              </w:rPr>
              <w:lastRenderedPageBreak/>
              <w:t xml:space="preserve">автономных учреждений </w:t>
            </w:r>
            <w:r>
              <w:rPr>
                <w:rFonts w:ascii="Times New Roman" w:hAnsi="Times New Roman"/>
                <w:sz w:val="20"/>
                <w:szCs w:val="20"/>
              </w:rPr>
              <w:t>города Новочебоксарска</w:t>
            </w:r>
            <w:r w:rsidRPr="0081209A">
              <w:rPr>
                <w:rFonts w:ascii="Times New Roman" w:hAnsi="Times New Roman"/>
                <w:sz w:val="20"/>
                <w:szCs w:val="20"/>
              </w:rPr>
              <w:t xml:space="preserve"> </w:t>
            </w:r>
            <w:r>
              <w:rPr>
                <w:rFonts w:ascii="Times New Roman" w:hAnsi="Times New Roman"/>
                <w:sz w:val="20"/>
                <w:szCs w:val="20"/>
              </w:rPr>
              <w:t>а</w:t>
            </w:r>
            <w:r w:rsidRPr="0081209A">
              <w:rPr>
                <w:rFonts w:ascii="Times New Roman" w:hAnsi="Times New Roman"/>
                <w:sz w:val="20"/>
                <w:szCs w:val="20"/>
              </w:rPr>
              <w:t>втоматизирована</w:t>
            </w:r>
          </w:p>
        </w:tc>
        <w:tc>
          <w:tcPr>
            <w:tcW w:w="576" w:type="pct"/>
          </w:tcPr>
          <w:p w14:paraId="362CEF95" w14:textId="77777777" w:rsidR="00132132" w:rsidRPr="0081209A" w:rsidRDefault="00132132" w:rsidP="00C3124D">
            <w:pPr>
              <w:spacing w:line="245" w:lineRule="auto"/>
              <w:jc w:val="both"/>
              <w:rPr>
                <w:rFonts w:ascii="Times New Roman" w:hAnsi="Times New Roman"/>
                <w:sz w:val="20"/>
                <w:szCs w:val="20"/>
              </w:rPr>
            </w:pPr>
            <w:r w:rsidRPr="0081209A">
              <w:rPr>
                <w:rFonts w:ascii="Times New Roman" w:hAnsi="Times New Roman"/>
                <w:sz w:val="20"/>
                <w:szCs w:val="20"/>
              </w:rPr>
              <w:lastRenderedPageBreak/>
              <w:t>иные мероприятия (результаты)</w:t>
            </w:r>
          </w:p>
        </w:tc>
        <w:tc>
          <w:tcPr>
            <w:tcW w:w="1116" w:type="pct"/>
          </w:tcPr>
          <w:p w14:paraId="74EFE863" w14:textId="77777777" w:rsidR="00132132" w:rsidRPr="0081209A" w:rsidRDefault="00132132" w:rsidP="00C3124D">
            <w:pPr>
              <w:spacing w:line="245" w:lineRule="auto"/>
              <w:jc w:val="both"/>
              <w:rPr>
                <w:rFonts w:ascii="Times New Roman" w:hAnsi="Times New Roman"/>
                <w:sz w:val="20"/>
                <w:szCs w:val="20"/>
              </w:rPr>
            </w:pPr>
            <w:r w:rsidRPr="0081209A">
              <w:rPr>
                <w:rFonts w:ascii="Times New Roman" w:hAnsi="Times New Roman"/>
                <w:sz w:val="20"/>
                <w:szCs w:val="20"/>
              </w:rPr>
              <w:t>бухгалтерская (финансовая) отчетность представляется всеми организациями в электронном виде в одном программном комплексе информационной системы «Минфин»</w:t>
            </w:r>
          </w:p>
        </w:tc>
        <w:tc>
          <w:tcPr>
            <w:tcW w:w="412" w:type="pct"/>
          </w:tcPr>
          <w:p w14:paraId="32B32630" w14:textId="00D1F6E7" w:rsidR="00132132" w:rsidRPr="0081209A" w:rsidRDefault="00132132" w:rsidP="00C3124D">
            <w:pPr>
              <w:spacing w:line="245" w:lineRule="auto"/>
              <w:jc w:val="center"/>
              <w:rPr>
                <w:rFonts w:ascii="Times New Roman" w:hAnsi="Times New Roman"/>
                <w:sz w:val="20"/>
                <w:szCs w:val="20"/>
              </w:rPr>
            </w:pPr>
            <w:proofErr w:type="spellStart"/>
            <w:r w:rsidRPr="0081209A">
              <w:rPr>
                <w:rFonts w:ascii="Times New Roman" w:hAnsi="Times New Roman"/>
                <w:sz w:val="20"/>
                <w:szCs w:val="20"/>
              </w:rPr>
              <w:t>усл</w:t>
            </w:r>
            <w:proofErr w:type="spellEnd"/>
            <w:r w:rsidRPr="0081209A">
              <w:rPr>
                <w:rFonts w:ascii="Times New Roman" w:hAnsi="Times New Roman"/>
                <w:sz w:val="20"/>
                <w:szCs w:val="20"/>
              </w:rPr>
              <w:t xml:space="preserve">. </w:t>
            </w:r>
            <w:r w:rsidR="00C14471">
              <w:rPr>
                <w:rFonts w:ascii="Times New Roman" w:hAnsi="Times New Roman"/>
                <w:sz w:val="20"/>
                <w:szCs w:val="20"/>
              </w:rPr>
              <w:t>е</w:t>
            </w:r>
            <w:r w:rsidRPr="0081209A">
              <w:rPr>
                <w:rFonts w:ascii="Times New Roman" w:hAnsi="Times New Roman"/>
                <w:sz w:val="20"/>
                <w:szCs w:val="20"/>
              </w:rPr>
              <w:t>д.</w:t>
            </w:r>
          </w:p>
        </w:tc>
        <w:tc>
          <w:tcPr>
            <w:tcW w:w="366" w:type="pct"/>
          </w:tcPr>
          <w:p w14:paraId="1DCCBB9B" w14:textId="77777777" w:rsidR="00132132" w:rsidRPr="0081209A" w:rsidRDefault="00132132" w:rsidP="00C3124D">
            <w:pPr>
              <w:spacing w:line="245" w:lineRule="auto"/>
              <w:jc w:val="center"/>
              <w:rPr>
                <w:rFonts w:ascii="Times New Roman" w:hAnsi="Times New Roman"/>
                <w:sz w:val="20"/>
                <w:szCs w:val="20"/>
              </w:rPr>
            </w:pPr>
            <w:r w:rsidRPr="0081209A">
              <w:rPr>
                <w:rFonts w:ascii="Times New Roman" w:hAnsi="Times New Roman"/>
                <w:sz w:val="20"/>
                <w:szCs w:val="20"/>
              </w:rPr>
              <w:t>1</w:t>
            </w:r>
          </w:p>
        </w:tc>
        <w:tc>
          <w:tcPr>
            <w:tcW w:w="230" w:type="pct"/>
          </w:tcPr>
          <w:p w14:paraId="5245FDAD" w14:textId="77777777" w:rsidR="00132132" w:rsidRPr="0081209A" w:rsidRDefault="00132132" w:rsidP="00C3124D">
            <w:pPr>
              <w:spacing w:line="245" w:lineRule="auto"/>
              <w:jc w:val="center"/>
              <w:rPr>
                <w:rFonts w:ascii="Times New Roman" w:hAnsi="Times New Roman"/>
                <w:sz w:val="20"/>
                <w:szCs w:val="20"/>
              </w:rPr>
            </w:pPr>
            <w:r w:rsidRPr="0081209A">
              <w:rPr>
                <w:rFonts w:ascii="Times New Roman" w:hAnsi="Times New Roman"/>
                <w:sz w:val="20"/>
                <w:szCs w:val="20"/>
              </w:rPr>
              <w:t>202</w:t>
            </w:r>
            <w:r>
              <w:rPr>
                <w:rFonts w:ascii="Times New Roman" w:hAnsi="Times New Roman"/>
                <w:sz w:val="20"/>
                <w:szCs w:val="20"/>
              </w:rPr>
              <w:t>3</w:t>
            </w:r>
          </w:p>
        </w:tc>
        <w:tc>
          <w:tcPr>
            <w:tcW w:w="275" w:type="pct"/>
          </w:tcPr>
          <w:p w14:paraId="6221C3EA" w14:textId="77777777" w:rsidR="00132132" w:rsidRPr="0081209A" w:rsidRDefault="00132132" w:rsidP="00C3124D">
            <w:pPr>
              <w:spacing w:line="245" w:lineRule="auto"/>
              <w:jc w:val="center"/>
              <w:rPr>
                <w:rFonts w:ascii="Times New Roman" w:hAnsi="Times New Roman"/>
                <w:sz w:val="20"/>
                <w:szCs w:val="20"/>
              </w:rPr>
            </w:pPr>
            <w:r w:rsidRPr="0081209A">
              <w:rPr>
                <w:rFonts w:ascii="Times New Roman" w:hAnsi="Times New Roman"/>
                <w:sz w:val="20"/>
                <w:szCs w:val="20"/>
              </w:rPr>
              <w:t>1</w:t>
            </w:r>
          </w:p>
        </w:tc>
        <w:tc>
          <w:tcPr>
            <w:tcW w:w="294" w:type="pct"/>
          </w:tcPr>
          <w:p w14:paraId="4465E1B1" w14:textId="77777777" w:rsidR="00132132" w:rsidRPr="0081209A" w:rsidRDefault="00132132" w:rsidP="00C3124D">
            <w:pPr>
              <w:spacing w:line="245" w:lineRule="auto"/>
              <w:jc w:val="center"/>
              <w:rPr>
                <w:rFonts w:ascii="Times New Roman" w:hAnsi="Times New Roman"/>
                <w:sz w:val="20"/>
                <w:szCs w:val="20"/>
              </w:rPr>
            </w:pPr>
            <w:r w:rsidRPr="0081209A">
              <w:rPr>
                <w:rFonts w:ascii="Times New Roman" w:hAnsi="Times New Roman"/>
                <w:sz w:val="20"/>
                <w:szCs w:val="20"/>
              </w:rPr>
              <w:t>1</w:t>
            </w:r>
          </w:p>
        </w:tc>
        <w:tc>
          <w:tcPr>
            <w:tcW w:w="275" w:type="pct"/>
          </w:tcPr>
          <w:p w14:paraId="13901C8B" w14:textId="77777777" w:rsidR="00132132" w:rsidRPr="0081209A" w:rsidRDefault="00132132" w:rsidP="00C3124D">
            <w:pPr>
              <w:spacing w:line="245" w:lineRule="auto"/>
              <w:jc w:val="center"/>
              <w:rPr>
                <w:rFonts w:ascii="Times New Roman" w:hAnsi="Times New Roman"/>
                <w:sz w:val="20"/>
                <w:szCs w:val="20"/>
              </w:rPr>
            </w:pPr>
            <w:r w:rsidRPr="0081209A">
              <w:rPr>
                <w:rFonts w:ascii="Times New Roman" w:hAnsi="Times New Roman"/>
                <w:sz w:val="20"/>
                <w:szCs w:val="20"/>
              </w:rPr>
              <w:t>1</w:t>
            </w:r>
          </w:p>
        </w:tc>
        <w:tc>
          <w:tcPr>
            <w:tcW w:w="266" w:type="pct"/>
          </w:tcPr>
          <w:p w14:paraId="1AA3C0CA" w14:textId="77777777" w:rsidR="00132132" w:rsidRPr="0081209A" w:rsidRDefault="00132132" w:rsidP="00C3124D">
            <w:pPr>
              <w:spacing w:line="245" w:lineRule="auto"/>
              <w:jc w:val="center"/>
              <w:rPr>
                <w:rFonts w:ascii="Times New Roman" w:hAnsi="Times New Roman"/>
                <w:sz w:val="20"/>
                <w:szCs w:val="20"/>
              </w:rPr>
            </w:pPr>
            <w:r w:rsidRPr="0081209A">
              <w:rPr>
                <w:rFonts w:ascii="Times New Roman" w:hAnsi="Times New Roman"/>
                <w:sz w:val="20"/>
                <w:szCs w:val="20"/>
              </w:rPr>
              <w:t>1</w:t>
            </w:r>
          </w:p>
        </w:tc>
      </w:tr>
      <w:tr w:rsidR="00132132" w:rsidRPr="0081209A" w14:paraId="11298607" w14:textId="77777777" w:rsidTr="00C3124D">
        <w:tc>
          <w:tcPr>
            <w:tcW w:w="184" w:type="pct"/>
          </w:tcPr>
          <w:p w14:paraId="690B6BAE" w14:textId="77777777" w:rsidR="00132132" w:rsidRPr="0081209A" w:rsidRDefault="00132132" w:rsidP="00C3124D">
            <w:pPr>
              <w:jc w:val="center"/>
              <w:rPr>
                <w:rFonts w:ascii="Times New Roman" w:hAnsi="Times New Roman"/>
                <w:sz w:val="20"/>
                <w:szCs w:val="20"/>
              </w:rPr>
            </w:pPr>
            <w:r>
              <w:rPr>
                <w:rFonts w:ascii="Times New Roman" w:hAnsi="Times New Roman"/>
                <w:sz w:val="20"/>
                <w:szCs w:val="20"/>
              </w:rPr>
              <w:lastRenderedPageBreak/>
              <w:t>2.2</w:t>
            </w:r>
            <w:r w:rsidRPr="0081209A">
              <w:rPr>
                <w:rFonts w:ascii="Times New Roman" w:hAnsi="Times New Roman"/>
                <w:sz w:val="20"/>
                <w:szCs w:val="20"/>
              </w:rPr>
              <w:t>.</w:t>
            </w:r>
          </w:p>
        </w:tc>
        <w:tc>
          <w:tcPr>
            <w:tcW w:w="1006" w:type="pct"/>
          </w:tcPr>
          <w:p w14:paraId="762EDA22" w14:textId="77777777" w:rsidR="00132132" w:rsidRPr="0081209A" w:rsidRDefault="00132132" w:rsidP="00C3124D">
            <w:pPr>
              <w:spacing w:line="245" w:lineRule="auto"/>
              <w:jc w:val="both"/>
              <w:rPr>
                <w:rFonts w:ascii="Times New Roman" w:hAnsi="Times New Roman"/>
                <w:sz w:val="20"/>
                <w:szCs w:val="20"/>
              </w:rPr>
            </w:pPr>
            <w:r w:rsidRPr="0081209A">
              <w:rPr>
                <w:rFonts w:ascii="Times New Roman" w:hAnsi="Times New Roman"/>
                <w:sz w:val="20"/>
                <w:szCs w:val="20"/>
              </w:rPr>
              <w:t xml:space="preserve">Составлен годовой отчет об исполнении бюджета </w:t>
            </w:r>
            <w:r>
              <w:rPr>
                <w:rFonts w:ascii="Times New Roman" w:hAnsi="Times New Roman"/>
                <w:sz w:val="20"/>
                <w:szCs w:val="20"/>
              </w:rPr>
              <w:t>города Новочебоксарска</w:t>
            </w:r>
            <w:r w:rsidRPr="0081209A">
              <w:rPr>
                <w:rFonts w:ascii="Times New Roman" w:hAnsi="Times New Roman"/>
                <w:sz w:val="20"/>
                <w:szCs w:val="20"/>
              </w:rPr>
              <w:t xml:space="preserve"> за отчетный финансовый год</w:t>
            </w:r>
          </w:p>
        </w:tc>
        <w:tc>
          <w:tcPr>
            <w:tcW w:w="576" w:type="pct"/>
          </w:tcPr>
          <w:p w14:paraId="7E734814" w14:textId="77777777" w:rsidR="00132132" w:rsidRPr="0081209A" w:rsidRDefault="00132132" w:rsidP="00C3124D">
            <w:pPr>
              <w:spacing w:line="245" w:lineRule="auto"/>
              <w:jc w:val="both"/>
              <w:rPr>
                <w:rFonts w:ascii="Times New Roman" w:hAnsi="Times New Roman"/>
                <w:sz w:val="20"/>
                <w:szCs w:val="20"/>
              </w:rPr>
            </w:pPr>
            <w:r w:rsidRPr="0081209A">
              <w:rPr>
                <w:rFonts w:ascii="Times New Roman" w:hAnsi="Times New Roman"/>
                <w:sz w:val="20"/>
                <w:szCs w:val="20"/>
              </w:rPr>
              <w:t>иные мероприятия (результаты)</w:t>
            </w:r>
          </w:p>
        </w:tc>
        <w:tc>
          <w:tcPr>
            <w:tcW w:w="1116" w:type="pct"/>
          </w:tcPr>
          <w:p w14:paraId="27A11FAD" w14:textId="77777777" w:rsidR="00132132" w:rsidRPr="0081209A" w:rsidRDefault="00132132" w:rsidP="00C3124D">
            <w:pPr>
              <w:spacing w:line="245" w:lineRule="auto"/>
              <w:jc w:val="both"/>
              <w:rPr>
                <w:rFonts w:ascii="Times New Roman" w:hAnsi="Times New Roman"/>
                <w:sz w:val="20"/>
                <w:szCs w:val="20"/>
              </w:rPr>
            </w:pPr>
            <w:r w:rsidRPr="0081209A">
              <w:rPr>
                <w:rFonts w:ascii="Times New Roman" w:hAnsi="Times New Roman"/>
                <w:sz w:val="20"/>
                <w:szCs w:val="20"/>
              </w:rPr>
              <w:t>сфо</w:t>
            </w:r>
            <w:r>
              <w:rPr>
                <w:rFonts w:ascii="Times New Roman" w:hAnsi="Times New Roman"/>
                <w:sz w:val="20"/>
                <w:szCs w:val="20"/>
              </w:rPr>
              <w:t xml:space="preserve">рмированы показатели исполнения </w:t>
            </w:r>
            <w:r w:rsidRPr="0081209A">
              <w:rPr>
                <w:rFonts w:ascii="Times New Roman" w:hAnsi="Times New Roman"/>
                <w:sz w:val="20"/>
                <w:szCs w:val="20"/>
              </w:rPr>
              <w:t xml:space="preserve">бюджета </w:t>
            </w:r>
            <w:r>
              <w:rPr>
                <w:rFonts w:ascii="Times New Roman" w:hAnsi="Times New Roman"/>
                <w:sz w:val="20"/>
                <w:szCs w:val="20"/>
              </w:rPr>
              <w:t>города Новочебоксарска</w:t>
            </w:r>
            <w:r w:rsidRPr="0081209A">
              <w:rPr>
                <w:rFonts w:ascii="Times New Roman" w:hAnsi="Times New Roman"/>
                <w:sz w:val="20"/>
                <w:szCs w:val="20"/>
              </w:rPr>
              <w:t xml:space="preserve"> за отчетный финансовый год с указанием общего объема доходов, расходов и дефицита (про</w:t>
            </w:r>
            <w:r>
              <w:rPr>
                <w:rFonts w:ascii="Times New Roman" w:hAnsi="Times New Roman"/>
                <w:sz w:val="20"/>
                <w:szCs w:val="20"/>
              </w:rPr>
              <w:t xml:space="preserve">фицита) </w:t>
            </w:r>
            <w:r w:rsidRPr="0081209A">
              <w:rPr>
                <w:rFonts w:ascii="Times New Roman" w:hAnsi="Times New Roman"/>
                <w:sz w:val="20"/>
                <w:szCs w:val="20"/>
              </w:rPr>
              <w:t xml:space="preserve">бюджета </w:t>
            </w:r>
            <w:r>
              <w:rPr>
                <w:rFonts w:ascii="Times New Roman" w:hAnsi="Times New Roman"/>
                <w:sz w:val="20"/>
                <w:szCs w:val="20"/>
              </w:rPr>
              <w:t>города Новочебоксарска</w:t>
            </w:r>
            <w:r w:rsidRPr="0081209A">
              <w:rPr>
                <w:rFonts w:ascii="Times New Roman" w:hAnsi="Times New Roman"/>
                <w:sz w:val="20"/>
                <w:szCs w:val="20"/>
              </w:rPr>
              <w:t xml:space="preserve"> и отражены в проекте </w:t>
            </w:r>
            <w:r>
              <w:rPr>
                <w:rFonts w:ascii="Times New Roman" w:hAnsi="Times New Roman"/>
                <w:sz w:val="20"/>
                <w:szCs w:val="20"/>
              </w:rPr>
              <w:t>решения Новочебоксарского городского Собрания депутатов Чувашской Республики</w:t>
            </w:r>
            <w:r w:rsidRPr="0081209A">
              <w:rPr>
                <w:rFonts w:ascii="Times New Roman" w:hAnsi="Times New Roman"/>
                <w:sz w:val="20"/>
                <w:szCs w:val="20"/>
              </w:rPr>
              <w:t xml:space="preserve"> об исполнении бюджета </w:t>
            </w:r>
            <w:r>
              <w:rPr>
                <w:rFonts w:ascii="Times New Roman" w:hAnsi="Times New Roman"/>
                <w:sz w:val="20"/>
                <w:szCs w:val="20"/>
              </w:rPr>
              <w:t xml:space="preserve">города Новочебоксарска </w:t>
            </w:r>
            <w:r w:rsidRPr="0081209A">
              <w:rPr>
                <w:rFonts w:ascii="Times New Roman" w:hAnsi="Times New Roman"/>
                <w:sz w:val="20"/>
                <w:szCs w:val="20"/>
              </w:rPr>
              <w:t>за отчетный финансовый год</w:t>
            </w:r>
          </w:p>
        </w:tc>
        <w:tc>
          <w:tcPr>
            <w:tcW w:w="412" w:type="pct"/>
          </w:tcPr>
          <w:p w14:paraId="6B4905CA" w14:textId="77777777" w:rsidR="00132132" w:rsidRPr="0081209A" w:rsidRDefault="00132132" w:rsidP="00C3124D">
            <w:pPr>
              <w:spacing w:line="245" w:lineRule="auto"/>
              <w:jc w:val="center"/>
              <w:rPr>
                <w:rFonts w:ascii="Times New Roman" w:hAnsi="Times New Roman"/>
                <w:sz w:val="20"/>
                <w:szCs w:val="20"/>
              </w:rPr>
            </w:pPr>
            <w:r w:rsidRPr="0081209A">
              <w:rPr>
                <w:rFonts w:ascii="Times New Roman" w:hAnsi="Times New Roman"/>
                <w:sz w:val="20"/>
                <w:szCs w:val="20"/>
              </w:rPr>
              <w:t>единиц</w:t>
            </w:r>
          </w:p>
        </w:tc>
        <w:tc>
          <w:tcPr>
            <w:tcW w:w="366" w:type="pct"/>
          </w:tcPr>
          <w:p w14:paraId="6B6FFD55" w14:textId="77777777" w:rsidR="00132132" w:rsidRPr="0081209A" w:rsidRDefault="00132132" w:rsidP="00C3124D">
            <w:pPr>
              <w:spacing w:line="245" w:lineRule="auto"/>
              <w:jc w:val="center"/>
              <w:rPr>
                <w:rFonts w:ascii="Times New Roman" w:hAnsi="Times New Roman"/>
                <w:sz w:val="20"/>
                <w:szCs w:val="20"/>
              </w:rPr>
            </w:pPr>
            <w:r w:rsidRPr="0081209A">
              <w:rPr>
                <w:rFonts w:ascii="Times New Roman" w:hAnsi="Times New Roman"/>
                <w:sz w:val="20"/>
                <w:szCs w:val="20"/>
              </w:rPr>
              <w:t>1</w:t>
            </w:r>
          </w:p>
        </w:tc>
        <w:tc>
          <w:tcPr>
            <w:tcW w:w="230" w:type="pct"/>
          </w:tcPr>
          <w:p w14:paraId="425695E6" w14:textId="77777777" w:rsidR="00132132" w:rsidRPr="0081209A" w:rsidRDefault="00132132" w:rsidP="00C3124D">
            <w:pPr>
              <w:spacing w:line="245" w:lineRule="auto"/>
              <w:jc w:val="center"/>
              <w:rPr>
                <w:rFonts w:ascii="Times New Roman" w:hAnsi="Times New Roman"/>
                <w:sz w:val="20"/>
                <w:szCs w:val="20"/>
              </w:rPr>
            </w:pPr>
            <w:r w:rsidRPr="0081209A">
              <w:rPr>
                <w:rFonts w:ascii="Times New Roman" w:hAnsi="Times New Roman"/>
                <w:sz w:val="20"/>
                <w:szCs w:val="20"/>
              </w:rPr>
              <w:t>202</w:t>
            </w:r>
            <w:r>
              <w:rPr>
                <w:rFonts w:ascii="Times New Roman" w:hAnsi="Times New Roman"/>
                <w:sz w:val="20"/>
                <w:szCs w:val="20"/>
              </w:rPr>
              <w:t>3</w:t>
            </w:r>
          </w:p>
        </w:tc>
        <w:tc>
          <w:tcPr>
            <w:tcW w:w="275" w:type="pct"/>
          </w:tcPr>
          <w:p w14:paraId="0EC16150" w14:textId="77777777" w:rsidR="00132132" w:rsidRPr="0081209A" w:rsidRDefault="00132132" w:rsidP="00C3124D">
            <w:pPr>
              <w:spacing w:line="245" w:lineRule="auto"/>
              <w:jc w:val="center"/>
              <w:rPr>
                <w:rFonts w:ascii="Times New Roman" w:hAnsi="Times New Roman"/>
                <w:sz w:val="20"/>
                <w:szCs w:val="20"/>
              </w:rPr>
            </w:pPr>
            <w:r w:rsidRPr="0081209A">
              <w:rPr>
                <w:rFonts w:ascii="Times New Roman" w:hAnsi="Times New Roman"/>
                <w:sz w:val="20"/>
                <w:szCs w:val="20"/>
              </w:rPr>
              <w:t>1</w:t>
            </w:r>
          </w:p>
        </w:tc>
        <w:tc>
          <w:tcPr>
            <w:tcW w:w="294" w:type="pct"/>
          </w:tcPr>
          <w:p w14:paraId="2BBEFBDA" w14:textId="77777777" w:rsidR="00132132" w:rsidRPr="0081209A" w:rsidRDefault="00132132" w:rsidP="00C3124D">
            <w:pPr>
              <w:spacing w:line="245" w:lineRule="auto"/>
              <w:jc w:val="center"/>
              <w:rPr>
                <w:rFonts w:ascii="Times New Roman" w:hAnsi="Times New Roman"/>
                <w:sz w:val="20"/>
                <w:szCs w:val="20"/>
              </w:rPr>
            </w:pPr>
            <w:r w:rsidRPr="0081209A">
              <w:rPr>
                <w:rFonts w:ascii="Times New Roman" w:hAnsi="Times New Roman"/>
                <w:sz w:val="20"/>
                <w:szCs w:val="20"/>
              </w:rPr>
              <w:t>1</w:t>
            </w:r>
          </w:p>
        </w:tc>
        <w:tc>
          <w:tcPr>
            <w:tcW w:w="275" w:type="pct"/>
          </w:tcPr>
          <w:p w14:paraId="58D0A01A" w14:textId="77777777" w:rsidR="00132132" w:rsidRPr="0081209A" w:rsidRDefault="00132132" w:rsidP="00C3124D">
            <w:pPr>
              <w:spacing w:line="245" w:lineRule="auto"/>
              <w:jc w:val="center"/>
              <w:rPr>
                <w:rFonts w:ascii="Times New Roman" w:hAnsi="Times New Roman"/>
                <w:sz w:val="20"/>
                <w:szCs w:val="20"/>
              </w:rPr>
            </w:pPr>
            <w:r w:rsidRPr="0081209A">
              <w:rPr>
                <w:rFonts w:ascii="Times New Roman" w:hAnsi="Times New Roman"/>
                <w:sz w:val="20"/>
                <w:szCs w:val="20"/>
              </w:rPr>
              <w:t>1</w:t>
            </w:r>
          </w:p>
        </w:tc>
        <w:tc>
          <w:tcPr>
            <w:tcW w:w="266" w:type="pct"/>
          </w:tcPr>
          <w:p w14:paraId="569AF157" w14:textId="77777777" w:rsidR="00132132" w:rsidRPr="0081209A" w:rsidRDefault="00132132" w:rsidP="00C3124D">
            <w:pPr>
              <w:spacing w:line="245" w:lineRule="auto"/>
              <w:jc w:val="center"/>
              <w:rPr>
                <w:rFonts w:ascii="Times New Roman" w:hAnsi="Times New Roman"/>
                <w:sz w:val="20"/>
                <w:szCs w:val="20"/>
              </w:rPr>
            </w:pPr>
            <w:r w:rsidRPr="0081209A">
              <w:rPr>
                <w:rFonts w:ascii="Times New Roman" w:hAnsi="Times New Roman"/>
                <w:sz w:val="20"/>
                <w:szCs w:val="20"/>
              </w:rPr>
              <w:t>1</w:t>
            </w:r>
          </w:p>
        </w:tc>
      </w:tr>
      <w:tr w:rsidR="00132132" w:rsidRPr="0081209A" w14:paraId="3AB43C8E" w14:textId="77777777" w:rsidTr="00C3124D">
        <w:tc>
          <w:tcPr>
            <w:tcW w:w="184" w:type="pct"/>
          </w:tcPr>
          <w:p w14:paraId="010771D8" w14:textId="77777777" w:rsidR="00132132" w:rsidRPr="0081209A" w:rsidRDefault="00132132" w:rsidP="00C3124D">
            <w:pPr>
              <w:jc w:val="center"/>
              <w:rPr>
                <w:rFonts w:ascii="Times New Roman" w:hAnsi="Times New Roman"/>
                <w:sz w:val="20"/>
                <w:szCs w:val="20"/>
              </w:rPr>
            </w:pPr>
            <w:r>
              <w:rPr>
                <w:rFonts w:ascii="Times New Roman" w:hAnsi="Times New Roman"/>
                <w:sz w:val="20"/>
                <w:szCs w:val="20"/>
              </w:rPr>
              <w:t>2.3</w:t>
            </w:r>
            <w:r w:rsidRPr="0081209A">
              <w:rPr>
                <w:rFonts w:ascii="Times New Roman" w:hAnsi="Times New Roman"/>
                <w:sz w:val="20"/>
                <w:szCs w:val="20"/>
              </w:rPr>
              <w:t>.</w:t>
            </w:r>
          </w:p>
        </w:tc>
        <w:tc>
          <w:tcPr>
            <w:tcW w:w="1006" w:type="pct"/>
          </w:tcPr>
          <w:p w14:paraId="15A720E5" w14:textId="77777777" w:rsidR="00132132" w:rsidRPr="0081209A" w:rsidRDefault="00132132" w:rsidP="00C3124D">
            <w:pPr>
              <w:jc w:val="both"/>
              <w:rPr>
                <w:rFonts w:ascii="Times New Roman" w:hAnsi="Times New Roman"/>
                <w:sz w:val="20"/>
                <w:szCs w:val="20"/>
              </w:rPr>
            </w:pPr>
            <w:r w:rsidRPr="0081209A">
              <w:rPr>
                <w:rFonts w:ascii="Times New Roman" w:hAnsi="Times New Roman"/>
                <w:sz w:val="20"/>
                <w:szCs w:val="20"/>
              </w:rPr>
              <w:t xml:space="preserve">Обеспечена реализация Программы оздоровления </w:t>
            </w:r>
            <w:r>
              <w:rPr>
                <w:rFonts w:ascii="Times New Roman" w:hAnsi="Times New Roman"/>
                <w:sz w:val="20"/>
                <w:szCs w:val="20"/>
              </w:rPr>
              <w:t>муниципальных</w:t>
            </w:r>
            <w:r w:rsidRPr="0081209A">
              <w:rPr>
                <w:rFonts w:ascii="Times New Roman" w:hAnsi="Times New Roman"/>
                <w:sz w:val="20"/>
                <w:szCs w:val="20"/>
              </w:rPr>
              <w:t xml:space="preserve"> финансов </w:t>
            </w:r>
            <w:r>
              <w:rPr>
                <w:rFonts w:ascii="Times New Roman" w:hAnsi="Times New Roman"/>
                <w:sz w:val="20"/>
                <w:szCs w:val="20"/>
              </w:rPr>
              <w:t>города Новочебоксарска</w:t>
            </w:r>
          </w:p>
        </w:tc>
        <w:tc>
          <w:tcPr>
            <w:tcW w:w="576" w:type="pct"/>
          </w:tcPr>
          <w:p w14:paraId="47A5B839" w14:textId="77777777" w:rsidR="00132132" w:rsidRPr="0081209A" w:rsidRDefault="00132132" w:rsidP="00C3124D">
            <w:pPr>
              <w:jc w:val="both"/>
              <w:rPr>
                <w:rFonts w:ascii="Times New Roman" w:hAnsi="Times New Roman"/>
                <w:sz w:val="20"/>
                <w:szCs w:val="20"/>
              </w:rPr>
            </w:pPr>
            <w:r w:rsidRPr="0081209A">
              <w:rPr>
                <w:rFonts w:ascii="Times New Roman" w:hAnsi="Times New Roman"/>
                <w:sz w:val="20"/>
                <w:szCs w:val="20"/>
              </w:rPr>
              <w:t>иные мероприятия (результаты)</w:t>
            </w:r>
          </w:p>
        </w:tc>
        <w:tc>
          <w:tcPr>
            <w:tcW w:w="1116" w:type="pct"/>
          </w:tcPr>
          <w:p w14:paraId="3B994F8A" w14:textId="40964959" w:rsidR="00132132" w:rsidRPr="0081209A" w:rsidRDefault="00132132" w:rsidP="00C3124D">
            <w:pPr>
              <w:jc w:val="both"/>
              <w:rPr>
                <w:rFonts w:ascii="Times New Roman" w:hAnsi="Times New Roman"/>
                <w:sz w:val="20"/>
                <w:szCs w:val="20"/>
              </w:rPr>
            </w:pPr>
            <w:r w:rsidRPr="0081209A">
              <w:rPr>
                <w:rFonts w:ascii="Times New Roman" w:hAnsi="Times New Roman"/>
                <w:sz w:val="20"/>
                <w:szCs w:val="20"/>
              </w:rPr>
              <w:t xml:space="preserve">осуществление координации деятельности </w:t>
            </w:r>
            <w:r>
              <w:rPr>
                <w:rFonts w:ascii="Times New Roman" w:hAnsi="Times New Roman"/>
                <w:sz w:val="20"/>
                <w:szCs w:val="20"/>
              </w:rPr>
              <w:t>органов местного самоуправления города Новочебоксарска</w:t>
            </w:r>
            <w:r w:rsidRPr="0081209A">
              <w:rPr>
                <w:rFonts w:ascii="Times New Roman" w:hAnsi="Times New Roman"/>
                <w:sz w:val="20"/>
                <w:szCs w:val="20"/>
              </w:rPr>
              <w:t xml:space="preserve"> по реализации </w:t>
            </w:r>
            <w:r w:rsidR="00C74809" w:rsidRPr="0081209A">
              <w:rPr>
                <w:rFonts w:ascii="Times New Roman" w:hAnsi="Times New Roman"/>
                <w:sz w:val="20"/>
                <w:szCs w:val="20"/>
              </w:rPr>
              <w:t>мероприятий Программы</w:t>
            </w:r>
            <w:r w:rsidRPr="0081209A">
              <w:rPr>
                <w:rFonts w:ascii="Times New Roman" w:hAnsi="Times New Roman"/>
                <w:sz w:val="20"/>
                <w:szCs w:val="20"/>
              </w:rPr>
              <w:t xml:space="preserve"> оздоровления </w:t>
            </w:r>
            <w:r>
              <w:rPr>
                <w:rFonts w:ascii="Times New Roman" w:hAnsi="Times New Roman"/>
                <w:sz w:val="20"/>
                <w:szCs w:val="20"/>
              </w:rPr>
              <w:t xml:space="preserve">муниципальных </w:t>
            </w:r>
            <w:r w:rsidRPr="0081209A">
              <w:rPr>
                <w:rFonts w:ascii="Times New Roman" w:hAnsi="Times New Roman"/>
                <w:sz w:val="20"/>
                <w:szCs w:val="20"/>
              </w:rPr>
              <w:t xml:space="preserve">финансов </w:t>
            </w:r>
            <w:r>
              <w:rPr>
                <w:rFonts w:ascii="Times New Roman" w:hAnsi="Times New Roman"/>
                <w:sz w:val="20"/>
                <w:szCs w:val="20"/>
              </w:rPr>
              <w:t xml:space="preserve">города </w:t>
            </w:r>
            <w:proofErr w:type="gramStart"/>
            <w:r>
              <w:rPr>
                <w:rFonts w:ascii="Times New Roman" w:hAnsi="Times New Roman"/>
                <w:sz w:val="20"/>
                <w:szCs w:val="20"/>
              </w:rPr>
              <w:t>Новочебоксарска</w:t>
            </w:r>
            <w:r w:rsidRPr="0081209A">
              <w:rPr>
                <w:rFonts w:ascii="Times New Roman" w:hAnsi="Times New Roman"/>
                <w:sz w:val="20"/>
                <w:szCs w:val="20"/>
              </w:rPr>
              <w:t>,  включающей</w:t>
            </w:r>
            <w:proofErr w:type="gramEnd"/>
            <w:r w:rsidRPr="0081209A">
              <w:rPr>
                <w:rFonts w:ascii="Times New Roman" w:hAnsi="Times New Roman"/>
                <w:sz w:val="20"/>
                <w:szCs w:val="20"/>
              </w:rPr>
              <w:t xml:space="preserve"> в себя План мероприятий по росту доходного потенциала </w:t>
            </w:r>
            <w:r>
              <w:rPr>
                <w:rFonts w:ascii="Times New Roman" w:hAnsi="Times New Roman"/>
                <w:sz w:val="20"/>
                <w:szCs w:val="20"/>
              </w:rPr>
              <w:t>города Новочебоксарска</w:t>
            </w:r>
            <w:r w:rsidRPr="0081209A">
              <w:rPr>
                <w:rFonts w:ascii="Times New Roman" w:hAnsi="Times New Roman"/>
                <w:sz w:val="20"/>
                <w:szCs w:val="20"/>
              </w:rPr>
              <w:t xml:space="preserve"> и (или) по оптимизации расходов, сокращению </w:t>
            </w:r>
            <w:r>
              <w:rPr>
                <w:rFonts w:ascii="Times New Roman" w:hAnsi="Times New Roman"/>
                <w:sz w:val="20"/>
                <w:szCs w:val="20"/>
              </w:rPr>
              <w:t xml:space="preserve">муниципального </w:t>
            </w:r>
            <w:r w:rsidRPr="0081209A">
              <w:rPr>
                <w:rFonts w:ascii="Times New Roman" w:hAnsi="Times New Roman"/>
                <w:sz w:val="20"/>
                <w:szCs w:val="20"/>
              </w:rPr>
              <w:t xml:space="preserve">долга </w:t>
            </w:r>
            <w:r>
              <w:rPr>
                <w:rFonts w:ascii="Times New Roman" w:hAnsi="Times New Roman"/>
                <w:sz w:val="20"/>
                <w:szCs w:val="20"/>
              </w:rPr>
              <w:t>города Новочебоксарска</w:t>
            </w:r>
          </w:p>
        </w:tc>
        <w:tc>
          <w:tcPr>
            <w:tcW w:w="412" w:type="pct"/>
          </w:tcPr>
          <w:p w14:paraId="038D47CA"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единиц</w:t>
            </w:r>
          </w:p>
        </w:tc>
        <w:tc>
          <w:tcPr>
            <w:tcW w:w="366" w:type="pct"/>
          </w:tcPr>
          <w:p w14:paraId="5E07BE03"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1</w:t>
            </w:r>
          </w:p>
        </w:tc>
        <w:tc>
          <w:tcPr>
            <w:tcW w:w="230" w:type="pct"/>
          </w:tcPr>
          <w:p w14:paraId="6A116AAE"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202</w:t>
            </w:r>
            <w:r>
              <w:rPr>
                <w:rFonts w:ascii="Times New Roman" w:hAnsi="Times New Roman"/>
                <w:sz w:val="20"/>
                <w:szCs w:val="20"/>
              </w:rPr>
              <w:t>3</w:t>
            </w:r>
          </w:p>
        </w:tc>
        <w:tc>
          <w:tcPr>
            <w:tcW w:w="275" w:type="pct"/>
          </w:tcPr>
          <w:p w14:paraId="39367D23"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1</w:t>
            </w:r>
          </w:p>
        </w:tc>
        <w:tc>
          <w:tcPr>
            <w:tcW w:w="294" w:type="pct"/>
          </w:tcPr>
          <w:p w14:paraId="7A6B7F14"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1</w:t>
            </w:r>
          </w:p>
        </w:tc>
        <w:tc>
          <w:tcPr>
            <w:tcW w:w="275" w:type="pct"/>
          </w:tcPr>
          <w:p w14:paraId="08F71A87"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1</w:t>
            </w:r>
          </w:p>
        </w:tc>
        <w:tc>
          <w:tcPr>
            <w:tcW w:w="266" w:type="pct"/>
          </w:tcPr>
          <w:p w14:paraId="0AC1750D"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1</w:t>
            </w:r>
          </w:p>
        </w:tc>
      </w:tr>
      <w:tr w:rsidR="00C74809" w:rsidRPr="0081209A" w14:paraId="42CD5D66" w14:textId="77777777" w:rsidTr="00C3124D">
        <w:tc>
          <w:tcPr>
            <w:tcW w:w="184" w:type="pct"/>
          </w:tcPr>
          <w:p w14:paraId="7F57C720" w14:textId="42956F8B" w:rsidR="00C74809" w:rsidRPr="00BC583E" w:rsidRDefault="00C74809" w:rsidP="00C3124D">
            <w:pPr>
              <w:jc w:val="center"/>
              <w:rPr>
                <w:rFonts w:ascii="Times New Roman" w:hAnsi="Times New Roman"/>
                <w:sz w:val="20"/>
                <w:szCs w:val="20"/>
              </w:rPr>
            </w:pPr>
            <w:r w:rsidRPr="00BC583E">
              <w:rPr>
                <w:rFonts w:ascii="Times New Roman" w:hAnsi="Times New Roman"/>
                <w:sz w:val="20"/>
                <w:szCs w:val="20"/>
              </w:rPr>
              <w:t>2.4</w:t>
            </w:r>
          </w:p>
        </w:tc>
        <w:tc>
          <w:tcPr>
            <w:tcW w:w="1006" w:type="pct"/>
          </w:tcPr>
          <w:p w14:paraId="657F1EFE" w14:textId="63C9D6E2" w:rsidR="00C74809" w:rsidRPr="00BC583E" w:rsidRDefault="00C74809" w:rsidP="00C74809">
            <w:pPr>
              <w:jc w:val="both"/>
              <w:rPr>
                <w:rFonts w:ascii="Times New Roman" w:hAnsi="Times New Roman"/>
                <w:sz w:val="20"/>
                <w:szCs w:val="20"/>
              </w:rPr>
            </w:pPr>
            <w:r w:rsidRPr="00BC583E">
              <w:rPr>
                <w:rFonts w:ascii="Times New Roman" w:hAnsi="Times New Roman"/>
                <w:sz w:val="20"/>
                <w:szCs w:val="20"/>
              </w:rPr>
              <w:t xml:space="preserve">Осуществлено поощрение муниципальной управленческой команды, деятельность которой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w:t>
            </w:r>
            <w:r w:rsidRPr="00BC583E">
              <w:rPr>
                <w:rFonts w:ascii="Times New Roman" w:hAnsi="Times New Roman"/>
                <w:sz w:val="20"/>
                <w:szCs w:val="20"/>
              </w:rPr>
              <w:lastRenderedPageBreak/>
              <w:t>Федерации</w:t>
            </w:r>
          </w:p>
        </w:tc>
        <w:tc>
          <w:tcPr>
            <w:tcW w:w="576" w:type="pct"/>
          </w:tcPr>
          <w:p w14:paraId="58D4E697" w14:textId="73E3CC87" w:rsidR="00C74809" w:rsidRPr="00BC583E" w:rsidRDefault="00C74809" w:rsidP="00C3124D">
            <w:pPr>
              <w:jc w:val="both"/>
              <w:rPr>
                <w:rFonts w:ascii="Times New Roman" w:hAnsi="Times New Roman"/>
                <w:sz w:val="20"/>
                <w:szCs w:val="20"/>
              </w:rPr>
            </w:pPr>
            <w:r w:rsidRPr="00BC583E">
              <w:rPr>
                <w:rFonts w:ascii="Times New Roman" w:hAnsi="Times New Roman"/>
                <w:sz w:val="20"/>
                <w:szCs w:val="20"/>
              </w:rPr>
              <w:lastRenderedPageBreak/>
              <w:t>иные мероприятия (результаты)</w:t>
            </w:r>
          </w:p>
        </w:tc>
        <w:tc>
          <w:tcPr>
            <w:tcW w:w="1116" w:type="pct"/>
          </w:tcPr>
          <w:p w14:paraId="7A9F1368" w14:textId="59C422C6" w:rsidR="00C74809" w:rsidRPr="00BC583E" w:rsidRDefault="00C74809" w:rsidP="00C3124D">
            <w:pPr>
              <w:jc w:val="both"/>
              <w:rPr>
                <w:rFonts w:ascii="Times New Roman" w:hAnsi="Times New Roman"/>
                <w:sz w:val="20"/>
                <w:szCs w:val="20"/>
              </w:rPr>
            </w:pPr>
            <w:r w:rsidRPr="00BC583E">
              <w:rPr>
                <w:rFonts w:ascii="Times New Roman" w:hAnsi="Times New Roman"/>
                <w:sz w:val="20"/>
                <w:szCs w:val="20"/>
              </w:rPr>
              <w:t>поощрение муниципальной управленческой команды, деятельность которой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412" w:type="pct"/>
          </w:tcPr>
          <w:p w14:paraId="43B873D8" w14:textId="1E76D73A" w:rsidR="00C74809" w:rsidRPr="00BC583E" w:rsidRDefault="00C74809" w:rsidP="00C3124D">
            <w:pPr>
              <w:jc w:val="center"/>
              <w:rPr>
                <w:rFonts w:ascii="Times New Roman" w:hAnsi="Times New Roman"/>
                <w:sz w:val="20"/>
                <w:szCs w:val="20"/>
              </w:rPr>
            </w:pPr>
            <w:r w:rsidRPr="00BC583E">
              <w:rPr>
                <w:rFonts w:ascii="Times New Roman" w:hAnsi="Times New Roman"/>
                <w:sz w:val="20"/>
                <w:szCs w:val="20"/>
              </w:rPr>
              <w:t>единиц</w:t>
            </w:r>
          </w:p>
        </w:tc>
        <w:tc>
          <w:tcPr>
            <w:tcW w:w="366" w:type="pct"/>
          </w:tcPr>
          <w:p w14:paraId="1640F113" w14:textId="324FB26F" w:rsidR="00C74809" w:rsidRPr="00BC583E" w:rsidRDefault="00C74809" w:rsidP="00C3124D">
            <w:pPr>
              <w:jc w:val="center"/>
              <w:rPr>
                <w:rFonts w:ascii="Times New Roman" w:hAnsi="Times New Roman"/>
                <w:sz w:val="20"/>
                <w:szCs w:val="20"/>
              </w:rPr>
            </w:pPr>
            <w:r w:rsidRPr="00BC583E">
              <w:rPr>
                <w:rFonts w:ascii="Times New Roman" w:hAnsi="Times New Roman"/>
                <w:sz w:val="20"/>
                <w:szCs w:val="20"/>
              </w:rPr>
              <w:t>1</w:t>
            </w:r>
          </w:p>
        </w:tc>
        <w:tc>
          <w:tcPr>
            <w:tcW w:w="230" w:type="pct"/>
          </w:tcPr>
          <w:p w14:paraId="546D23F1" w14:textId="502B9067" w:rsidR="00C74809" w:rsidRPr="00BC583E" w:rsidRDefault="00C74809" w:rsidP="00C3124D">
            <w:pPr>
              <w:jc w:val="center"/>
              <w:rPr>
                <w:rFonts w:ascii="Times New Roman" w:hAnsi="Times New Roman"/>
                <w:sz w:val="20"/>
                <w:szCs w:val="20"/>
              </w:rPr>
            </w:pPr>
            <w:r w:rsidRPr="00BC583E">
              <w:rPr>
                <w:rFonts w:ascii="Times New Roman" w:hAnsi="Times New Roman"/>
                <w:sz w:val="20"/>
                <w:szCs w:val="20"/>
              </w:rPr>
              <w:t>2023</w:t>
            </w:r>
          </w:p>
        </w:tc>
        <w:tc>
          <w:tcPr>
            <w:tcW w:w="275" w:type="pct"/>
          </w:tcPr>
          <w:p w14:paraId="7A08BDAC" w14:textId="367D1F32" w:rsidR="00C74809" w:rsidRPr="00BC583E" w:rsidRDefault="00C74809" w:rsidP="00C3124D">
            <w:pPr>
              <w:jc w:val="center"/>
              <w:rPr>
                <w:rFonts w:ascii="Times New Roman" w:hAnsi="Times New Roman"/>
                <w:sz w:val="20"/>
                <w:szCs w:val="20"/>
              </w:rPr>
            </w:pPr>
            <w:r w:rsidRPr="00BC583E">
              <w:rPr>
                <w:rFonts w:ascii="Times New Roman" w:hAnsi="Times New Roman"/>
                <w:sz w:val="20"/>
                <w:szCs w:val="20"/>
              </w:rPr>
              <w:t>1</w:t>
            </w:r>
          </w:p>
        </w:tc>
        <w:tc>
          <w:tcPr>
            <w:tcW w:w="294" w:type="pct"/>
          </w:tcPr>
          <w:p w14:paraId="3C61699E" w14:textId="792296F4" w:rsidR="00C74809" w:rsidRPr="00BC583E" w:rsidRDefault="00C74809" w:rsidP="00C3124D">
            <w:pPr>
              <w:jc w:val="center"/>
              <w:rPr>
                <w:rFonts w:ascii="Times New Roman" w:hAnsi="Times New Roman"/>
                <w:sz w:val="20"/>
                <w:szCs w:val="20"/>
              </w:rPr>
            </w:pPr>
            <w:r w:rsidRPr="00BC583E">
              <w:rPr>
                <w:rFonts w:ascii="Times New Roman" w:hAnsi="Times New Roman"/>
                <w:sz w:val="20"/>
                <w:szCs w:val="20"/>
              </w:rPr>
              <w:t>-</w:t>
            </w:r>
          </w:p>
        </w:tc>
        <w:tc>
          <w:tcPr>
            <w:tcW w:w="275" w:type="pct"/>
          </w:tcPr>
          <w:p w14:paraId="001DAF3D" w14:textId="3F060E05" w:rsidR="00C74809" w:rsidRPr="00BC583E" w:rsidRDefault="00C74809" w:rsidP="00C3124D">
            <w:pPr>
              <w:jc w:val="center"/>
              <w:rPr>
                <w:rFonts w:ascii="Times New Roman" w:hAnsi="Times New Roman"/>
                <w:sz w:val="20"/>
                <w:szCs w:val="20"/>
              </w:rPr>
            </w:pPr>
            <w:r w:rsidRPr="00BC583E">
              <w:rPr>
                <w:rFonts w:ascii="Times New Roman" w:hAnsi="Times New Roman"/>
                <w:sz w:val="20"/>
                <w:szCs w:val="20"/>
              </w:rPr>
              <w:t>-</w:t>
            </w:r>
          </w:p>
        </w:tc>
        <w:tc>
          <w:tcPr>
            <w:tcW w:w="266" w:type="pct"/>
          </w:tcPr>
          <w:p w14:paraId="0DD86CAA" w14:textId="6654A790" w:rsidR="00C74809" w:rsidRPr="00BC583E" w:rsidRDefault="00C74809" w:rsidP="00C3124D">
            <w:pPr>
              <w:jc w:val="center"/>
              <w:rPr>
                <w:rFonts w:ascii="Times New Roman" w:hAnsi="Times New Roman"/>
                <w:sz w:val="20"/>
                <w:szCs w:val="20"/>
              </w:rPr>
            </w:pPr>
            <w:r w:rsidRPr="00BC583E">
              <w:rPr>
                <w:rFonts w:ascii="Times New Roman" w:hAnsi="Times New Roman"/>
                <w:sz w:val="20"/>
                <w:szCs w:val="20"/>
              </w:rPr>
              <w:t>-</w:t>
            </w:r>
          </w:p>
        </w:tc>
      </w:tr>
      <w:tr w:rsidR="00132132" w:rsidRPr="0081209A" w14:paraId="19502163" w14:textId="77777777" w:rsidTr="00C3124D">
        <w:tc>
          <w:tcPr>
            <w:tcW w:w="184" w:type="pct"/>
          </w:tcPr>
          <w:p w14:paraId="2F83DC58"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lastRenderedPageBreak/>
              <w:t>3.</w:t>
            </w:r>
          </w:p>
        </w:tc>
        <w:tc>
          <w:tcPr>
            <w:tcW w:w="4816" w:type="pct"/>
            <w:gridSpan w:val="10"/>
          </w:tcPr>
          <w:p w14:paraId="70A8DDC1" w14:textId="77777777" w:rsidR="00132132" w:rsidRPr="0081209A" w:rsidRDefault="00132132" w:rsidP="00C3124D">
            <w:pPr>
              <w:jc w:val="both"/>
              <w:rPr>
                <w:rFonts w:ascii="Times New Roman" w:hAnsi="Times New Roman"/>
                <w:sz w:val="20"/>
                <w:szCs w:val="20"/>
              </w:rPr>
            </w:pPr>
            <w:r w:rsidRPr="0081209A">
              <w:rPr>
                <w:rFonts w:ascii="Times New Roman" w:hAnsi="Times New Roman"/>
                <w:sz w:val="20"/>
                <w:szCs w:val="20"/>
              </w:rPr>
              <w:t xml:space="preserve">Задача «Повышение открытости и прозрачности бюджетной системы в </w:t>
            </w:r>
            <w:r>
              <w:rPr>
                <w:rFonts w:ascii="Times New Roman" w:hAnsi="Times New Roman"/>
                <w:sz w:val="20"/>
                <w:szCs w:val="20"/>
              </w:rPr>
              <w:t>городе Новочебоксарске</w:t>
            </w:r>
            <w:r w:rsidRPr="0081209A">
              <w:rPr>
                <w:rFonts w:ascii="Times New Roman" w:hAnsi="Times New Roman"/>
                <w:sz w:val="20"/>
                <w:szCs w:val="20"/>
              </w:rPr>
              <w:t>, доступности для граждан информации о составлени</w:t>
            </w:r>
            <w:r>
              <w:rPr>
                <w:rFonts w:ascii="Times New Roman" w:hAnsi="Times New Roman"/>
                <w:sz w:val="20"/>
                <w:szCs w:val="20"/>
              </w:rPr>
              <w:t xml:space="preserve">и и исполнении </w:t>
            </w:r>
            <w:r w:rsidRPr="0081209A">
              <w:rPr>
                <w:rFonts w:ascii="Times New Roman" w:hAnsi="Times New Roman"/>
                <w:sz w:val="20"/>
                <w:szCs w:val="20"/>
              </w:rPr>
              <w:t xml:space="preserve">бюджета </w:t>
            </w:r>
            <w:r>
              <w:rPr>
                <w:rFonts w:ascii="Times New Roman" w:hAnsi="Times New Roman"/>
                <w:sz w:val="20"/>
                <w:szCs w:val="20"/>
              </w:rPr>
              <w:t>города Новочебоксарска</w:t>
            </w:r>
            <w:r w:rsidRPr="0081209A">
              <w:rPr>
                <w:rFonts w:ascii="Times New Roman" w:hAnsi="Times New Roman"/>
                <w:sz w:val="20"/>
                <w:szCs w:val="20"/>
              </w:rPr>
              <w:t>»</w:t>
            </w:r>
          </w:p>
        </w:tc>
      </w:tr>
      <w:tr w:rsidR="00132132" w:rsidRPr="0081209A" w14:paraId="66F8CAD4" w14:textId="77777777" w:rsidTr="00C3124D">
        <w:tc>
          <w:tcPr>
            <w:tcW w:w="184" w:type="pct"/>
          </w:tcPr>
          <w:p w14:paraId="321D9893" w14:textId="77777777" w:rsidR="00132132" w:rsidRPr="0081209A" w:rsidRDefault="00132132" w:rsidP="00C3124D">
            <w:pPr>
              <w:jc w:val="center"/>
              <w:rPr>
                <w:rFonts w:ascii="Times New Roman" w:hAnsi="Times New Roman"/>
                <w:sz w:val="20"/>
                <w:szCs w:val="20"/>
              </w:rPr>
            </w:pPr>
            <w:r>
              <w:rPr>
                <w:rFonts w:ascii="Times New Roman" w:hAnsi="Times New Roman"/>
                <w:sz w:val="20"/>
                <w:szCs w:val="20"/>
              </w:rPr>
              <w:t>3.1.</w:t>
            </w:r>
          </w:p>
        </w:tc>
        <w:tc>
          <w:tcPr>
            <w:tcW w:w="1006" w:type="pct"/>
          </w:tcPr>
          <w:p w14:paraId="34730F6D" w14:textId="6BD9E145" w:rsidR="00132132" w:rsidRPr="0081209A" w:rsidRDefault="00132132" w:rsidP="00C3124D">
            <w:pPr>
              <w:jc w:val="both"/>
              <w:rPr>
                <w:rFonts w:ascii="Times New Roman" w:hAnsi="Times New Roman"/>
                <w:sz w:val="20"/>
                <w:szCs w:val="20"/>
              </w:rPr>
            </w:pPr>
            <w:r w:rsidRPr="0081209A">
              <w:rPr>
                <w:rFonts w:ascii="Times New Roman" w:hAnsi="Times New Roman"/>
                <w:sz w:val="20"/>
                <w:szCs w:val="20"/>
              </w:rPr>
              <w:t>Бюджет для граждан к проек</w:t>
            </w:r>
            <w:r>
              <w:rPr>
                <w:rFonts w:ascii="Times New Roman" w:hAnsi="Times New Roman"/>
                <w:sz w:val="20"/>
                <w:szCs w:val="20"/>
              </w:rPr>
              <w:t xml:space="preserve">ту </w:t>
            </w:r>
            <w:r w:rsidRPr="0081209A">
              <w:rPr>
                <w:rFonts w:ascii="Times New Roman" w:hAnsi="Times New Roman"/>
                <w:sz w:val="20"/>
                <w:szCs w:val="20"/>
              </w:rPr>
              <w:t xml:space="preserve">бюджета </w:t>
            </w:r>
            <w:r>
              <w:rPr>
                <w:rFonts w:ascii="Times New Roman" w:hAnsi="Times New Roman"/>
                <w:sz w:val="20"/>
                <w:szCs w:val="20"/>
              </w:rPr>
              <w:t>города Новочебоксарска</w:t>
            </w:r>
            <w:r w:rsidRPr="0081209A">
              <w:rPr>
                <w:rFonts w:ascii="Times New Roman" w:hAnsi="Times New Roman"/>
                <w:sz w:val="20"/>
                <w:szCs w:val="20"/>
              </w:rPr>
              <w:t xml:space="preserve"> </w:t>
            </w:r>
            <w:r>
              <w:rPr>
                <w:rFonts w:ascii="Times New Roman" w:hAnsi="Times New Roman"/>
                <w:sz w:val="20"/>
                <w:szCs w:val="20"/>
              </w:rPr>
              <w:t xml:space="preserve">и к отчету об исполнении </w:t>
            </w:r>
            <w:r w:rsidRPr="0081209A">
              <w:rPr>
                <w:rFonts w:ascii="Times New Roman" w:hAnsi="Times New Roman"/>
                <w:sz w:val="20"/>
                <w:szCs w:val="20"/>
              </w:rPr>
              <w:t xml:space="preserve">бюджета </w:t>
            </w:r>
            <w:r>
              <w:rPr>
                <w:rFonts w:ascii="Times New Roman" w:hAnsi="Times New Roman"/>
                <w:sz w:val="20"/>
                <w:szCs w:val="20"/>
              </w:rPr>
              <w:t>города Новочебоксарска</w:t>
            </w:r>
            <w:r w:rsidRPr="0081209A">
              <w:rPr>
                <w:rFonts w:ascii="Times New Roman" w:hAnsi="Times New Roman"/>
                <w:sz w:val="20"/>
                <w:szCs w:val="20"/>
              </w:rPr>
              <w:t xml:space="preserve"> </w:t>
            </w:r>
            <w:r w:rsidR="007E0884">
              <w:rPr>
                <w:rFonts w:ascii="Times New Roman" w:hAnsi="Times New Roman"/>
                <w:sz w:val="20"/>
                <w:szCs w:val="20"/>
              </w:rPr>
              <w:t>опубликован</w:t>
            </w:r>
            <w:r w:rsidRPr="0081209A">
              <w:rPr>
                <w:rFonts w:ascii="Times New Roman" w:hAnsi="Times New Roman"/>
                <w:sz w:val="20"/>
                <w:szCs w:val="20"/>
              </w:rPr>
              <w:t xml:space="preserve"> на </w:t>
            </w:r>
            <w:r>
              <w:rPr>
                <w:rFonts w:ascii="Times New Roman" w:hAnsi="Times New Roman"/>
                <w:sz w:val="20"/>
                <w:szCs w:val="20"/>
              </w:rPr>
              <w:t>официальном сайте города Новочебоксарска</w:t>
            </w:r>
            <w:r w:rsidRPr="0081209A">
              <w:rPr>
                <w:rFonts w:ascii="Times New Roman" w:hAnsi="Times New Roman"/>
                <w:sz w:val="20"/>
                <w:szCs w:val="20"/>
              </w:rPr>
              <w:t xml:space="preserve"> в информационно-теле</w:t>
            </w:r>
            <w:r w:rsidRPr="0081209A">
              <w:rPr>
                <w:rFonts w:ascii="Times New Roman" w:hAnsi="Times New Roman"/>
                <w:sz w:val="20"/>
                <w:szCs w:val="20"/>
              </w:rPr>
              <w:softHyphen/>
              <w:t>ком</w:t>
            </w:r>
            <w:r w:rsidRPr="0081209A">
              <w:rPr>
                <w:rFonts w:ascii="Times New Roman" w:hAnsi="Times New Roman"/>
                <w:sz w:val="20"/>
                <w:szCs w:val="20"/>
              </w:rPr>
              <w:softHyphen/>
              <w:t>му</w:t>
            </w:r>
            <w:r w:rsidRPr="0081209A">
              <w:rPr>
                <w:rFonts w:ascii="Times New Roman" w:hAnsi="Times New Roman"/>
                <w:sz w:val="20"/>
                <w:szCs w:val="20"/>
              </w:rPr>
              <w:softHyphen/>
              <w:t>никационной сети «Интернет»</w:t>
            </w:r>
          </w:p>
        </w:tc>
        <w:tc>
          <w:tcPr>
            <w:tcW w:w="576" w:type="pct"/>
          </w:tcPr>
          <w:p w14:paraId="3D23A223" w14:textId="77777777" w:rsidR="00132132" w:rsidRPr="0081209A" w:rsidRDefault="00132132" w:rsidP="00C3124D">
            <w:pPr>
              <w:jc w:val="both"/>
              <w:rPr>
                <w:rFonts w:ascii="Times New Roman" w:hAnsi="Times New Roman"/>
                <w:sz w:val="20"/>
                <w:szCs w:val="20"/>
              </w:rPr>
            </w:pPr>
            <w:r w:rsidRPr="0081209A">
              <w:rPr>
                <w:rFonts w:ascii="Times New Roman" w:hAnsi="Times New Roman"/>
                <w:sz w:val="20"/>
                <w:szCs w:val="20"/>
              </w:rPr>
              <w:t>иные мероприятия (результаты)</w:t>
            </w:r>
          </w:p>
        </w:tc>
        <w:tc>
          <w:tcPr>
            <w:tcW w:w="1116" w:type="pct"/>
          </w:tcPr>
          <w:p w14:paraId="1B0FF4E1" w14:textId="77777777" w:rsidR="00132132" w:rsidRPr="0081209A" w:rsidRDefault="00132132" w:rsidP="00C3124D">
            <w:pPr>
              <w:jc w:val="both"/>
              <w:rPr>
                <w:rFonts w:ascii="Times New Roman" w:hAnsi="Times New Roman"/>
                <w:sz w:val="20"/>
                <w:szCs w:val="20"/>
              </w:rPr>
            </w:pPr>
            <w:r w:rsidRPr="0081209A">
              <w:rPr>
                <w:rFonts w:ascii="Times New Roman" w:hAnsi="Times New Roman"/>
                <w:sz w:val="20"/>
                <w:szCs w:val="20"/>
              </w:rPr>
              <w:t xml:space="preserve">публикация бюджета </w:t>
            </w:r>
            <w:r>
              <w:rPr>
                <w:rFonts w:ascii="Times New Roman" w:hAnsi="Times New Roman"/>
                <w:sz w:val="20"/>
                <w:szCs w:val="20"/>
              </w:rPr>
              <w:t>города Новочебоксарска</w:t>
            </w:r>
            <w:r w:rsidRPr="0081209A">
              <w:rPr>
                <w:rFonts w:ascii="Times New Roman" w:hAnsi="Times New Roman"/>
                <w:sz w:val="20"/>
                <w:szCs w:val="20"/>
              </w:rPr>
              <w:t xml:space="preserve"> и отчета о его исполнении за отчетный финансовый год в доступной для граждан форме («бюджет для граждан») на </w:t>
            </w:r>
            <w:r>
              <w:rPr>
                <w:rFonts w:ascii="Times New Roman" w:hAnsi="Times New Roman"/>
                <w:sz w:val="20"/>
                <w:szCs w:val="20"/>
              </w:rPr>
              <w:t xml:space="preserve">официальном сайте города Новочебоксарска </w:t>
            </w:r>
            <w:r w:rsidRPr="0081209A">
              <w:rPr>
                <w:rFonts w:ascii="Times New Roman" w:hAnsi="Times New Roman"/>
                <w:sz w:val="20"/>
                <w:szCs w:val="20"/>
              </w:rPr>
              <w:t>в информационно-телеком</w:t>
            </w:r>
            <w:r w:rsidRPr="0081209A">
              <w:rPr>
                <w:rFonts w:ascii="Times New Roman" w:hAnsi="Times New Roman"/>
                <w:sz w:val="20"/>
                <w:szCs w:val="20"/>
              </w:rPr>
              <w:softHyphen/>
              <w:t>му</w:t>
            </w:r>
            <w:r w:rsidRPr="0081209A">
              <w:rPr>
                <w:rFonts w:ascii="Times New Roman" w:hAnsi="Times New Roman"/>
                <w:sz w:val="20"/>
                <w:szCs w:val="20"/>
              </w:rPr>
              <w:softHyphen/>
              <w:t>никационной сети «Интернет»</w:t>
            </w:r>
          </w:p>
        </w:tc>
        <w:tc>
          <w:tcPr>
            <w:tcW w:w="412" w:type="pct"/>
          </w:tcPr>
          <w:p w14:paraId="4E321F40"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единиц</w:t>
            </w:r>
          </w:p>
        </w:tc>
        <w:tc>
          <w:tcPr>
            <w:tcW w:w="366" w:type="pct"/>
          </w:tcPr>
          <w:p w14:paraId="73E5A6F9"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1</w:t>
            </w:r>
          </w:p>
        </w:tc>
        <w:tc>
          <w:tcPr>
            <w:tcW w:w="230" w:type="pct"/>
          </w:tcPr>
          <w:p w14:paraId="4C439EA9"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202</w:t>
            </w:r>
            <w:r>
              <w:rPr>
                <w:rFonts w:ascii="Times New Roman" w:hAnsi="Times New Roman"/>
                <w:sz w:val="20"/>
                <w:szCs w:val="20"/>
              </w:rPr>
              <w:t>3</w:t>
            </w:r>
          </w:p>
        </w:tc>
        <w:tc>
          <w:tcPr>
            <w:tcW w:w="275" w:type="pct"/>
          </w:tcPr>
          <w:p w14:paraId="592A8B24"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1</w:t>
            </w:r>
          </w:p>
        </w:tc>
        <w:tc>
          <w:tcPr>
            <w:tcW w:w="294" w:type="pct"/>
          </w:tcPr>
          <w:p w14:paraId="5028C46F"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1</w:t>
            </w:r>
          </w:p>
        </w:tc>
        <w:tc>
          <w:tcPr>
            <w:tcW w:w="275" w:type="pct"/>
          </w:tcPr>
          <w:p w14:paraId="4704C6CB"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1</w:t>
            </w:r>
          </w:p>
        </w:tc>
        <w:tc>
          <w:tcPr>
            <w:tcW w:w="266" w:type="pct"/>
          </w:tcPr>
          <w:p w14:paraId="1D4B25E0"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1</w:t>
            </w:r>
          </w:p>
        </w:tc>
      </w:tr>
      <w:tr w:rsidR="00132132" w:rsidRPr="0081209A" w14:paraId="557D30ED" w14:textId="77777777" w:rsidTr="00C3124D">
        <w:tc>
          <w:tcPr>
            <w:tcW w:w="184" w:type="pct"/>
          </w:tcPr>
          <w:p w14:paraId="718A19A7" w14:textId="77777777" w:rsidR="00132132" w:rsidRDefault="00132132" w:rsidP="00C3124D">
            <w:pPr>
              <w:jc w:val="center"/>
              <w:rPr>
                <w:rFonts w:ascii="Times New Roman" w:hAnsi="Times New Roman"/>
                <w:sz w:val="20"/>
                <w:szCs w:val="20"/>
              </w:rPr>
            </w:pPr>
            <w:r>
              <w:rPr>
                <w:rFonts w:ascii="Times New Roman" w:hAnsi="Times New Roman"/>
                <w:sz w:val="20"/>
                <w:szCs w:val="20"/>
              </w:rPr>
              <w:t>3.2.</w:t>
            </w:r>
          </w:p>
        </w:tc>
        <w:tc>
          <w:tcPr>
            <w:tcW w:w="1006" w:type="pct"/>
          </w:tcPr>
          <w:p w14:paraId="5A07186C" w14:textId="77777777" w:rsidR="00132132" w:rsidRPr="0081209A" w:rsidRDefault="00132132" w:rsidP="00C3124D">
            <w:pPr>
              <w:jc w:val="both"/>
              <w:rPr>
                <w:rFonts w:ascii="Times New Roman" w:hAnsi="Times New Roman"/>
                <w:sz w:val="20"/>
                <w:szCs w:val="20"/>
              </w:rPr>
            </w:pPr>
            <w:r w:rsidRPr="0081209A">
              <w:rPr>
                <w:rFonts w:ascii="Times New Roman" w:hAnsi="Times New Roman"/>
                <w:sz w:val="20"/>
                <w:szCs w:val="20"/>
              </w:rPr>
              <w:t xml:space="preserve">Аналитическая информация к проекту бюджета </w:t>
            </w:r>
            <w:r>
              <w:rPr>
                <w:rFonts w:ascii="Times New Roman" w:hAnsi="Times New Roman"/>
                <w:sz w:val="20"/>
                <w:szCs w:val="20"/>
              </w:rPr>
              <w:t xml:space="preserve">города Новочебоксарска </w:t>
            </w:r>
            <w:r w:rsidRPr="0081209A">
              <w:rPr>
                <w:rFonts w:ascii="Times New Roman" w:hAnsi="Times New Roman"/>
                <w:sz w:val="20"/>
                <w:szCs w:val="20"/>
              </w:rPr>
              <w:t>и аналитическая ин</w:t>
            </w:r>
            <w:r>
              <w:rPr>
                <w:rFonts w:ascii="Times New Roman" w:hAnsi="Times New Roman"/>
                <w:sz w:val="20"/>
                <w:szCs w:val="20"/>
              </w:rPr>
              <w:t xml:space="preserve">формация об исполнении </w:t>
            </w:r>
            <w:r w:rsidRPr="0081209A">
              <w:rPr>
                <w:rFonts w:ascii="Times New Roman" w:hAnsi="Times New Roman"/>
                <w:sz w:val="20"/>
                <w:szCs w:val="20"/>
              </w:rPr>
              <w:t xml:space="preserve">бюджета </w:t>
            </w:r>
            <w:r>
              <w:rPr>
                <w:rFonts w:ascii="Times New Roman" w:hAnsi="Times New Roman"/>
                <w:sz w:val="20"/>
                <w:szCs w:val="20"/>
              </w:rPr>
              <w:t xml:space="preserve">города Новочебоксарска </w:t>
            </w:r>
            <w:r w:rsidRPr="0081209A">
              <w:rPr>
                <w:rFonts w:ascii="Times New Roman" w:hAnsi="Times New Roman"/>
                <w:sz w:val="20"/>
                <w:szCs w:val="20"/>
              </w:rPr>
              <w:t xml:space="preserve">размещены на </w:t>
            </w:r>
            <w:r>
              <w:rPr>
                <w:rFonts w:ascii="Times New Roman" w:hAnsi="Times New Roman"/>
                <w:sz w:val="20"/>
                <w:szCs w:val="20"/>
              </w:rPr>
              <w:t>официальном сайте города Новочебоксарска</w:t>
            </w:r>
            <w:r w:rsidRPr="0081209A">
              <w:rPr>
                <w:rFonts w:ascii="Times New Roman" w:hAnsi="Times New Roman"/>
                <w:sz w:val="20"/>
                <w:szCs w:val="20"/>
              </w:rPr>
              <w:t xml:space="preserve"> в информационно-телекоммуни</w:t>
            </w:r>
            <w:r w:rsidRPr="0081209A">
              <w:rPr>
                <w:rFonts w:ascii="Times New Roman" w:hAnsi="Times New Roman"/>
                <w:sz w:val="20"/>
                <w:szCs w:val="20"/>
              </w:rPr>
              <w:softHyphen/>
              <w:t>кационной сети «Интернет»</w:t>
            </w:r>
          </w:p>
        </w:tc>
        <w:tc>
          <w:tcPr>
            <w:tcW w:w="576" w:type="pct"/>
          </w:tcPr>
          <w:p w14:paraId="5D40D1B5" w14:textId="77777777" w:rsidR="00132132" w:rsidRPr="0081209A" w:rsidRDefault="00132132" w:rsidP="00C3124D">
            <w:pPr>
              <w:jc w:val="both"/>
              <w:rPr>
                <w:rFonts w:ascii="Times New Roman" w:hAnsi="Times New Roman"/>
                <w:sz w:val="20"/>
                <w:szCs w:val="20"/>
              </w:rPr>
            </w:pPr>
            <w:r w:rsidRPr="0081209A">
              <w:rPr>
                <w:rFonts w:ascii="Times New Roman" w:hAnsi="Times New Roman"/>
                <w:sz w:val="20"/>
                <w:szCs w:val="20"/>
              </w:rPr>
              <w:t>иные мероприятия (результаты)</w:t>
            </w:r>
          </w:p>
        </w:tc>
        <w:tc>
          <w:tcPr>
            <w:tcW w:w="1116" w:type="pct"/>
          </w:tcPr>
          <w:p w14:paraId="1AB9EADE" w14:textId="77777777" w:rsidR="00132132" w:rsidRPr="0081209A" w:rsidRDefault="00132132" w:rsidP="00C3124D">
            <w:pPr>
              <w:jc w:val="both"/>
              <w:rPr>
                <w:rFonts w:ascii="Times New Roman" w:hAnsi="Times New Roman"/>
                <w:sz w:val="20"/>
                <w:szCs w:val="20"/>
              </w:rPr>
            </w:pPr>
            <w:r w:rsidRPr="0081209A">
              <w:rPr>
                <w:rFonts w:ascii="Times New Roman" w:hAnsi="Times New Roman"/>
                <w:sz w:val="20"/>
                <w:szCs w:val="20"/>
              </w:rPr>
              <w:t xml:space="preserve">размещение на </w:t>
            </w:r>
            <w:r>
              <w:rPr>
                <w:rFonts w:ascii="Times New Roman" w:hAnsi="Times New Roman"/>
                <w:sz w:val="20"/>
                <w:szCs w:val="20"/>
              </w:rPr>
              <w:t xml:space="preserve">официальном сайте города Новочебоксарска </w:t>
            </w:r>
            <w:r w:rsidRPr="0081209A">
              <w:rPr>
                <w:rFonts w:ascii="Times New Roman" w:hAnsi="Times New Roman"/>
                <w:sz w:val="20"/>
                <w:szCs w:val="20"/>
              </w:rPr>
              <w:t>в информационно-телекоммуни</w:t>
            </w:r>
            <w:r w:rsidRPr="0081209A">
              <w:rPr>
                <w:rFonts w:ascii="Times New Roman" w:hAnsi="Times New Roman"/>
                <w:sz w:val="20"/>
                <w:szCs w:val="20"/>
              </w:rPr>
              <w:softHyphen/>
              <w:t>кацион</w:t>
            </w:r>
            <w:r w:rsidRPr="0081209A">
              <w:rPr>
                <w:rFonts w:ascii="Times New Roman" w:hAnsi="Times New Roman"/>
                <w:sz w:val="20"/>
                <w:szCs w:val="20"/>
              </w:rPr>
              <w:softHyphen/>
              <w:t>ной сети «Интернет» аналитической информации к проект</w:t>
            </w:r>
            <w:r>
              <w:rPr>
                <w:rFonts w:ascii="Times New Roman" w:hAnsi="Times New Roman"/>
                <w:sz w:val="20"/>
                <w:szCs w:val="20"/>
              </w:rPr>
              <w:t xml:space="preserve">у </w:t>
            </w:r>
            <w:r w:rsidRPr="0081209A">
              <w:rPr>
                <w:rFonts w:ascii="Times New Roman" w:hAnsi="Times New Roman"/>
                <w:sz w:val="20"/>
                <w:szCs w:val="20"/>
              </w:rPr>
              <w:t xml:space="preserve">бюджета </w:t>
            </w:r>
            <w:r>
              <w:rPr>
                <w:rFonts w:ascii="Times New Roman" w:hAnsi="Times New Roman"/>
                <w:sz w:val="20"/>
                <w:szCs w:val="20"/>
              </w:rPr>
              <w:t>города Новочебоксарска</w:t>
            </w:r>
            <w:r w:rsidRPr="0081209A">
              <w:rPr>
                <w:rFonts w:ascii="Times New Roman" w:hAnsi="Times New Roman"/>
                <w:sz w:val="20"/>
                <w:szCs w:val="20"/>
              </w:rPr>
              <w:t xml:space="preserve"> и аналитической информации об исполнении бюджета </w:t>
            </w:r>
            <w:r>
              <w:rPr>
                <w:rFonts w:ascii="Times New Roman" w:hAnsi="Times New Roman"/>
                <w:sz w:val="20"/>
                <w:szCs w:val="20"/>
              </w:rPr>
              <w:t>города Новочебоксарска</w:t>
            </w:r>
          </w:p>
        </w:tc>
        <w:tc>
          <w:tcPr>
            <w:tcW w:w="412" w:type="pct"/>
          </w:tcPr>
          <w:p w14:paraId="6973FF84"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единиц</w:t>
            </w:r>
          </w:p>
        </w:tc>
        <w:tc>
          <w:tcPr>
            <w:tcW w:w="366" w:type="pct"/>
          </w:tcPr>
          <w:p w14:paraId="221E65FD"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1</w:t>
            </w:r>
          </w:p>
        </w:tc>
        <w:tc>
          <w:tcPr>
            <w:tcW w:w="230" w:type="pct"/>
          </w:tcPr>
          <w:p w14:paraId="033B5821"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202</w:t>
            </w:r>
            <w:r>
              <w:rPr>
                <w:rFonts w:ascii="Times New Roman" w:hAnsi="Times New Roman"/>
                <w:sz w:val="20"/>
                <w:szCs w:val="20"/>
              </w:rPr>
              <w:t>3</w:t>
            </w:r>
          </w:p>
        </w:tc>
        <w:tc>
          <w:tcPr>
            <w:tcW w:w="275" w:type="pct"/>
          </w:tcPr>
          <w:p w14:paraId="16B0ACD4"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1</w:t>
            </w:r>
          </w:p>
        </w:tc>
        <w:tc>
          <w:tcPr>
            <w:tcW w:w="294" w:type="pct"/>
          </w:tcPr>
          <w:p w14:paraId="12E2F565"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1</w:t>
            </w:r>
          </w:p>
        </w:tc>
        <w:tc>
          <w:tcPr>
            <w:tcW w:w="275" w:type="pct"/>
          </w:tcPr>
          <w:p w14:paraId="27ECECE6"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1</w:t>
            </w:r>
          </w:p>
        </w:tc>
        <w:tc>
          <w:tcPr>
            <w:tcW w:w="266" w:type="pct"/>
          </w:tcPr>
          <w:p w14:paraId="4748F8CA" w14:textId="77777777" w:rsidR="00132132" w:rsidRPr="0081209A" w:rsidRDefault="00132132" w:rsidP="00C3124D">
            <w:pPr>
              <w:jc w:val="center"/>
              <w:rPr>
                <w:rFonts w:ascii="Times New Roman" w:hAnsi="Times New Roman"/>
                <w:sz w:val="20"/>
                <w:szCs w:val="20"/>
              </w:rPr>
            </w:pPr>
            <w:r w:rsidRPr="0081209A">
              <w:rPr>
                <w:rFonts w:ascii="Times New Roman" w:hAnsi="Times New Roman"/>
                <w:sz w:val="20"/>
                <w:szCs w:val="20"/>
              </w:rPr>
              <w:t>1</w:t>
            </w:r>
          </w:p>
        </w:tc>
      </w:tr>
    </w:tbl>
    <w:p w14:paraId="3ECAE23E" w14:textId="77777777" w:rsidR="00132132" w:rsidRDefault="00132132" w:rsidP="00132132">
      <w:pPr>
        <w:numPr>
          <w:ilvl w:val="0"/>
          <w:numId w:val="42"/>
        </w:numPr>
        <w:jc w:val="center"/>
        <w:outlineLvl w:val="0"/>
        <w:rPr>
          <w:b/>
          <w:bCs/>
        </w:rPr>
      </w:pPr>
    </w:p>
    <w:p w14:paraId="04D50FE2" w14:textId="7B9FA83C" w:rsidR="00E715D1" w:rsidRPr="00E7092A" w:rsidRDefault="00E715D1" w:rsidP="00E715D1">
      <w:pPr>
        <w:numPr>
          <w:ilvl w:val="0"/>
          <w:numId w:val="42"/>
        </w:numPr>
        <w:jc w:val="center"/>
        <w:outlineLvl w:val="0"/>
        <w:rPr>
          <w:rFonts w:ascii="Times New Roman" w:hAnsi="Times New Roman"/>
          <w:b/>
          <w:bCs/>
          <w:sz w:val="22"/>
          <w:szCs w:val="22"/>
        </w:rPr>
      </w:pPr>
      <w:r w:rsidRPr="00E7092A">
        <w:rPr>
          <w:rFonts w:ascii="Times New Roman" w:hAnsi="Times New Roman"/>
          <w:b/>
          <w:bCs/>
          <w:sz w:val="22"/>
          <w:szCs w:val="22"/>
        </w:rPr>
        <w:t>4. Финансовое обеспечение комплекса процессных мероприятий</w:t>
      </w:r>
    </w:p>
    <w:p w14:paraId="7CCEF284" w14:textId="77777777" w:rsidR="00E715D1" w:rsidRPr="00E715D1" w:rsidRDefault="00E715D1" w:rsidP="00E715D1">
      <w:pPr>
        <w:ind w:firstLine="720"/>
        <w:jc w:val="both"/>
        <w:rPr>
          <w:rFonts w:ascii="Times New Roman" w:hAnsi="Times New Roman"/>
          <w:sz w:val="22"/>
          <w:szCs w:val="22"/>
        </w:rPr>
      </w:pPr>
    </w:p>
    <w:tbl>
      <w:tblPr>
        <w:tblW w:w="5095" w:type="pct"/>
        <w:tblInd w:w="-284" w:type="dxa"/>
        <w:tblBorders>
          <w:top w:val="single" w:sz="4" w:space="0" w:color="auto"/>
          <w:insideH w:val="single" w:sz="4" w:space="0" w:color="auto"/>
          <w:insideV w:val="single" w:sz="4" w:space="0" w:color="auto"/>
        </w:tblBorders>
        <w:tblLayout w:type="fixed"/>
        <w:tblLook w:val="04A0" w:firstRow="1" w:lastRow="0" w:firstColumn="1" w:lastColumn="0" w:noHBand="0" w:noVBand="1"/>
      </w:tblPr>
      <w:tblGrid>
        <w:gridCol w:w="7237"/>
        <w:gridCol w:w="1693"/>
        <w:gridCol w:w="964"/>
        <w:gridCol w:w="926"/>
        <w:gridCol w:w="926"/>
        <w:gridCol w:w="1143"/>
        <w:gridCol w:w="1074"/>
        <w:gridCol w:w="917"/>
      </w:tblGrid>
      <w:tr w:rsidR="00E715D1" w:rsidRPr="00E715D1" w14:paraId="7BFF35C4" w14:textId="77777777" w:rsidTr="00E7092A">
        <w:tc>
          <w:tcPr>
            <w:tcW w:w="2432" w:type="pct"/>
            <w:vMerge w:val="restart"/>
          </w:tcPr>
          <w:p w14:paraId="2A3AB29B" w14:textId="77777777" w:rsidR="00E715D1" w:rsidRPr="00E715D1" w:rsidRDefault="00E715D1" w:rsidP="00E715D1">
            <w:pPr>
              <w:jc w:val="center"/>
              <w:rPr>
                <w:rFonts w:ascii="Times New Roman" w:hAnsi="Times New Roman"/>
                <w:sz w:val="20"/>
                <w:szCs w:val="20"/>
              </w:rPr>
            </w:pPr>
            <w:r w:rsidRPr="00E715D1">
              <w:rPr>
                <w:rFonts w:ascii="Times New Roman" w:hAnsi="Times New Roman"/>
                <w:sz w:val="20"/>
                <w:szCs w:val="20"/>
              </w:rPr>
              <w:t xml:space="preserve">Наименование мероприятия (результата)/источник </w:t>
            </w:r>
          </w:p>
          <w:p w14:paraId="28E2B981" w14:textId="77777777" w:rsidR="00E715D1" w:rsidRPr="00E715D1" w:rsidRDefault="00E715D1" w:rsidP="00E715D1">
            <w:pPr>
              <w:jc w:val="center"/>
              <w:rPr>
                <w:rFonts w:ascii="Times New Roman" w:hAnsi="Times New Roman"/>
                <w:sz w:val="20"/>
                <w:szCs w:val="20"/>
              </w:rPr>
            </w:pPr>
            <w:r w:rsidRPr="00E715D1">
              <w:rPr>
                <w:rFonts w:ascii="Times New Roman" w:hAnsi="Times New Roman"/>
                <w:sz w:val="20"/>
                <w:szCs w:val="20"/>
              </w:rPr>
              <w:t>финансового обеспечения</w:t>
            </w:r>
          </w:p>
        </w:tc>
        <w:tc>
          <w:tcPr>
            <w:tcW w:w="569" w:type="pct"/>
            <w:vMerge w:val="restart"/>
          </w:tcPr>
          <w:p w14:paraId="1CF3517F" w14:textId="77777777" w:rsidR="00E715D1" w:rsidRPr="00E715D1" w:rsidRDefault="00E715D1" w:rsidP="00E715D1">
            <w:pPr>
              <w:jc w:val="center"/>
              <w:rPr>
                <w:rFonts w:ascii="Times New Roman" w:hAnsi="Times New Roman"/>
                <w:sz w:val="20"/>
                <w:szCs w:val="20"/>
              </w:rPr>
            </w:pPr>
            <w:r w:rsidRPr="00E715D1">
              <w:rPr>
                <w:rFonts w:ascii="Times New Roman" w:hAnsi="Times New Roman"/>
                <w:sz w:val="20"/>
                <w:szCs w:val="20"/>
              </w:rPr>
              <w:t>КБК</w:t>
            </w:r>
          </w:p>
        </w:tc>
        <w:tc>
          <w:tcPr>
            <w:tcW w:w="1999" w:type="pct"/>
            <w:gridSpan w:val="6"/>
          </w:tcPr>
          <w:p w14:paraId="3D8A417D" w14:textId="77777777" w:rsidR="00E715D1" w:rsidRPr="00E715D1" w:rsidRDefault="00E715D1" w:rsidP="00E715D1">
            <w:pPr>
              <w:jc w:val="center"/>
              <w:rPr>
                <w:rFonts w:ascii="Times New Roman" w:hAnsi="Times New Roman"/>
                <w:sz w:val="20"/>
                <w:szCs w:val="20"/>
              </w:rPr>
            </w:pPr>
            <w:r w:rsidRPr="00E715D1">
              <w:rPr>
                <w:rFonts w:ascii="Times New Roman" w:hAnsi="Times New Roman"/>
                <w:sz w:val="20"/>
                <w:szCs w:val="20"/>
              </w:rPr>
              <w:t>Объем финансового обеспечения по годам реализации, тыс. рублей</w:t>
            </w:r>
          </w:p>
        </w:tc>
      </w:tr>
      <w:tr w:rsidR="00E715D1" w:rsidRPr="00E715D1" w14:paraId="38BA1532" w14:textId="77777777" w:rsidTr="00E7092A">
        <w:tc>
          <w:tcPr>
            <w:tcW w:w="2432" w:type="pct"/>
            <w:vMerge/>
            <w:vAlign w:val="center"/>
          </w:tcPr>
          <w:p w14:paraId="08BEACD9" w14:textId="77777777" w:rsidR="00E715D1" w:rsidRPr="00E715D1" w:rsidRDefault="00E715D1" w:rsidP="00E715D1">
            <w:pPr>
              <w:spacing w:line="256" w:lineRule="auto"/>
              <w:jc w:val="center"/>
              <w:rPr>
                <w:rFonts w:ascii="Times New Roman" w:hAnsi="Times New Roman"/>
                <w:sz w:val="20"/>
                <w:szCs w:val="20"/>
              </w:rPr>
            </w:pPr>
          </w:p>
        </w:tc>
        <w:tc>
          <w:tcPr>
            <w:tcW w:w="569" w:type="pct"/>
            <w:vMerge/>
            <w:vAlign w:val="center"/>
          </w:tcPr>
          <w:p w14:paraId="15F9B210" w14:textId="77777777" w:rsidR="00E715D1" w:rsidRPr="00E715D1" w:rsidRDefault="00E715D1" w:rsidP="00E715D1">
            <w:pPr>
              <w:spacing w:line="256" w:lineRule="auto"/>
              <w:jc w:val="center"/>
              <w:rPr>
                <w:rFonts w:ascii="Times New Roman" w:hAnsi="Times New Roman"/>
                <w:sz w:val="20"/>
                <w:szCs w:val="20"/>
              </w:rPr>
            </w:pPr>
          </w:p>
        </w:tc>
        <w:tc>
          <w:tcPr>
            <w:tcW w:w="324" w:type="pct"/>
          </w:tcPr>
          <w:p w14:paraId="2730D041" w14:textId="77777777" w:rsidR="00E715D1" w:rsidRPr="00E715D1" w:rsidRDefault="00E715D1" w:rsidP="00E715D1">
            <w:pPr>
              <w:spacing w:line="256" w:lineRule="auto"/>
              <w:jc w:val="center"/>
              <w:rPr>
                <w:rFonts w:ascii="Times New Roman" w:hAnsi="Times New Roman"/>
                <w:sz w:val="20"/>
                <w:szCs w:val="20"/>
              </w:rPr>
            </w:pPr>
            <w:r w:rsidRPr="00E715D1">
              <w:rPr>
                <w:rFonts w:ascii="Times New Roman" w:hAnsi="Times New Roman"/>
                <w:sz w:val="20"/>
                <w:szCs w:val="20"/>
              </w:rPr>
              <w:t>2025</w:t>
            </w:r>
          </w:p>
        </w:tc>
        <w:tc>
          <w:tcPr>
            <w:tcW w:w="311" w:type="pct"/>
          </w:tcPr>
          <w:p w14:paraId="16B2092F" w14:textId="77777777" w:rsidR="00E715D1" w:rsidRPr="00E715D1" w:rsidRDefault="00E715D1" w:rsidP="00E715D1">
            <w:pPr>
              <w:spacing w:line="256" w:lineRule="auto"/>
              <w:jc w:val="center"/>
              <w:rPr>
                <w:rFonts w:ascii="Times New Roman" w:hAnsi="Times New Roman"/>
                <w:sz w:val="20"/>
                <w:szCs w:val="20"/>
              </w:rPr>
            </w:pPr>
            <w:r w:rsidRPr="00E715D1">
              <w:rPr>
                <w:rFonts w:ascii="Times New Roman" w:hAnsi="Times New Roman"/>
                <w:sz w:val="20"/>
                <w:szCs w:val="20"/>
              </w:rPr>
              <w:t>2026</w:t>
            </w:r>
          </w:p>
        </w:tc>
        <w:tc>
          <w:tcPr>
            <w:tcW w:w="311" w:type="pct"/>
          </w:tcPr>
          <w:p w14:paraId="4717130F" w14:textId="77777777" w:rsidR="00E715D1" w:rsidRPr="00E715D1" w:rsidRDefault="00E715D1" w:rsidP="00E715D1">
            <w:pPr>
              <w:spacing w:line="256" w:lineRule="auto"/>
              <w:jc w:val="center"/>
              <w:rPr>
                <w:rFonts w:ascii="Times New Roman" w:hAnsi="Times New Roman"/>
                <w:sz w:val="20"/>
                <w:szCs w:val="20"/>
              </w:rPr>
            </w:pPr>
            <w:r w:rsidRPr="00E715D1">
              <w:rPr>
                <w:rFonts w:ascii="Times New Roman" w:hAnsi="Times New Roman"/>
                <w:sz w:val="20"/>
                <w:szCs w:val="20"/>
              </w:rPr>
              <w:t>2027</w:t>
            </w:r>
          </w:p>
        </w:tc>
        <w:tc>
          <w:tcPr>
            <w:tcW w:w="384" w:type="pct"/>
          </w:tcPr>
          <w:p w14:paraId="5B430F1F" w14:textId="77777777" w:rsidR="00E715D1" w:rsidRPr="00E715D1" w:rsidRDefault="00E715D1" w:rsidP="00E715D1">
            <w:pPr>
              <w:spacing w:line="256" w:lineRule="auto"/>
              <w:jc w:val="center"/>
              <w:rPr>
                <w:rFonts w:ascii="Times New Roman" w:hAnsi="Times New Roman"/>
                <w:sz w:val="20"/>
                <w:szCs w:val="20"/>
              </w:rPr>
            </w:pPr>
            <w:r w:rsidRPr="00E715D1">
              <w:rPr>
                <w:rFonts w:ascii="Times New Roman" w:hAnsi="Times New Roman"/>
                <w:sz w:val="20"/>
                <w:szCs w:val="20"/>
              </w:rPr>
              <w:t>2028–2030</w:t>
            </w:r>
          </w:p>
        </w:tc>
        <w:tc>
          <w:tcPr>
            <w:tcW w:w="361" w:type="pct"/>
          </w:tcPr>
          <w:p w14:paraId="36A80EF3" w14:textId="77777777" w:rsidR="00E715D1" w:rsidRPr="00E715D1" w:rsidRDefault="00E715D1" w:rsidP="00E715D1">
            <w:pPr>
              <w:spacing w:line="256" w:lineRule="auto"/>
              <w:jc w:val="center"/>
              <w:rPr>
                <w:rFonts w:ascii="Times New Roman" w:hAnsi="Times New Roman"/>
                <w:sz w:val="20"/>
                <w:szCs w:val="20"/>
              </w:rPr>
            </w:pPr>
            <w:r w:rsidRPr="00E715D1">
              <w:rPr>
                <w:rFonts w:ascii="Times New Roman" w:hAnsi="Times New Roman"/>
                <w:sz w:val="20"/>
                <w:szCs w:val="20"/>
              </w:rPr>
              <w:t>2031–2035</w:t>
            </w:r>
          </w:p>
        </w:tc>
        <w:tc>
          <w:tcPr>
            <w:tcW w:w="308" w:type="pct"/>
          </w:tcPr>
          <w:p w14:paraId="68524F53" w14:textId="77777777" w:rsidR="00E715D1" w:rsidRPr="00E715D1" w:rsidRDefault="00E715D1" w:rsidP="00E715D1">
            <w:pPr>
              <w:spacing w:line="256" w:lineRule="auto"/>
              <w:jc w:val="center"/>
              <w:rPr>
                <w:rFonts w:ascii="Times New Roman" w:hAnsi="Times New Roman"/>
                <w:sz w:val="20"/>
                <w:szCs w:val="20"/>
              </w:rPr>
            </w:pPr>
            <w:r w:rsidRPr="00E715D1">
              <w:rPr>
                <w:rFonts w:ascii="Times New Roman" w:hAnsi="Times New Roman"/>
                <w:sz w:val="20"/>
                <w:szCs w:val="20"/>
              </w:rPr>
              <w:t>Всего</w:t>
            </w:r>
          </w:p>
        </w:tc>
      </w:tr>
    </w:tbl>
    <w:p w14:paraId="55CBE42C" w14:textId="77777777" w:rsidR="00E715D1" w:rsidRPr="00E715D1" w:rsidRDefault="00E715D1" w:rsidP="00E715D1">
      <w:pPr>
        <w:rPr>
          <w:sz w:val="2"/>
          <w:szCs w:val="2"/>
        </w:rPr>
      </w:pPr>
    </w:p>
    <w:tbl>
      <w:tblPr>
        <w:tblW w:w="5102"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235"/>
        <w:gridCol w:w="1696"/>
        <w:gridCol w:w="948"/>
        <w:gridCol w:w="918"/>
        <w:gridCol w:w="918"/>
        <w:gridCol w:w="1174"/>
        <w:gridCol w:w="1076"/>
        <w:gridCol w:w="936"/>
      </w:tblGrid>
      <w:tr w:rsidR="00E715D1" w:rsidRPr="00E715D1" w14:paraId="58F0E00A" w14:textId="77777777" w:rsidTr="00E7092A">
        <w:trPr>
          <w:tblHeader/>
        </w:trPr>
        <w:tc>
          <w:tcPr>
            <w:tcW w:w="2428" w:type="pct"/>
          </w:tcPr>
          <w:p w14:paraId="09FD50FE" w14:textId="77777777" w:rsidR="00E715D1" w:rsidRPr="00E715D1" w:rsidRDefault="00E715D1" w:rsidP="00E715D1">
            <w:pPr>
              <w:jc w:val="center"/>
              <w:rPr>
                <w:rFonts w:ascii="Times New Roman" w:hAnsi="Times New Roman"/>
                <w:sz w:val="20"/>
                <w:szCs w:val="20"/>
              </w:rPr>
            </w:pPr>
            <w:r w:rsidRPr="00E715D1">
              <w:rPr>
                <w:rFonts w:ascii="Times New Roman" w:hAnsi="Times New Roman"/>
                <w:sz w:val="20"/>
                <w:szCs w:val="20"/>
              </w:rPr>
              <w:t>1</w:t>
            </w:r>
          </w:p>
        </w:tc>
        <w:tc>
          <w:tcPr>
            <w:tcW w:w="569" w:type="pct"/>
          </w:tcPr>
          <w:p w14:paraId="5618CE0E" w14:textId="77777777" w:rsidR="00E715D1" w:rsidRPr="00E715D1" w:rsidRDefault="00E715D1" w:rsidP="00E715D1">
            <w:pPr>
              <w:jc w:val="center"/>
              <w:rPr>
                <w:rFonts w:ascii="Times New Roman" w:hAnsi="Times New Roman"/>
                <w:sz w:val="20"/>
                <w:szCs w:val="20"/>
              </w:rPr>
            </w:pPr>
            <w:r w:rsidRPr="00E715D1">
              <w:rPr>
                <w:rFonts w:ascii="Times New Roman" w:hAnsi="Times New Roman"/>
                <w:sz w:val="20"/>
                <w:szCs w:val="20"/>
              </w:rPr>
              <w:t>2</w:t>
            </w:r>
          </w:p>
        </w:tc>
        <w:tc>
          <w:tcPr>
            <w:tcW w:w="318" w:type="pct"/>
          </w:tcPr>
          <w:p w14:paraId="10A5C841" w14:textId="77777777" w:rsidR="00E715D1" w:rsidRPr="00E715D1" w:rsidRDefault="00E715D1" w:rsidP="00E715D1">
            <w:pPr>
              <w:jc w:val="center"/>
              <w:rPr>
                <w:rFonts w:ascii="Times New Roman" w:hAnsi="Times New Roman"/>
                <w:sz w:val="20"/>
                <w:szCs w:val="20"/>
              </w:rPr>
            </w:pPr>
            <w:r w:rsidRPr="00E715D1">
              <w:rPr>
                <w:rFonts w:ascii="Times New Roman" w:hAnsi="Times New Roman"/>
                <w:sz w:val="20"/>
                <w:szCs w:val="20"/>
              </w:rPr>
              <w:t>3</w:t>
            </w:r>
          </w:p>
        </w:tc>
        <w:tc>
          <w:tcPr>
            <w:tcW w:w="308" w:type="pct"/>
          </w:tcPr>
          <w:p w14:paraId="43001EEF" w14:textId="77777777" w:rsidR="00E715D1" w:rsidRPr="00E715D1" w:rsidRDefault="00E715D1" w:rsidP="00E715D1">
            <w:pPr>
              <w:jc w:val="center"/>
              <w:rPr>
                <w:rFonts w:ascii="Times New Roman" w:hAnsi="Times New Roman"/>
                <w:sz w:val="20"/>
                <w:szCs w:val="20"/>
              </w:rPr>
            </w:pPr>
            <w:r w:rsidRPr="00E715D1">
              <w:rPr>
                <w:rFonts w:ascii="Times New Roman" w:hAnsi="Times New Roman"/>
                <w:sz w:val="20"/>
                <w:szCs w:val="20"/>
              </w:rPr>
              <w:t>4</w:t>
            </w:r>
          </w:p>
        </w:tc>
        <w:tc>
          <w:tcPr>
            <w:tcW w:w="308" w:type="pct"/>
          </w:tcPr>
          <w:p w14:paraId="76AF8EF0" w14:textId="77777777" w:rsidR="00E715D1" w:rsidRPr="00E715D1" w:rsidRDefault="00E715D1" w:rsidP="00E715D1">
            <w:pPr>
              <w:jc w:val="center"/>
              <w:rPr>
                <w:rFonts w:ascii="Times New Roman" w:hAnsi="Times New Roman"/>
                <w:sz w:val="20"/>
                <w:szCs w:val="20"/>
              </w:rPr>
            </w:pPr>
            <w:r w:rsidRPr="00E715D1">
              <w:rPr>
                <w:rFonts w:ascii="Times New Roman" w:hAnsi="Times New Roman"/>
                <w:sz w:val="20"/>
                <w:szCs w:val="20"/>
              </w:rPr>
              <w:t>5</w:t>
            </w:r>
          </w:p>
        </w:tc>
        <w:tc>
          <w:tcPr>
            <w:tcW w:w="394" w:type="pct"/>
          </w:tcPr>
          <w:p w14:paraId="480B7E67" w14:textId="77777777" w:rsidR="00E715D1" w:rsidRPr="00E715D1" w:rsidRDefault="00E715D1" w:rsidP="00E715D1">
            <w:pPr>
              <w:jc w:val="center"/>
              <w:rPr>
                <w:rFonts w:ascii="Times New Roman" w:hAnsi="Times New Roman"/>
                <w:sz w:val="20"/>
                <w:szCs w:val="20"/>
              </w:rPr>
            </w:pPr>
            <w:r w:rsidRPr="00E715D1">
              <w:rPr>
                <w:rFonts w:ascii="Times New Roman" w:hAnsi="Times New Roman"/>
                <w:sz w:val="20"/>
                <w:szCs w:val="20"/>
              </w:rPr>
              <w:t>6</w:t>
            </w:r>
          </w:p>
        </w:tc>
        <w:tc>
          <w:tcPr>
            <w:tcW w:w="361" w:type="pct"/>
          </w:tcPr>
          <w:p w14:paraId="7BFD20F0" w14:textId="77777777" w:rsidR="00E715D1" w:rsidRPr="00E715D1" w:rsidRDefault="00E715D1" w:rsidP="00E715D1">
            <w:pPr>
              <w:jc w:val="center"/>
              <w:rPr>
                <w:rFonts w:ascii="Times New Roman" w:hAnsi="Times New Roman"/>
                <w:sz w:val="20"/>
                <w:szCs w:val="20"/>
              </w:rPr>
            </w:pPr>
            <w:r w:rsidRPr="00E715D1">
              <w:rPr>
                <w:rFonts w:ascii="Times New Roman" w:hAnsi="Times New Roman"/>
                <w:sz w:val="20"/>
                <w:szCs w:val="20"/>
              </w:rPr>
              <w:t>7</w:t>
            </w:r>
          </w:p>
        </w:tc>
        <w:tc>
          <w:tcPr>
            <w:tcW w:w="314" w:type="pct"/>
          </w:tcPr>
          <w:p w14:paraId="38E58A21" w14:textId="77777777" w:rsidR="00E715D1" w:rsidRPr="00E715D1" w:rsidRDefault="00E715D1" w:rsidP="00E715D1">
            <w:pPr>
              <w:jc w:val="center"/>
              <w:rPr>
                <w:rFonts w:ascii="Times New Roman" w:hAnsi="Times New Roman"/>
                <w:sz w:val="20"/>
                <w:szCs w:val="20"/>
              </w:rPr>
            </w:pPr>
            <w:r w:rsidRPr="00E715D1">
              <w:rPr>
                <w:rFonts w:ascii="Times New Roman" w:hAnsi="Times New Roman"/>
                <w:sz w:val="20"/>
                <w:szCs w:val="20"/>
              </w:rPr>
              <w:t>8</w:t>
            </w:r>
          </w:p>
        </w:tc>
      </w:tr>
      <w:tr w:rsidR="00E7092A" w:rsidRPr="00E65103" w14:paraId="2B6EC866" w14:textId="77777777" w:rsidTr="00E7092A">
        <w:tc>
          <w:tcPr>
            <w:tcW w:w="2428" w:type="pct"/>
          </w:tcPr>
          <w:p w14:paraId="2BCFC77C" w14:textId="77777777" w:rsidR="00E7092A" w:rsidRPr="00E7092A" w:rsidRDefault="00E7092A" w:rsidP="00E7092A">
            <w:pPr>
              <w:jc w:val="both"/>
              <w:outlineLvl w:val="0"/>
              <w:rPr>
                <w:rFonts w:ascii="Times New Roman" w:hAnsi="Times New Roman"/>
                <w:iCs/>
                <w:sz w:val="20"/>
                <w:szCs w:val="20"/>
              </w:rPr>
            </w:pPr>
            <w:r w:rsidRPr="00E7092A">
              <w:rPr>
                <w:rFonts w:ascii="Times New Roman" w:hAnsi="Times New Roman"/>
                <w:bCs/>
                <w:sz w:val="20"/>
                <w:szCs w:val="20"/>
              </w:rPr>
              <w:t xml:space="preserve">Комплекс процессных мероприятий «Организация и управление бюджетным процессом и повышение его открытости», </w:t>
            </w:r>
            <w:r w:rsidRPr="00E7092A">
              <w:rPr>
                <w:rFonts w:ascii="Times New Roman" w:hAnsi="Times New Roman"/>
                <w:iCs/>
                <w:sz w:val="20"/>
                <w:szCs w:val="20"/>
              </w:rPr>
              <w:t>всего</w:t>
            </w:r>
          </w:p>
          <w:p w14:paraId="5D24B072" w14:textId="77777777" w:rsidR="00E7092A" w:rsidRPr="00E7092A" w:rsidRDefault="00E7092A" w:rsidP="00E7092A">
            <w:pPr>
              <w:jc w:val="both"/>
              <w:outlineLvl w:val="0"/>
              <w:rPr>
                <w:rFonts w:ascii="Times New Roman" w:hAnsi="Times New Roman"/>
                <w:b/>
                <w:iCs/>
                <w:sz w:val="20"/>
                <w:szCs w:val="20"/>
              </w:rPr>
            </w:pPr>
            <w:r w:rsidRPr="00E7092A">
              <w:rPr>
                <w:rFonts w:ascii="Times New Roman" w:hAnsi="Times New Roman"/>
                <w:sz w:val="20"/>
                <w:szCs w:val="20"/>
              </w:rPr>
              <w:tab/>
              <w:t>в том числе:</w:t>
            </w:r>
          </w:p>
        </w:tc>
        <w:tc>
          <w:tcPr>
            <w:tcW w:w="569" w:type="pct"/>
          </w:tcPr>
          <w:p w14:paraId="6391DB6E" w14:textId="77777777" w:rsidR="00E7092A" w:rsidRPr="00E7092A" w:rsidRDefault="00E7092A" w:rsidP="00E7092A">
            <w:pPr>
              <w:jc w:val="center"/>
              <w:rPr>
                <w:rFonts w:ascii="Times New Roman" w:hAnsi="Times New Roman"/>
                <w:iCs/>
                <w:sz w:val="20"/>
                <w:szCs w:val="20"/>
              </w:rPr>
            </w:pPr>
            <w:r w:rsidRPr="00E7092A">
              <w:rPr>
                <w:rFonts w:ascii="Times New Roman" w:hAnsi="Times New Roman"/>
                <w:iCs/>
                <w:sz w:val="20"/>
                <w:szCs w:val="20"/>
              </w:rPr>
              <w:t>х</w:t>
            </w:r>
          </w:p>
        </w:tc>
        <w:tc>
          <w:tcPr>
            <w:tcW w:w="318" w:type="pct"/>
          </w:tcPr>
          <w:p w14:paraId="6D9BF8E1" w14:textId="7DC4647E" w:rsidR="00E7092A" w:rsidRPr="00E65103" w:rsidRDefault="00E7092A" w:rsidP="00E7092A">
            <w:pPr>
              <w:jc w:val="right"/>
              <w:rPr>
                <w:rFonts w:ascii="Times New Roman" w:hAnsi="Times New Roman"/>
                <w:sz w:val="20"/>
                <w:szCs w:val="20"/>
                <w:highlight w:val="yellow"/>
              </w:rPr>
            </w:pPr>
            <w:r>
              <w:rPr>
                <w:rFonts w:ascii="Times New Roman" w:hAnsi="Times New Roman"/>
                <w:sz w:val="20"/>
                <w:szCs w:val="20"/>
              </w:rPr>
              <w:t>49 669,1</w:t>
            </w:r>
          </w:p>
        </w:tc>
        <w:tc>
          <w:tcPr>
            <w:tcW w:w="308" w:type="pct"/>
          </w:tcPr>
          <w:p w14:paraId="13A7BB7D" w14:textId="0A02ABD8" w:rsidR="00E7092A" w:rsidRPr="00E65103" w:rsidRDefault="00E7092A" w:rsidP="00E7092A">
            <w:pPr>
              <w:jc w:val="right"/>
              <w:rPr>
                <w:rFonts w:ascii="Times New Roman" w:hAnsi="Times New Roman"/>
                <w:sz w:val="20"/>
                <w:szCs w:val="20"/>
                <w:highlight w:val="yellow"/>
              </w:rPr>
            </w:pPr>
            <w:r>
              <w:rPr>
                <w:rFonts w:ascii="Times New Roman" w:hAnsi="Times New Roman"/>
                <w:sz w:val="20"/>
                <w:szCs w:val="20"/>
              </w:rPr>
              <w:t>3 000,00</w:t>
            </w:r>
          </w:p>
        </w:tc>
        <w:tc>
          <w:tcPr>
            <w:tcW w:w="308" w:type="pct"/>
          </w:tcPr>
          <w:p w14:paraId="24D065AE" w14:textId="1575F9B1" w:rsidR="00E7092A" w:rsidRPr="00E65103" w:rsidRDefault="00E7092A" w:rsidP="00E7092A">
            <w:pPr>
              <w:jc w:val="right"/>
              <w:rPr>
                <w:rFonts w:ascii="Times New Roman" w:hAnsi="Times New Roman"/>
                <w:sz w:val="20"/>
                <w:szCs w:val="20"/>
                <w:highlight w:val="yellow"/>
              </w:rPr>
            </w:pPr>
            <w:r w:rsidRPr="00A40839">
              <w:rPr>
                <w:rFonts w:ascii="Times New Roman" w:hAnsi="Times New Roman"/>
                <w:sz w:val="20"/>
                <w:szCs w:val="20"/>
              </w:rPr>
              <w:t>3 000,0</w:t>
            </w:r>
          </w:p>
        </w:tc>
        <w:tc>
          <w:tcPr>
            <w:tcW w:w="394" w:type="pct"/>
          </w:tcPr>
          <w:p w14:paraId="69D991AF" w14:textId="04F112FC" w:rsidR="00E7092A" w:rsidRPr="00E65103" w:rsidRDefault="00E7092A" w:rsidP="00E7092A">
            <w:pPr>
              <w:jc w:val="right"/>
              <w:rPr>
                <w:rFonts w:ascii="Times New Roman" w:hAnsi="Times New Roman"/>
                <w:sz w:val="20"/>
                <w:szCs w:val="20"/>
                <w:highlight w:val="yellow"/>
              </w:rPr>
            </w:pPr>
            <w:r w:rsidRPr="00A40839">
              <w:rPr>
                <w:rFonts w:ascii="Times New Roman" w:hAnsi="Times New Roman"/>
                <w:sz w:val="20"/>
                <w:szCs w:val="20"/>
              </w:rPr>
              <w:t>9 000,0</w:t>
            </w:r>
          </w:p>
        </w:tc>
        <w:tc>
          <w:tcPr>
            <w:tcW w:w="361" w:type="pct"/>
          </w:tcPr>
          <w:p w14:paraId="5AB6DFBB" w14:textId="44B20870" w:rsidR="00E7092A" w:rsidRPr="00E65103" w:rsidRDefault="00E7092A" w:rsidP="00E7092A">
            <w:pPr>
              <w:jc w:val="right"/>
              <w:rPr>
                <w:rFonts w:ascii="Times New Roman" w:hAnsi="Times New Roman"/>
                <w:sz w:val="20"/>
                <w:szCs w:val="20"/>
                <w:highlight w:val="yellow"/>
              </w:rPr>
            </w:pPr>
            <w:r w:rsidRPr="00A40839">
              <w:rPr>
                <w:rFonts w:ascii="Times New Roman" w:hAnsi="Times New Roman"/>
                <w:sz w:val="20"/>
                <w:szCs w:val="20"/>
              </w:rPr>
              <w:t>15 000,0</w:t>
            </w:r>
          </w:p>
        </w:tc>
        <w:tc>
          <w:tcPr>
            <w:tcW w:w="314" w:type="pct"/>
          </w:tcPr>
          <w:p w14:paraId="30C4042F" w14:textId="77777777" w:rsidR="00E7092A" w:rsidRDefault="00E7092A" w:rsidP="00E7092A">
            <w:pPr>
              <w:spacing w:line="230" w:lineRule="auto"/>
              <w:jc w:val="right"/>
              <w:rPr>
                <w:rFonts w:ascii="Times New Roman" w:hAnsi="Times New Roman"/>
                <w:sz w:val="20"/>
                <w:szCs w:val="20"/>
              </w:rPr>
            </w:pPr>
            <w:r>
              <w:rPr>
                <w:rFonts w:ascii="Times New Roman" w:hAnsi="Times New Roman"/>
                <w:sz w:val="20"/>
                <w:szCs w:val="20"/>
              </w:rPr>
              <w:t>79 669,1</w:t>
            </w:r>
          </w:p>
          <w:p w14:paraId="34B1FE1F" w14:textId="7CFA7E16" w:rsidR="00E7092A" w:rsidRPr="00E65103" w:rsidRDefault="00E7092A" w:rsidP="00E7092A">
            <w:pPr>
              <w:jc w:val="right"/>
              <w:rPr>
                <w:rFonts w:ascii="Times New Roman" w:hAnsi="Times New Roman"/>
                <w:sz w:val="20"/>
                <w:szCs w:val="20"/>
                <w:highlight w:val="yellow"/>
              </w:rPr>
            </w:pPr>
          </w:p>
        </w:tc>
      </w:tr>
      <w:tr w:rsidR="00E7092A" w:rsidRPr="00E65103" w14:paraId="63FF8F68" w14:textId="77777777" w:rsidTr="00E7092A">
        <w:tc>
          <w:tcPr>
            <w:tcW w:w="2428" w:type="pct"/>
          </w:tcPr>
          <w:p w14:paraId="3CEA0A7F" w14:textId="2BFA7455" w:rsidR="00E7092A" w:rsidRPr="00E65103" w:rsidRDefault="00E7092A" w:rsidP="00E7092A">
            <w:pPr>
              <w:jc w:val="both"/>
              <w:rPr>
                <w:rFonts w:ascii="Times New Roman" w:hAnsi="Times New Roman"/>
                <w:sz w:val="20"/>
                <w:szCs w:val="20"/>
                <w:highlight w:val="yellow"/>
              </w:rPr>
            </w:pPr>
            <w:r w:rsidRPr="00A40839">
              <w:rPr>
                <w:rFonts w:ascii="Times New Roman" w:hAnsi="Times New Roman"/>
                <w:sz w:val="20"/>
                <w:szCs w:val="20"/>
              </w:rPr>
              <w:t>республиканский бюджет Чувашской Республики</w:t>
            </w:r>
          </w:p>
        </w:tc>
        <w:tc>
          <w:tcPr>
            <w:tcW w:w="569" w:type="pct"/>
          </w:tcPr>
          <w:p w14:paraId="79A18D0A" w14:textId="77777777" w:rsidR="00E7092A" w:rsidRPr="00E65103" w:rsidRDefault="00E7092A" w:rsidP="00E7092A">
            <w:pPr>
              <w:jc w:val="center"/>
              <w:rPr>
                <w:rFonts w:ascii="Times New Roman" w:hAnsi="Times New Roman"/>
                <w:iCs/>
                <w:sz w:val="20"/>
                <w:szCs w:val="20"/>
                <w:highlight w:val="yellow"/>
              </w:rPr>
            </w:pPr>
          </w:p>
        </w:tc>
        <w:tc>
          <w:tcPr>
            <w:tcW w:w="318" w:type="pct"/>
          </w:tcPr>
          <w:p w14:paraId="45ACAFD8" w14:textId="424DB1F4" w:rsidR="00E7092A" w:rsidRPr="00E65103" w:rsidRDefault="00E7092A" w:rsidP="00E7092A">
            <w:pPr>
              <w:jc w:val="right"/>
              <w:rPr>
                <w:rFonts w:ascii="Times New Roman" w:hAnsi="Times New Roman"/>
                <w:sz w:val="20"/>
                <w:szCs w:val="20"/>
                <w:highlight w:val="yellow"/>
              </w:rPr>
            </w:pPr>
            <w:r w:rsidRPr="00A40839">
              <w:rPr>
                <w:rFonts w:ascii="Times New Roman" w:hAnsi="Times New Roman"/>
                <w:sz w:val="20"/>
                <w:szCs w:val="20"/>
              </w:rPr>
              <w:t>46 697,4</w:t>
            </w:r>
          </w:p>
        </w:tc>
        <w:tc>
          <w:tcPr>
            <w:tcW w:w="308" w:type="pct"/>
          </w:tcPr>
          <w:p w14:paraId="0CE2CB03" w14:textId="39B0A5A6" w:rsidR="00E7092A" w:rsidRPr="00E65103" w:rsidRDefault="00E7092A" w:rsidP="00E7092A">
            <w:pPr>
              <w:jc w:val="right"/>
              <w:rPr>
                <w:rFonts w:ascii="Times New Roman" w:hAnsi="Times New Roman"/>
                <w:sz w:val="20"/>
                <w:szCs w:val="20"/>
                <w:highlight w:val="yellow"/>
              </w:rPr>
            </w:pPr>
            <w:r w:rsidRPr="00A40839">
              <w:rPr>
                <w:rFonts w:ascii="Times New Roman" w:hAnsi="Times New Roman"/>
                <w:sz w:val="20"/>
                <w:szCs w:val="20"/>
                <w:lang w:eastAsia="en-US"/>
              </w:rPr>
              <w:t>0,0</w:t>
            </w:r>
          </w:p>
        </w:tc>
        <w:tc>
          <w:tcPr>
            <w:tcW w:w="308" w:type="pct"/>
          </w:tcPr>
          <w:p w14:paraId="7392E7E3" w14:textId="48CF9A23" w:rsidR="00E7092A" w:rsidRPr="00E65103" w:rsidRDefault="00E7092A" w:rsidP="00E7092A">
            <w:pPr>
              <w:jc w:val="right"/>
              <w:rPr>
                <w:rFonts w:ascii="Times New Roman" w:hAnsi="Times New Roman"/>
                <w:sz w:val="20"/>
                <w:szCs w:val="20"/>
                <w:highlight w:val="yellow"/>
              </w:rPr>
            </w:pPr>
            <w:r w:rsidRPr="00A40839">
              <w:rPr>
                <w:rFonts w:ascii="Times New Roman" w:hAnsi="Times New Roman"/>
                <w:sz w:val="20"/>
                <w:szCs w:val="20"/>
                <w:lang w:eastAsia="en-US"/>
              </w:rPr>
              <w:t>0,0</w:t>
            </w:r>
          </w:p>
        </w:tc>
        <w:tc>
          <w:tcPr>
            <w:tcW w:w="394" w:type="pct"/>
          </w:tcPr>
          <w:p w14:paraId="65D6D956" w14:textId="5F58F978" w:rsidR="00E7092A" w:rsidRPr="00E65103" w:rsidRDefault="00E7092A" w:rsidP="00E7092A">
            <w:pPr>
              <w:jc w:val="right"/>
              <w:rPr>
                <w:rFonts w:ascii="Times New Roman" w:hAnsi="Times New Roman"/>
                <w:sz w:val="20"/>
                <w:szCs w:val="20"/>
                <w:highlight w:val="yellow"/>
              </w:rPr>
            </w:pPr>
            <w:r w:rsidRPr="00A40839">
              <w:rPr>
                <w:rFonts w:ascii="Times New Roman" w:hAnsi="Times New Roman"/>
                <w:sz w:val="20"/>
                <w:szCs w:val="20"/>
                <w:lang w:eastAsia="en-US"/>
              </w:rPr>
              <w:t>0,0</w:t>
            </w:r>
          </w:p>
        </w:tc>
        <w:tc>
          <w:tcPr>
            <w:tcW w:w="361" w:type="pct"/>
          </w:tcPr>
          <w:p w14:paraId="7E5CAB67" w14:textId="736758BE" w:rsidR="00E7092A" w:rsidRPr="00E65103" w:rsidRDefault="00E7092A" w:rsidP="00E7092A">
            <w:pPr>
              <w:jc w:val="right"/>
              <w:rPr>
                <w:rFonts w:ascii="Times New Roman" w:hAnsi="Times New Roman"/>
                <w:sz w:val="20"/>
                <w:szCs w:val="20"/>
                <w:highlight w:val="yellow"/>
              </w:rPr>
            </w:pPr>
            <w:r w:rsidRPr="00A40839">
              <w:rPr>
                <w:rFonts w:ascii="Times New Roman" w:hAnsi="Times New Roman"/>
                <w:sz w:val="20"/>
                <w:szCs w:val="20"/>
                <w:lang w:eastAsia="en-US"/>
              </w:rPr>
              <w:t>0,0</w:t>
            </w:r>
          </w:p>
        </w:tc>
        <w:tc>
          <w:tcPr>
            <w:tcW w:w="314" w:type="pct"/>
          </w:tcPr>
          <w:p w14:paraId="44289597" w14:textId="5EC45D4B" w:rsidR="00E7092A" w:rsidRPr="00E65103" w:rsidRDefault="00E7092A" w:rsidP="00E7092A">
            <w:pPr>
              <w:jc w:val="right"/>
              <w:rPr>
                <w:rFonts w:ascii="Times New Roman" w:hAnsi="Times New Roman"/>
                <w:sz w:val="20"/>
                <w:szCs w:val="20"/>
                <w:highlight w:val="yellow"/>
              </w:rPr>
            </w:pPr>
            <w:r w:rsidRPr="00A40839">
              <w:rPr>
                <w:rFonts w:ascii="Times New Roman" w:hAnsi="Times New Roman"/>
                <w:sz w:val="20"/>
                <w:szCs w:val="20"/>
              </w:rPr>
              <w:t>46 697,4</w:t>
            </w:r>
          </w:p>
        </w:tc>
      </w:tr>
      <w:tr w:rsidR="00E7092A" w:rsidRPr="00E65103" w14:paraId="5FD4B8C0" w14:textId="77777777" w:rsidTr="00E7092A">
        <w:tc>
          <w:tcPr>
            <w:tcW w:w="2428" w:type="pct"/>
          </w:tcPr>
          <w:p w14:paraId="540AC26D" w14:textId="4CC81E5E" w:rsidR="00E7092A" w:rsidRPr="00E65103" w:rsidRDefault="00E7092A" w:rsidP="00E7092A">
            <w:pPr>
              <w:jc w:val="both"/>
              <w:rPr>
                <w:rFonts w:ascii="Times New Roman" w:hAnsi="Times New Roman"/>
                <w:iCs/>
                <w:sz w:val="20"/>
                <w:szCs w:val="20"/>
                <w:highlight w:val="yellow"/>
              </w:rPr>
            </w:pPr>
            <w:r w:rsidRPr="00A77622">
              <w:rPr>
                <w:rFonts w:ascii="Times New Roman" w:hAnsi="Times New Roman"/>
                <w:sz w:val="20"/>
                <w:szCs w:val="20"/>
              </w:rPr>
              <w:t>бюджет города Новочебоксарска</w:t>
            </w:r>
          </w:p>
        </w:tc>
        <w:tc>
          <w:tcPr>
            <w:tcW w:w="569" w:type="pct"/>
          </w:tcPr>
          <w:p w14:paraId="3BD1B37A" w14:textId="3441D5B0" w:rsidR="00E7092A" w:rsidRPr="00E65103" w:rsidRDefault="00E7092A" w:rsidP="00E7092A">
            <w:pPr>
              <w:jc w:val="center"/>
              <w:rPr>
                <w:rFonts w:ascii="Times New Roman" w:hAnsi="Times New Roman"/>
                <w:iCs/>
                <w:sz w:val="20"/>
                <w:szCs w:val="20"/>
                <w:highlight w:val="yellow"/>
              </w:rPr>
            </w:pPr>
          </w:p>
        </w:tc>
        <w:tc>
          <w:tcPr>
            <w:tcW w:w="318" w:type="pct"/>
          </w:tcPr>
          <w:p w14:paraId="76DF2E07" w14:textId="582AB1F4" w:rsidR="00E7092A" w:rsidRPr="00E65103" w:rsidRDefault="00E7092A" w:rsidP="00E7092A">
            <w:pPr>
              <w:jc w:val="right"/>
              <w:rPr>
                <w:rFonts w:ascii="Times New Roman" w:hAnsi="Times New Roman"/>
                <w:sz w:val="20"/>
                <w:szCs w:val="20"/>
                <w:highlight w:val="yellow"/>
              </w:rPr>
            </w:pPr>
            <w:r>
              <w:rPr>
                <w:rFonts w:ascii="Times New Roman" w:hAnsi="Times New Roman"/>
                <w:sz w:val="20"/>
                <w:szCs w:val="20"/>
              </w:rPr>
              <w:t>2 971,7</w:t>
            </w:r>
          </w:p>
        </w:tc>
        <w:tc>
          <w:tcPr>
            <w:tcW w:w="308" w:type="pct"/>
          </w:tcPr>
          <w:p w14:paraId="6AF5B328" w14:textId="22C96FC6" w:rsidR="00E7092A" w:rsidRPr="00E65103" w:rsidRDefault="00E7092A" w:rsidP="00E7092A">
            <w:pPr>
              <w:jc w:val="right"/>
              <w:rPr>
                <w:rFonts w:ascii="Times New Roman" w:hAnsi="Times New Roman"/>
                <w:sz w:val="20"/>
                <w:szCs w:val="20"/>
                <w:highlight w:val="yellow"/>
              </w:rPr>
            </w:pPr>
            <w:r>
              <w:rPr>
                <w:rFonts w:ascii="Times New Roman" w:hAnsi="Times New Roman"/>
                <w:sz w:val="20"/>
                <w:szCs w:val="20"/>
              </w:rPr>
              <w:t>3 000,00</w:t>
            </w:r>
          </w:p>
        </w:tc>
        <w:tc>
          <w:tcPr>
            <w:tcW w:w="308" w:type="pct"/>
          </w:tcPr>
          <w:p w14:paraId="6EE70608" w14:textId="203F5D35" w:rsidR="00E7092A" w:rsidRPr="00E65103" w:rsidRDefault="00E7092A" w:rsidP="00E7092A">
            <w:pPr>
              <w:jc w:val="right"/>
              <w:rPr>
                <w:rFonts w:ascii="Times New Roman" w:hAnsi="Times New Roman"/>
                <w:sz w:val="20"/>
                <w:szCs w:val="20"/>
                <w:highlight w:val="yellow"/>
              </w:rPr>
            </w:pPr>
            <w:r w:rsidRPr="00A40839">
              <w:rPr>
                <w:rFonts w:ascii="Times New Roman" w:hAnsi="Times New Roman"/>
                <w:sz w:val="20"/>
                <w:szCs w:val="20"/>
              </w:rPr>
              <w:t>3 000,0</w:t>
            </w:r>
          </w:p>
        </w:tc>
        <w:tc>
          <w:tcPr>
            <w:tcW w:w="394" w:type="pct"/>
          </w:tcPr>
          <w:p w14:paraId="2FDF4E87" w14:textId="01CD898E" w:rsidR="00E7092A" w:rsidRPr="00E65103" w:rsidRDefault="00E7092A" w:rsidP="00E7092A">
            <w:pPr>
              <w:jc w:val="right"/>
              <w:rPr>
                <w:rFonts w:ascii="Times New Roman" w:hAnsi="Times New Roman"/>
                <w:sz w:val="20"/>
                <w:szCs w:val="20"/>
                <w:highlight w:val="yellow"/>
              </w:rPr>
            </w:pPr>
            <w:r w:rsidRPr="00A40839">
              <w:rPr>
                <w:rFonts w:ascii="Times New Roman" w:hAnsi="Times New Roman"/>
                <w:sz w:val="20"/>
                <w:szCs w:val="20"/>
              </w:rPr>
              <w:t>9 000,0</w:t>
            </w:r>
          </w:p>
        </w:tc>
        <w:tc>
          <w:tcPr>
            <w:tcW w:w="361" w:type="pct"/>
          </w:tcPr>
          <w:p w14:paraId="24D460FE" w14:textId="5E94157D" w:rsidR="00E7092A" w:rsidRPr="00E65103" w:rsidRDefault="00E7092A" w:rsidP="00E7092A">
            <w:pPr>
              <w:jc w:val="right"/>
              <w:rPr>
                <w:rFonts w:ascii="Times New Roman" w:hAnsi="Times New Roman"/>
                <w:sz w:val="20"/>
                <w:szCs w:val="20"/>
                <w:highlight w:val="yellow"/>
              </w:rPr>
            </w:pPr>
            <w:r w:rsidRPr="00A40839">
              <w:rPr>
                <w:rFonts w:ascii="Times New Roman" w:hAnsi="Times New Roman"/>
                <w:sz w:val="20"/>
                <w:szCs w:val="20"/>
              </w:rPr>
              <w:t>15 000,0</w:t>
            </w:r>
          </w:p>
        </w:tc>
        <w:tc>
          <w:tcPr>
            <w:tcW w:w="314" w:type="pct"/>
          </w:tcPr>
          <w:p w14:paraId="0299C2D9" w14:textId="6961452A" w:rsidR="00E7092A" w:rsidRPr="00E65103" w:rsidRDefault="00E7092A" w:rsidP="00E7092A">
            <w:pPr>
              <w:jc w:val="right"/>
              <w:rPr>
                <w:rFonts w:ascii="Times New Roman" w:hAnsi="Times New Roman"/>
                <w:sz w:val="20"/>
                <w:szCs w:val="20"/>
                <w:highlight w:val="yellow"/>
              </w:rPr>
            </w:pPr>
            <w:r>
              <w:rPr>
                <w:rFonts w:ascii="Times New Roman" w:hAnsi="Times New Roman"/>
                <w:sz w:val="20"/>
                <w:szCs w:val="20"/>
              </w:rPr>
              <w:t>32 971,7</w:t>
            </w:r>
          </w:p>
        </w:tc>
      </w:tr>
      <w:tr w:rsidR="00E715D1" w:rsidRPr="009A471A" w14:paraId="3B118980" w14:textId="77777777" w:rsidTr="00E715D1">
        <w:tc>
          <w:tcPr>
            <w:tcW w:w="5000" w:type="pct"/>
            <w:gridSpan w:val="8"/>
          </w:tcPr>
          <w:p w14:paraId="7EC0873F" w14:textId="77777777" w:rsidR="00E715D1" w:rsidRPr="009A471A" w:rsidRDefault="00E715D1" w:rsidP="00E715D1">
            <w:pPr>
              <w:jc w:val="both"/>
              <w:rPr>
                <w:rFonts w:ascii="Times New Roman" w:hAnsi="Times New Roman"/>
                <w:sz w:val="20"/>
                <w:szCs w:val="20"/>
              </w:rPr>
            </w:pPr>
            <w:r w:rsidRPr="009A471A">
              <w:rPr>
                <w:rFonts w:ascii="Times New Roman" w:hAnsi="Times New Roman"/>
                <w:sz w:val="20"/>
                <w:szCs w:val="20"/>
              </w:rPr>
              <w:t>Задача «Создание условий для обеспечения долгосрочной сбалансированности и устойчивости бюджета города Новочебоксарска»</w:t>
            </w:r>
          </w:p>
        </w:tc>
      </w:tr>
      <w:tr w:rsidR="00E715D1" w:rsidRPr="009A471A" w14:paraId="7EDFDA51" w14:textId="77777777" w:rsidTr="00E7092A">
        <w:tc>
          <w:tcPr>
            <w:tcW w:w="2428" w:type="pct"/>
          </w:tcPr>
          <w:p w14:paraId="2AD4D908" w14:textId="77777777" w:rsidR="00E715D1" w:rsidRPr="009A471A" w:rsidRDefault="00E715D1" w:rsidP="00E715D1">
            <w:pPr>
              <w:jc w:val="both"/>
              <w:rPr>
                <w:rFonts w:ascii="Times New Roman" w:hAnsi="Times New Roman"/>
                <w:iCs/>
                <w:sz w:val="20"/>
                <w:szCs w:val="20"/>
              </w:rPr>
            </w:pPr>
            <w:r w:rsidRPr="009A471A">
              <w:rPr>
                <w:rFonts w:ascii="Times New Roman" w:hAnsi="Times New Roman"/>
                <w:sz w:val="20"/>
                <w:szCs w:val="20"/>
              </w:rPr>
              <w:t xml:space="preserve">Обеспечена разработка бюджетного прогноза города Новочебоксарска на долгосрочный период, учитывающего приоритеты бюджетной и налоговой политики и актуализированного в соответствии с принятым решением Новочебоксарского городского Собрания депутатов Чувашской Республики о </w:t>
            </w:r>
            <w:r w:rsidRPr="009A471A">
              <w:rPr>
                <w:rFonts w:ascii="Times New Roman" w:hAnsi="Times New Roman"/>
                <w:sz w:val="20"/>
                <w:szCs w:val="20"/>
              </w:rPr>
              <w:lastRenderedPageBreak/>
              <w:t>бюджете города Новочебоксарска на очередной финансовый год и плановый период</w:t>
            </w:r>
            <w:r w:rsidRPr="009A471A">
              <w:rPr>
                <w:rFonts w:ascii="Times New Roman" w:hAnsi="Times New Roman"/>
                <w:iCs/>
                <w:sz w:val="20"/>
                <w:szCs w:val="20"/>
              </w:rPr>
              <w:t>, всего</w:t>
            </w:r>
          </w:p>
          <w:p w14:paraId="4296C01A" w14:textId="77777777" w:rsidR="00E715D1" w:rsidRPr="009A471A" w:rsidRDefault="00E715D1" w:rsidP="00E715D1">
            <w:pPr>
              <w:jc w:val="both"/>
              <w:rPr>
                <w:rFonts w:ascii="Times New Roman" w:hAnsi="Times New Roman"/>
                <w:b/>
                <w:iCs/>
                <w:sz w:val="20"/>
                <w:szCs w:val="20"/>
              </w:rPr>
            </w:pPr>
            <w:r w:rsidRPr="009A471A">
              <w:rPr>
                <w:rFonts w:ascii="Times New Roman" w:hAnsi="Times New Roman"/>
                <w:sz w:val="20"/>
                <w:szCs w:val="20"/>
              </w:rPr>
              <w:tab/>
              <w:t>в том числе:</w:t>
            </w:r>
          </w:p>
        </w:tc>
        <w:tc>
          <w:tcPr>
            <w:tcW w:w="569" w:type="pct"/>
          </w:tcPr>
          <w:p w14:paraId="2C548821" w14:textId="77777777" w:rsidR="00E715D1" w:rsidRPr="009A471A" w:rsidRDefault="00E715D1" w:rsidP="00E715D1">
            <w:pPr>
              <w:jc w:val="center"/>
              <w:rPr>
                <w:rFonts w:ascii="Times New Roman" w:hAnsi="Times New Roman"/>
                <w:iCs/>
                <w:sz w:val="20"/>
                <w:szCs w:val="20"/>
              </w:rPr>
            </w:pPr>
            <w:r w:rsidRPr="009A471A">
              <w:rPr>
                <w:rFonts w:ascii="Times New Roman" w:hAnsi="Times New Roman"/>
                <w:iCs/>
                <w:sz w:val="20"/>
                <w:szCs w:val="20"/>
              </w:rPr>
              <w:lastRenderedPageBreak/>
              <w:t>х</w:t>
            </w:r>
          </w:p>
        </w:tc>
        <w:tc>
          <w:tcPr>
            <w:tcW w:w="318" w:type="pct"/>
          </w:tcPr>
          <w:p w14:paraId="41F715EE"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3F11314A"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119CB7F5"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94" w:type="pct"/>
          </w:tcPr>
          <w:p w14:paraId="4449DDD6"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61" w:type="pct"/>
          </w:tcPr>
          <w:p w14:paraId="60D03E8C"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14" w:type="pct"/>
          </w:tcPr>
          <w:p w14:paraId="2FFC589A"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r>
      <w:tr w:rsidR="00E715D1" w:rsidRPr="00E65103" w14:paraId="610B2F29" w14:textId="77777777" w:rsidTr="00E7092A">
        <w:tc>
          <w:tcPr>
            <w:tcW w:w="2428" w:type="pct"/>
          </w:tcPr>
          <w:p w14:paraId="6CC7557A" w14:textId="77777777" w:rsidR="00E715D1" w:rsidRPr="009A471A" w:rsidRDefault="00E715D1" w:rsidP="00E715D1">
            <w:pPr>
              <w:jc w:val="both"/>
              <w:rPr>
                <w:rFonts w:ascii="Times New Roman" w:hAnsi="Times New Roman"/>
                <w:sz w:val="20"/>
                <w:szCs w:val="20"/>
              </w:rPr>
            </w:pPr>
            <w:r w:rsidRPr="009A471A">
              <w:rPr>
                <w:rFonts w:ascii="Times New Roman" w:hAnsi="Times New Roman"/>
                <w:sz w:val="20"/>
                <w:szCs w:val="20"/>
              </w:rPr>
              <w:lastRenderedPageBreak/>
              <w:t>бюджет города Новочебоксарска</w:t>
            </w:r>
          </w:p>
        </w:tc>
        <w:tc>
          <w:tcPr>
            <w:tcW w:w="569" w:type="pct"/>
          </w:tcPr>
          <w:p w14:paraId="3627137F" w14:textId="77777777" w:rsidR="00E715D1" w:rsidRPr="009A471A" w:rsidRDefault="00E715D1" w:rsidP="00E715D1">
            <w:pPr>
              <w:jc w:val="center"/>
              <w:rPr>
                <w:rFonts w:ascii="Times New Roman" w:hAnsi="Times New Roman"/>
                <w:b/>
                <w:iCs/>
                <w:sz w:val="20"/>
                <w:szCs w:val="20"/>
              </w:rPr>
            </w:pPr>
            <w:r w:rsidRPr="009A471A">
              <w:rPr>
                <w:rFonts w:ascii="Times New Roman" w:hAnsi="Times New Roman"/>
                <w:b/>
                <w:iCs/>
                <w:sz w:val="20"/>
                <w:szCs w:val="20"/>
              </w:rPr>
              <w:t>-</w:t>
            </w:r>
          </w:p>
        </w:tc>
        <w:tc>
          <w:tcPr>
            <w:tcW w:w="318" w:type="pct"/>
          </w:tcPr>
          <w:p w14:paraId="1423B174"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385B591A"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2376097F"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94" w:type="pct"/>
          </w:tcPr>
          <w:p w14:paraId="025718D2"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61" w:type="pct"/>
          </w:tcPr>
          <w:p w14:paraId="625FCEEF"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14" w:type="pct"/>
          </w:tcPr>
          <w:p w14:paraId="10928BD5"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r>
      <w:tr w:rsidR="00E715D1" w:rsidRPr="00E65103" w14:paraId="648A7251" w14:textId="77777777" w:rsidTr="00E7092A">
        <w:tc>
          <w:tcPr>
            <w:tcW w:w="2428" w:type="pct"/>
          </w:tcPr>
          <w:p w14:paraId="051D2E5C" w14:textId="77777777" w:rsidR="00E715D1" w:rsidRPr="009A471A" w:rsidRDefault="00E715D1" w:rsidP="00E715D1">
            <w:pPr>
              <w:jc w:val="both"/>
              <w:rPr>
                <w:rFonts w:ascii="Times New Roman" w:hAnsi="Times New Roman"/>
                <w:sz w:val="20"/>
                <w:szCs w:val="20"/>
                <w:lang w:eastAsia="en-US"/>
              </w:rPr>
            </w:pPr>
            <w:r w:rsidRPr="009A471A">
              <w:rPr>
                <w:rFonts w:ascii="Times New Roman" w:hAnsi="Times New Roman"/>
                <w:sz w:val="20"/>
                <w:szCs w:val="20"/>
                <w:lang w:eastAsia="en-US"/>
              </w:rPr>
              <w:t>Обеспечено формирование проекта бюджета города Новочебоксарска на очередной финансовый год и плановый период, учитывающего приоритеты социально-экономического развития города Новочебоксарска и принципы долгосрочной бюджетной устойчивости на основе бюджетных правил</w:t>
            </w:r>
            <w:r w:rsidRPr="009A471A">
              <w:rPr>
                <w:rFonts w:ascii="Times New Roman" w:hAnsi="Times New Roman"/>
                <w:iCs/>
                <w:sz w:val="20"/>
                <w:szCs w:val="20"/>
              </w:rPr>
              <w:t>, всего</w:t>
            </w:r>
          </w:p>
          <w:p w14:paraId="4B883991" w14:textId="77777777" w:rsidR="00E715D1" w:rsidRPr="009A471A" w:rsidRDefault="00E715D1" w:rsidP="00E715D1">
            <w:pPr>
              <w:jc w:val="both"/>
              <w:rPr>
                <w:rFonts w:ascii="Times New Roman" w:hAnsi="Times New Roman"/>
                <w:b/>
                <w:iCs/>
                <w:sz w:val="20"/>
                <w:szCs w:val="20"/>
              </w:rPr>
            </w:pPr>
            <w:r w:rsidRPr="009A471A">
              <w:rPr>
                <w:rFonts w:ascii="Times New Roman" w:hAnsi="Times New Roman"/>
                <w:sz w:val="20"/>
                <w:szCs w:val="20"/>
              </w:rPr>
              <w:tab/>
              <w:t>в том числе:</w:t>
            </w:r>
          </w:p>
        </w:tc>
        <w:tc>
          <w:tcPr>
            <w:tcW w:w="569" w:type="pct"/>
          </w:tcPr>
          <w:p w14:paraId="441547B7" w14:textId="77777777" w:rsidR="00E715D1" w:rsidRPr="009A471A" w:rsidRDefault="00E715D1" w:rsidP="00E715D1">
            <w:pPr>
              <w:jc w:val="center"/>
              <w:rPr>
                <w:rFonts w:ascii="Times New Roman" w:hAnsi="Times New Roman"/>
                <w:iCs/>
                <w:sz w:val="20"/>
                <w:szCs w:val="20"/>
              </w:rPr>
            </w:pPr>
            <w:r w:rsidRPr="009A471A">
              <w:rPr>
                <w:rFonts w:ascii="Times New Roman" w:hAnsi="Times New Roman"/>
                <w:iCs/>
                <w:sz w:val="20"/>
                <w:szCs w:val="20"/>
              </w:rPr>
              <w:t>х</w:t>
            </w:r>
          </w:p>
        </w:tc>
        <w:tc>
          <w:tcPr>
            <w:tcW w:w="318" w:type="pct"/>
          </w:tcPr>
          <w:p w14:paraId="7F6D21BA"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18B3CC24"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44AB4663"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94" w:type="pct"/>
          </w:tcPr>
          <w:p w14:paraId="79B81E7A"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61" w:type="pct"/>
          </w:tcPr>
          <w:p w14:paraId="27761858"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14" w:type="pct"/>
          </w:tcPr>
          <w:p w14:paraId="7890C2B4"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r>
      <w:tr w:rsidR="00E715D1" w:rsidRPr="00E65103" w14:paraId="3F886BBC" w14:textId="77777777" w:rsidTr="00E7092A">
        <w:tc>
          <w:tcPr>
            <w:tcW w:w="2428" w:type="pct"/>
          </w:tcPr>
          <w:p w14:paraId="2E50823E" w14:textId="77777777" w:rsidR="00E715D1" w:rsidRPr="009A471A" w:rsidRDefault="00E715D1" w:rsidP="00E715D1">
            <w:pPr>
              <w:jc w:val="both"/>
              <w:rPr>
                <w:rFonts w:ascii="Times New Roman" w:hAnsi="Times New Roman"/>
                <w:sz w:val="20"/>
                <w:szCs w:val="20"/>
              </w:rPr>
            </w:pPr>
            <w:r w:rsidRPr="009A471A">
              <w:rPr>
                <w:rFonts w:ascii="Times New Roman" w:hAnsi="Times New Roman"/>
                <w:sz w:val="20"/>
                <w:szCs w:val="20"/>
              </w:rPr>
              <w:t>бюджет города Новочебоксарска</w:t>
            </w:r>
          </w:p>
        </w:tc>
        <w:tc>
          <w:tcPr>
            <w:tcW w:w="569" w:type="pct"/>
          </w:tcPr>
          <w:p w14:paraId="61A13ED1" w14:textId="77777777" w:rsidR="00E715D1" w:rsidRPr="009A471A" w:rsidRDefault="00E715D1" w:rsidP="00E715D1">
            <w:pPr>
              <w:jc w:val="center"/>
              <w:rPr>
                <w:rFonts w:ascii="Times New Roman" w:hAnsi="Times New Roman"/>
                <w:b/>
                <w:iCs/>
                <w:sz w:val="20"/>
                <w:szCs w:val="20"/>
              </w:rPr>
            </w:pPr>
            <w:r w:rsidRPr="009A471A">
              <w:rPr>
                <w:rFonts w:ascii="Times New Roman" w:hAnsi="Times New Roman"/>
                <w:b/>
                <w:iCs/>
                <w:sz w:val="20"/>
                <w:szCs w:val="20"/>
              </w:rPr>
              <w:t>-</w:t>
            </w:r>
          </w:p>
        </w:tc>
        <w:tc>
          <w:tcPr>
            <w:tcW w:w="318" w:type="pct"/>
          </w:tcPr>
          <w:p w14:paraId="01F3BDE8"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7EC928EC"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0633D60F"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94" w:type="pct"/>
          </w:tcPr>
          <w:p w14:paraId="0DA7AC48"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61" w:type="pct"/>
          </w:tcPr>
          <w:p w14:paraId="74890DC9"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14" w:type="pct"/>
          </w:tcPr>
          <w:p w14:paraId="48E2CABC"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r>
      <w:tr w:rsidR="00E715D1" w:rsidRPr="00E65103" w14:paraId="5FFF376F" w14:textId="77777777" w:rsidTr="00E7092A">
        <w:tc>
          <w:tcPr>
            <w:tcW w:w="2428" w:type="pct"/>
          </w:tcPr>
          <w:p w14:paraId="6F99D22D" w14:textId="77777777" w:rsidR="00E715D1" w:rsidRPr="009A471A" w:rsidRDefault="00E715D1" w:rsidP="00E715D1">
            <w:pPr>
              <w:jc w:val="both"/>
              <w:rPr>
                <w:rFonts w:ascii="Times New Roman" w:hAnsi="Times New Roman"/>
                <w:sz w:val="20"/>
                <w:szCs w:val="20"/>
                <w:lang w:eastAsia="en-US"/>
              </w:rPr>
            </w:pPr>
            <w:r w:rsidRPr="009A471A">
              <w:rPr>
                <w:rFonts w:ascii="Times New Roman" w:hAnsi="Times New Roman"/>
                <w:sz w:val="20"/>
                <w:szCs w:val="20"/>
                <w:lang w:eastAsia="en-US"/>
              </w:rPr>
              <w:t>Разработан муниципальный правовой акт города Новочебоксарска Чувашской Республики по организации исполнения бюджета города Новочебоксарска</w:t>
            </w:r>
            <w:r w:rsidRPr="009A471A">
              <w:rPr>
                <w:rFonts w:ascii="Times New Roman" w:hAnsi="Times New Roman"/>
                <w:iCs/>
                <w:sz w:val="20"/>
                <w:szCs w:val="20"/>
              </w:rPr>
              <w:t xml:space="preserve">, всего </w:t>
            </w:r>
          </w:p>
          <w:p w14:paraId="7B21021A" w14:textId="77777777" w:rsidR="00E715D1" w:rsidRPr="009A471A" w:rsidRDefault="00E715D1" w:rsidP="00E715D1">
            <w:pPr>
              <w:jc w:val="both"/>
              <w:rPr>
                <w:rFonts w:ascii="Times New Roman" w:hAnsi="Times New Roman"/>
                <w:b/>
                <w:iCs/>
                <w:sz w:val="20"/>
                <w:szCs w:val="20"/>
              </w:rPr>
            </w:pPr>
            <w:r w:rsidRPr="009A471A">
              <w:rPr>
                <w:rFonts w:ascii="Times New Roman" w:hAnsi="Times New Roman"/>
                <w:sz w:val="20"/>
                <w:szCs w:val="20"/>
              </w:rPr>
              <w:tab/>
              <w:t>в том числе:</w:t>
            </w:r>
          </w:p>
        </w:tc>
        <w:tc>
          <w:tcPr>
            <w:tcW w:w="569" w:type="pct"/>
          </w:tcPr>
          <w:p w14:paraId="3C5AA618" w14:textId="77777777" w:rsidR="00E715D1" w:rsidRPr="009A471A" w:rsidRDefault="00E715D1" w:rsidP="00E715D1">
            <w:pPr>
              <w:jc w:val="center"/>
              <w:rPr>
                <w:rFonts w:ascii="Times New Roman" w:hAnsi="Times New Roman"/>
                <w:iCs/>
                <w:sz w:val="20"/>
                <w:szCs w:val="20"/>
              </w:rPr>
            </w:pPr>
            <w:r w:rsidRPr="009A471A">
              <w:rPr>
                <w:rFonts w:ascii="Times New Roman" w:hAnsi="Times New Roman"/>
                <w:iCs/>
                <w:sz w:val="20"/>
                <w:szCs w:val="20"/>
              </w:rPr>
              <w:t>х</w:t>
            </w:r>
          </w:p>
        </w:tc>
        <w:tc>
          <w:tcPr>
            <w:tcW w:w="318" w:type="pct"/>
          </w:tcPr>
          <w:p w14:paraId="7CA2A9ED"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075DE6AE"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3867652C"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94" w:type="pct"/>
          </w:tcPr>
          <w:p w14:paraId="71A11928"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61" w:type="pct"/>
          </w:tcPr>
          <w:p w14:paraId="4C4EFB02"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14" w:type="pct"/>
          </w:tcPr>
          <w:p w14:paraId="0D004FBA"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r>
      <w:tr w:rsidR="00E715D1" w:rsidRPr="00E65103" w14:paraId="0671E7D6" w14:textId="77777777" w:rsidTr="00E7092A">
        <w:tc>
          <w:tcPr>
            <w:tcW w:w="2428" w:type="pct"/>
          </w:tcPr>
          <w:p w14:paraId="5CFE8540" w14:textId="77777777" w:rsidR="00E715D1" w:rsidRPr="009A471A" w:rsidRDefault="00E715D1" w:rsidP="00E715D1">
            <w:pPr>
              <w:jc w:val="both"/>
              <w:rPr>
                <w:rFonts w:ascii="Times New Roman" w:hAnsi="Times New Roman"/>
                <w:sz w:val="20"/>
                <w:szCs w:val="20"/>
              </w:rPr>
            </w:pPr>
            <w:r w:rsidRPr="009A471A">
              <w:rPr>
                <w:rFonts w:ascii="Times New Roman" w:hAnsi="Times New Roman"/>
                <w:sz w:val="20"/>
                <w:szCs w:val="20"/>
              </w:rPr>
              <w:t>бюджет города Новочебоксарска</w:t>
            </w:r>
          </w:p>
        </w:tc>
        <w:tc>
          <w:tcPr>
            <w:tcW w:w="569" w:type="pct"/>
          </w:tcPr>
          <w:p w14:paraId="2B4ABF9E" w14:textId="77777777" w:rsidR="00E715D1" w:rsidRPr="009A471A" w:rsidRDefault="00E715D1" w:rsidP="00E715D1">
            <w:pPr>
              <w:jc w:val="center"/>
              <w:rPr>
                <w:rFonts w:ascii="Times New Roman" w:hAnsi="Times New Roman"/>
                <w:b/>
                <w:iCs/>
                <w:sz w:val="20"/>
                <w:szCs w:val="20"/>
              </w:rPr>
            </w:pPr>
            <w:r w:rsidRPr="009A471A">
              <w:rPr>
                <w:rFonts w:ascii="Times New Roman" w:hAnsi="Times New Roman"/>
                <w:b/>
                <w:iCs/>
                <w:sz w:val="20"/>
                <w:szCs w:val="20"/>
              </w:rPr>
              <w:t>-</w:t>
            </w:r>
          </w:p>
        </w:tc>
        <w:tc>
          <w:tcPr>
            <w:tcW w:w="318" w:type="pct"/>
          </w:tcPr>
          <w:p w14:paraId="6DA5E24B"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0FE7458B"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3663A75C"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94" w:type="pct"/>
          </w:tcPr>
          <w:p w14:paraId="2818414D"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61" w:type="pct"/>
          </w:tcPr>
          <w:p w14:paraId="458DE863"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14" w:type="pct"/>
          </w:tcPr>
          <w:p w14:paraId="7018E764"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r>
      <w:tr w:rsidR="00E715D1" w:rsidRPr="00E65103" w14:paraId="118A8A1F" w14:textId="77777777" w:rsidTr="00E7092A">
        <w:tc>
          <w:tcPr>
            <w:tcW w:w="2428" w:type="pct"/>
          </w:tcPr>
          <w:p w14:paraId="1CC74617" w14:textId="25AAA6E8" w:rsidR="00E715D1" w:rsidRPr="009A471A" w:rsidRDefault="00E715D1" w:rsidP="003A090B">
            <w:pPr>
              <w:jc w:val="both"/>
              <w:rPr>
                <w:rFonts w:ascii="Times New Roman" w:hAnsi="Times New Roman"/>
                <w:sz w:val="20"/>
                <w:szCs w:val="20"/>
                <w:lang w:eastAsia="en-US"/>
              </w:rPr>
            </w:pPr>
            <w:r w:rsidRPr="009A471A">
              <w:rPr>
                <w:rFonts w:ascii="Times New Roman" w:hAnsi="Times New Roman"/>
                <w:sz w:val="20"/>
                <w:szCs w:val="20"/>
                <w:lang w:eastAsia="en-US"/>
              </w:rPr>
              <w:t>Подготовлен проект решения Новочебоксарского городского Собрания депутатов Чувашской Республики о внесении изменений в решение Новочебоксарского городского Собрания депутатов Чувашской Республики о бюджете города Новочебоксарска на очередной финансовый год и плановый период</w:t>
            </w:r>
            <w:r w:rsidRPr="009A471A">
              <w:rPr>
                <w:rFonts w:ascii="Times New Roman" w:hAnsi="Times New Roman"/>
                <w:iCs/>
                <w:sz w:val="20"/>
                <w:szCs w:val="20"/>
              </w:rPr>
              <w:t xml:space="preserve">, всего </w:t>
            </w:r>
            <w:r w:rsidRPr="009A471A">
              <w:rPr>
                <w:rFonts w:ascii="Times New Roman" w:hAnsi="Times New Roman"/>
                <w:sz w:val="20"/>
                <w:szCs w:val="20"/>
              </w:rPr>
              <w:tab/>
              <w:t>в том числе:</w:t>
            </w:r>
          </w:p>
        </w:tc>
        <w:tc>
          <w:tcPr>
            <w:tcW w:w="569" w:type="pct"/>
          </w:tcPr>
          <w:p w14:paraId="23D8ABF6" w14:textId="77777777" w:rsidR="00E715D1" w:rsidRPr="009A471A" w:rsidRDefault="00E715D1" w:rsidP="00E715D1">
            <w:pPr>
              <w:jc w:val="center"/>
              <w:rPr>
                <w:rFonts w:ascii="Times New Roman" w:hAnsi="Times New Roman"/>
                <w:iCs/>
                <w:sz w:val="20"/>
                <w:szCs w:val="20"/>
              </w:rPr>
            </w:pPr>
            <w:r w:rsidRPr="009A471A">
              <w:rPr>
                <w:rFonts w:ascii="Times New Roman" w:hAnsi="Times New Roman"/>
                <w:iCs/>
                <w:sz w:val="20"/>
                <w:szCs w:val="20"/>
              </w:rPr>
              <w:t>х</w:t>
            </w:r>
          </w:p>
        </w:tc>
        <w:tc>
          <w:tcPr>
            <w:tcW w:w="318" w:type="pct"/>
          </w:tcPr>
          <w:p w14:paraId="4A49BA68"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098110E9"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3772680D"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94" w:type="pct"/>
          </w:tcPr>
          <w:p w14:paraId="3B0E9769"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61" w:type="pct"/>
          </w:tcPr>
          <w:p w14:paraId="39D36512"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14" w:type="pct"/>
          </w:tcPr>
          <w:p w14:paraId="7DD939C7"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r>
      <w:tr w:rsidR="00E715D1" w:rsidRPr="00E65103" w14:paraId="4FB485CB" w14:textId="77777777" w:rsidTr="00E7092A">
        <w:tc>
          <w:tcPr>
            <w:tcW w:w="2428" w:type="pct"/>
          </w:tcPr>
          <w:p w14:paraId="0AE18070" w14:textId="77777777" w:rsidR="00E715D1" w:rsidRPr="009A471A" w:rsidRDefault="00E715D1" w:rsidP="00E715D1">
            <w:pPr>
              <w:jc w:val="both"/>
              <w:rPr>
                <w:rFonts w:ascii="Times New Roman" w:hAnsi="Times New Roman"/>
                <w:sz w:val="20"/>
                <w:szCs w:val="20"/>
              </w:rPr>
            </w:pPr>
            <w:r w:rsidRPr="009A471A">
              <w:rPr>
                <w:rFonts w:ascii="Times New Roman" w:hAnsi="Times New Roman"/>
                <w:sz w:val="20"/>
                <w:szCs w:val="20"/>
              </w:rPr>
              <w:t>бюджет города Новочебоксарска</w:t>
            </w:r>
          </w:p>
        </w:tc>
        <w:tc>
          <w:tcPr>
            <w:tcW w:w="569" w:type="pct"/>
          </w:tcPr>
          <w:p w14:paraId="0808EC82" w14:textId="77777777" w:rsidR="00E715D1" w:rsidRPr="009A471A" w:rsidRDefault="00E715D1" w:rsidP="00E715D1">
            <w:pPr>
              <w:jc w:val="center"/>
              <w:rPr>
                <w:rFonts w:ascii="Times New Roman" w:hAnsi="Times New Roman"/>
                <w:b/>
                <w:iCs/>
                <w:sz w:val="20"/>
                <w:szCs w:val="20"/>
              </w:rPr>
            </w:pPr>
            <w:r w:rsidRPr="009A471A">
              <w:rPr>
                <w:rFonts w:ascii="Times New Roman" w:hAnsi="Times New Roman"/>
                <w:b/>
                <w:iCs/>
                <w:sz w:val="20"/>
                <w:szCs w:val="20"/>
              </w:rPr>
              <w:t>-</w:t>
            </w:r>
          </w:p>
        </w:tc>
        <w:tc>
          <w:tcPr>
            <w:tcW w:w="318" w:type="pct"/>
          </w:tcPr>
          <w:p w14:paraId="5965E3F5"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34E718B4"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20AB7E0B"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94" w:type="pct"/>
          </w:tcPr>
          <w:p w14:paraId="6E0F3EDD"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61" w:type="pct"/>
          </w:tcPr>
          <w:p w14:paraId="59EBA071"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14" w:type="pct"/>
          </w:tcPr>
          <w:p w14:paraId="3F76E824"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r>
      <w:tr w:rsidR="00E715D1" w:rsidRPr="003A090B" w14:paraId="79C07E30" w14:textId="77777777" w:rsidTr="00E7092A">
        <w:tc>
          <w:tcPr>
            <w:tcW w:w="2428" w:type="pct"/>
          </w:tcPr>
          <w:p w14:paraId="5B7D98FB" w14:textId="77777777" w:rsidR="00E715D1" w:rsidRPr="003A090B" w:rsidRDefault="00E715D1" w:rsidP="00E715D1">
            <w:pPr>
              <w:jc w:val="both"/>
              <w:rPr>
                <w:rFonts w:ascii="Times New Roman" w:hAnsi="Times New Roman"/>
                <w:sz w:val="20"/>
                <w:szCs w:val="20"/>
                <w:lang w:eastAsia="en-US"/>
              </w:rPr>
            </w:pPr>
            <w:r w:rsidRPr="003A090B">
              <w:rPr>
                <w:rFonts w:ascii="Times New Roman" w:hAnsi="Times New Roman"/>
                <w:sz w:val="20"/>
                <w:szCs w:val="20"/>
                <w:lang w:eastAsia="en-US"/>
              </w:rPr>
              <w:t>Обеспечено формирование и использование резервного фонда администрации города Новочебоксарска</w:t>
            </w:r>
            <w:r w:rsidRPr="003A090B">
              <w:rPr>
                <w:rFonts w:ascii="Times New Roman" w:hAnsi="Times New Roman"/>
                <w:iCs/>
                <w:sz w:val="20"/>
                <w:szCs w:val="20"/>
              </w:rPr>
              <w:t>, всего</w:t>
            </w:r>
          </w:p>
          <w:p w14:paraId="7C62C606" w14:textId="77777777" w:rsidR="00E715D1" w:rsidRPr="003A090B" w:rsidRDefault="00E715D1" w:rsidP="00E715D1">
            <w:pPr>
              <w:jc w:val="both"/>
              <w:rPr>
                <w:rFonts w:ascii="Times New Roman" w:hAnsi="Times New Roman"/>
                <w:b/>
                <w:iCs/>
                <w:sz w:val="20"/>
                <w:szCs w:val="20"/>
              </w:rPr>
            </w:pPr>
            <w:r w:rsidRPr="003A090B">
              <w:rPr>
                <w:rFonts w:ascii="Times New Roman" w:hAnsi="Times New Roman"/>
                <w:sz w:val="20"/>
                <w:szCs w:val="20"/>
              </w:rPr>
              <w:tab/>
              <w:t>в том числе:</w:t>
            </w:r>
          </w:p>
        </w:tc>
        <w:tc>
          <w:tcPr>
            <w:tcW w:w="569" w:type="pct"/>
          </w:tcPr>
          <w:p w14:paraId="7453C325" w14:textId="77777777" w:rsidR="00E715D1" w:rsidRPr="003A090B" w:rsidRDefault="00E715D1" w:rsidP="00E715D1">
            <w:pPr>
              <w:jc w:val="center"/>
              <w:rPr>
                <w:rFonts w:ascii="Times New Roman" w:hAnsi="Times New Roman"/>
                <w:sz w:val="20"/>
                <w:szCs w:val="20"/>
              </w:rPr>
            </w:pPr>
            <w:r w:rsidRPr="003A090B">
              <w:rPr>
                <w:rFonts w:ascii="Times New Roman" w:hAnsi="Times New Roman"/>
                <w:sz w:val="20"/>
                <w:szCs w:val="20"/>
              </w:rPr>
              <w:t>х</w:t>
            </w:r>
          </w:p>
        </w:tc>
        <w:tc>
          <w:tcPr>
            <w:tcW w:w="318" w:type="pct"/>
          </w:tcPr>
          <w:p w14:paraId="4C726318" w14:textId="5B79A861" w:rsidR="00E715D1" w:rsidRPr="003A090B" w:rsidRDefault="003A090B" w:rsidP="00E715D1">
            <w:pPr>
              <w:jc w:val="right"/>
              <w:rPr>
                <w:rFonts w:ascii="Times New Roman" w:hAnsi="Times New Roman"/>
                <w:sz w:val="20"/>
                <w:szCs w:val="20"/>
              </w:rPr>
            </w:pPr>
            <w:r w:rsidRPr="003A090B">
              <w:rPr>
                <w:rFonts w:ascii="Times New Roman" w:hAnsi="Times New Roman"/>
                <w:sz w:val="20"/>
                <w:szCs w:val="20"/>
              </w:rPr>
              <w:t>2 500,0</w:t>
            </w:r>
          </w:p>
        </w:tc>
        <w:tc>
          <w:tcPr>
            <w:tcW w:w="308" w:type="pct"/>
          </w:tcPr>
          <w:p w14:paraId="5B5064E9" w14:textId="6A487067" w:rsidR="00E715D1" w:rsidRPr="003A090B" w:rsidRDefault="00E715D1" w:rsidP="00E715D1">
            <w:pPr>
              <w:jc w:val="right"/>
              <w:rPr>
                <w:rFonts w:ascii="Times New Roman" w:hAnsi="Times New Roman"/>
                <w:sz w:val="20"/>
                <w:szCs w:val="20"/>
              </w:rPr>
            </w:pPr>
            <w:r w:rsidRPr="003A090B">
              <w:rPr>
                <w:rFonts w:ascii="Times New Roman" w:hAnsi="Times New Roman"/>
                <w:sz w:val="20"/>
                <w:szCs w:val="20"/>
              </w:rPr>
              <w:t>3 </w:t>
            </w:r>
            <w:r w:rsidR="003A090B" w:rsidRPr="003A090B">
              <w:rPr>
                <w:rFonts w:ascii="Times New Roman" w:hAnsi="Times New Roman"/>
                <w:sz w:val="20"/>
                <w:szCs w:val="20"/>
              </w:rPr>
              <w:t>000</w:t>
            </w:r>
            <w:r w:rsidRPr="003A090B">
              <w:rPr>
                <w:rFonts w:ascii="Times New Roman" w:hAnsi="Times New Roman"/>
                <w:sz w:val="20"/>
                <w:szCs w:val="20"/>
              </w:rPr>
              <w:t>,</w:t>
            </w:r>
            <w:r w:rsidR="003A090B" w:rsidRPr="003A090B">
              <w:rPr>
                <w:rFonts w:ascii="Times New Roman" w:hAnsi="Times New Roman"/>
                <w:sz w:val="20"/>
                <w:szCs w:val="20"/>
              </w:rPr>
              <w:t>0</w:t>
            </w:r>
          </w:p>
        </w:tc>
        <w:tc>
          <w:tcPr>
            <w:tcW w:w="308" w:type="pct"/>
          </w:tcPr>
          <w:p w14:paraId="363C2CA4" w14:textId="77777777" w:rsidR="00E715D1" w:rsidRPr="003A090B" w:rsidRDefault="00E715D1" w:rsidP="00E715D1">
            <w:pPr>
              <w:jc w:val="right"/>
              <w:rPr>
                <w:rFonts w:ascii="Times New Roman" w:hAnsi="Times New Roman"/>
                <w:sz w:val="20"/>
                <w:szCs w:val="20"/>
              </w:rPr>
            </w:pPr>
            <w:r w:rsidRPr="003A090B">
              <w:rPr>
                <w:rFonts w:ascii="Times New Roman" w:hAnsi="Times New Roman"/>
                <w:sz w:val="20"/>
                <w:szCs w:val="20"/>
              </w:rPr>
              <w:t>3 000,0</w:t>
            </w:r>
          </w:p>
        </w:tc>
        <w:tc>
          <w:tcPr>
            <w:tcW w:w="394" w:type="pct"/>
          </w:tcPr>
          <w:p w14:paraId="3D895BEE" w14:textId="77777777" w:rsidR="00E715D1" w:rsidRPr="003A090B" w:rsidRDefault="00E715D1" w:rsidP="00E715D1">
            <w:pPr>
              <w:jc w:val="right"/>
              <w:rPr>
                <w:rFonts w:ascii="Times New Roman" w:hAnsi="Times New Roman"/>
                <w:sz w:val="20"/>
                <w:szCs w:val="20"/>
              </w:rPr>
            </w:pPr>
            <w:r w:rsidRPr="003A090B">
              <w:rPr>
                <w:rFonts w:ascii="Times New Roman" w:hAnsi="Times New Roman"/>
                <w:sz w:val="20"/>
                <w:szCs w:val="20"/>
              </w:rPr>
              <w:t>9 000,0</w:t>
            </w:r>
          </w:p>
        </w:tc>
        <w:tc>
          <w:tcPr>
            <w:tcW w:w="361" w:type="pct"/>
          </w:tcPr>
          <w:p w14:paraId="599896D2" w14:textId="77777777" w:rsidR="00E715D1" w:rsidRPr="003A090B" w:rsidRDefault="00E715D1" w:rsidP="00E715D1">
            <w:pPr>
              <w:jc w:val="right"/>
              <w:rPr>
                <w:rFonts w:ascii="Times New Roman" w:hAnsi="Times New Roman"/>
                <w:sz w:val="20"/>
                <w:szCs w:val="20"/>
              </w:rPr>
            </w:pPr>
            <w:r w:rsidRPr="003A090B">
              <w:rPr>
                <w:rFonts w:ascii="Times New Roman" w:hAnsi="Times New Roman"/>
                <w:sz w:val="20"/>
                <w:szCs w:val="20"/>
              </w:rPr>
              <w:t>15 000,0</w:t>
            </w:r>
          </w:p>
        </w:tc>
        <w:tc>
          <w:tcPr>
            <w:tcW w:w="314" w:type="pct"/>
          </w:tcPr>
          <w:p w14:paraId="4DDEDC91" w14:textId="24861DB6" w:rsidR="00E715D1" w:rsidRPr="003A090B" w:rsidRDefault="003A090B" w:rsidP="00E715D1">
            <w:pPr>
              <w:jc w:val="right"/>
              <w:rPr>
                <w:rFonts w:ascii="Times New Roman" w:hAnsi="Times New Roman"/>
                <w:sz w:val="20"/>
                <w:szCs w:val="20"/>
              </w:rPr>
            </w:pPr>
            <w:r w:rsidRPr="003A090B">
              <w:rPr>
                <w:rFonts w:ascii="Times New Roman" w:hAnsi="Times New Roman"/>
                <w:sz w:val="20"/>
                <w:szCs w:val="20"/>
              </w:rPr>
              <w:t>32 500,0</w:t>
            </w:r>
          </w:p>
        </w:tc>
      </w:tr>
      <w:tr w:rsidR="003A090B" w:rsidRPr="003A090B" w14:paraId="2D895F51" w14:textId="77777777" w:rsidTr="00E7092A">
        <w:tc>
          <w:tcPr>
            <w:tcW w:w="2428" w:type="pct"/>
          </w:tcPr>
          <w:p w14:paraId="68B5FDA2" w14:textId="77777777" w:rsidR="003A090B" w:rsidRPr="003A090B" w:rsidRDefault="003A090B" w:rsidP="003A090B">
            <w:pPr>
              <w:jc w:val="both"/>
              <w:rPr>
                <w:rFonts w:ascii="Times New Roman" w:hAnsi="Times New Roman"/>
                <w:sz w:val="20"/>
                <w:szCs w:val="20"/>
              </w:rPr>
            </w:pPr>
            <w:r w:rsidRPr="003A090B">
              <w:rPr>
                <w:rFonts w:ascii="Times New Roman" w:hAnsi="Times New Roman"/>
                <w:sz w:val="20"/>
                <w:szCs w:val="20"/>
              </w:rPr>
              <w:t>бюджет города Новочебоксарска</w:t>
            </w:r>
          </w:p>
        </w:tc>
        <w:tc>
          <w:tcPr>
            <w:tcW w:w="569" w:type="pct"/>
          </w:tcPr>
          <w:p w14:paraId="5EF6B923" w14:textId="77777777" w:rsidR="004345EB" w:rsidRDefault="003A090B" w:rsidP="003A090B">
            <w:pPr>
              <w:jc w:val="center"/>
              <w:rPr>
                <w:rFonts w:ascii="Times New Roman" w:hAnsi="Times New Roman"/>
                <w:sz w:val="20"/>
                <w:szCs w:val="20"/>
              </w:rPr>
            </w:pPr>
            <w:r w:rsidRPr="003A090B">
              <w:rPr>
                <w:rFonts w:ascii="Times New Roman" w:hAnsi="Times New Roman"/>
                <w:sz w:val="20"/>
                <w:szCs w:val="20"/>
              </w:rPr>
              <w:t>903 0111 Ч440173430</w:t>
            </w:r>
          </w:p>
          <w:p w14:paraId="28D015FB" w14:textId="79A8E218" w:rsidR="003A090B" w:rsidRPr="003A090B" w:rsidRDefault="003A090B" w:rsidP="003A090B">
            <w:pPr>
              <w:jc w:val="center"/>
              <w:rPr>
                <w:rFonts w:ascii="Times New Roman" w:hAnsi="Times New Roman"/>
                <w:sz w:val="20"/>
                <w:szCs w:val="20"/>
              </w:rPr>
            </w:pPr>
            <w:r w:rsidRPr="003A090B">
              <w:rPr>
                <w:rFonts w:ascii="Times New Roman" w:hAnsi="Times New Roman"/>
                <w:sz w:val="20"/>
                <w:szCs w:val="20"/>
              </w:rPr>
              <w:t xml:space="preserve"> 870</w:t>
            </w:r>
          </w:p>
        </w:tc>
        <w:tc>
          <w:tcPr>
            <w:tcW w:w="318" w:type="pct"/>
          </w:tcPr>
          <w:p w14:paraId="51E807C3" w14:textId="31B87741" w:rsidR="003A090B" w:rsidRPr="003A090B" w:rsidRDefault="003A090B" w:rsidP="003A090B">
            <w:pPr>
              <w:jc w:val="right"/>
              <w:rPr>
                <w:rFonts w:ascii="Times New Roman" w:hAnsi="Times New Roman"/>
                <w:sz w:val="20"/>
                <w:szCs w:val="20"/>
              </w:rPr>
            </w:pPr>
            <w:r w:rsidRPr="003A090B">
              <w:rPr>
                <w:rFonts w:ascii="Times New Roman" w:hAnsi="Times New Roman"/>
                <w:sz w:val="20"/>
                <w:szCs w:val="20"/>
              </w:rPr>
              <w:t>2 500,0</w:t>
            </w:r>
          </w:p>
        </w:tc>
        <w:tc>
          <w:tcPr>
            <w:tcW w:w="308" w:type="pct"/>
          </w:tcPr>
          <w:p w14:paraId="4D7EABEA" w14:textId="4CC9FC34" w:rsidR="003A090B" w:rsidRPr="003A090B" w:rsidRDefault="003A090B" w:rsidP="003A090B">
            <w:pPr>
              <w:jc w:val="right"/>
              <w:rPr>
                <w:rFonts w:ascii="Times New Roman" w:hAnsi="Times New Roman"/>
                <w:sz w:val="20"/>
                <w:szCs w:val="20"/>
              </w:rPr>
            </w:pPr>
            <w:r w:rsidRPr="003A090B">
              <w:rPr>
                <w:rFonts w:ascii="Times New Roman" w:hAnsi="Times New Roman"/>
                <w:sz w:val="20"/>
                <w:szCs w:val="20"/>
              </w:rPr>
              <w:t>3 000,0</w:t>
            </w:r>
          </w:p>
        </w:tc>
        <w:tc>
          <w:tcPr>
            <w:tcW w:w="308" w:type="pct"/>
          </w:tcPr>
          <w:p w14:paraId="0F961550" w14:textId="70F95837" w:rsidR="003A090B" w:rsidRPr="003A090B" w:rsidRDefault="003A090B" w:rsidP="003A090B">
            <w:pPr>
              <w:jc w:val="right"/>
              <w:rPr>
                <w:rFonts w:ascii="Times New Roman" w:hAnsi="Times New Roman"/>
                <w:sz w:val="20"/>
                <w:szCs w:val="20"/>
              </w:rPr>
            </w:pPr>
            <w:r w:rsidRPr="003A090B">
              <w:rPr>
                <w:rFonts w:ascii="Times New Roman" w:hAnsi="Times New Roman"/>
                <w:sz w:val="20"/>
                <w:szCs w:val="20"/>
              </w:rPr>
              <w:t>3 000,0</w:t>
            </w:r>
          </w:p>
        </w:tc>
        <w:tc>
          <w:tcPr>
            <w:tcW w:w="394" w:type="pct"/>
          </w:tcPr>
          <w:p w14:paraId="0BBC67B8" w14:textId="062E6F55" w:rsidR="003A090B" w:rsidRPr="003A090B" w:rsidRDefault="003A090B" w:rsidP="003A090B">
            <w:pPr>
              <w:jc w:val="right"/>
              <w:rPr>
                <w:rFonts w:ascii="Times New Roman" w:hAnsi="Times New Roman"/>
                <w:sz w:val="20"/>
                <w:szCs w:val="20"/>
              </w:rPr>
            </w:pPr>
            <w:r w:rsidRPr="003A090B">
              <w:rPr>
                <w:rFonts w:ascii="Times New Roman" w:hAnsi="Times New Roman"/>
                <w:sz w:val="20"/>
                <w:szCs w:val="20"/>
              </w:rPr>
              <w:t>9 000,0</w:t>
            </w:r>
          </w:p>
        </w:tc>
        <w:tc>
          <w:tcPr>
            <w:tcW w:w="361" w:type="pct"/>
          </w:tcPr>
          <w:p w14:paraId="55E3C686" w14:textId="2C213A16" w:rsidR="003A090B" w:rsidRPr="003A090B" w:rsidRDefault="003A090B" w:rsidP="003A090B">
            <w:pPr>
              <w:jc w:val="right"/>
              <w:rPr>
                <w:rFonts w:ascii="Times New Roman" w:hAnsi="Times New Roman"/>
                <w:sz w:val="20"/>
                <w:szCs w:val="20"/>
              </w:rPr>
            </w:pPr>
            <w:r w:rsidRPr="003A090B">
              <w:rPr>
                <w:rFonts w:ascii="Times New Roman" w:hAnsi="Times New Roman"/>
                <w:sz w:val="20"/>
                <w:szCs w:val="20"/>
              </w:rPr>
              <w:t>15 000,0</w:t>
            </w:r>
          </w:p>
        </w:tc>
        <w:tc>
          <w:tcPr>
            <w:tcW w:w="314" w:type="pct"/>
          </w:tcPr>
          <w:p w14:paraId="1E43E3DD" w14:textId="48EF5DDF" w:rsidR="003A090B" w:rsidRPr="003A090B" w:rsidRDefault="003A090B" w:rsidP="003A090B">
            <w:pPr>
              <w:jc w:val="right"/>
              <w:rPr>
                <w:rFonts w:ascii="Times New Roman" w:hAnsi="Times New Roman"/>
                <w:sz w:val="20"/>
                <w:szCs w:val="20"/>
              </w:rPr>
            </w:pPr>
            <w:r w:rsidRPr="003A090B">
              <w:rPr>
                <w:rFonts w:ascii="Times New Roman" w:hAnsi="Times New Roman"/>
                <w:sz w:val="20"/>
                <w:szCs w:val="20"/>
              </w:rPr>
              <w:t>32 500,0</w:t>
            </w:r>
          </w:p>
        </w:tc>
      </w:tr>
      <w:tr w:rsidR="00B20164" w:rsidRPr="00B20164" w14:paraId="599A5DF8" w14:textId="77777777" w:rsidTr="00781DD0">
        <w:tc>
          <w:tcPr>
            <w:tcW w:w="2428" w:type="pct"/>
          </w:tcPr>
          <w:p w14:paraId="421AF390" w14:textId="77777777" w:rsidR="00B20164" w:rsidRPr="00361B06" w:rsidRDefault="00B20164" w:rsidP="00B20164">
            <w:pPr>
              <w:jc w:val="both"/>
              <w:rPr>
                <w:rFonts w:ascii="Times New Roman" w:hAnsi="Times New Roman"/>
                <w:sz w:val="20"/>
                <w:szCs w:val="20"/>
              </w:rPr>
            </w:pPr>
            <w:r w:rsidRPr="00361B06">
              <w:rPr>
                <w:rFonts w:ascii="Times New Roman" w:hAnsi="Times New Roman"/>
                <w:sz w:val="20"/>
                <w:szCs w:val="20"/>
              </w:rPr>
              <w:t>Распределены и предоставлены субсидии на реализацию вопросов местного значения в сфере образования, культуры, физической культуры и спорта, всего</w:t>
            </w:r>
          </w:p>
          <w:p w14:paraId="0BE4691A" w14:textId="57841756" w:rsidR="00B20164" w:rsidRPr="00361B06" w:rsidRDefault="00B20164" w:rsidP="00B20164">
            <w:pPr>
              <w:ind w:firstLine="709"/>
              <w:jc w:val="both"/>
              <w:rPr>
                <w:rFonts w:ascii="Times New Roman" w:hAnsi="Times New Roman"/>
                <w:sz w:val="20"/>
                <w:szCs w:val="20"/>
              </w:rPr>
            </w:pPr>
            <w:r w:rsidRPr="00361B06">
              <w:rPr>
                <w:rFonts w:ascii="Times New Roman" w:hAnsi="Times New Roman"/>
                <w:sz w:val="20"/>
                <w:szCs w:val="20"/>
              </w:rPr>
              <w:t>в том числе</w:t>
            </w:r>
          </w:p>
        </w:tc>
        <w:tc>
          <w:tcPr>
            <w:tcW w:w="569" w:type="pct"/>
            <w:shd w:val="clear" w:color="auto" w:fill="auto"/>
          </w:tcPr>
          <w:p w14:paraId="54A0C4BD" w14:textId="12725CEB" w:rsidR="00B20164" w:rsidRPr="00361B06" w:rsidRDefault="00F701F6" w:rsidP="00391DD4">
            <w:pPr>
              <w:jc w:val="center"/>
              <w:rPr>
                <w:rFonts w:ascii="Times New Roman" w:hAnsi="Times New Roman"/>
                <w:sz w:val="20"/>
                <w:szCs w:val="20"/>
              </w:rPr>
            </w:pPr>
            <w:r w:rsidRPr="003A090B">
              <w:rPr>
                <w:rFonts w:ascii="Times New Roman" w:hAnsi="Times New Roman"/>
                <w:sz w:val="20"/>
                <w:szCs w:val="20"/>
              </w:rPr>
              <w:t>х</w:t>
            </w:r>
          </w:p>
        </w:tc>
        <w:tc>
          <w:tcPr>
            <w:tcW w:w="318" w:type="pct"/>
          </w:tcPr>
          <w:p w14:paraId="36A86CA3" w14:textId="2B8B03FA" w:rsidR="00B20164" w:rsidRPr="00361B06" w:rsidRDefault="00B20164" w:rsidP="00B20164">
            <w:pPr>
              <w:jc w:val="right"/>
              <w:rPr>
                <w:rFonts w:ascii="Times New Roman" w:hAnsi="Times New Roman"/>
                <w:sz w:val="20"/>
                <w:szCs w:val="20"/>
              </w:rPr>
            </w:pPr>
            <w:r>
              <w:rPr>
                <w:rFonts w:ascii="Times New Roman" w:hAnsi="Times New Roman"/>
                <w:sz w:val="20"/>
                <w:szCs w:val="20"/>
              </w:rPr>
              <w:t>47 169,1</w:t>
            </w:r>
          </w:p>
        </w:tc>
        <w:tc>
          <w:tcPr>
            <w:tcW w:w="308" w:type="pct"/>
          </w:tcPr>
          <w:p w14:paraId="765C8B38" w14:textId="63EA54BD" w:rsidR="00B20164" w:rsidRPr="00E65103" w:rsidRDefault="00B20164" w:rsidP="00B20164">
            <w:pPr>
              <w:jc w:val="right"/>
              <w:rPr>
                <w:rFonts w:ascii="Times New Roman" w:hAnsi="Times New Roman"/>
                <w:sz w:val="20"/>
                <w:szCs w:val="20"/>
                <w:highlight w:val="yellow"/>
              </w:rPr>
            </w:pPr>
            <w:r w:rsidRPr="009A471A">
              <w:rPr>
                <w:rFonts w:ascii="Times New Roman" w:hAnsi="Times New Roman"/>
                <w:sz w:val="20"/>
                <w:szCs w:val="20"/>
              </w:rPr>
              <w:t>0,0</w:t>
            </w:r>
          </w:p>
        </w:tc>
        <w:tc>
          <w:tcPr>
            <w:tcW w:w="308" w:type="pct"/>
          </w:tcPr>
          <w:p w14:paraId="5755D3A9" w14:textId="2FC1BC0A" w:rsidR="00B20164" w:rsidRPr="00E65103" w:rsidRDefault="00B20164" w:rsidP="00B20164">
            <w:pPr>
              <w:jc w:val="right"/>
              <w:rPr>
                <w:rFonts w:ascii="Times New Roman" w:hAnsi="Times New Roman"/>
                <w:sz w:val="20"/>
                <w:szCs w:val="20"/>
                <w:highlight w:val="yellow"/>
              </w:rPr>
            </w:pPr>
            <w:r w:rsidRPr="009A471A">
              <w:rPr>
                <w:rFonts w:ascii="Times New Roman" w:hAnsi="Times New Roman"/>
                <w:sz w:val="20"/>
                <w:szCs w:val="20"/>
              </w:rPr>
              <w:t>0,0</w:t>
            </w:r>
          </w:p>
        </w:tc>
        <w:tc>
          <w:tcPr>
            <w:tcW w:w="394" w:type="pct"/>
          </w:tcPr>
          <w:p w14:paraId="12A5DF07" w14:textId="36579C42" w:rsidR="00B20164" w:rsidRPr="00E65103" w:rsidRDefault="00B20164" w:rsidP="00B20164">
            <w:pPr>
              <w:jc w:val="right"/>
              <w:rPr>
                <w:rFonts w:ascii="Times New Roman" w:hAnsi="Times New Roman"/>
                <w:sz w:val="20"/>
                <w:szCs w:val="20"/>
                <w:highlight w:val="yellow"/>
              </w:rPr>
            </w:pPr>
            <w:r w:rsidRPr="009A471A">
              <w:rPr>
                <w:rFonts w:ascii="Times New Roman" w:hAnsi="Times New Roman"/>
                <w:sz w:val="20"/>
                <w:szCs w:val="20"/>
              </w:rPr>
              <w:t>0,0</w:t>
            </w:r>
          </w:p>
        </w:tc>
        <w:tc>
          <w:tcPr>
            <w:tcW w:w="361" w:type="pct"/>
          </w:tcPr>
          <w:p w14:paraId="0069C0DA" w14:textId="5A125489" w:rsidR="00B20164" w:rsidRPr="00E65103" w:rsidRDefault="00B20164" w:rsidP="00B20164">
            <w:pPr>
              <w:jc w:val="right"/>
              <w:rPr>
                <w:rFonts w:ascii="Times New Roman" w:hAnsi="Times New Roman"/>
                <w:sz w:val="20"/>
                <w:szCs w:val="20"/>
                <w:highlight w:val="yellow"/>
              </w:rPr>
            </w:pPr>
            <w:r w:rsidRPr="009A471A">
              <w:rPr>
                <w:rFonts w:ascii="Times New Roman" w:hAnsi="Times New Roman"/>
                <w:sz w:val="20"/>
                <w:szCs w:val="20"/>
              </w:rPr>
              <w:t>0,0</w:t>
            </w:r>
          </w:p>
        </w:tc>
        <w:tc>
          <w:tcPr>
            <w:tcW w:w="314" w:type="pct"/>
          </w:tcPr>
          <w:p w14:paraId="74180C3C" w14:textId="175155C2" w:rsidR="00B20164" w:rsidRPr="00B20164" w:rsidRDefault="00B20164" w:rsidP="00B20164">
            <w:pPr>
              <w:jc w:val="right"/>
              <w:rPr>
                <w:rFonts w:ascii="Times New Roman" w:hAnsi="Times New Roman"/>
                <w:sz w:val="20"/>
                <w:szCs w:val="20"/>
              </w:rPr>
            </w:pPr>
            <w:r w:rsidRPr="00B20164">
              <w:rPr>
                <w:rFonts w:ascii="Times New Roman" w:hAnsi="Times New Roman"/>
                <w:sz w:val="20"/>
                <w:szCs w:val="20"/>
              </w:rPr>
              <w:t>47 169,1</w:t>
            </w:r>
          </w:p>
        </w:tc>
      </w:tr>
      <w:tr w:rsidR="00361B06" w:rsidRPr="00E65103" w14:paraId="614956E2" w14:textId="77777777" w:rsidTr="00781DD0">
        <w:tc>
          <w:tcPr>
            <w:tcW w:w="2428" w:type="pct"/>
          </w:tcPr>
          <w:p w14:paraId="3732D8B7" w14:textId="5D375E2B" w:rsidR="00361B06" w:rsidRPr="00361B06" w:rsidRDefault="00361B06" w:rsidP="00361B06">
            <w:pPr>
              <w:jc w:val="both"/>
              <w:rPr>
                <w:rFonts w:ascii="Times New Roman" w:hAnsi="Times New Roman"/>
                <w:sz w:val="20"/>
                <w:szCs w:val="20"/>
              </w:rPr>
            </w:pPr>
            <w:r w:rsidRPr="00361B06">
              <w:rPr>
                <w:rFonts w:ascii="Times New Roman" w:hAnsi="Times New Roman"/>
                <w:sz w:val="20"/>
                <w:szCs w:val="20"/>
              </w:rPr>
              <w:t>республиканский бюджет Чувашской Республики</w:t>
            </w:r>
          </w:p>
        </w:tc>
        <w:tc>
          <w:tcPr>
            <w:tcW w:w="569" w:type="pct"/>
            <w:shd w:val="clear" w:color="auto" w:fill="auto"/>
          </w:tcPr>
          <w:p w14:paraId="7A3489B1" w14:textId="77777777" w:rsidR="001B7643" w:rsidRPr="00391DD4" w:rsidRDefault="001B7643" w:rsidP="001B7643">
            <w:pPr>
              <w:jc w:val="center"/>
              <w:rPr>
                <w:rFonts w:ascii="Times New Roman" w:hAnsi="Times New Roman"/>
                <w:iCs/>
                <w:sz w:val="20"/>
                <w:szCs w:val="20"/>
              </w:rPr>
            </w:pPr>
            <w:r w:rsidRPr="00391DD4">
              <w:rPr>
                <w:rFonts w:ascii="Times New Roman" w:hAnsi="Times New Roman"/>
                <w:iCs/>
                <w:sz w:val="20"/>
                <w:szCs w:val="20"/>
              </w:rPr>
              <w:t>974 0701</w:t>
            </w:r>
          </w:p>
          <w:p w14:paraId="4C9332ED" w14:textId="77777777" w:rsidR="001B7643" w:rsidRDefault="001B7643" w:rsidP="001B7643">
            <w:pPr>
              <w:jc w:val="center"/>
              <w:rPr>
                <w:rFonts w:ascii="Times New Roman" w:hAnsi="Times New Roman"/>
                <w:iCs/>
                <w:sz w:val="20"/>
                <w:szCs w:val="20"/>
              </w:rPr>
            </w:pPr>
            <w:r w:rsidRPr="002555A4">
              <w:rPr>
                <w:rFonts w:ascii="Times New Roman" w:hAnsi="Times New Roman"/>
                <w:iCs/>
                <w:sz w:val="20"/>
                <w:szCs w:val="20"/>
              </w:rPr>
              <w:t>Ч4401SA720</w:t>
            </w:r>
          </w:p>
          <w:p w14:paraId="34B0BEEC" w14:textId="46159007" w:rsidR="00361B06" w:rsidRPr="00361B06" w:rsidRDefault="001B7643" w:rsidP="001B7643">
            <w:pPr>
              <w:jc w:val="center"/>
              <w:rPr>
                <w:rFonts w:ascii="Times New Roman" w:hAnsi="Times New Roman"/>
                <w:sz w:val="20"/>
                <w:szCs w:val="20"/>
              </w:rPr>
            </w:pPr>
            <w:r>
              <w:rPr>
                <w:rFonts w:ascii="Times New Roman" w:hAnsi="Times New Roman"/>
                <w:iCs/>
                <w:sz w:val="20"/>
                <w:szCs w:val="20"/>
              </w:rPr>
              <w:t>610</w:t>
            </w:r>
          </w:p>
        </w:tc>
        <w:tc>
          <w:tcPr>
            <w:tcW w:w="318" w:type="pct"/>
          </w:tcPr>
          <w:p w14:paraId="7B99206C" w14:textId="7FA025FE" w:rsidR="00361B06" w:rsidRPr="00361B06" w:rsidRDefault="00361B06" w:rsidP="00361B06">
            <w:pPr>
              <w:jc w:val="right"/>
              <w:rPr>
                <w:rFonts w:ascii="Times New Roman" w:hAnsi="Times New Roman"/>
                <w:sz w:val="20"/>
                <w:szCs w:val="20"/>
              </w:rPr>
            </w:pPr>
            <w:r w:rsidRPr="00361B06">
              <w:rPr>
                <w:rFonts w:ascii="Times New Roman" w:hAnsi="Times New Roman"/>
                <w:sz w:val="20"/>
                <w:szCs w:val="20"/>
              </w:rPr>
              <w:t>46 697,4</w:t>
            </w:r>
          </w:p>
        </w:tc>
        <w:tc>
          <w:tcPr>
            <w:tcW w:w="308" w:type="pct"/>
          </w:tcPr>
          <w:p w14:paraId="3C7DD462" w14:textId="5026D2AC" w:rsidR="00361B06" w:rsidRPr="00E65103" w:rsidRDefault="00361B06" w:rsidP="00361B06">
            <w:pPr>
              <w:jc w:val="right"/>
              <w:rPr>
                <w:rFonts w:ascii="Times New Roman" w:hAnsi="Times New Roman"/>
                <w:sz w:val="20"/>
                <w:szCs w:val="20"/>
                <w:highlight w:val="yellow"/>
              </w:rPr>
            </w:pPr>
            <w:r w:rsidRPr="009A471A">
              <w:rPr>
                <w:rFonts w:ascii="Times New Roman" w:hAnsi="Times New Roman"/>
                <w:sz w:val="20"/>
                <w:szCs w:val="20"/>
              </w:rPr>
              <w:t>0,0</w:t>
            </w:r>
          </w:p>
        </w:tc>
        <w:tc>
          <w:tcPr>
            <w:tcW w:w="308" w:type="pct"/>
          </w:tcPr>
          <w:p w14:paraId="424984E6" w14:textId="7C6CE094" w:rsidR="00361B06" w:rsidRPr="00E65103" w:rsidRDefault="00361B06" w:rsidP="00361B06">
            <w:pPr>
              <w:jc w:val="right"/>
              <w:rPr>
                <w:rFonts w:ascii="Times New Roman" w:hAnsi="Times New Roman"/>
                <w:sz w:val="20"/>
                <w:szCs w:val="20"/>
                <w:highlight w:val="yellow"/>
              </w:rPr>
            </w:pPr>
            <w:r w:rsidRPr="009A471A">
              <w:rPr>
                <w:rFonts w:ascii="Times New Roman" w:hAnsi="Times New Roman"/>
                <w:sz w:val="20"/>
                <w:szCs w:val="20"/>
              </w:rPr>
              <w:t>0,0</w:t>
            </w:r>
          </w:p>
        </w:tc>
        <w:tc>
          <w:tcPr>
            <w:tcW w:w="394" w:type="pct"/>
          </w:tcPr>
          <w:p w14:paraId="197C4878" w14:textId="77F094A2" w:rsidR="00361B06" w:rsidRPr="00E65103" w:rsidRDefault="00361B06" w:rsidP="00361B06">
            <w:pPr>
              <w:jc w:val="right"/>
              <w:rPr>
                <w:rFonts w:ascii="Times New Roman" w:hAnsi="Times New Roman"/>
                <w:sz w:val="20"/>
                <w:szCs w:val="20"/>
                <w:highlight w:val="yellow"/>
              </w:rPr>
            </w:pPr>
            <w:r w:rsidRPr="009A471A">
              <w:rPr>
                <w:rFonts w:ascii="Times New Roman" w:hAnsi="Times New Roman"/>
                <w:sz w:val="20"/>
                <w:szCs w:val="20"/>
              </w:rPr>
              <w:t>0,0</w:t>
            </w:r>
          </w:p>
        </w:tc>
        <w:tc>
          <w:tcPr>
            <w:tcW w:w="361" w:type="pct"/>
          </w:tcPr>
          <w:p w14:paraId="4FF4E00F" w14:textId="63830941" w:rsidR="00361B06" w:rsidRPr="00E65103" w:rsidRDefault="00361B06" w:rsidP="00361B06">
            <w:pPr>
              <w:jc w:val="right"/>
              <w:rPr>
                <w:rFonts w:ascii="Times New Roman" w:hAnsi="Times New Roman"/>
                <w:sz w:val="20"/>
                <w:szCs w:val="20"/>
                <w:highlight w:val="yellow"/>
              </w:rPr>
            </w:pPr>
            <w:r w:rsidRPr="009A471A">
              <w:rPr>
                <w:rFonts w:ascii="Times New Roman" w:hAnsi="Times New Roman"/>
                <w:sz w:val="20"/>
                <w:szCs w:val="20"/>
              </w:rPr>
              <w:t>0,0</w:t>
            </w:r>
          </w:p>
        </w:tc>
        <w:tc>
          <w:tcPr>
            <w:tcW w:w="314" w:type="pct"/>
          </w:tcPr>
          <w:p w14:paraId="00448FB2" w14:textId="0B77BFE5" w:rsidR="00361B06" w:rsidRPr="00E65103" w:rsidRDefault="00361B06" w:rsidP="00361B06">
            <w:pPr>
              <w:jc w:val="right"/>
              <w:rPr>
                <w:rFonts w:ascii="Times New Roman" w:hAnsi="Times New Roman"/>
                <w:sz w:val="20"/>
                <w:szCs w:val="20"/>
                <w:highlight w:val="yellow"/>
              </w:rPr>
            </w:pPr>
            <w:r>
              <w:rPr>
                <w:rFonts w:ascii="Times New Roman" w:hAnsi="Times New Roman"/>
                <w:sz w:val="20"/>
                <w:szCs w:val="20"/>
              </w:rPr>
              <w:t>46 697,4</w:t>
            </w:r>
          </w:p>
        </w:tc>
      </w:tr>
      <w:tr w:rsidR="00361B06" w:rsidRPr="00E65103" w14:paraId="489EBC5A" w14:textId="77777777" w:rsidTr="00781DD0">
        <w:tc>
          <w:tcPr>
            <w:tcW w:w="2428" w:type="pct"/>
          </w:tcPr>
          <w:p w14:paraId="21B2F21D" w14:textId="3548BA2C" w:rsidR="00361B06" w:rsidRPr="00361B06" w:rsidRDefault="00361B06" w:rsidP="00361B06">
            <w:pPr>
              <w:jc w:val="both"/>
              <w:rPr>
                <w:rFonts w:ascii="Times New Roman" w:hAnsi="Times New Roman"/>
                <w:sz w:val="20"/>
                <w:szCs w:val="20"/>
              </w:rPr>
            </w:pPr>
            <w:r w:rsidRPr="00361B06">
              <w:rPr>
                <w:rFonts w:ascii="Times New Roman" w:hAnsi="Times New Roman"/>
                <w:sz w:val="20"/>
                <w:szCs w:val="20"/>
              </w:rPr>
              <w:t>бюджет города Новочебоксарска</w:t>
            </w:r>
          </w:p>
        </w:tc>
        <w:tc>
          <w:tcPr>
            <w:tcW w:w="569" w:type="pct"/>
            <w:shd w:val="clear" w:color="auto" w:fill="auto"/>
          </w:tcPr>
          <w:p w14:paraId="444345E4" w14:textId="77777777" w:rsidR="001B7643" w:rsidRPr="00391DD4" w:rsidRDefault="001B7643" w:rsidP="001B7643">
            <w:pPr>
              <w:jc w:val="center"/>
              <w:rPr>
                <w:rFonts w:ascii="Times New Roman" w:hAnsi="Times New Roman"/>
                <w:iCs/>
                <w:sz w:val="20"/>
                <w:szCs w:val="20"/>
              </w:rPr>
            </w:pPr>
            <w:r w:rsidRPr="00391DD4">
              <w:rPr>
                <w:rFonts w:ascii="Times New Roman" w:hAnsi="Times New Roman"/>
                <w:iCs/>
                <w:sz w:val="20"/>
                <w:szCs w:val="20"/>
              </w:rPr>
              <w:t>974 0701</w:t>
            </w:r>
          </w:p>
          <w:p w14:paraId="63DD2480" w14:textId="77777777" w:rsidR="001B7643" w:rsidRDefault="001B7643" w:rsidP="001B7643">
            <w:pPr>
              <w:jc w:val="center"/>
              <w:rPr>
                <w:rFonts w:ascii="Times New Roman" w:hAnsi="Times New Roman"/>
                <w:iCs/>
                <w:sz w:val="20"/>
                <w:szCs w:val="20"/>
              </w:rPr>
            </w:pPr>
            <w:r w:rsidRPr="002555A4">
              <w:rPr>
                <w:rFonts w:ascii="Times New Roman" w:hAnsi="Times New Roman"/>
                <w:iCs/>
                <w:sz w:val="20"/>
                <w:szCs w:val="20"/>
              </w:rPr>
              <w:t>Ч4401SA720</w:t>
            </w:r>
          </w:p>
          <w:p w14:paraId="68FF0DB0" w14:textId="35CE3930" w:rsidR="00361B06" w:rsidRPr="00361B06" w:rsidRDefault="001B7643" w:rsidP="001B7643">
            <w:pPr>
              <w:jc w:val="center"/>
              <w:rPr>
                <w:rFonts w:ascii="Times New Roman" w:hAnsi="Times New Roman"/>
                <w:sz w:val="20"/>
                <w:szCs w:val="20"/>
              </w:rPr>
            </w:pPr>
            <w:r>
              <w:rPr>
                <w:rFonts w:ascii="Times New Roman" w:hAnsi="Times New Roman"/>
                <w:iCs/>
                <w:sz w:val="20"/>
                <w:szCs w:val="20"/>
              </w:rPr>
              <w:t>610</w:t>
            </w:r>
          </w:p>
        </w:tc>
        <w:tc>
          <w:tcPr>
            <w:tcW w:w="318" w:type="pct"/>
          </w:tcPr>
          <w:p w14:paraId="1BBCF9E6" w14:textId="68AAA1D7" w:rsidR="00361B06" w:rsidRPr="00361B06" w:rsidRDefault="00361B06" w:rsidP="00361B06">
            <w:pPr>
              <w:jc w:val="right"/>
              <w:rPr>
                <w:rFonts w:ascii="Times New Roman" w:hAnsi="Times New Roman"/>
                <w:sz w:val="20"/>
                <w:szCs w:val="20"/>
              </w:rPr>
            </w:pPr>
            <w:r w:rsidRPr="00361B06">
              <w:rPr>
                <w:rFonts w:ascii="Times New Roman" w:hAnsi="Times New Roman"/>
                <w:sz w:val="20"/>
                <w:szCs w:val="20"/>
              </w:rPr>
              <w:t>471,7</w:t>
            </w:r>
          </w:p>
        </w:tc>
        <w:tc>
          <w:tcPr>
            <w:tcW w:w="308" w:type="pct"/>
          </w:tcPr>
          <w:p w14:paraId="3BCBA1AE" w14:textId="65BC835C" w:rsidR="00361B06" w:rsidRPr="00E65103" w:rsidRDefault="00361B06" w:rsidP="00361B06">
            <w:pPr>
              <w:jc w:val="right"/>
              <w:rPr>
                <w:rFonts w:ascii="Times New Roman" w:hAnsi="Times New Roman"/>
                <w:sz w:val="20"/>
                <w:szCs w:val="20"/>
                <w:highlight w:val="yellow"/>
              </w:rPr>
            </w:pPr>
            <w:r w:rsidRPr="009A471A">
              <w:rPr>
                <w:rFonts w:ascii="Times New Roman" w:hAnsi="Times New Roman"/>
                <w:sz w:val="20"/>
                <w:szCs w:val="20"/>
              </w:rPr>
              <w:t>0,0</w:t>
            </w:r>
          </w:p>
        </w:tc>
        <w:tc>
          <w:tcPr>
            <w:tcW w:w="308" w:type="pct"/>
          </w:tcPr>
          <w:p w14:paraId="0E0661BC" w14:textId="0C0847E7" w:rsidR="00361B06" w:rsidRPr="00E65103" w:rsidRDefault="00361B06" w:rsidP="00361B06">
            <w:pPr>
              <w:jc w:val="right"/>
              <w:rPr>
                <w:rFonts w:ascii="Times New Roman" w:hAnsi="Times New Roman"/>
                <w:sz w:val="20"/>
                <w:szCs w:val="20"/>
                <w:highlight w:val="yellow"/>
              </w:rPr>
            </w:pPr>
            <w:r w:rsidRPr="009A471A">
              <w:rPr>
                <w:rFonts w:ascii="Times New Roman" w:hAnsi="Times New Roman"/>
                <w:sz w:val="20"/>
                <w:szCs w:val="20"/>
              </w:rPr>
              <w:t>0,0</w:t>
            </w:r>
          </w:p>
        </w:tc>
        <w:tc>
          <w:tcPr>
            <w:tcW w:w="394" w:type="pct"/>
          </w:tcPr>
          <w:p w14:paraId="25E034C0" w14:textId="34BB167A" w:rsidR="00361B06" w:rsidRPr="00E65103" w:rsidRDefault="00361B06" w:rsidP="00361B06">
            <w:pPr>
              <w:jc w:val="right"/>
              <w:rPr>
                <w:rFonts w:ascii="Times New Roman" w:hAnsi="Times New Roman"/>
                <w:sz w:val="20"/>
                <w:szCs w:val="20"/>
                <w:highlight w:val="yellow"/>
              </w:rPr>
            </w:pPr>
            <w:r w:rsidRPr="009A471A">
              <w:rPr>
                <w:rFonts w:ascii="Times New Roman" w:hAnsi="Times New Roman"/>
                <w:sz w:val="20"/>
                <w:szCs w:val="20"/>
              </w:rPr>
              <w:t>0,0</w:t>
            </w:r>
          </w:p>
        </w:tc>
        <w:tc>
          <w:tcPr>
            <w:tcW w:w="361" w:type="pct"/>
          </w:tcPr>
          <w:p w14:paraId="25548038" w14:textId="085A0A95" w:rsidR="00361B06" w:rsidRPr="00E65103" w:rsidRDefault="00361B06" w:rsidP="00361B06">
            <w:pPr>
              <w:jc w:val="right"/>
              <w:rPr>
                <w:rFonts w:ascii="Times New Roman" w:hAnsi="Times New Roman"/>
                <w:sz w:val="20"/>
                <w:szCs w:val="20"/>
                <w:highlight w:val="yellow"/>
              </w:rPr>
            </w:pPr>
            <w:r w:rsidRPr="009A471A">
              <w:rPr>
                <w:rFonts w:ascii="Times New Roman" w:hAnsi="Times New Roman"/>
                <w:sz w:val="20"/>
                <w:szCs w:val="20"/>
              </w:rPr>
              <w:t>0,0</w:t>
            </w:r>
          </w:p>
        </w:tc>
        <w:tc>
          <w:tcPr>
            <w:tcW w:w="314" w:type="pct"/>
          </w:tcPr>
          <w:p w14:paraId="35C7AF59" w14:textId="1CDEBBBF" w:rsidR="00361B06" w:rsidRPr="00E65103" w:rsidRDefault="00361B06" w:rsidP="00361B06">
            <w:pPr>
              <w:jc w:val="right"/>
              <w:rPr>
                <w:rFonts w:ascii="Times New Roman" w:hAnsi="Times New Roman"/>
                <w:sz w:val="20"/>
                <w:szCs w:val="20"/>
                <w:highlight w:val="yellow"/>
              </w:rPr>
            </w:pPr>
            <w:r>
              <w:rPr>
                <w:rFonts w:ascii="Times New Roman" w:hAnsi="Times New Roman"/>
                <w:sz w:val="20"/>
                <w:szCs w:val="20"/>
              </w:rPr>
              <w:t>471,7</w:t>
            </w:r>
          </w:p>
        </w:tc>
      </w:tr>
      <w:tr w:rsidR="00410FC6" w:rsidRPr="00E65103" w14:paraId="28C6E386" w14:textId="77777777" w:rsidTr="00E7092A">
        <w:tc>
          <w:tcPr>
            <w:tcW w:w="2428" w:type="pct"/>
          </w:tcPr>
          <w:p w14:paraId="1F5E1ED5" w14:textId="78D19543" w:rsidR="00410FC6" w:rsidRPr="00410FC6" w:rsidRDefault="00410FC6" w:rsidP="00410FC6">
            <w:pPr>
              <w:jc w:val="both"/>
              <w:rPr>
                <w:rFonts w:ascii="Times New Roman" w:hAnsi="Times New Roman"/>
                <w:sz w:val="20"/>
                <w:szCs w:val="20"/>
              </w:rPr>
            </w:pPr>
            <w:r w:rsidRPr="00410FC6">
              <w:rPr>
                <w:rFonts w:ascii="Times New Roman" w:hAnsi="Times New Roman"/>
                <w:sz w:val="20"/>
                <w:szCs w:val="20"/>
              </w:rPr>
              <w:t>Осуществлена компенсация на повышение оплаты труда отдельных категорий работников в связи с увеличением минимального размера оплаты труда, всего</w:t>
            </w:r>
          </w:p>
          <w:p w14:paraId="35865818" w14:textId="7C04B4A6" w:rsidR="00410FC6" w:rsidRPr="00410FC6" w:rsidRDefault="00410FC6" w:rsidP="00410FC6">
            <w:pPr>
              <w:ind w:firstLine="709"/>
              <w:jc w:val="both"/>
              <w:rPr>
                <w:rFonts w:ascii="Times New Roman" w:hAnsi="Times New Roman"/>
                <w:sz w:val="20"/>
                <w:szCs w:val="20"/>
              </w:rPr>
            </w:pPr>
            <w:r w:rsidRPr="00410FC6">
              <w:rPr>
                <w:rFonts w:ascii="Times New Roman" w:hAnsi="Times New Roman"/>
                <w:sz w:val="20"/>
                <w:szCs w:val="20"/>
              </w:rPr>
              <w:t xml:space="preserve">в том числе </w:t>
            </w:r>
          </w:p>
        </w:tc>
        <w:tc>
          <w:tcPr>
            <w:tcW w:w="569" w:type="pct"/>
          </w:tcPr>
          <w:p w14:paraId="7DEE6935" w14:textId="5721E342" w:rsidR="00410FC6" w:rsidRPr="00410FC6" w:rsidRDefault="00410FC6" w:rsidP="00410FC6">
            <w:pPr>
              <w:jc w:val="center"/>
              <w:rPr>
                <w:rFonts w:ascii="Times New Roman" w:hAnsi="Times New Roman"/>
                <w:sz w:val="20"/>
                <w:szCs w:val="20"/>
              </w:rPr>
            </w:pPr>
            <w:r w:rsidRPr="00410FC6">
              <w:rPr>
                <w:rFonts w:ascii="Times New Roman" w:hAnsi="Times New Roman"/>
                <w:iCs/>
                <w:sz w:val="20"/>
                <w:szCs w:val="20"/>
              </w:rPr>
              <w:t>х</w:t>
            </w:r>
          </w:p>
        </w:tc>
        <w:tc>
          <w:tcPr>
            <w:tcW w:w="318" w:type="pct"/>
          </w:tcPr>
          <w:p w14:paraId="3E4703F3" w14:textId="432132C0" w:rsidR="00410FC6" w:rsidRPr="00410FC6" w:rsidRDefault="00410FC6" w:rsidP="00410FC6">
            <w:pPr>
              <w:jc w:val="right"/>
              <w:rPr>
                <w:rFonts w:ascii="Times New Roman" w:hAnsi="Times New Roman"/>
                <w:sz w:val="20"/>
                <w:szCs w:val="20"/>
              </w:rPr>
            </w:pPr>
            <w:r w:rsidRPr="00410FC6">
              <w:rPr>
                <w:rFonts w:ascii="Times New Roman" w:hAnsi="Times New Roman"/>
                <w:sz w:val="20"/>
                <w:szCs w:val="20"/>
              </w:rPr>
              <w:t>0,0</w:t>
            </w:r>
          </w:p>
        </w:tc>
        <w:tc>
          <w:tcPr>
            <w:tcW w:w="308" w:type="pct"/>
          </w:tcPr>
          <w:p w14:paraId="456F581F" w14:textId="6BA4D4AD" w:rsidR="00410FC6" w:rsidRPr="00410FC6" w:rsidRDefault="00410FC6" w:rsidP="00410FC6">
            <w:pPr>
              <w:jc w:val="right"/>
              <w:rPr>
                <w:rFonts w:ascii="Times New Roman" w:hAnsi="Times New Roman"/>
                <w:sz w:val="20"/>
                <w:szCs w:val="20"/>
              </w:rPr>
            </w:pPr>
            <w:r w:rsidRPr="00410FC6">
              <w:rPr>
                <w:rFonts w:ascii="Times New Roman" w:hAnsi="Times New Roman"/>
                <w:sz w:val="20"/>
                <w:szCs w:val="20"/>
              </w:rPr>
              <w:t>0,0</w:t>
            </w:r>
          </w:p>
        </w:tc>
        <w:tc>
          <w:tcPr>
            <w:tcW w:w="308" w:type="pct"/>
          </w:tcPr>
          <w:p w14:paraId="5B9464BE" w14:textId="2D7FE463" w:rsidR="00410FC6" w:rsidRPr="00410FC6" w:rsidRDefault="00410FC6" w:rsidP="00410FC6">
            <w:pPr>
              <w:jc w:val="right"/>
              <w:rPr>
                <w:rFonts w:ascii="Times New Roman" w:hAnsi="Times New Roman"/>
                <w:sz w:val="20"/>
                <w:szCs w:val="20"/>
              </w:rPr>
            </w:pPr>
            <w:r w:rsidRPr="00410FC6">
              <w:rPr>
                <w:rFonts w:ascii="Times New Roman" w:hAnsi="Times New Roman"/>
                <w:sz w:val="20"/>
                <w:szCs w:val="20"/>
              </w:rPr>
              <w:t>0,0</w:t>
            </w:r>
          </w:p>
        </w:tc>
        <w:tc>
          <w:tcPr>
            <w:tcW w:w="394" w:type="pct"/>
          </w:tcPr>
          <w:p w14:paraId="66E9B1CD" w14:textId="1E698767" w:rsidR="00410FC6" w:rsidRPr="00410FC6" w:rsidRDefault="00410FC6" w:rsidP="00410FC6">
            <w:pPr>
              <w:jc w:val="right"/>
              <w:rPr>
                <w:rFonts w:ascii="Times New Roman" w:hAnsi="Times New Roman"/>
                <w:sz w:val="20"/>
                <w:szCs w:val="20"/>
              </w:rPr>
            </w:pPr>
            <w:r w:rsidRPr="00410FC6">
              <w:rPr>
                <w:rFonts w:ascii="Times New Roman" w:hAnsi="Times New Roman"/>
                <w:sz w:val="20"/>
                <w:szCs w:val="20"/>
              </w:rPr>
              <w:t>0,0</w:t>
            </w:r>
          </w:p>
        </w:tc>
        <w:tc>
          <w:tcPr>
            <w:tcW w:w="361" w:type="pct"/>
          </w:tcPr>
          <w:p w14:paraId="2E56EB14" w14:textId="517C414D" w:rsidR="00410FC6" w:rsidRPr="00410FC6" w:rsidRDefault="00410FC6" w:rsidP="00410FC6">
            <w:pPr>
              <w:jc w:val="right"/>
              <w:rPr>
                <w:rFonts w:ascii="Times New Roman" w:hAnsi="Times New Roman"/>
                <w:sz w:val="20"/>
                <w:szCs w:val="20"/>
              </w:rPr>
            </w:pPr>
            <w:r w:rsidRPr="00410FC6">
              <w:rPr>
                <w:rFonts w:ascii="Times New Roman" w:hAnsi="Times New Roman"/>
                <w:sz w:val="20"/>
                <w:szCs w:val="20"/>
              </w:rPr>
              <w:t>0,0</w:t>
            </w:r>
          </w:p>
        </w:tc>
        <w:tc>
          <w:tcPr>
            <w:tcW w:w="314" w:type="pct"/>
          </w:tcPr>
          <w:p w14:paraId="57851D6E" w14:textId="26E1FA5F" w:rsidR="00410FC6" w:rsidRPr="00410FC6" w:rsidRDefault="00410FC6" w:rsidP="00410FC6">
            <w:pPr>
              <w:jc w:val="right"/>
              <w:rPr>
                <w:rFonts w:ascii="Times New Roman" w:hAnsi="Times New Roman"/>
                <w:sz w:val="20"/>
                <w:szCs w:val="20"/>
              </w:rPr>
            </w:pPr>
            <w:r w:rsidRPr="00410FC6">
              <w:rPr>
                <w:rFonts w:ascii="Times New Roman" w:hAnsi="Times New Roman"/>
                <w:sz w:val="20"/>
                <w:szCs w:val="20"/>
              </w:rPr>
              <w:t>0,0</w:t>
            </w:r>
          </w:p>
        </w:tc>
      </w:tr>
      <w:tr w:rsidR="00410FC6" w:rsidRPr="00E65103" w14:paraId="3790ADB4" w14:textId="77777777" w:rsidTr="00E7092A">
        <w:tc>
          <w:tcPr>
            <w:tcW w:w="2428" w:type="pct"/>
          </w:tcPr>
          <w:p w14:paraId="502928B9" w14:textId="658B7B31" w:rsidR="00410FC6" w:rsidRPr="00410FC6" w:rsidRDefault="00410FC6" w:rsidP="00410FC6">
            <w:pPr>
              <w:jc w:val="both"/>
              <w:rPr>
                <w:rFonts w:ascii="Times New Roman" w:hAnsi="Times New Roman"/>
                <w:sz w:val="20"/>
                <w:szCs w:val="20"/>
              </w:rPr>
            </w:pPr>
            <w:r w:rsidRPr="00410FC6">
              <w:rPr>
                <w:rFonts w:ascii="Times New Roman" w:hAnsi="Times New Roman"/>
                <w:sz w:val="20"/>
                <w:szCs w:val="20"/>
              </w:rPr>
              <w:t>республиканский бюджет Чувашской Республики</w:t>
            </w:r>
          </w:p>
        </w:tc>
        <w:tc>
          <w:tcPr>
            <w:tcW w:w="569" w:type="pct"/>
          </w:tcPr>
          <w:p w14:paraId="560C2B4E" w14:textId="4A184FF0" w:rsidR="00410FC6" w:rsidRPr="00410FC6" w:rsidRDefault="00410FC6" w:rsidP="00410FC6">
            <w:pPr>
              <w:jc w:val="center"/>
              <w:rPr>
                <w:rFonts w:ascii="Times New Roman" w:hAnsi="Times New Roman"/>
                <w:sz w:val="20"/>
                <w:szCs w:val="20"/>
              </w:rPr>
            </w:pPr>
            <w:r w:rsidRPr="00410FC6">
              <w:rPr>
                <w:rFonts w:ascii="Times New Roman" w:hAnsi="Times New Roman"/>
                <w:sz w:val="20"/>
                <w:szCs w:val="20"/>
              </w:rPr>
              <w:t>-</w:t>
            </w:r>
          </w:p>
        </w:tc>
        <w:tc>
          <w:tcPr>
            <w:tcW w:w="318" w:type="pct"/>
          </w:tcPr>
          <w:p w14:paraId="2BE630F8" w14:textId="464EC85B" w:rsidR="00410FC6" w:rsidRPr="00410FC6" w:rsidRDefault="00410FC6" w:rsidP="00410FC6">
            <w:pPr>
              <w:jc w:val="right"/>
              <w:rPr>
                <w:rFonts w:ascii="Times New Roman" w:hAnsi="Times New Roman"/>
                <w:sz w:val="20"/>
                <w:szCs w:val="20"/>
              </w:rPr>
            </w:pPr>
            <w:r w:rsidRPr="00410FC6">
              <w:rPr>
                <w:rFonts w:ascii="Times New Roman" w:hAnsi="Times New Roman"/>
                <w:sz w:val="20"/>
                <w:szCs w:val="20"/>
              </w:rPr>
              <w:t>0,0</w:t>
            </w:r>
          </w:p>
        </w:tc>
        <w:tc>
          <w:tcPr>
            <w:tcW w:w="308" w:type="pct"/>
          </w:tcPr>
          <w:p w14:paraId="38F16792" w14:textId="57692D97" w:rsidR="00410FC6" w:rsidRPr="00410FC6" w:rsidRDefault="00410FC6" w:rsidP="00410FC6">
            <w:pPr>
              <w:jc w:val="right"/>
              <w:rPr>
                <w:rFonts w:ascii="Times New Roman" w:hAnsi="Times New Roman"/>
                <w:sz w:val="20"/>
                <w:szCs w:val="20"/>
              </w:rPr>
            </w:pPr>
            <w:r w:rsidRPr="00410FC6">
              <w:rPr>
                <w:rFonts w:ascii="Times New Roman" w:hAnsi="Times New Roman"/>
                <w:sz w:val="20"/>
                <w:szCs w:val="20"/>
              </w:rPr>
              <w:t>0,0</w:t>
            </w:r>
          </w:p>
        </w:tc>
        <w:tc>
          <w:tcPr>
            <w:tcW w:w="308" w:type="pct"/>
          </w:tcPr>
          <w:p w14:paraId="201F1ED6" w14:textId="7906CE39" w:rsidR="00410FC6" w:rsidRPr="00410FC6" w:rsidRDefault="00410FC6" w:rsidP="00410FC6">
            <w:pPr>
              <w:jc w:val="right"/>
              <w:rPr>
                <w:rFonts w:ascii="Times New Roman" w:hAnsi="Times New Roman"/>
                <w:sz w:val="20"/>
                <w:szCs w:val="20"/>
              </w:rPr>
            </w:pPr>
            <w:r w:rsidRPr="00410FC6">
              <w:rPr>
                <w:rFonts w:ascii="Times New Roman" w:hAnsi="Times New Roman"/>
                <w:sz w:val="20"/>
                <w:szCs w:val="20"/>
              </w:rPr>
              <w:t>0,0</w:t>
            </w:r>
          </w:p>
        </w:tc>
        <w:tc>
          <w:tcPr>
            <w:tcW w:w="394" w:type="pct"/>
          </w:tcPr>
          <w:p w14:paraId="64EEC691" w14:textId="15224EC8" w:rsidR="00410FC6" w:rsidRPr="00410FC6" w:rsidRDefault="00410FC6" w:rsidP="00410FC6">
            <w:pPr>
              <w:jc w:val="right"/>
              <w:rPr>
                <w:rFonts w:ascii="Times New Roman" w:hAnsi="Times New Roman"/>
                <w:sz w:val="20"/>
                <w:szCs w:val="20"/>
              </w:rPr>
            </w:pPr>
            <w:r w:rsidRPr="00410FC6">
              <w:rPr>
                <w:rFonts w:ascii="Times New Roman" w:hAnsi="Times New Roman"/>
                <w:sz w:val="20"/>
                <w:szCs w:val="20"/>
              </w:rPr>
              <w:t>0,0</w:t>
            </w:r>
          </w:p>
        </w:tc>
        <w:tc>
          <w:tcPr>
            <w:tcW w:w="361" w:type="pct"/>
          </w:tcPr>
          <w:p w14:paraId="374485D0" w14:textId="6034FBB0" w:rsidR="00410FC6" w:rsidRPr="00410FC6" w:rsidRDefault="00410FC6" w:rsidP="00410FC6">
            <w:pPr>
              <w:jc w:val="right"/>
              <w:rPr>
                <w:rFonts w:ascii="Times New Roman" w:hAnsi="Times New Roman"/>
                <w:sz w:val="20"/>
                <w:szCs w:val="20"/>
              </w:rPr>
            </w:pPr>
            <w:r w:rsidRPr="00410FC6">
              <w:rPr>
                <w:rFonts w:ascii="Times New Roman" w:hAnsi="Times New Roman"/>
                <w:sz w:val="20"/>
                <w:szCs w:val="20"/>
              </w:rPr>
              <w:t>0,0</w:t>
            </w:r>
          </w:p>
        </w:tc>
        <w:tc>
          <w:tcPr>
            <w:tcW w:w="314" w:type="pct"/>
          </w:tcPr>
          <w:p w14:paraId="5ACE4DEF" w14:textId="6BA86F25" w:rsidR="00410FC6" w:rsidRPr="00410FC6" w:rsidRDefault="00410FC6" w:rsidP="00410FC6">
            <w:pPr>
              <w:jc w:val="right"/>
              <w:rPr>
                <w:rFonts w:ascii="Times New Roman" w:hAnsi="Times New Roman"/>
                <w:sz w:val="20"/>
                <w:szCs w:val="20"/>
              </w:rPr>
            </w:pPr>
            <w:r w:rsidRPr="00410FC6">
              <w:rPr>
                <w:rFonts w:ascii="Times New Roman" w:hAnsi="Times New Roman"/>
                <w:sz w:val="20"/>
                <w:szCs w:val="20"/>
              </w:rPr>
              <w:t>0,0</w:t>
            </w:r>
          </w:p>
        </w:tc>
      </w:tr>
      <w:tr w:rsidR="00410FC6" w:rsidRPr="00E65103" w14:paraId="2ECFB8A9" w14:textId="77777777" w:rsidTr="00E7092A">
        <w:tc>
          <w:tcPr>
            <w:tcW w:w="2428" w:type="pct"/>
          </w:tcPr>
          <w:p w14:paraId="0C4A64A4" w14:textId="78CEA04F" w:rsidR="00410FC6" w:rsidRPr="00410FC6" w:rsidRDefault="00410FC6" w:rsidP="00410FC6">
            <w:pPr>
              <w:jc w:val="both"/>
              <w:rPr>
                <w:rFonts w:ascii="Times New Roman" w:hAnsi="Times New Roman"/>
                <w:sz w:val="20"/>
                <w:szCs w:val="20"/>
              </w:rPr>
            </w:pPr>
            <w:r w:rsidRPr="00410FC6">
              <w:rPr>
                <w:rFonts w:ascii="Times New Roman" w:hAnsi="Times New Roman"/>
                <w:sz w:val="20"/>
                <w:szCs w:val="20"/>
              </w:rPr>
              <w:t>бюджет города Новочебоксарска</w:t>
            </w:r>
          </w:p>
        </w:tc>
        <w:tc>
          <w:tcPr>
            <w:tcW w:w="569" w:type="pct"/>
          </w:tcPr>
          <w:p w14:paraId="1D03A6AC" w14:textId="21BF98C9" w:rsidR="00410FC6" w:rsidRPr="00410FC6" w:rsidRDefault="00410FC6" w:rsidP="00410FC6">
            <w:pPr>
              <w:jc w:val="center"/>
              <w:rPr>
                <w:rFonts w:ascii="Times New Roman" w:hAnsi="Times New Roman"/>
                <w:sz w:val="20"/>
                <w:szCs w:val="20"/>
              </w:rPr>
            </w:pPr>
            <w:r w:rsidRPr="00410FC6">
              <w:rPr>
                <w:rFonts w:ascii="Times New Roman" w:hAnsi="Times New Roman"/>
                <w:sz w:val="20"/>
                <w:szCs w:val="20"/>
              </w:rPr>
              <w:t>-</w:t>
            </w:r>
          </w:p>
        </w:tc>
        <w:tc>
          <w:tcPr>
            <w:tcW w:w="318" w:type="pct"/>
          </w:tcPr>
          <w:p w14:paraId="301DC5B7" w14:textId="37BCC0F9" w:rsidR="00410FC6" w:rsidRPr="00410FC6" w:rsidRDefault="00410FC6" w:rsidP="00410FC6">
            <w:pPr>
              <w:jc w:val="right"/>
              <w:rPr>
                <w:rFonts w:ascii="Times New Roman" w:hAnsi="Times New Roman"/>
                <w:sz w:val="20"/>
                <w:szCs w:val="20"/>
              </w:rPr>
            </w:pPr>
            <w:r w:rsidRPr="00410FC6">
              <w:rPr>
                <w:rFonts w:ascii="Times New Roman" w:hAnsi="Times New Roman"/>
                <w:sz w:val="20"/>
                <w:szCs w:val="20"/>
              </w:rPr>
              <w:t>0,0</w:t>
            </w:r>
          </w:p>
        </w:tc>
        <w:tc>
          <w:tcPr>
            <w:tcW w:w="308" w:type="pct"/>
          </w:tcPr>
          <w:p w14:paraId="0136BDEC" w14:textId="5F43E4E6" w:rsidR="00410FC6" w:rsidRPr="00410FC6" w:rsidRDefault="00410FC6" w:rsidP="00410FC6">
            <w:pPr>
              <w:jc w:val="right"/>
              <w:rPr>
                <w:rFonts w:ascii="Times New Roman" w:hAnsi="Times New Roman"/>
                <w:sz w:val="20"/>
                <w:szCs w:val="20"/>
              </w:rPr>
            </w:pPr>
            <w:r w:rsidRPr="00410FC6">
              <w:rPr>
                <w:rFonts w:ascii="Times New Roman" w:hAnsi="Times New Roman"/>
                <w:sz w:val="20"/>
                <w:szCs w:val="20"/>
              </w:rPr>
              <w:t>0,0</w:t>
            </w:r>
          </w:p>
        </w:tc>
        <w:tc>
          <w:tcPr>
            <w:tcW w:w="308" w:type="pct"/>
          </w:tcPr>
          <w:p w14:paraId="2C20C24E" w14:textId="4AB14098" w:rsidR="00410FC6" w:rsidRPr="00410FC6" w:rsidRDefault="00410FC6" w:rsidP="00410FC6">
            <w:pPr>
              <w:jc w:val="right"/>
              <w:rPr>
                <w:rFonts w:ascii="Times New Roman" w:hAnsi="Times New Roman"/>
                <w:sz w:val="20"/>
                <w:szCs w:val="20"/>
              </w:rPr>
            </w:pPr>
            <w:r w:rsidRPr="00410FC6">
              <w:rPr>
                <w:rFonts w:ascii="Times New Roman" w:hAnsi="Times New Roman"/>
                <w:sz w:val="20"/>
                <w:szCs w:val="20"/>
              </w:rPr>
              <w:t>0,0</w:t>
            </w:r>
          </w:p>
        </w:tc>
        <w:tc>
          <w:tcPr>
            <w:tcW w:w="394" w:type="pct"/>
          </w:tcPr>
          <w:p w14:paraId="7FCAED52" w14:textId="0D07D66C" w:rsidR="00410FC6" w:rsidRPr="00410FC6" w:rsidRDefault="00410FC6" w:rsidP="00410FC6">
            <w:pPr>
              <w:jc w:val="right"/>
              <w:rPr>
                <w:rFonts w:ascii="Times New Roman" w:hAnsi="Times New Roman"/>
                <w:sz w:val="20"/>
                <w:szCs w:val="20"/>
              </w:rPr>
            </w:pPr>
            <w:r w:rsidRPr="00410FC6">
              <w:rPr>
                <w:rFonts w:ascii="Times New Roman" w:hAnsi="Times New Roman"/>
                <w:sz w:val="20"/>
                <w:szCs w:val="20"/>
              </w:rPr>
              <w:t>0,0</w:t>
            </w:r>
          </w:p>
        </w:tc>
        <w:tc>
          <w:tcPr>
            <w:tcW w:w="361" w:type="pct"/>
          </w:tcPr>
          <w:p w14:paraId="26FF56F8" w14:textId="00B9A07D" w:rsidR="00410FC6" w:rsidRPr="00410FC6" w:rsidRDefault="00410FC6" w:rsidP="00410FC6">
            <w:pPr>
              <w:jc w:val="right"/>
              <w:rPr>
                <w:rFonts w:ascii="Times New Roman" w:hAnsi="Times New Roman"/>
                <w:sz w:val="20"/>
                <w:szCs w:val="20"/>
              </w:rPr>
            </w:pPr>
            <w:r w:rsidRPr="00410FC6">
              <w:rPr>
                <w:rFonts w:ascii="Times New Roman" w:hAnsi="Times New Roman"/>
                <w:sz w:val="20"/>
                <w:szCs w:val="20"/>
              </w:rPr>
              <w:t>0,0</w:t>
            </w:r>
          </w:p>
        </w:tc>
        <w:tc>
          <w:tcPr>
            <w:tcW w:w="314" w:type="pct"/>
          </w:tcPr>
          <w:p w14:paraId="2CB820D1" w14:textId="6C4E982D" w:rsidR="00410FC6" w:rsidRPr="00410FC6" w:rsidRDefault="00410FC6" w:rsidP="00410FC6">
            <w:pPr>
              <w:jc w:val="right"/>
              <w:rPr>
                <w:rFonts w:ascii="Times New Roman" w:hAnsi="Times New Roman"/>
                <w:sz w:val="20"/>
                <w:szCs w:val="20"/>
              </w:rPr>
            </w:pPr>
            <w:r w:rsidRPr="00410FC6">
              <w:rPr>
                <w:rFonts w:ascii="Times New Roman" w:hAnsi="Times New Roman"/>
                <w:sz w:val="20"/>
                <w:szCs w:val="20"/>
              </w:rPr>
              <w:t>0,0</w:t>
            </w:r>
          </w:p>
        </w:tc>
      </w:tr>
      <w:tr w:rsidR="00E715D1" w:rsidRPr="00E65103" w14:paraId="329E2612" w14:textId="77777777" w:rsidTr="00E715D1">
        <w:tc>
          <w:tcPr>
            <w:tcW w:w="5000" w:type="pct"/>
            <w:gridSpan w:val="8"/>
          </w:tcPr>
          <w:p w14:paraId="0A1A6B97" w14:textId="77777777" w:rsidR="00E715D1" w:rsidRPr="00410FC6" w:rsidRDefault="00E715D1" w:rsidP="00E715D1">
            <w:pPr>
              <w:jc w:val="both"/>
              <w:rPr>
                <w:rFonts w:ascii="Times New Roman" w:hAnsi="Times New Roman"/>
                <w:sz w:val="20"/>
                <w:szCs w:val="20"/>
                <w:lang w:eastAsia="en-US"/>
              </w:rPr>
            </w:pPr>
            <w:r w:rsidRPr="00410FC6">
              <w:rPr>
                <w:rFonts w:ascii="Times New Roman" w:hAnsi="Times New Roman"/>
                <w:sz w:val="20"/>
                <w:szCs w:val="20"/>
                <w:lang w:eastAsia="en-US"/>
              </w:rPr>
              <w:t>Задача «Совершенствование организации исполнения бюджета города Новочебоксарска»</w:t>
            </w:r>
          </w:p>
        </w:tc>
      </w:tr>
      <w:tr w:rsidR="00E715D1" w:rsidRPr="00E65103" w14:paraId="6C4A6D50" w14:textId="77777777" w:rsidTr="00E7092A">
        <w:tc>
          <w:tcPr>
            <w:tcW w:w="2428" w:type="pct"/>
          </w:tcPr>
          <w:p w14:paraId="78274C70" w14:textId="77777777" w:rsidR="00E715D1" w:rsidRPr="009A471A" w:rsidRDefault="00E715D1" w:rsidP="00E715D1">
            <w:pPr>
              <w:jc w:val="both"/>
              <w:rPr>
                <w:rFonts w:ascii="Times New Roman" w:hAnsi="Times New Roman"/>
                <w:sz w:val="20"/>
                <w:szCs w:val="20"/>
                <w:lang w:eastAsia="en-US"/>
              </w:rPr>
            </w:pPr>
            <w:r w:rsidRPr="009A471A">
              <w:rPr>
                <w:rFonts w:ascii="Times New Roman" w:hAnsi="Times New Roman"/>
                <w:sz w:val="20"/>
                <w:szCs w:val="20"/>
                <w:lang w:eastAsia="en-US"/>
              </w:rPr>
              <w:lastRenderedPageBreak/>
              <w:t>Процедура сбора, свода и консолидации отчетности об исполнении бюджета города Новочебоксарска, а также бухгалтерской (финансовой) отчетности бюджетных и автономных учреждений города Новочебоксарска автоматизирована</w:t>
            </w:r>
            <w:r w:rsidRPr="009A471A">
              <w:rPr>
                <w:rFonts w:ascii="Times New Roman" w:hAnsi="Times New Roman"/>
                <w:sz w:val="20"/>
                <w:szCs w:val="20"/>
              </w:rPr>
              <w:t xml:space="preserve">, </w:t>
            </w:r>
            <w:r w:rsidRPr="009A471A">
              <w:rPr>
                <w:rFonts w:ascii="Times New Roman" w:hAnsi="Times New Roman"/>
                <w:iCs/>
                <w:sz w:val="20"/>
                <w:szCs w:val="20"/>
              </w:rPr>
              <w:t>всего</w:t>
            </w:r>
          </w:p>
          <w:p w14:paraId="16AC64F8" w14:textId="77777777" w:rsidR="00E715D1" w:rsidRPr="009A471A" w:rsidRDefault="00E715D1" w:rsidP="00E715D1">
            <w:pPr>
              <w:jc w:val="both"/>
              <w:rPr>
                <w:rFonts w:ascii="Times New Roman" w:hAnsi="Times New Roman"/>
                <w:b/>
                <w:iCs/>
                <w:sz w:val="20"/>
                <w:szCs w:val="20"/>
              </w:rPr>
            </w:pPr>
            <w:r w:rsidRPr="009A471A">
              <w:rPr>
                <w:rFonts w:ascii="Times New Roman" w:hAnsi="Times New Roman"/>
                <w:sz w:val="20"/>
                <w:szCs w:val="20"/>
              </w:rPr>
              <w:tab/>
              <w:t>в том числе:</w:t>
            </w:r>
          </w:p>
        </w:tc>
        <w:tc>
          <w:tcPr>
            <w:tcW w:w="569" w:type="pct"/>
          </w:tcPr>
          <w:p w14:paraId="6EAA305E" w14:textId="77777777" w:rsidR="00E715D1" w:rsidRPr="009A471A" w:rsidRDefault="00E715D1" w:rsidP="00E715D1">
            <w:pPr>
              <w:jc w:val="center"/>
              <w:rPr>
                <w:rFonts w:ascii="Times New Roman" w:hAnsi="Times New Roman"/>
                <w:iCs/>
                <w:sz w:val="20"/>
                <w:szCs w:val="20"/>
              </w:rPr>
            </w:pPr>
            <w:r w:rsidRPr="009A471A">
              <w:rPr>
                <w:rFonts w:ascii="Times New Roman" w:hAnsi="Times New Roman"/>
                <w:iCs/>
                <w:sz w:val="20"/>
                <w:szCs w:val="20"/>
              </w:rPr>
              <w:t>х</w:t>
            </w:r>
          </w:p>
        </w:tc>
        <w:tc>
          <w:tcPr>
            <w:tcW w:w="318" w:type="pct"/>
          </w:tcPr>
          <w:p w14:paraId="120E81C9"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5195A468"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74D0FFF2"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94" w:type="pct"/>
          </w:tcPr>
          <w:p w14:paraId="10F7E2C6"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61" w:type="pct"/>
          </w:tcPr>
          <w:p w14:paraId="10C38326"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14" w:type="pct"/>
          </w:tcPr>
          <w:p w14:paraId="378B0BA4"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r>
      <w:tr w:rsidR="00E715D1" w:rsidRPr="00E65103" w14:paraId="0774C9D5" w14:textId="77777777" w:rsidTr="00E7092A">
        <w:tc>
          <w:tcPr>
            <w:tcW w:w="2428" w:type="pct"/>
          </w:tcPr>
          <w:p w14:paraId="7E5094FD" w14:textId="77777777" w:rsidR="00E715D1" w:rsidRPr="009A471A" w:rsidRDefault="00E715D1" w:rsidP="00E715D1">
            <w:pPr>
              <w:jc w:val="both"/>
              <w:rPr>
                <w:rFonts w:ascii="Times New Roman" w:hAnsi="Times New Roman"/>
                <w:sz w:val="20"/>
                <w:szCs w:val="20"/>
              </w:rPr>
            </w:pPr>
            <w:r w:rsidRPr="009A471A">
              <w:rPr>
                <w:rFonts w:ascii="Times New Roman" w:hAnsi="Times New Roman"/>
                <w:sz w:val="20"/>
                <w:szCs w:val="20"/>
              </w:rPr>
              <w:t>бюджет города Новочебоксарска</w:t>
            </w:r>
          </w:p>
        </w:tc>
        <w:tc>
          <w:tcPr>
            <w:tcW w:w="569" w:type="pct"/>
          </w:tcPr>
          <w:p w14:paraId="7470A2B8" w14:textId="77777777" w:rsidR="00E715D1" w:rsidRPr="009A471A" w:rsidRDefault="00E715D1" w:rsidP="00E715D1">
            <w:pPr>
              <w:jc w:val="center"/>
              <w:rPr>
                <w:rFonts w:ascii="Times New Roman" w:hAnsi="Times New Roman"/>
                <w:b/>
                <w:iCs/>
                <w:sz w:val="20"/>
                <w:szCs w:val="20"/>
              </w:rPr>
            </w:pPr>
            <w:r w:rsidRPr="009A471A">
              <w:rPr>
                <w:rFonts w:ascii="Times New Roman" w:hAnsi="Times New Roman"/>
                <w:b/>
                <w:iCs/>
                <w:sz w:val="20"/>
                <w:szCs w:val="20"/>
              </w:rPr>
              <w:t>-</w:t>
            </w:r>
          </w:p>
        </w:tc>
        <w:tc>
          <w:tcPr>
            <w:tcW w:w="318" w:type="pct"/>
          </w:tcPr>
          <w:p w14:paraId="201F73F1"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71AFAB35"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7B47F51B"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94" w:type="pct"/>
          </w:tcPr>
          <w:p w14:paraId="1292F988"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61" w:type="pct"/>
          </w:tcPr>
          <w:p w14:paraId="2B7B9F77"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14" w:type="pct"/>
          </w:tcPr>
          <w:p w14:paraId="40A14F87"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r>
      <w:tr w:rsidR="00E715D1" w:rsidRPr="00E65103" w14:paraId="7CABD6B0" w14:textId="77777777" w:rsidTr="00E7092A">
        <w:tc>
          <w:tcPr>
            <w:tcW w:w="2428" w:type="pct"/>
          </w:tcPr>
          <w:p w14:paraId="266FB76A" w14:textId="77777777" w:rsidR="00E715D1" w:rsidRPr="009A471A" w:rsidRDefault="00E715D1" w:rsidP="00E715D1">
            <w:pPr>
              <w:jc w:val="both"/>
              <w:rPr>
                <w:rFonts w:ascii="Times New Roman" w:hAnsi="Times New Roman"/>
                <w:sz w:val="20"/>
                <w:szCs w:val="20"/>
                <w:lang w:eastAsia="en-US"/>
              </w:rPr>
            </w:pPr>
            <w:r w:rsidRPr="009A471A">
              <w:rPr>
                <w:rFonts w:ascii="Times New Roman" w:hAnsi="Times New Roman"/>
                <w:sz w:val="20"/>
                <w:szCs w:val="20"/>
                <w:lang w:eastAsia="en-US"/>
              </w:rPr>
              <w:t>Составлен годовой отчет об исполнении бюджета города Новочебоксарска за отчетный финансовый год</w:t>
            </w:r>
            <w:r w:rsidRPr="009A471A">
              <w:rPr>
                <w:rFonts w:ascii="Times New Roman" w:hAnsi="Times New Roman"/>
                <w:sz w:val="20"/>
                <w:szCs w:val="20"/>
              </w:rPr>
              <w:t xml:space="preserve">, </w:t>
            </w:r>
            <w:r w:rsidRPr="009A471A">
              <w:rPr>
                <w:rFonts w:ascii="Times New Roman" w:hAnsi="Times New Roman"/>
                <w:iCs/>
                <w:sz w:val="20"/>
                <w:szCs w:val="20"/>
              </w:rPr>
              <w:t>всего</w:t>
            </w:r>
          </w:p>
          <w:p w14:paraId="26DC187A" w14:textId="77777777" w:rsidR="00E715D1" w:rsidRPr="009A471A" w:rsidRDefault="00E715D1" w:rsidP="00E715D1">
            <w:pPr>
              <w:jc w:val="both"/>
              <w:rPr>
                <w:rFonts w:ascii="Times New Roman" w:hAnsi="Times New Roman"/>
                <w:b/>
                <w:iCs/>
                <w:sz w:val="20"/>
                <w:szCs w:val="20"/>
              </w:rPr>
            </w:pPr>
            <w:r w:rsidRPr="009A471A">
              <w:rPr>
                <w:rFonts w:ascii="Times New Roman" w:hAnsi="Times New Roman"/>
                <w:sz w:val="20"/>
                <w:szCs w:val="20"/>
              </w:rPr>
              <w:tab/>
              <w:t>в том числе:</w:t>
            </w:r>
          </w:p>
        </w:tc>
        <w:tc>
          <w:tcPr>
            <w:tcW w:w="569" w:type="pct"/>
          </w:tcPr>
          <w:p w14:paraId="64A3D849" w14:textId="77777777" w:rsidR="00E715D1" w:rsidRPr="009A471A" w:rsidRDefault="00E715D1" w:rsidP="00E715D1">
            <w:pPr>
              <w:jc w:val="center"/>
              <w:rPr>
                <w:rFonts w:ascii="Times New Roman" w:hAnsi="Times New Roman"/>
                <w:iCs/>
                <w:sz w:val="20"/>
                <w:szCs w:val="20"/>
              </w:rPr>
            </w:pPr>
            <w:r w:rsidRPr="009A471A">
              <w:rPr>
                <w:rFonts w:ascii="Times New Roman" w:hAnsi="Times New Roman"/>
                <w:iCs/>
                <w:sz w:val="20"/>
                <w:szCs w:val="20"/>
              </w:rPr>
              <w:t>х</w:t>
            </w:r>
          </w:p>
        </w:tc>
        <w:tc>
          <w:tcPr>
            <w:tcW w:w="318" w:type="pct"/>
          </w:tcPr>
          <w:p w14:paraId="7CAD4BCC"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1F41C4CD"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3927B155"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94" w:type="pct"/>
          </w:tcPr>
          <w:p w14:paraId="42CAE0F2"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61" w:type="pct"/>
          </w:tcPr>
          <w:p w14:paraId="7C24804C"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14" w:type="pct"/>
          </w:tcPr>
          <w:p w14:paraId="1F5AE264"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r>
      <w:tr w:rsidR="00E715D1" w:rsidRPr="00E65103" w14:paraId="1FF8E9F5" w14:textId="77777777" w:rsidTr="00E7092A">
        <w:tc>
          <w:tcPr>
            <w:tcW w:w="2428" w:type="pct"/>
          </w:tcPr>
          <w:p w14:paraId="67581F43" w14:textId="77777777" w:rsidR="00E715D1" w:rsidRPr="009A471A" w:rsidRDefault="00E715D1" w:rsidP="00E715D1">
            <w:pPr>
              <w:jc w:val="both"/>
              <w:rPr>
                <w:rFonts w:ascii="Times New Roman" w:hAnsi="Times New Roman"/>
                <w:sz w:val="20"/>
                <w:szCs w:val="20"/>
              </w:rPr>
            </w:pPr>
            <w:r w:rsidRPr="009A471A">
              <w:rPr>
                <w:rFonts w:ascii="Times New Roman" w:hAnsi="Times New Roman"/>
                <w:sz w:val="20"/>
                <w:szCs w:val="20"/>
              </w:rPr>
              <w:t>бюджет города Новочебоксарска</w:t>
            </w:r>
          </w:p>
        </w:tc>
        <w:tc>
          <w:tcPr>
            <w:tcW w:w="569" w:type="pct"/>
          </w:tcPr>
          <w:p w14:paraId="3AB43AF6" w14:textId="77777777" w:rsidR="00E715D1" w:rsidRPr="009A471A" w:rsidRDefault="00E715D1" w:rsidP="00E715D1">
            <w:pPr>
              <w:jc w:val="center"/>
              <w:rPr>
                <w:rFonts w:ascii="Times New Roman" w:hAnsi="Times New Roman"/>
                <w:b/>
                <w:iCs/>
                <w:sz w:val="20"/>
                <w:szCs w:val="20"/>
              </w:rPr>
            </w:pPr>
            <w:r w:rsidRPr="009A471A">
              <w:rPr>
                <w:rFonts w:ascii="Times New Roman" w:hAnsi="Times New Roman"/>
                <w:b/>
                <w:iCs/>
                <w:sz w:val="20"/>
                <w:szCs w:val="20"/>
              </w:rPr>
              <w:t>-</w:t>
            </w:r>
          </w:p>
        </w:tc>
        <w:tc>
          <w:tcPr>
            <w:tcW w:w="318" w:type="pct"/>
          </w:tcPr>
          <w:p w14:paraId="2F46BF3E"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48237920"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13EAA508"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94" w:type="pct"/>
          </w:tcPr>
          <w:p w14:paraId="2BC9E6AB"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61" w:type="pct"/>
          </w:tcPr>
          <w:p w14:paraId="7BA301E3"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14" w:type="pct"/>
          </w:tcPr>
          <w:p w14:paraId="378C6484"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r>
      <w:tr w:rsidR="00E715D1" w:rsidRPr="00E65103" w14:paraId="26E6DD21" w14:textId="77777777" w:rsidTr="00E7092A">
        <w:tc>
          <w:tcPr>
            <w:tcW w:w="2428" w:type="pct"/>
          </w:tcPr>
          <w:p w14:paraId="2B3412DA" w14:textId="77777777" w:rsidR="00E715D1" w:rsidRPr="009A471A" w:rsidRDefault="00E715D1" w:rsidP="00E715D1">
            <w:pPr>
              <w:jc w:val="both"/>
              <w:rPr>
                <w:rFonts w:ascii="Times New Roman" w:hAnsi="Times New Roman"/>
                <w:sz w:val="20"/>
                <w:szCs w:val="20"/>
                <w:lang w:eastAsia="en-US"/>
              </w:rPr>
            </w:pPr>
            <w:r w:rsidRPr="009A471A">
              <w:rPr>
                <w:rFonts w:ascii="Times New Roman" w:hAnsi="Times New Roman"/>
                <w:sz w:val="20"/>
                <w:szCs w:val="20"/>
                <w:lang w:eastAsia="en-US"/>
              </w:rPr>
              <w:t>Обеспечена реализация Программы оздоровления муниципальных финансов города Новочебоксарска</w:t>
            </w:r>
            <w:r w:rsidRPr="009A471A">
              <w:rPr>
                <w:rFonts w:ascii="Times New Roman" w:hAnsi="Times New Roman"/>
                <w:sz w:val="20"/>
                <w:szCs w:val="20"/>
              </w:rPr>
              <w:t xml:space="preserve">, </w:t>
            </w:r>
            <w:r w:rsidRPr="009A471A">
              <w:rPr>
                <w:rFonts w:ascii="Times New Roman" w:hAnsi="Times New Roman"/>
                <w:iCs/>
                <w:sz w:val="20"/>
                <w:szCs w:val="20"/>
              </w:rPr>
              <w:t>всего</w:t>
            </w:r>
          </w:p>
          <w:p w14:paraId="07C40D8A" w14:textId="77777777" w:rsidR="00E715D1" w:rsidRPr="009A471A" w:rsidRDefault="00E715D1" w:rsidP="00E715D1">
            <w:pPr>
              <w:jc w:val="both"/>
              <w:rPr>
                <w:rFonts w:ascii="Times New Roman" w:hAnsi="Times New Roman"/>
                <w:b/>
                <w:iCs/>
                <w:sz w:val="20"/>
                <w:szCs w:val="20"/>
              </w:rPr>
            </w:pPr>
            <w:r w:rsidRPr="009A471A">
              <w:rPr>
                <w:rFonts w:ascii="Times New Roman" w:hAnsi="Times New Roman"/>
                <w:sz w:val="20"/>
                <w:szCs w:val="20"/>
              </w:rPr>
              <w:tab/>
              <w:t>в том числе:</w:t>
            </w:r>
          </w:p>
        </w:tc>
        <w:tc>
          <w:tcPr>
            <w:tcW w:w="569" w:type="pct"/>
          </w:tcPr>
          <w:p w14:paraId="07482088" w14:textId="77777777" w:rsidR="00E715D1" w:rsidRPr="009A471A" w:rsidRDefault="00E715D1" w:rsidP="00E715D1">
            <w:pPr>
              <w:jc w:val="center"/>
              <w:rPr>
                <w:rFonts w:ascii="Times New Roman" w:hAnsi="Times New Roman"/>
                <w:iCs/>
                <w:sz w:val="20"/>
                <w:szCs w:val="20"/>
              </w:rPr>
            </w:pPr>
            <w:r w:rsidRPr="009A471A">
              <w:rPr>
                <w:rFonts w:ascii="Times New Roman" w:hAnsi="Times New Roman"/>
                <w:iCs/>
                <w:sz w:val="20"/>
                <w:szCs w:val="20"/>
              </w:rPr>
              <w:t>х</w:t>
            </w:r>
          </w:p>
        </w:tc>
        <w:tc>
          <w:tcPr>
            <w:tcW w:w="318" w:type="pct"/>
          </w:tcPr>
          <w:p w14:paraId="7514BA20"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37354AB9"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128060AB"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94" w:type="pct"/>
          </w:tcPr>
          <w:p w14:paraId="62094235"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61" w:type="pct"/>
          </w:tcPr>
          <w:p w14:paraId="183DCD0A"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14" w:type="pct"/>
          </w:tcPr>
          <w:p w14:paraId="15EFADAF"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r>
      <w:tr w:rsidR="00E715D1" w:rsidRPr="00E65103" w14:paraId="632E42A2" w14:textId="77777777" w:rsidTr="00E7092A">
        <w:tc>
          <w:tcPr>
            <w:tcW w:w="2428" w:type="pct"/>
          </w:tcPr>
          <w:p w14:paraId="01BE0A91" w14:textId="77777777" w:rsidR="00E715D1" w:rsidRPr="009A471A" w:rsidRDefault="00E715D1" w:rsidP="00E715D1">
            <w:pPr>
              <w:jc w:val="both"/>
              <w:rPr>
                <w:rFonts w:ascii="Times New Roman" w:hAnsi="Times New Roman"/>
                <w:sz w:val="20"/>
                <w:szCs w:val="20"/>
              </w:rPr>
            </w:pPr>
            <w:r w:rsidRPr="009A471A">
              <w:rPr>
                <w:rFonts w:ascii="Times New Roman" w:hAnsi="Times New Roman"/>
                <w:sz w:val="20"/>
                <w:szCs w:val="20"/>
              </w:rPr>
              <w:t>бюджет города Новочебоксарска</w:t>
            </w:r>
          </w:p>
        </w:tc>
        <w:tc>
          <w:tcPr>
            <w:tcW w:w="569" w:type="pct"/>
          </w:tcPr>
          <w:p w14:paraId="72A80C67" w14:textId="77777777" w:rsidR="00E715D1" w:rsidRPr="009A471A" w:rsidRDefault="00E715D1" w:rsidP="00E715D1">
            <w:pPr>
              <w:jc w:val="center"/>
              <w:rPr>
                <w:rFonts w:ascii="Times New Roman" w:hAnsi="Times New Roman"/>
                <w:b/>
                <w:iCs/>
                <w:sz w:val="20"/>
                <w:szCs w:val="20"/>
              </w:rPr>
            </w:pPr>
            <w:r w:rsidRPr="009A471A">
              <w:rPr>
                <w:rFonts w:ascii="Times New Roman" w:hAnsi="Times New Roman"/>
                <w:b/>
                <w:iCs/>
                <w:sz w:val="20"/>
                <w:szCs w:val="20"/>
              </w:rPr>
              <w:t>-</w:t>
            </w:r>
          </w:p>
        </w:tc>
        <w:tc>
          <w:tcPr>
            <w:tcW w:w="318" w:type="pct"/>
          </w:tcPr>
          <w:p w14:paraId="33F0C04F"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360E6F0A"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62C6B264"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94" w:type="pct"/>
          </w:tcPr>
          <w:p w14:paraId="7BB68569"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61" w:type="pct"/>
          </w:tcPr>
          <w:p w14:paraId="2428FA3E"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14" w:type="pct"/>
          </w:tcPr>
          <w:p w14:paraId="5314E1FB"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r>
      <w:tr w:rsidR="00040129" w:rsidRPr="00E65103" w14:paraId="4057DC7F" w14:textId="77777777" w:rsidTr="00E7092A">
        <w:tc>
          <w:tcPr>
            <w:tcW w:w="2428" w:type="pct"/>
          </w:tcPr>
          <w:p w14:paraId="22FA46EB" w14:textId="767F5B51" w:rsidR="00040129" w:rsidRPr="00416A53" w:rsidRDefault="00040129" w:rsidP="00040129">
            <w:pPr>
              <w:jc w:val="both"/>
              <w:rPr>
                <w:rFonts w:ascii="Times New Roman" w:hAnsi="Times New Roman"/>
                <w:sz w:val="20"/>
                <w:szCs w:val="20"/>
              </w:rPr>
            </w:pPr>
            <w:r w:rsidRPr="00416A53">
              <w:rPr>
                <w:rFonts w:ascii="Times New Roman" w:hAnsi="Times New Roman"/>
                <w:sz w:val="20"/>
                <w:szCs w:val="20"/>
              </w:rPr>
              <w:t>Осуществлено поощрение муниципальной управленческой команды, деятельность которой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всего</w:t>
            </w:r>
          </w:p>
          <w:p w14:paraId="27903265" w14:textId="2674187E" w:rsidR="00040129" w:rsidRPr="00416A53" w:rsidRDefault="00040129" w:rsidP="00040129">
            <w:pPr>
              <w:ind w:firstLine="709"/>
              <w:jc w:val="both"/>
              <w:rPr>
                <w:rFonts w:ascii="Times New Roman" w:hAnsi="Times New Roman"/>
                <w:sz w:val="20"/>
                <w:szCs w:val="20"/>
              </w:rPr>
            </w:pPr>
            <w:r w:rsidRPr="00416A53">
              <w:rPr>
                <w:rFonts w:ascii="Times New Roman" w:hAnsi="Times New Roman"/>
                <w:sz w:val="20"/>
                <w:szCs w:val="20"/>
              </w:rPr>
              <w:t>в том числе</w:t>
            </w:r>
          </w:p>
        </w:tc>
        <w:tc>
          <w:tcPr>
            <w:tcW w:w="569" w:type="pct"/>
          </w:tcPr>
          <w:p w14:paraId="61EA03E9" w14:textId="643278B8" w:rsidR="00040129" w:rsidRPr="009A471A" w:rsidRDefault="00040129" w:rsidP="00040129">
            <w:pPr>
              <w:jc w:val="center"/>
              <w:rPr>
                <w:rFonts w:ascii="Times New Roman" w:hAnsi="Times New Roman"/>
                <w:b/>
                <w:iCs/>
                <w:sz w:val="20"/>
                <w:szCs w:val="20"/>
              </w:rPr>
            </w:pPr>
            <w:r w:rsidRPr="009A471A">
              <w:rPr>
                <w:rFonts w:ascii="Times New Roman" w:hAnsi="Times New Roman"/>
                <w:iCs/>
                <w:sz w:val="20"/>
                <w:szCs w:val="20"/>
              </w:rPr>
              <w:t>х</w:t>
            </w:r>
          </w:p>
        </w:tc>
        <w:tc>
          <w:tcPr>
            <w:tcW w:w="318" w:type="pct"/>
          </w:tcPr>
          <w:p w14:paraId="69A4FCD3" w14:textId="6B196829" w:rsidR="00040129" w:rsidRPr="009A471A" w:rsidRDefault="00040129" w:rsidP="00040129">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79841C2A" w14:textId="48BDEFDF" w:rsidR="00040129" w:rsidRPr="009A471A" w:rsidRDefault="00040129" w:rsidP="00040129">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5C397E94" w14:textId="39A81082" w:rsidR="00040129" w:rsidRPr="009A471A" w:rsidRDefault="00040129" w:rsidP="00040129">
            <w:pPr>
              <w:jc w:val="right"/>
              <w:rPr>
                <w:rFonts w:ascii="Times New Roman" w:hAnsi="Times New Roman"/>
                <w:sz w:val="20"/>
                <w:szCs w:val="20"/>
              </w:rPr>
            </w:pPr>
            <w:r w:rsidRPr="009A471A">
              <w:rPr>
                <w:rFonts w:ascii="Times New Roman" w:hAnsi="Times New Roman"/>
                <w:sz w:val="20"/>
                <w:szCs w:val="20"/>
              </w:rPr>
              <w:t>0,0</w:t>
            </w:r>
          </w:p>
        </w:tc>
        <w:tc>
          <w:tcPr>
            <w:tcW w:w="394" w:type="pct"/>
          </w:tcPr>
          <w:p w14:paraId="24B9CF68" w14:textId="7F8E248A" w:rsidR="00040129" w:rsidRPr="009A471A" w:rsidRDefault="00040129" w:rsidP="00040129">
            <w:pPr>
              <w:jc w:val="right"/>
              <w:rPr>
                <w:rFonts w:ascii="Times New Roman" w:hAnsi="Times New Roman"/>
                <w:sz w:val="20"/>
                <w:szCs w:val="20"/>
              </w:rPr>
            </w:pPr>
            <w:r w:rsidRPr="009A471A">
              <w:rPr>
                <w:rFonts w:ascii="Times New Roman" w:hAnsi="Times New Roman"/>
                <w:sz w:val="20"/>
                <w:szCs w:val="20"/>
              </w:rPr>
              <w:t>0,0</w:t>
            </w:r>
          </w:p>
        </w:tc>
        <w:tc>
          <w:tcPr>
            <w:tcW w:w="361" w:type="pct"/>
          </w:tcPr>
          <w:p w14:paraId="075681E1" w14:textId="0B1CAFC2" w:rsidR="00040129" w:rsidRPr="009A471A" w:rsidRDefault="00040129" w:rsidP="00040129">
            <w:pPr>
              <w:jc w:val="right"/>
              <w:rPr>
                <w:rFonts w:ascii="Times New Roman" w:hAnsi="Times New Roman"/>
                <w:sz w:val="20"/>
                <w:szCs w:val="20"/>
              </w:rPr>
            </w:pPr>
            <w:r w:rsidRPr="009A471A">
              <w:rPr>
                <w:rFonts w:ascii="Times New Roman" w:hAnsi="Times New Roman"/>
                <w:sz w:val="20"/>
                <w:szCs w:val="20"/>
              </w:rPr>
              <w:t>0,0</w:t>
            </w:r>
          </w:p>
        </w:tc>
        <w:tc>
          <w:tcPr>
            <w:tcW w:w="314" w:type="pct"/>
          </w:tcPr>
          <w:p w14:paraId="1CC157F4" w14:textId="668F4F0F" w:rsidR="00040129" w:rsidRPr="009A471A" w:rsidRDefault="00040129" w:rsidP="00040129">
            <w:pPr>
              <w:jc w:val="right"/>
              <w:rPr>
                <w:rFonts w:ascii="Times New Roman" w:hAnsi="Times New Roman"/>
                <w:sz w:val="20"/>
                <w:szCs w:val="20"/>
              </w:rPr>
            </w:pPr>
            <w:r w:rsidRPr="009A471A">
              <w:rPr>
                <w:rFonts w:ascii="Times New Roman" w:hAnsi="Times New Roman"/>
                <w:sz w:val="20"/>
                <w:szCs w:val="20"/>
              </w:rPr>
              <w:t>0,0</w:t>
            </w:r>
          </w:p>
        </w:tc>
      </w:tr>
      <w:tr w:rsidR="00040129" w:rsidRPr="00E65103" w14:paraId="0BD26A71" w14:textId="77777777" w:rsidTr="00E7092A">
        <w:tc>
          <w:tcPr>
            <w:tcW w:w="2428" w:type="pct"/>
          </w:tcPr>
          <w:p w14:paraId="793D21AF" w14:textId="3EFC0BB8" w:rsidR="00040129" w:rsidRPr="00416A53" w:rsidRDefault="00040129" w:rsidP="00040129">
            <w:pPr>
              <w:jc w:val="both"/>
              <w:rPr>
                <w:rFonts w:ascii="Times New Roman" w:hAnsi="Times New Roman"/>
                <w:sz w:val="20"/>
                <w:szCs w:val="20"/>
              </w:rPr>
            </w:pPr>
            <w:r w:rsidRPr="00416A53">
              <w:rPr>
                <w:rFonts w:ascii="Times New Roman" w:hAnsi="Times New Roman"/>
                <w:sz w:val="20"/>
                <w:szCs w:val="20"/>
              </w:rPr>
              <w:t>федеральный бюджет</w:t>
            </w:r>
          </w:p>
        </w:tc>
        <w:tc>
          <w:tcPr>
            <w:tcW w:w="569" w:type="pct"/>
          </w:tcPr>
          <w:p w14:paraId="39421CED" w14:textId="7F4E1829" w:rsidR="00040129" w:rsidRPr="009A471A" w:rsidRDefault="00040129" w:rsidP="00040129">
            <w:pPr>
              <w:jc w:val="center"/>
              <w:rPr>
                <w:rFonts w:ascii="Times New Roman" w:hAnsi="Times New Roman"/>
                <w:b/>
                <w:iCs/>
                <w:sz w:val="20"/>
                <w:szCs w:val="20"/>
              </w:rPr>
            </w:pPr>
            <w:r>
              <w:rPr>
                <w:rFonts w:ascii="Times New Roman" w:hAnsi="Times New Roman"/>
                <w:b/>
                <w:iCs/>
                <w:sz w:val="20"/>
                <w:szCs w:val="20"/>
              </w:rPr>
              <w:t>-</w:t>
            </w:r>
          </w:p>
        </w:tc>
        <w:tc>
          <w:tcPr>
            <w:tcW w:w="318" w:type="pct"/>
          </w:tcPr>
          <w:p w14:paraId="385C8EBC" w14:textId="22D8EB63" w:rsidR="00040129" w:rsidRPr="009A471A" w:rsidRDefault="00040129" w:rsidP="00040129">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51DC8595" w14:textId="76CAEEE2" w:rsidR="00040129" w:rsidRPr="009A471A" w:rsidRDefault="00040129" w:rsidP="00040129">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13FD8351" w14:textId="623B3D99" w:rsidR="00040129" w:rsidRPr="009A471A" w:rsidRDefault="00040129" w:rsidP="00040129">
            <w:pPr>
              <w:jc w:val="right"/>
              <w:rPr>
                <w:rFonts w:ascii="Times New Roman" w:hAnsi="Times New Roman"/>
                <w:sz w:val="20"/>
                <w:szCs w:val="20"/>
              </w:rPr>
            </w:pPr>
            <w:r w:rsidRPr="009A471A">
              <w:rPr>
                <w:rFonts w:ascii="Times New Roman" w:hAnsi="Times New Roman"/>
                <w:sz w:val="20"/>
                <w:szCs w:val="20"/>
              </w:rPr>
              <w:t>0,0</w:t>
            </w:r>
          </w:p>
        </w:tc>
        <w:tc>
          <w:tcPr>
            <w:tcW w:w="394" w:type="pct"/>
          </w:tcPr>
          <w:p w14:paraId="7FA37A43" w14:textId="15B70D32" w:rsidR="00040129" w:rsidRPr="009A471A" w:rsidRDefault="00040129" w:rsidP="00040129">
            <w:pPr>
              <w:jc w:val="right"/>
              <w:rPr>
                <w:rFonts w:ascii="Times New Roman" w:hAnsi="Times New Roman"/>
                <w:sz w:val="20"/>
                <w:szCs w:val="20"/>
              </w:rPr>
            </w:pPr>
            <w:r w:rsidRPr="009A471A">
              <w:rPr>
                <w:rFonts w:ascii="Times New Roman" w:hAnsi="Times New Roman"/>
                <w:sz w:val="20"/>
                <w:szCs w:val="20"/>
              </w:rPr>
              <w:t>0,0</w:t>
            </w:r>
          </w:p>
        </w:tc>
        <w:tc>
          <w:tcPr>
            <w:tcW w:w="361" w:type="pct"/>
          </w:tcPr>
          <w:p w14:paraId="3D965340" w14:textId="2A81FF3F" w:rsidR="00040129" w:rsidRPr="009A471A" w:rsidRDefault="00040129" w:rsidP="00040129">
            <w:pPr>
              <w:jc w:val="right"/>
              <w:rPr>
                <w:rFonts w:ascii="Times New Roman" w:hAnsi="Times New Roman"/>
                <w:sz w:val="20"/>
                <w:szCs w:val="20"/>
              </w:rPr>
            </w:pPr>
            <w:r w:rsidRPr="009A471A">
              <w:rPr>
                <w:rFonts w:ascii="Times New Roman" w:hAnsi="Times New Roman"/>
                <w:sz w:val="20"/>
                <w:szCs w:val="20"/>
              </w:rPr>
              <w:t>0,0</w:t>
            </w:r>
          </w:p>
        </w:tc>
        <w:tc>
          <w:tcPr>
            <w:tcW w:w="314" w:type="pct"/>
          </w:tcPr>
          <w:p w14:paraId="4B04A247" w14:textId="5829E3AF" w:rsidR="00040129" w:rsidRPr="009A471A" w:rsidRDefault="00040129" w:rsidP="00040129">
            <w:pPr>
              <w:jc w:val="right"/>
              <w:rPr>
                <w:rFonts w:ascii="Times New Roman" w:hAnsi="Times New Roman"/>
                <w:sz w:val="20"/>
                <w:szCs w:val="20"/>
              </w:rPr>
            </w:pPr>
            <w:r w:rsidRPr="009A471A">
              <w:rPr>
                <w:rFonts w:ascii="Times New Roman" w:hAnsi="Times New Roman"/>
                <w:sz w:val="20"/>
                <w:szCs w:val="20"/>
              </w:rPr>
              <w:t>0,0</w:t>
            </w:r>
          </w:p>
        </w:tc>
      </w:tr>
      <w:tr w:rsidR="00E715D1" w:rsidRPr="00E65103" w14:paraId="3FA07C44" w14:textId="77777777" w:rsidTr="00E715D1">
        <w:tc>
          <w:tcPr>
            <w:tcW w:w="5000" w:type="pct"/>
            <w:gridSpan w:val="8"/>
          </w:tcPr>
          <w:p w14:paraId="00BF22A3" w14:textId="77777777" w:rsidR="00E715D1" w:rsidRPr="009A471A" w:rsidRDefault="00E715D1" w:rsidP="00E715D1">
            <w:pPr>
              <w:jc w:val="both"/>
              <w:rPr>
                <w:rFonts w:ascii="Times New Roman" w:hAnsi="Times New Roman"/>
                <w:sz w:val="20"/>
                <w:szCs w:val="20"/>
                <w:lang w:eastAsia="en-US"/>
              </w:rPr>
            </w:pPr>
            <w:r w:rsidRPr="009A471A">
              <w:rPr>
                <w:rFonts w:ascii="Times New Roman" w:hAnsi="Times New Roman"/>
                <w:sz w:val="20"/>
                <w:szCs w:val="20"/>
                <w:lang w:eastAsia="en-US"/>
              </w:rPr>
              <w:t>Задача «Повышение открытости и прозрачности бюджетной системы в городе Новочебоксарске, доступности для граждан информации о составлении и исполнении бюджета города Новочебоксарска»</w:t>
            </w:r>
          </w:p>
        </w:tc>
      </w:tr>
      <w:tr w:rsidR="00E715D1" w:rsidRPr="00E65103" w14:paraId="70BF44A1" w14:textId="77777777" w:rsidTr="00E7092A">
        <w:tc>
          <w:tcPr>
            <w:tcW w:w="2428" w:type="pct"/>
          </w:tcPr>
          <w:p w14:paraId="0ACC0743" w14:textId="77777777" w:rsidR="00E715D1" w:rsidRPr="009A471A" w:rsidRDefault="00E715D1" w:rsidP="00E715D1">
            <w:pPr>
              <w:jc w:val="both"/>
              <w:rPr>
                <w:rFonts w:ascii="Times New Roman" w:hAnsi="Times New Roman"/>
                <w:sz w:val="20"/>
                <w:szCs w:val="20"/>
                <w:lang w:eastAsia="en-US"/>
              </w:rPr>
            </w:pPr>
            <w:r w:rsidRPr="009A471A">
              <w:rPr>
                <w:rFonts w:ascii="Times New Roman" w:hAnsi="Times New Roman"/>
                <w:sz w:val="20"/>
                <w:szCs w:val="20"/>
                <w:lang w:eastAsia="en-US"/>
              </w:rPr>
              <w:t>Бюджет для граждан к проекту бюджета города Новочебоксарска и к отчету об исполнении бюджета города Новочебоксарска опубликованы на официальном сайте города Новочебоксарска в информационно-теле</w:t>
            </w:r>
            <w:r w:rsidRPr="009A471A">
              <w:rPr>
                <w:rFonts w:ascii="Times New Roman" w:hAnsi="Times New Roman"/>
                <w:sz w:val="20"/>
                <w:szCs w:val="20"/>
                <w:lang w:eastAsia="en-US"/>
              </w:rPr>
              <w:softHyphen/>
              <w:t>ком</w:t>
            </w:r>
            <w:r w:rsidRPr="009A471A">
              <w:rPr>
                <w:rFonts w:ascii="Times New Roman" w:hAnsi="Times New Roman"/>
                <w:sz w:val="20"/>
                <w:szCs w:val="20"/>
                <w:lang w:eastAsia="en-US"/>
              </w:rPr>
              <w:softHyphen/>
              <w:t>му</w:t>
            </w:r>
            <w:r w:rsidRPr="009A471A">
              <w:rPr>
                <w:rFonts w:ascii="Times New Roman" w:hAnsi="Times New Roman"/>
                <w:sz w:val="20"/>
                <w:szCs w:val="20"/>
                <w:lang w:eastAsia="en-US"/>
              </w:rPr>
              <w:softHyphen/>
              <w:t>никационной сети «Интернет»</w:t>
            </w:r>
            <w:r w:rsidRPr="009A471A">
              <w:rPr>
                <w:rFonts w:ascii="Times New Roman" w:hAnsi="Times New Roman"/>
                <w:sz w:val="20"/>
                <w:szCs w:val="20"/>
              </w:rPr>
              <w:t xml:space="preserve">, </w:t>
            </w:r>
            <w:r w:rsidRPr="009A471A">
              <w:rPr>
                <w:rFonts w:ascii="Times New Roman" w:hAnsi="Times New Roman"/>
                <w:iCs/>
                <w:sz w:val="20"/>
                <w:szCs w:val="20"/>
              </w:rPr>
              <w:t>всего</w:t>
            </w:r>
          </w:p>
          <w:p w14:paraId="503F4A04" w14:textId="77777777" w:rsidR="00E715D1" w:rsidRPr="009A471A" w:rsidRDefault="00E715D1" w:rsidP="00E715D1">
            <w:pPr>
              <w:jc w:val="both"/>
              <w:rPr>
                <w:rFonts w:ascii="Times New Roman" w:hAnsi="Times New Roman"/>
                <w:b/>
                <w:iCs/>
                <w:sz w:val="20"/>
                <w:szCs w:val="20"/>
              </w:rPr>
            </w:pPr>
            <w:r w:rsidRPr="009A471A">
              <w:rPr>
                <w:rFonts w:ascii="Times New Roman" w:hAnsi="Times New Roman"/>
                <w:sz w:val="20"/>
                <w:szCs w:val="20"/>
              </w:rPr>
              <w:tab/>
              <w:t>в том числе:</w:t>
            </w:r>
          </w:p>
        </w:tc>
        <w:tc>
          <w:tcPr>
            <w:tcW w:w="569" w:type="pct"/>
          </w:tcPr>
          <w:p w14:paraId="27074988" w14:textId="77777777" w:rsidR="00E715D1" w:rsidRPr="009A471A" w:rsidRDefault="00E715D1" w:rsidP="00E715D1">
            <w:pPr>
              <w:jc w:val="center"/>
              <w:rPr>
                <w:rFonts w:ascii="Times New Roman" w:hAnsi="Times New Roman"/>
                <w:iCs/>
                <w:sz w:val="20"/>
                <w:szCs w:val="20"/>
              </w:rPr>
            </w:pPr>
            <w:r w:rsidRPr="009A471A">
              <w:rPr>
                <w:rFonts w:ascii="Times New Roman" w:hAnsi="Times New Roman"/>
                <w:iCs/>
                <w:sz w:val="20"/>
                <w:szCs w:val="20"/>
              </w:rPr>
              <w:t>х</w:t>
            </w:r>
          </w:p>
        </w:tc>
        <w:tc>
          <w:tcPr>
            <w:tcW w:w="318" w:type="pct"/>
          </w:tcPr>
          <w:p w14:paraId="5D9CA438"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5D54F2ED"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1EF84E3C"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94" w:type="pct"/>
          </w:tcPr>
          <w:p w14:paraId="36DE08FF"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61" w:type="pct"/>
          </w:tcPr>
          <w:p w14:paraId="7F0BF720"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14" w:type="pct"/>
          </w:tcPr>
          <w:p w14:paraId="09147453"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r>
      <w:tr w:rsidR="00E715D1" w:rsidRPr="00E65103" w14:paraId="213FBA13" w14:textId="77777777" w:rsidTr="00E7092A">
        <w:tc>
          <w:tcPr>
            <w:tcW w:w="2428" w:type="pct"/>
          </w:tcPr>
          <w:p w14:paraId="74B8C255" w14:textId="77777777" w:rsidR="00E715D1" w:rsidRPr="009A471A" w:rsidRDefault="00E715D1" w:rsidP="00E715D1">
            <w:pPr>
              <w:jc w:val="both"/>
              <w:rPr>
                <w:rFonts w:ascii="Times New Roman" w:hAnsi="Times New Roman"/>
                <w:sz w:val="20"/>
                <w:szCs w:val="20"/>
              </w:rPr>
            </w:pPr>
            <w:r w:rsidRPr="009A471A">
              <w:rPr>
                <w:rFonts w:ascii="Times New Roman" w:hAnsi="Times New Roman"/>
                <w:sz w:val="20"/>
                <w:szCs w:val="20"/>
              </w:rPr>
              <w:t>бюджет города Новочебоксарска</w:t>
            </w:r>
          </w:p>
        </w:tc>
        <w:tc>
          <w:tcPr>
            <w:tcW w:w="569" w:type="pct"/>
          </w:tcPr>
          <w:p w14:paraId="6F041BCE" w14:textId="77777777" w:rsidR="00E715D1" w:rsidRPr="009A471A" w:rsidRDefault="00E715D1" w:rsidP="00E715D1">
            <w:pPr>
              <w:jc w:val="center"/>
              <w:rPr>
                <w:rFonts w:ascii="Times New Roman" w:hAnsi="Times New Roman"/>
                <w:b/>
                <w:iCs/>
                <w:sz w:val="20"/>
                <w:szCs w:val="20"/>
              </w:rPr>
            </w:pPr>
            <w:r w:rsidRPr="009A471A">
              <w:rPr>
                <w:rFonts w:ascii="Times New Roman" w:hAnsi="Times New Roman"/>
                <w:b/>
                <w:iCs/>
                <w:sz w:val="20"/>
                <w:szCs w:val="20"/>
              </w:rPr>
              <w:t>-</w:t>
            </w:r>
          </w:p>
        </w:tc>
        <w:tc>
          <w:tcPr>
            <w:tcW w:w="318" w:type="pct"/>
          </w:tcPr>
          <w:p w14:paraId="0BABA174"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525D9D1B"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6C60F6F6"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94" w:type="pct"/>
          </w:tcPr>
          <w:p w14:paraId="5EEF399F"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61" w:type="pct"/>
          </w:tcPr>
          <w:p w14:paraId="1A826527"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14" w:type="pct"/>
          </w:tcPr>
          <w:p w14:paraId="176F3B39"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r>
      <w:tr w:rsidR="00E715D1" w:rsidRPr="00E65103" w14:paraId="41CE6BE9" w14:textId="77777777" w:rsidTr="00E7092A">
        <w:tc>
          <w:tcPr>
            <w:tcW w:w="2428" w:type="pct"/>
          </w:tcPr>
          <w:p w14:paraId="24D21F81" w14:textId="77777777" w:rsidR="00E715D1" w:rsidRPr="009A471A" w:rsidRDefault="00E715D1" w:rsidP="00E715D1">
            <w:pPr>
              <w:jc w:val="both"/>
              <w:rPr>
                <w:rFonts w:ascii="Times New Roman" w:hAnsi="Times New Roman"/>
                <w:sz w:val="20"/>
                <w:szCs w:val="20"/>
                <w:lang w:eastAsia="en-US"/>
              </w:rPr>
            </w:pPr>
            <w:r w:rsidRPr="009A471A">
              <w:rPr>
                <w:rFonts w:ascii="Times New Roman" w:hAnsi="Times New Roman"/>
                <w:sz w:val="20"/>
                <w:szCs w:val="20"/>
                <w:lang w:eastAsia="en-US"/>
              </w:rPr>
              <w:t>Аналитическая информация к проекту бюджета города Новочебоксарска и аналитическая информация об исполнении бюджета города Новочебоксарска размещены на официальном сайте города Новочебоксарска в информационно-телекоммуни</w:t>
            </w:r>
            <w:r w:rsidRPr="009A471A">
              <w:rPr>
                <w:rFonts w:ascii="Times New Roman" w:hAnsi="Times New Roman"/>
                <w:sz w:val="20"/>
                <w:szCs w:val="20"/>
                <w:lang w:eastAsia="en-US"/>
              </w:rPr>
              <w:softHyphen/>
              <w:t>кационной сети «Интернет»</w:t>
            </w:r>
            <w:r w:rsidRPr="009A471A">
              <w:rPr>
                <w:rFonts w:ascii="Times New Roman" w:hAnsi="Times New Roman"/>
                <w:sz w:val="20"/>
                <w:szCs w:val="20"/>
              </w:rPr>
              <w:t xml:space="preserve">, </w:t>
            </w:r>
            <w:r w:rsidRPr="009A471A">
              <w:rPr>
                <w:rFonts w:ascii="Times New Roman" w:hAnsi="Times New Roman"/>
                <w:iCs/>
                <w:sz w:val="20"/>
                <w:szCs w:val="20"/>
              </w:rPr>
              <w:t>всего</w:t>
            </w:r>
          </w:p>
          <w:p w14:paraId="2C0F5EF9" w14:textId="77777777" w:rsidR="00E715D1" w:rsidRPr="009A471A" w:rsidRDefault="00E715D1" w:rsidP="00E715D1">
            <w:pPr>
              <w:jc w:val="both"/>
              <w:rPr>
                <w:rFonts w:ascii="Times New Roman" w:hAnsi="Times New Roman"/>
                <w:b/>
                <w:iCs/>
                <w:sz w:val="20"/>
                <w:szCs w:val="20"/>
              </w:rPr>
            </w:pPr>
            <w:r w:rsidRPr="009A471A">
              <w:rPr>
                <w:rFonts w:ascii="Times New Roman" w:hAnsi="Times New Roman"/>
                <w:sz w:val="20"/>
                <w:szCs w:val="20"/>
              </w:rPr>
              <w:tab/>
              <w:t>в том числе:</w:t>
            </w:r>
          </w:p>
        </w:tc>
        <w:tc>
          <w:tcPr>
            <w:tcW w:w="569" w:type="pct"/>
          </w:tcPr>
          <w:p w14:paraId="64BB3864" w14:textId="77777777" w:rsidR="00E715D1" w:rsidRPr="009A471A" w:rsidRDefault="00E715D1" w:rsidP="00E715D1">
            <w:pPr>
              <w:jc w:val="center"/>
              <w:rPr>
                <w:rFonts w:ascii="Times New Roman" w:hAnsi="Times New Roman"/>
                <w:iCs/>
                <w:sz w:val="20"/>
                <w:szCs w:val="20"/>
              </w:rPr>
            </w:pPr>
            <w:r w:rsidRPr="009A471A">
              <w:rPr>
                <w:rFonts w:ascii="Times New Roman" w:hAnsi="Times New Roman"/>
                <w:iCs/>
                <w:sz w:val="20"/>
                <w:szCs w:val="20"/>
              </w:rPr>
              <w:t>х</w:t>
            </w:r>
          </w:p>
        </w:tc>
        <w:tc>
          <w:tcPr>
            <w:tcW w:w="318" w:type="pct"/>
          </w:tcPr>
          <w:p w14:paraId="7D6F4E88"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3224C16D"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471D3C8D"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94" w:type="pct"/>
          </w:tcPr>
          <w:p w14:paraId="47A8D1C7"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61" w:type="pct"/>
          </w:tcPr>
          <w:p w14:paraId="32848FFE"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14" w:type="pct"/>
          </w:tcPr>
          <w:p w14:paraId="2294CECE"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r>
      <w:tr w:rsidR="00E715D1" w:rsidRPr="00E65103" w14:paraId="1E7D1AA3" w14:textId="77777777" w:rsidTr="00E7092A">
        <w:tc>
          <w:tcPr>
            <w:tcW w:w="2428" w:type="pct"/>
          </w:tcPr>
          <w:p w14:paraId="270E9087" w14:textId="77777777" w:rsidR="00E715D1" w:rsidRPr="009A471A" w:rsidRDefault="00E715D1" w:rsidP="00E715D1">
            <w:pPr>
              <w:jc w:val="both"/>
              <w:rPr>
                <w:rFonts w:ascii="Times New Roman" w:hAnsi="Times New Roman"/>
                <w:sz w:val="20"/>
                <w:szCs w:val="20"/>
              </w:rPr>
            </w:pPr>
            <w:r w:rsidRPr="009A471A">
              <w:rPr>
                <w:rFonts w:ascii="Times New Roman" w:hAnsi="Times New Roman"/>
                <w:sz w:val="20"/>
                <w:szCs w:val="20"/>
              </w:rPr>
              <w:t>бюджет города Новочебоксарска</w:t>
            </w:r>
          </w:p>
        </w:tc>
        <w:tc>
          <w:tcPr>
            <w:tcW w:w="569" w:type="pct"/>
          </w:tcPr>
          <w:p w14:paraId="74CB5E6F" w14:textId="77777777" w:rsidR="00E715D1" w:rsidRPr="009A471A" w:rsidRDefault="00E715D1" w:rsidP="00E715D1">
            <w:pPr>
              <w:jc w:val="center"/>
              <w:rPr>
                <w:rFonts w:ascii="Times New Roman" w:hAnsi="Times New Roman"/>
                <w:b/>
                <w:iCs/>
                <w:sz w:val="20"/>
                <w:szCs w:val="20"/>
              </w:rPr>
            </w:pPr>
            <w:r w:rsidRPr="009A471A">
              <w:rPr>
                <w:rFonts w:ascii="Times New Roman" w:hAnsi="Times New Roman"/>
                <w:b/>
                <w:iCs/>
                <w:sz w:val="20"/>
                <w:szCs w:val="20"/>
              </w:rPr>
              <w:t>-</w:t>
            </w:r>
          </w:p>
        </w:tc>
        <w:tc>
          <w:tcPr>
            <w:tcW w:w="318" w:type="pct"/>
          </w:tcPr>
          <w:p w14:paraId="38F2CEE5"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55F809B9"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08" w:type="pct"/>
          </w:tcPr>
          <w:p w14:paraId="2799D294"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94" w:type="pct"/>
          </w:tcPr>
          <w:p w14:paraId="53303F79"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61" w:type="pct"/>
          </w:tcPr>
          <w:p w14:paraId="7CFFD846" w14:textId="77777777"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c>
          <w:tcPr>
            <w:tcW w:w="314" w:type="pct"/>
          </w:tcPr>
          <w:p w14:paraId="7E18F507" w14:textId="53B8ABA8" w:rsidR="00E715D1" w:rsidRPr="009A471A" w:rsidRDefault="00E715D1" w:rsidP="00E715D1">
            <w:pPr>
              <w:jc w:val="right"/>
              <w:rPr>
                <w:rFonts w:ascii="Times New Roman" w:hAnsi="Times New Roman"/>
                <w:sz w:val="20"/>
                <w:szCs w:val="20"/>
              </w:rPr>
            </w:pPr>
            <w:r w:rsidRPr="009A471A">
              <w:rPr>
                <w:rFonts w:ascii="Times New Roman" w:hAnsi="Times New Roman"/>
                <w:sz w:val="20"/>
                <w:szCs w:val="20"/>
              </w:rPr>
              <w:t>0,0».</w:t>
            </w:r>
          </w:p>
        </w:tc>
      </w:tr>
    </w:tbl>
    <w:p w14:paraId="407393E4" w14:textId="77777777" w:rsidR="00E715D1" w:rsidRPr="00E715D1" w:rsidRDefault="00E715D1" w:rsidP="00E715D1">
      <w:pPr>
        <w:jc w:val="center"/>
        <w:outlineLvl w:val="0"/>
        <w:rPr>
          <w:b/>
          <w:sz w:val="22"/>
          <w:szCs w:val="22"/>
        </w:rPr>
      </w:pPr>
    </w:p>
    <w:p w14:paraId="60D50AA7" w14:textId="2FCA9F80" w:rsidR="00C33AB4" w:rsidRPr="00C33AB4" w:rsidRDefault="00A945FB" w:rsidP="00C33AB4">
      <w:pPr>
        <w:widowControl/>
        <w:autoSpaceDE/>
        <w:autoSpaceDN/>
        <w:adjustRightInd/>
        <w:ind w:firstLine="709"/>
        <w:rPr>
          <w:rFonts w:ascii="Times New Roman" w:hAnsi="Times New Roman"/>
          <w:color w:val="000000"/>
          <w:lang w:eastAsia="en-US"/>
        </w:rPr>
      </w:pPr>
      <w:r>
        <w:rPr>
          <w:rFonts w:ascii="Times New Roman" w:hAnsi="Times New Roman"/>
          <w:color w:val="000000"/>
          <w:lang w:eastAsia="en-US"/>
        </w:rPr>
        <w:t>4</w:t>
      </w:r>
      <w:r w:rsidR="00C33AB4" w:rsidRPr="00C33AB4">
        <w:rPr>
          <w:rFonts w:ascii="Times New Roman" w:hAnsi="Times New Roman"/>
          <w:color w:val="000000"/>
          <w:lang w:eastAsia="en-US"/>
        </w:rPr>
        <w:t>. Раздел 2 паспорта комплекса процессных меро</w:t>
      </w:r>
      <w:r w:rsidR="00C33AB4">
        <w:rPr>
          <w:rFonts w:ascii="Times New Roman" w:hAnsi="Times New Roman"/>
          <w:color w:val="000000"/>
          <w:lang w:eastAsia="en-US"/>
        </w:rPr>
        <w:t>п</w:t>
      </w:r>
      <w:r w:rsidR="00C33AB4" w:rsidRPr="00C33AB4">
        <w:rPr>
          <w:rFonts w:ascii="Times New Roman" w:hAnsi="Times New Roman"/>
          <w:color w:val="000000"/>
          <w:lang w:eastAsia="en-US"/>
        </w:rPr>
        <w:t xml:space="preserve">риятий «Повышение доходной базы бюджета города Новочебоксарска» </w:t>
      </w:r>
      <w:r w:rsidR="00C33AB4">
        <w:rPr>
          <w:rFonts w:ascii="Times New Roman" w:hAnsi="Times New Roman"/>
          <w:color w:val="000000"/>
          <w:lang w:eastAsia="en-US"/>
        </w:rPr>
        <w:t>изложить в следующей редакции:</w:t>
      </w:r>
    </w:p>
    <w:p w14:paraId="5807525C" w14:textId="77777777" w:rsidR="00C33AB4" w:rsidRPr="009A471A" w:rsidRDefault="00C33AB4" w:rsidP="00C33AB4">
      <w:pPr>
        <w:numPr>
          <w:ilvl w:val="0"/>
          <w:numId w:val="42"/>
        </w:numPr>
        <w:spacing w:line="235" w:lineRule="auto"/>
        <w:jc w:val="center"/>
        <w:outlineLvl w:val="0"/>
        <w:rPr>
          <w:rFonts w:ascii="Times New Roman" w:hAnsi="Times New Roman"/>
          <w:b/>
          <w:bCs/>
          <w:sz w:val="22"/>
          <w:szCs w:val="22"/>
        </w:rPr>
      </w:pPr>
      <w:r w:rsidRPr="009A471A">
        <w:rPr>
          <w:rFonts w:ascii="Times New Roman" w:hAnsi="Times New Roman"/>
          <w:color w:val="000000"/>
          <w:sz w:val="22"/>
          <w:szCs w:val="22"/>
          <w:lang w:eastAsia="en-US"/>
        </w:rPr>
        <w:t>«</w:t>
      </w:r>
      <w:r w:rsidRPr="009A471A">
        <w:rPr>
          <w:rFonts w:ascii="Times New Roman" w:hAnsi="Times New Roman"/>
          <w:b/>
          <w:bCs/>
          <w:sz w:val="22"/>
          <w:szCs w:val="22"/>
        </w:rPr>
        <w:t>2. Показатели комплекса процессных мероприятий</w:t>
      </w:r>
      <w:r w:rsidRPr="009A471A">
        <w:rPr>
          <w:rFonts w:ascii="Times New Roman" w:hAnsi="Times New Roman"/>
          <w:b/>
          <w:bCs/>
          <w:sz w:val="22"/>
          <w:szCs w:val="22"/>
          <w:vertAlign w:val="superscript"/>
        </w:rPr>
        <w:t xml:space="preserve"> </w:t>
      </w:r>
    </w:p>
    <w:p w14:paraId="2BEF76EE" w14:textId="77777777" w:rsidR="00C33AB4" w:rsidRPr="00C33AB4" w:rsidRDefault="00C33AB4" w:rsidP="00C33AB4">
      <w:pPr>
        <w:spacing w:line="235" w:lineRule="auto"/>
        <w:jc w:val="center"/>
        <w:outlineLvl w:val="0"/>
        <w:rPr>
          <w:rFonts w:ascii="Times New Roman" w:hAnsi="Times New Roman"/>
          <w:sz w:val="22"/>
          <w:szCs w:val="22"/>
        </w:rPr>
      </w:pPr>
    </w:p>
    <w:tbl>
      <w:tblPr>
        <w:tblW w:w="5108"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2414"/>
        <w:gridCol w:w="1244"/>
        <w:gridCol w:w="764"/>
        <w:gridCol w:w="1134"/>
        <w:gridCol w:w="710"/>
        <w:gridCol w:w="707"/>
        <w:gridCol w:w="850"/>
        <w:gridCol w:w="710"/>
        <w:gridCol w:w="850"/>
        <w:gridCol w:w="710"/>
        <w:gridCol w:w="707"/>
        <w:gridCol w:w="1701"/>
        <w:gridCol w:w="1877"/>
      </w:tblGrid>
      <w:tr w:rsidR="00C33AB4" w:rsidRPr="00C33AB4" w14:paraId="163FB3D4" w14:textId="77777777" w:rsidTr="008A5CAB">
        <w:tc>
          <w:tcPr>
            <w:tcW w:w="181" w:type="pct"/>
            <w:vMerge w:val="restart"/>
            <w:tcBorders>
              <w:top w:val="single" w:sz="4" w:space="0" w:color="auto"/>
              <w:left w:val="nil"/>
              <w:bottom w:val="single" w:sz="4" w:space="0" w:color="auto"/>
              <w:right w:val="nil"/>
            </w:tcBorders>
          </w:tcPr>
          <w:p w14:paraId="1CB24455" w14:textId="77777777" w:rsidR="00C33AB4" w:rsidRPr="00C33AB4" w:rsidRDefault="00C33AB4" w:rsidP="00C33AB4">
            <w:pPr>
              <w:spacing w:line="235" w:lineRule="auto"/>
              <w:jc w:val="center"/>
              <w:rPr>
                <w:rFonts w:ascii="Times New Roman" w:hAnsi="Times New Roman"/>
                <w:sz w:val="20"/>
                <w:szCs w:val="20"/>
              </w:rPr>
            </w:pPr>
            <w:r w:rsidRPr="00C33AB4">
              <w:rPr>
                <w:rFonts w:ascii="Times New Roman" w:hAnsi="Times New Roman"/>
                <w:sz w:val="20"/>
                <w:szCs w:val="20"/>
              </w:rPr>
              <w:lastRenderedPageBreak/>
              <w:t>№</w:t>
            </w:r>
          </w:p>
          <w:p w14:paraId="7DF4295F" w14:textId="77777777" w:rsidR="00C33AB4" w:rsidRPr="00C33AB4" w:rsidRDefault="00C33AB4" w:rsidP="00C33AB4">
            <w:pPr>
              <w:spacing w:line="235" w:lineRule="auto"/>
              <w:jc w:val="center"/>
              <w:rPr>
                <w:rFonts w:ascii="Times New Roman" w:hAnsi="Times New Roman"/>
                <w:sz w:val="20"/>
                <w:szCs w:val="20"/>
              </w:rPr>
            </w:pPr>
            <w:r w:rsidRPr="00C33AB4">
              <w:rPr>
                <w:rFonts w:ascii="Times New Roman" w:hAnsi="Times New Roman"/>
                <w:sz w:val="20"/>
                <w:szCs w:val="20"/>
              </w:rPr>
              <w:t>п/п</w:t>
            </w:r>
          </w:p>
        </w:tc>
        <w:tc>
          <w:tcPr>
            <w:tcW w:w="809" w:type="pct"/>
            <w:vMerge w:val="restart"/>
            <w:tcBorders>
              <w:top w:val="single" w:sz="4" w:space="0" w:color="auto"/>
              <w:left w:val="single" w:sz="4" w:space="0" w:color="auto"/>
              <w:bottom w:val="single" w:sz="4" w:space="0" w:color="auto"/>
              <w:right w:val="nil"/>
            </w:tcBorders>
          </w:tcPr>
          <w:p w14:paraId="1AE42011" w14:textId="77777777" w:rsidR="00C33AB4" w:rsidRPr="00C33AB4" w:rsidRDefault="00C33AB4" w:rsidP="00C33AB4">
            <w:pPr>
              <w:spacing w:line="235" w:lineRule="auto"/>
              <w:jc w:val="center"/>
              <w:rPr>
                <w:rFonts w:ascii="Times New Roman" w:hAnsi="Times New Roman"/>
                <w:sz w:val="20"/>
                <w:szCs w:val="20"/>
              </w:rPr>
            </w:pPr>
            <w:r w:rsidRPr="00C33AB4">
              <w:rPr>
                <w:rFonts w:ascii="Times New Roman" w:hAnsi="Times New Roman"/>
                <w:sz w:val="20"/>
                <w:szCs w:val="20"/>
              </w:rPr>
              <w:t xml:space="preserve">Наименование </w:t>
            </w:r>
          </w:p>
          <w:p w14:paraId="3CAEFE13" w14:textId="77777777" w:rsidR="00C33AB4" w:rsidRPr="00C33AB4" w:rsidRDefault="00C33AB4" w:rsidP="00C33AB4">
            <w:pPr>
              <w:spacing w:line="235" w:lineRule="auto"/>
              <w:jc w:val="center"/>
              <w:rPr>
                <w:rFonts w:ascii="Times New Roman" w:hAnsi="Times New Roman"/>
                <w:sz w:val="20"/>
                <w:szCs w:val="20"/>
              </w:rPr>
            </w:pPr>
            <w:r w:rsidRPr="00C33AB4">
              <w:rPr>
                <w:rFonts w:ascii="Times New Roman" w:hAnsi="Times New Roman"/>
                <w:sz w:val="20"/>
                <w:szCs w:val="20"/>
              </w:rPr>
              <w:t>показателя/задачи</w:t>
            </w:r>
          </w:p>
        </w:tc>
        <w:tc>
          <w:tcPr>
            <w:tcW w:w="417" w:type="pct"/>
            <w:vMerge w:val="restart"/>
            <w:tcBorders>
              <w:top w:val="single" w:sz="4" w:space="0" w:color="auto"/>
              <w:left w:val="single" w:sz="4" w:space="0" w:color="auto"/>
              <w:right w:val="single" w:sz="4" w:space="0" w:color="auto"/>
            </w:tcBorders>
          </w:tcPr>
          <w:p w14:paraId="2055E6D6" w14:textId="77777777" w:rsidR="00C33AB4" w:rsidRPr="00C33AB4" w:rsidRDefault="00C33AB4" w:rsidP="00C33AB4">
            <w:pPr>
              <w:spacing w:line="235" w:lineRule="auto"/>
              <w:jc w:val="center"/>
              <w:rPr>
                <w:rFonts w:ascii="Times New Roman" w:hAnsi="Times New Roman"/>
                <w:sz w:val="20"/>
                <w:szCs w:val="20"/>
              </w:rPr>
            </w:pPr>
            <w:r w:rsidRPr="00C33AB4">
              <w:rPr>
                <w:rFonts w:ascii="Times New Roman" w:hAnsi="Times New Roman"/>
                <w:sz w:val="20"/>
                <w:szCs w:val="20"/>
              </w:rPr>
              <w:t>Признак возрастания/ убывания</w:t>
            </w:r>
          </w:p>
        </w:tc>
        <w:tc>
          <w:tcPr>
            <w:tcW w:w="256" w:type="pct"/>
            <w:vMerge w:val="restart"/>
            <w:tcBorders>
              <w:top w:val="single" w:sz="4" w:space="0" w:color="auto"/>
              <w:left w:val="single" w:sz="4" w:space="0" w:color="auto"/>
              <w:right w:val="single" w:sz="4" w:space="0" w:color="auto"/>
            </w:tcBorders>
          </w:tcPr>
          <w:p w14:paraId="1A85619B" w14:textId="77777777" w:rsidR="00C33AB4" w:rsidRPr="00C33AB4" w:rsidRDefault="00C33AB4" w:rsidP="00C33AB4">
            <w:pPr>
              <w:spacing w:line="235" w:lineRule="auto"/>
              <w:jc w:val="center"/>
              <w:rPr>
                <w:rFonts w:ascii="Times New Roman" w:hAnsi="Times New Roman"/>
                <w:sz w:val="20"/>
                <w:szCs w:val="20"/>
              </w:rPr>
            </w:pPr>
            <w:r w:rsidRPr="00C33AB4">
              <w:rPr>
                <w:rFonts w:ascii="Times New Roman" w:hAnsi="Times New Roman"/>
                <w:sz w:val="20"/>
                <w:szCs w:val="20"/>
              </w:rPr>
              <w:t>Уровень показателя</w:t>
            </w:r>
          </w:p>
        </w:tc>
        <w:tc>
          <w:tcPr>
            <w:tcW w:w="380" w:type="pct"/>
            <w:vMerge w:val="restart"/>
            <w:tcBorders>
              <w:top w:val="single" w:sz="4" w:space="0" w:color="auto"/>
              <w:left w:val="single" w:sz="4" w:space="0" w:color="auto"/>
              <w:bottom w:val="single" w:sz="4" w:space="0" w:color="auto"/>
              <w:right w:val="nil"/>
            </w:tcBorders>
          </w:tcPr>
          <w:p w14:paraId="09FE4430" w14:textId="77777777" w:rsidR="00C33AB4" w:rsidRPr="00C33AB4" w:rsidRDefault="00C33AB4" w:rsidP="00C33AB4">
            <w:pPr>
              <w:spacing w:line="235" w:lineRule="auto"/>
              <w:jc w:val="center"/>
              <w:rPr>
                <w:rFonts w:ascii="Times New Roman" w:hAnsi="Times New Roman"/>
                <w:sz w:val="20"/>
                <w:szCs w:val="20"/>
              </w:rPr>
            </w:pPr>
            <w:r w:rsidRPr="00C33AB4">
              <w:rPr>
                <w:rFonts w:ascii="Times New Roman" w:hAnsi="Times New Roman"/>
                <w:sz w:val="20"/>
                <w:szCs w:val="20"/>
              </w:rPr>
              <w:t>Единица измерения</w:t>
            </w:r>
          </w:p>
          <w:p w14:paraId="7A8AA6D9" w14:textId="77777777" w:rsidR="00C33AB4" w:rsidRPr="00C33AB4" w:rsidRDefault="00C33AB4" w:rsidP="00C33AB4">
            <w:pPr>
              <w:spacing w:line="235" w:lineRule="auto"/>
              <w:jc w:val="center"/>
              <w:rPr>
                <w:rFonts w:ascii="Times New Roman" w:hAnsi="Times New Roman"/>
                <w:sz w:val="20"/>
                <w:szCs w:val="20"/>
              </w:rPr>
            </w:pPr>
            <w:r w:rsidRPr="00C33AB4">
              <w:rPr>
                <w:rFonts w:ascii="Times New Roman" w:hAnsi="Times New Roman"/>
                <w:sz w:val="20"/>
                <w:szCs w:val="20"/>
              </w:rPr>
              <w:t xml:space="preserve">(по </w:t>
            </w:r>
            <w:hyperlink r:id="rId14" w:history="1">
              <w:r w:rsidRPr="00C33AB4">
                <w:rPr>
                  <w:rFonts w:ascii="Times New Roman" w:hAnsi="Times New Roman"/>
                  <w:sz w:val="20"/>
                  <w:szCs w:val="20"/>
                </w:rPr>
                <w:t>ОКЕИ</w:t>
              </w:r>
            </w:hyperlink>
            <w:r w:rsidRPr="00C33AB4">
              <w:rPr>
                <w:rFonts w:ascii="Times New Roman" w:hAnsi="Times New Roman"/>
                <w:sz w:val="20"/>
                <w:szCs w:val="20"/>
              </w:rPr>
              <w:t>)</w:t>
            </w:r>
          </w:p>
        </w:tc>
        <w:tc>
          <w:tcPr>
            <w:tcW w:w="475" w:type="pct"/>
            <w:gridSpan w:val="2"/>
            <w:tcBorders>
              <w:top w:val="single" w:sz="4" w:space="0" w:color="auto"/>
              <w:left w:val="single" w:sz="4" w:space="0" w:color="auto"/>
              <w:bottom w:val="single" w:sz="4" w:space="0" w:color="auto"/>
              <w:right w:val="single" w:sz="4" w:space="0" w:color="auto"/>
            </w:tcBorders>
          </w:tcPr>
          <w:p w14:paraId="342FC2A0" w14:textId="77777777" w:rsidR="00C33AB4" w:rsidRPr="00C33AB4" w:rsidRDefault="00C33AB4" w:rsidP="00C33AB4">
            <w:pPr>
              <w:spacing w:line="235" w:lineRule="auto"/>
              <w:jc w:val="center"/>
              <w:rPr>
                <w:rFonts w:ascii="Times New Roman" w:hAnsi="Times New Roman"/>
                <w:sz w:val="20"/>
                <w:szCs w:val="20"/>
              </w:rPr>
            </w:pPr>
            <w:r w:rsidRPr="00C33AB4">
              <w:rPr>
                <w:rFonts w:ascii="Times New Roman" w:hAnsi="Times New Roman"/>
                <w:sz w:val="20"/>
                <w:szCs w:val="20"/>
              </w:rPr>
              <w:t>Базовое</w:t>
            </w:r>
          </w:p>
          <w:p w14:paraId="274A4E44" w14:textId="77777777" w:rsidR="00C33AB4" w:rsidRPr="00C33AB4" w:rsidRDefault="00C33AB4" w:rsidP="00C33AB4">
            <w:pPr>
              <w:spacing w:line="235" w:lineRule="auto"/>
              <w:jc w:val="center"/>
              <w:rPr>
                <w:rFonts w:ascii="Times New Roman" w:hAnsi="Times New Roman"/>
                <w:sz w:val="20"/>
                <w:szCs w:val="20"/>
              </w:rPr>
            </w:pPr>
            <w:r w:rsidRPr="00C33AB4">
              <w:rPr>
                <w:rFonts w:ascii="Times New Roman" w:hAnsi="Times New Roman"/>
                <w:sz w:val="20"/>
                <w:szCs w:val="20"/>
              </w:rPr>
              <w:t>значение</w:t>
            </w:r>
            <w:r w:rsidRPr="00C33AB4">
              <w:rPr>
                <w:rFonts w:ascii="Times New Roman" w:hAnsi="Times New Roman"/>
                <w:sz w:val="20"/>
                <w:szCs w:val="20"/>
                <w:vertAlign w:val="superscript"/>
              </w:rPr>
              <w:t xml:space="preserve"> </w:t>
            </w:r>
          </w:p>
        </w:tc>
        <w:tc>
          <w:tcPr>
            <w:tcW w:w="1283" w:type="pct"/>
            <w:gridSpan w:val="5"/>
            <w:tcBorders>
              <w:top w:val="single" w:sz="4" w:space="0" w:color="auto"/>
              <w:left w:val="single" w:sz="4" w:space="0" w:color="auto"/>
              <w:bottom w:val="nil"/>
              <w:right w:val="single" w:sz="4" w:space="0" w:color="auto"/>
            </w:tcBorders>
          </w:tcPr>
          <w:p w14:paraId="68A94DE2" w14:textId="77777777" w:rsidR="00C33AB4" w:rsidRPr="00C33AB4" w:rsidRDefault="00C33AB4" w:rsidP="00C33AB4">
            <w:pPr>
              <w:spacing w:line="235" w:lineRule="auto"/>
              <w:jc w:val="center"/>
              <w:rPr>
                <w:rFonts w:ascii="Times New Roman" w:hAnsi="Times New Roman"/>
                <w:sz w:val="20"/>
                <w:szCs w:val="20"/>
              </w:rPr>
            </w:pPr>
            <w:r w:rsidRPr="00C33AB4">
              <w:rPr>
                <w:rFonts w:ascii="Times New Roman" w:hAnsi="Times New Roman"/>
                <w:sz w:val="20"/>
                <w:szCs w:val="20"/>
              </w:rPr>
              <w:t>Значение показателей по годам</w:t>
            </w:r>
          </w:p>
        </w:tc>
        <w:tc>
          <w:tcPr>
            <w:tcW w:w="570" w:type="pct"/>
            <w:vMerge w:val="restart"/>
            <w:tcBorders>
              <w:top w:val="single" w:sz="4" w:space="0" w:color="auto"/>
              <w:left w:val="single" w:sz="4" w:space="0" w:color="auto"/>
              <w:bottom w:val="single" w:sz="4" w:space="0" w:color="auto"/>
              <w:right w:val="nil"/>
            </w:tcBorders>
          </w:tcPr>
          <w:p w14:paraId="421DC65F" w14:textId="77777777" w:rsidR="00C33AB4" w:rsidRPr="00C33AB4" w:rsidRDefault="00C33AB4" w:rsidP="00C33AB4">
            <w:pPr>
              <w:spacing w:line="235" w:lineRule="auto"/>
              <w:jc w:val="center"/>
              <w:rPr>
                <w:rFonts w:ascii="Times New Roman" w:hAnsi="Times New Roman"/>
                <w:sz w:val="20"/>
                <w:szCs w:val="20"/>
              </w:rPr>
            </w:pPr>
            <w:r w:rsidRPr="00C33AB4">
              <w:rPr>
                <w:rFonts w:ascii="Times New Roman" w:hAnsi="Times New Roman"/>
                <w:sz w:val="20"/>
                <w:szCs w:val="20"/>
              </w:rPr>
              <w:t>Ответственный за достижение показателя</w:t>
            </w:r>
            <w:r w:rsidRPr="00C33AB4">
              <w:rPr>
                <w:rFonts w:ascii="Times New Roman" w:hAnsi="Times New Roman"/>
                <w:sz w:val="20"/>
                <w:szCs w:val="20"/>
                <w:vertAlign w:val="superscript"/>
              </w:rPr>
              <w:t xml:space="preserve"> </w:t>
            </w:r>
          </w:p>
        </w:tc>
        <w:tc>
          <w:tcPr>
            <w:tcW w:w="629" w:type="pct"/>
            <w:vMerge w:val="restart"/>
            <w:tcBorders>
              <w:top w:val="single" w:sz="4" w:space="0" w:color="auto"/>
              <w:left w:val="single" w:sz="4" w:space="0" w:color="auto"/>
              <w:bottom w:val="single" w:sz="4" w:space="0" w:color="auto"/>
              <w:right w:val="nil"/>
            </w:tcBorders>
          </w:tcPr>
          <w:p w14:paraId="0B4FFA3D" w14:textId="5C135D61" w:rsidR="00C33AB4" w:rsidRPr="00C33AB4" w:rsidRDefault="00FE4AB0" w:rsidP="00C33AB4">
            <w:pPr>
              <w:spacing w:line="235" w:lineRule="auto"/>
              <w:jc w:val="center"/>
              <w:rPr>
                <w:rFonts w:ascii="Times New Roman" w:hAnsi="Times New Roman"/>
                <w:sz w:val="20"/>
                <w:szCs w:val="20"/>
              </w:rPr>
            </w:pPr>
            <w:r>
              <w:rPr>
                <w:rFonts w:ascii="Times New Roman" w:hAnsi="Times New Roman"/>
                <w:sz w:val="20"/>
                <w:szCs w:val="20"/>
              </w:rPr>
              <w:t>Инфор</w:t>
            </w:r>
            <w:r w:rsidR="00C33AB4" w:rsidRPr="00C33AB4">
              <w:rPr>
                <w:rFonts w:ascii="Times New Roman" w:hAnsi="Times New Roman"/>
                <w:sz w:val="20"/>
                <w:szCs w:val="20"/>
              </w:rPr>
              <w:t>мационная система</w:t>
            </w:r>
            <w:r w:rsidR="00C33AB4" w:rsidRPr="00C33AB4">
              <w:rPr>
                <w:rFonts w:ascii="Times New Roman" w:hAnsi="Times New Roman"/>
                <w:sz w:val="20"/>
                <w:szCs w:val="20"/>
                <w:vertAlign w:val="superscript"/>
              </w:rPr>
              <w:t xml:space="preserve"> </w:t>
            </w:r>
          </w:p>
        </w:tc>
      </w:tr>
      <w:tr w:rsidR="008A5CAB" w:rsidRPr="00C33AB4" w14:paraId="42A76826" w14:textId="77777777" w:rsidTr="008A5CAB">
        <w:tc>
          <w:tcPr>
            <w:tcW w:w="181" w:type="pct"/>
            <w:vMerge/>
            <w:tcBorders>
              <w:top w:val="single" w:sz="4" w:space="0" w:color="auto"/>
              <w:left w:val="nil"/>
              <w:bottom w:val="single" w:sz="4" w:space="0" w:color="auto"/>
              <w:right w:val="nil"/>
            </w:tcBorders>
            <w:vAlign w:val="center"/>
          </w:tcPr>
          <w:p w14:paraId="24E2924D" w14:textId="77777777" w:rsidR="00C33AB4" w:rsidRPr="00C33AB4" w:rsidRDefault="00C33AB4" w:rsidP="00C33AB4">
            <w:pPr>
              <w:spacing w:line="235" w:lineRule="auto"/>
              <w:rPr>
                <w:rFonts w:ascii="Times New Roman" w:hAnsi="Times New Roman"/>
                <w:sz w:val="20"/>
                <w:szCs w:val="20"/>
              </w:rPr>
            </w:pPr>
          </w:p>
        </w:tc>
        <w:tc>
          <w:tcPr>
            <w:tcW w:w="809" w:type="pct"/>
            <w:vMerge/>
            <w:tcBorders>
              <w:top w:val="single" w:sz="4" w:space="0" w:color="auto"/>
              <w:left w:val="single" w:sz="4" w:space="0" w:color="auto"/>
              <w:bottom w:val="single" w:sz="4" w:space="0" w:color="auto"/>
              <w:right w:val="nil"/>
            </w:tcBorders>
            <w:vAlign w:val="center"/>
          </w:tcPr>
          <w:p w14:paraId="231355FD" w14:textId="77777777" w:rsidR="00C33AB4" w:rsidRPr="00C33AB4" w:rsidRDefault="00C33AB4" w:rsidP="00C33AB4">
            <w:pPr>
              <w:spacing w:line="235" w:lineRule="auto"/>
              <w:rPr>
                <w:rFonts w:ascii="Times New Roman" w:hAnsi="Times New Roman"/>
                <w:sz w:val="20"/>
                <w:szCs w:val="20"/>
              </w:rPr>
            </w:pPr>
          </w:p>
        </w:tc>
        <w:tc>
          <w:tcPr>
            <w:tcW w:w="417" w:type="pct"/>
            <w:vMerge/>
            <w:tcBorders>
              <w:left w:val="single" w:sz="4" w:space="0" w:color="auto"/>
              <w:bottom w:val="single" w:sz="4" w:space="0" w:color="auto"/>
              <w:right w:val="single" w:sz="4" w:space="0" w:color="auto"/>
            </w:tcBorders>
          </w:tcPr>
          <w:p w14:paraId="37D67F5C" w14:textId="77777777" w:rsidR="00C33AB4" w:rsidRPr="00C33AB4" w:rsidRDefault="00C33AB4" w:rsidP="00C33AB4">
            <w:pPr>
              <w:spacing w:line="235" w:lineRule="auto"/>
              <w:rPr>
                <w:rFonts w:ascii="Times New Roman" w:hAnsi="Times New Roman"/>
                <w:sz w:val="20"/>
                <w:szCs w:val="20"/>
              </w:rPr>
            </w:pPr>
          </w:p>
        </w:tc>
        <w:tc>
          <w:tcPr>
            <w:tcW w:w="256" w:type="pct"/>
            <w:vMerge/>
            <w:tcBorders>
              <w:left w:val="single" w:sz="4" w:space="0" w:color="auto"/>
              <w:bottom w:val="single" w:sz="4" w:space="0" w:color="auto"/>
              <w:right w:val="single" w:sz="4" w:space="0" w:color="auto"/>
            </w:tcBorders>
          </w:tcPr>
          <w:p w14:paraId="3AE0CBF5" w14:textId="77777777" w:rsidR="00C33AB4" w:rsidRPr="00C33AB4" w:rsidRDefault="00C33AB4" w:rsidP="00C33AB4">
            <w:pPr>
              <w:spacing w:line="235" w:lineRule="auto"/>
              <w:rPr>
                <w:rFonts w:ascii="Times New Roman" w:hAnsi="Times New Roman"/>
                <w:sz w:val="20"/>
                <w:szCs w:val="20"/>
              </w:rPr>
            </w:pPr>
          </w:p>
        </w:tc>
        <w:tc>
          <w:tcPr>
            <w:tcW w:w="380" w:type="pct"/>
            <w:vMerge/>
            <w:tcBorders>
              <w:top w:val="single" w:sz="4" w:space="0" w:color="auto"/>
              <w:left w:val="single" w:sz="4" w:space="0" w:color="auto"/>
              <w:bottom w:val="single" w:sz="4" w:space="0" w:color="auto"/>
              <w:right w:val="nil"/>
            </w:tcBorders>
            <w:vAlign w:val="center"/>
          </w:tcPr>
          <w:p w14:paraId="5CFD402E" w14:textId="77777777" w:rsidR="00C33AB4" w:rsidRPr="00C33AB4" w:rsidRDefault="00C33AB4" w:rsidP="00C33AB4">
            <w:pPr>
              <w:spacing w:line="235" w:lineRule="auto"/>
              <w:rPr>
                <w:rFonts w:ascii="Times New Roman" w:hAnsi="Times New Roman"/>
                <w:sz w:val="20"/>
                <w:szCs w:val="20"/>
              </w:rPr>
            </w:pPr>
          </w:p>
        </w:tc>
        <w:tc>
          <w:tcPr>
            <w:tcW w:w="238" w:type="pct"/>
            <w:tcBorders>
              <w:top w:val="single" w:sz="4" w:space="0" w:color="auto"/>
              <w:left w:val="single" w:sz="4" w:space="0" w:color="auto"/>
              <w:bottom w:val="single" w:sz="4" w:space="0" w:color="auto"/>
              <w:right w:val="single" w:sz="4" w:space="0" w:color="auto"/>
            </w:tcBorders>
          </w:tcPr>
          <w:p w14:paraId="7A941E2B" w14:textId="77777777" w:rsidR="00C33AB4" w:rsidRPr="00C33AB4" w:rsidRDefault="00C33AB4" w:rsidP="00C33AB4">
            <w:pPr>
              <w:spacing w:line="235" w:lineRule="auto"/>
              <w:jc w:val="center"/>
              <w:rPr>
                <w:rFonts w:ascii="Times New Roman" w:hAnsi="Times New Roman"/>
                <w:sz w:val="20"/>
                <w:szCs w:val="20"/>
              </w:rPr>
            </w:pPr>
            <w:r w:rsidRPr="00C33AB4">
              <w:rPr>
                <w:rFonts w:ascii="Times New Roman" w:hAnsi="Times New Roman"/>
                <w:sz w:val="20"/>
                <w:szCs w:val="20"/>
              </w:rPr>
              <w:t>значение</w:t>
            </w:r>
          </w:p>
        </w:tc>
        <w:tc>
          <w:tcPr>
            <w:tcW w:w="237" w:type="pct"/>
            <w:tcBorders>
              <w:left w:val="single" w:sz="4" w:space="0" w:color="auto"/>
              <w:bottom w:val="single" w:sz="4" w:space="0" w:color="auto"/>
              <w:right w:val="nil"/>
            </w:tcBorders>
          </w:tcPr>
          <w:p w14:paraId="1F564252" w14:textId="77777777" w:rsidR="00C33AB4" w:rsidRPr="00C33AB4" w:rsidRDefault="00C33AB4" w:rsidP="00C33AB4">
            <w:pPr>
              <w:spacing w:line="235" w:lineRule="auto"/>
              <w:jc w:val="center"/>
              <w:rPr>
                <w:rFonts w:ascii="Times New Roman" w:hAnsi="Times New Roman"/>
                <w:sz w:val="20"/>
                <w:szCs w:val="20"/>
              </w:rPr>
            </w:pPr>
            <w:r w:rsidRPr="00C33AB4">
              <w:rPr>
                <w:rFonts w:ascii="Times New Roman" w:hAnsi="Times New Roman"/>
                <w:sz w:val="20"/>
                <w:szCs w:val="20"/>
              </w:rPr>
              <w:t>год</w:t>
            </w:r>
          </w:p>
        </w:tc>
        <w:tc>
          <w:tcPr>
            <w:tcW w:w="285" w:type="pct"/>
            <w:tcBorders>
              <w:top w:val="single" w:sz="4" w:space="0" w:color="auto"/>
              <w:left w:val="single" w:sz="4" w:space="0" w:color="auto"/>
              <w:bottom w:val="single" w:sz="4" w:space="0" w:color="auto"/>
              <w:right w:val="single" w:sz="4" w:space="0" w:color="auto"/>
            </w:tcBorders>
          </w:tcPr>
          <w:p w14:paraId="4B3B1071" w14:textId="77777777" w:rsidR="00C33AB4" w:rsidRPr="00C33AB4" w:rsidRDefault="00C33AB4" w:rsidP="00C33AB4">
            <w:pPr>
              <w:spacing w:line="235" w:lineRule="auto"/>
              <w:jc w:val="center"/>
              <w:rPr>
                <w:rFonts w:ascii="Times New Roman" w:hAnsi="Times New Roman"/>
                <w:sz w:val="20"/>
                <w:szCs w:val="20"/>
              </w:rPr>
            </w:pPr>
            <w:r w:rsidRPr="00C33AB4">
              <w:rPr>
                <w:rFonts w:ascii="Times New Roman" w:hAnsi="Times New Roman"/>
                <w:sz w:val="20"/>
                <w:szCs w:val="20"/>
              </w:rPr>
              <w:t>2024</w:t>
            </w:r>
          </w:p>
        </w:tc>
        <w:tc>
          <w:tcPr>
            <w:tcW w:w="238" w:type="pct"/>
            <w:tcBorders>
              <w:top w:val="single" w:sz="4" w:space="0" w:color="auto"/>
              <w:left w:val="single" w:sz="4" w:space="0" w:color="auto"/>
              <w:bottom w:val="single" w:sz="4" w:space="0" w:color="auto"/>
              <w:right w:val="nil"/>
            </w:tcBorders>
          </w:tcPr>
          <w:p w14:paraId="33F291EC" w14:textId="77777777" w:rsidR="00C33AB4" w:rsidRPr="00C33AB4" w:rsidRDefault="00C33AB4" w:rsidP="00C33AB4">
            <w:pPr>
              <w:spacing w:line="235" w:lineRule="auto"/>
              <w:jc w:val="center"/>
              <w:rPr>
                <w:rFonts w:ascii="Times New Roman" w:hAnsi="Times New Roman"/>
                <w:sz w:val="20"/>
                <w:szCs w:val="20"/>
              </w:rPr>
            </w:pPr>
            <w:r w:rsidRPr="00C33AB4">
              <w:rPr>
                <w:rFonts w:ascii="Times New Roman" w:hAnsi="Times New Roman"/>
                <w:sz w:val="20"/>
                <w:szCs w:val="20"/>
              </w:rPr>
              <w:t>2025</w:t>
            </w:r>
          </w:p>
        </w:tc>
        <w:tc>
          <w:tcPr>
            <w:tcW w:w="285" w:type="pct"/>
            <w:tcBorders>
              <w:top w:val="single" w:sz="4" w:space="0" w:color="auto"/>
              <w:left w:val="single" w:sz="4" w:space="0" w:color="auto"/>
              <w:bottom w:val="nil"/>
              <w:right w:val="nil"/>
            </w:tcBorders>
          </w:tcPr>
          <w:p w14:paraId="7BD4E086" w14:textId="77777777" w:rsidR="00C33AB4" w:rsidRPr="00C33AB4" w:rsidRDefault="00C33AB4" w:rsidP="00C33AB4">
            <w:pPr>
              <w:spacing w:line="235" w:lineRule="auto"/>
              <w:jc w:val="center"/>
              <w:rPr>
                <w:rFonts w:ascii="Times New Roman" w:hAnsi="Times New Roman"/>
                <w:sz w:val="20"/>
                <w:szCs w:val="20"/>
              </w:rPr>
            </w:pPr>
            <w:r w:rsidRPr="00C33AB4">
              <w:rPr>
                <w:rFonts w:ascii="Times New Roman" w:hAnsi="Times New Roman"/>
                <w:sz w:val="20"/>
                <w:szCs w:val="20"/>
              </w:rPr>
              <w:t>2026</w:t>
            </w:r>
          </w:p>
        </w:tc>
        <w:tc>
          <w:tcPr>
            <w:tcW w:w="238" w:type="pct"/>
            <w:tcBorders>
              <w:top w:val="single" w:sz="4" w:space="0" w:color="auto"/>
              <w:left w:val="single" w:sz="4" w:space="0" w:color="auto"/>
              <w:bottom w:val="nil"/>
              <w:right w:val="nil"/>
            </w:tcBorders>
          </w:tcPr>
          <w:p w14:paraId="30B6740F" w14:textId="77777777" w:rsidR="00C33AB4" w:rsidRPr="00C33AB4" w:rsidRDefault="00C33AB4" w:rsidP="00C33AB4">
            <w:pPr>
              <w:spacing w:line="235" w:lineRule="auto"/>
              <w:jc w:val="center"/>
              <w:rPr>
                <w:rFonts w:ascii="Times New Roman" w:hAnsi="Times New Roman"/>
                <w:sz w:val="20"/>
                <w:szCs w:val="20"/>
              </w:rPr>
            </w:pPr>
            <w:r w:rsidRPr="00C33AB4">
              <w:rPr>
                <w:rFonts w:ascii="Times New Roman" w:hAnsi="Times New Roman"/>
                <w:sz w:val="20"/>
                <w:szCs w:val="20"/>
              </w:rPr>
              <w:t>2027</w:t>
            </w:r>
          </w:p>
        </w:tc>
        <w:tc>
          <w:tcPr>
            <w:tcW w:w="237" w:type="pct"/>
            <w:tcBorders>
              <w:top w:val="single" w:sz="4" w:space="0" w:color="auto"/>
              <w:left w:val="single" w:sz="4" w:space="0" w:color="auto"/>
              <w:bottom w:val="single" w:sz="4" w:space="0" w:color="auto"/>
              <w:right w:val="single" w:sz="4" w:space="0" w:color="auto"/>
            </w:tcBorders>
          </w:tcPr>
          <w:p w14:paraId="628F3532" w14:textId="77777777" w:rsidR="00C33AB4" w:rsidRPr="00C33AB4" w:rsidRDefault="00C33AB4" w:rsidP="00C33AB4">
            <w:pPr>
              <w:spacing w:line="235" w:lineRule="auto"/>
              <w:jc w:val="center"/>
              <w:rPr>
                <w:rFonts w:ascii="Times New Roman" w:hAnsi="Times New Roman"/>
                <w:sz w:val="20"/>
                <w:szCs w:val="20"/>
              </w:rPr>
            </w:pPr>
            <w:r w:rsidRPr="00C33AB4">
              <w:rPr>
                <w:rFonts w:ascii="Times New Roman" w:hAnsi="Times New Roman"/>
                <w:sz w:val="20"/>
                <w:szCs w:val="20"/>
              </w:rPr>
              <w:t>2035</w:t>
            </w:r>
          </w:p>
        </w:tc>
        <w:tc>
          <w:tcPr>
            <w:tcW w:w="570" w:type="pct"/>
            <w:vMerge/>
            <w:tcBorders>
              <w:top w:val="single" w:sz="4" w:space="0" w:color="auto"/>
              <w:left w:val="single" w:sz="4" w:space="0" w:color="auto"/>
              <w:bottom w:val="single" w:sz="4" w:space="0" w:color="auto"/>
              <w:right w:val="nil"/>
            </w:tcBorders>
            <w:vAlign w:val="center"/>
          </w:tcPr>
          <w:p w14:paraId="2AF89F86" w14:textId="77777777" w:rsidR="00C33AB4" w:rsidRPr="00C33AB4" w:rsidRDefault="00C33AB4" w:rsidP="00C33AB4">
            <w:pPr>
              <w:spacing w:line="235" w:lineRule="auto"/>
              <w:rPr>
                <w:rFonts w:ascii="Times New Roman" w:hAnsi="Times New Roman"/>
                <w:sz w:val="20"/>
                <w:szCs w:val="20"/>
              </w:rPr>
            </w:pPr>
          </w:p>
        </w:tc>
        <w:tc>
          <w:tcPr>
            <w:tcW w:w="629" w:type="pct"/>
            <w:vMerge/>
            <w:tcBorders>
              <w:top w:val="single" w:sz="4" w:space="0" w:color="auto"/>
              <w:left w:val="single" w:sz="4" w:space="0" w:color="auto"/>
              <w:bottom w:val="single" w:sz="4" w:space="0" w:color="auto"/>
              <w:right w:val="nil"/>
            </w:tcBorders>
            <w:vAlign w:val="center"/>
          </w:tcPr>
          <w:p w14:paraId="1F0CA1C9" w14:textId="77777777" w:rsidR="00C33AB4" w:rsidRPr="00C33AB4" w:rsidRDefault="00C33AB4" w:rsidP="00C33AB4">
            <w:pPr>
              <w:spacing w:line="235" w:lineRule="auto"/>
              <w:rPr>
                <w:rFonts w:ascii="Times New Roman" w:hAnsi="Times New Roman"/>
                <w:sz w:val="20"/>
                <w:szCs w:val="20"/>
              </w:rPr>
            </w:pPr>
          </w:p>
        </w:tc>
      </w:tr>
      <w:tr w:rsidR="00C33AB4" w:rsidRPr="00C33AB4" w14:paraId="104D13CB" w14:textId="77777777" w:rsidTr="00267D36">
        <w:tc>
          <w:tcPr>
            <w:tcW w:w="181" w:type="pct"/>
            <w:tcBorders>
              <w:top w:val="single" w:sz="4" w:space="0" w:color="auto"/>
              <w:left w:val="nil"/>
              <w:bottom w:val="nil"/>
              <w:right w:val="nil"/>
            </w:tcBorders>
          </w:tcPr>
          <w:p w14:paraId="2B534243" w14:textId="77777777" w:rsidR="00C33AB4" w:rsidRPr="00C33AB4" w:rsidRDefault="00C33AB4" w:rsidP="00C33AB4">
            <w:pPr>
              <w:spacing w:line="235" w:lineRule="auto"/>
              <w:jc w:val="center"/>
              <w:rPr>
                <w:rFonts w:ascii="Times New Roman" w:hAnsi="Times New Roman"/>
                <w:sz w:val="20"/>
                <w:szCs w:val="20"/>
              </w:rPr>
            </w:pPr>
            <w:r w:rsidRPr="00C33AB4">
              <w:rPr>
                <w:rFonts w:ascii="Times New Roman" w:hAnsi="Times New Roman"/>
                <w:sz w:val="20"/>
                <w:szCs w:val="20"/>
              </w:rPr>
              <w:t>1.</w:t>
            </w:r>
          </w:p>
        </w:tc>
        <w:tc>
          <w:tcPr>
            <w:tcW w:w="4819" w:type="pct"/>
            <w:gridSpan w:val="13"/>
            <w:tcBorders>
              <w:top w:val="single" w:sz="4" w:space="0" w:color="auto"/>
              <w:left w:val="single" w:sz="4" w:space="0" w:color="auto"/>
              <w:bottom w:val="nil"/>
              <w:right w:val="nil"/>
            </w:tcBorders>
          </w:tcPr>
          <w:p w14:paraId="3421D09E" w14:textId="77777777" w:rsidR="00C33AB4" w:rsidRPr="00C33AB4" w:rsidRDefault="00C33AB4" w:rsidP="00C33AB4">
            <w:pPr>
              <w:spacing w:line="235" w:lineRule="auto"/>
              <w:jc w:val="both"/>
              <w:rPr>
                <w:rFonts w:ascii="Times New Roman" w:hAnsi="Times New Roman"/>
                <w:sz w:val="20"/>
                <w:szCs w:val="20"/>
              </w:rPr>
            </w:pPr>
            <w:r w:rsidRPr="00C33AB4">
              <w:rPr>
                <w:rFonts w:ascii="Times New Roman" w:hAnsi="Times New Roman"/>
                <w:sz w:val="20"/>
                <w:szCs w:val="20"/>
              </w:rPr>
              <w:t>Задача «Обеспечение роста собственных доходов бюджета города Новочебоксарска, рациональное использование механизма предоставления налоговых льгот»</w:t>
            </w:r>
          </w:p>
        </w:tc>
      </w:tr>
      <w:tr w:rsidR="008A5CAB" w:rsidRPr="00C33AB4" w14:paraId="6E15532C" w14:textId="77777777" w:rsidTr="008A5CAB">
        <w:tc>
          <w:tcPr>
            <w:tcW w:w="181" w:type="pct"/>
            <w:tcBorders>
              <w:top w:val="single" w:sz="4" w:space="0" w:color="auto"/>
              <w:left w:val="nil"/>
              <w:bottom w:val="single" w:sz="4" w:space="0" w:color="auto"/>
              <w:right w:val="nil"/>
            </w:tcBorders>
          </w:tcPr>
          <w:p w14:paraId="77FD16C7" w14:textId="77777777" w:rsidR="00C33AB4" w:rsidRPr="00C33AB4" w:rsidRDefault="00C33AB4" w:rsidP="00C33AB4">
            <w:pPr>
              <w:spacing w:line="235" w:lineRule="auto"/>
              <w:jc w:val="center"/>
              <w:rPr>
                <w:rFonts w:ascii="Times New Roman" w:hAnsi="Times New Roman"/>
                <w:sz w:val="20"/>
                <w:szCs w:val="20"/>
              </w:rPr>
            </w:pPr>
            <w:r w:rsidRPr="00C33AB4">
              <w:rPr>
                <w:rFonts w:ascii="Times New Roman" w:hAnsi="Times New Roman"/>
                <w:sz w:val="20"/>
                <w:szCs w:val="20"/>
              </w:rPr>
              <w:t>1.1.</w:t>
            </w:r>
          </w:p>
        </w:tc>
        <w:tc>
          <w:tcPr>
            <w:tcW w:w="809" w:type="pct"/>
            <w:tcBorders>
              <w:top w:val="single" w:sz="4" w:space="0" w:color="auto"/>
              <w:left w:val="single" w:sz="4" w:space="0" w:color="auto"/>
              <w:bottom w:val="single" w:sz="4" w:space="0" w:color="auto"/>
              <w:right w:val="nil"/>
            </w:tcBorders>
          </w:tcPr>
          <w:p w14:paraId="435FCDCC" w14:textId="77777777" w:rsidR="00C33AB4" w:rsidRPr="008A5CAB" w:rsidRDefault="00C33AB4" w:rsidP="00C33AB4">
            <w:pPr>
              <w:spacing w:line="235" w:lineRule="auto"/>
              <w:jc w:val="both"/>
              <w:rPr>
                <w:rFonts w:ascii="Times New Roman" w:hAnsi="Times New Roman"/>
                <w:sz w:val="20"/>
                <w:szCs w:val="20"/>
              </w:rPr>
            </w:pPr>
            <w:r w:rsidRPr="008A5CAB">
              <w:rPr>
                <w:rFonts w:ascii="Times New Roman" w:hAnsi="Times New Roman"/>
                <w:sz w:val="20"/>
                <w:szCs w:val="20"/>
              </w:rPr>
              <w:t>Темп роста налоговых и неналоговых доходов бюджета города Новочебоксарска (к предыдущему году)</w:t>
            </w:r>
          </w:p>
        </w:tc>
        <w:tc>
          <w:tcPr>
            <w:tcW w:w="417" w:type="pct"/>
            <w:tcBorders>
              <w:top w:val="single" w:sz="4" w:space="0" w:color="auto"/>
              <w:left w:val="single" w:sz="4" w:space="0" w:color="auto"/>
              <w:bottom w:val="single" w:sz="4" w:space="0" w:color="auto"/>
              <w:right w:val="single" w:sz="4" w:space="0" w:color="auto"/>
            </w:tcBorders>
          </w:tcPr>
          <w:p w14:paraId="4D66EE8A" w14:textId="77777777" w:rsidR="00C33AB4" w:rsidRPr="008A5CAB" w:rsidRDefault="00C33AB4" w:rsidP="00C33AB4">
            <w:pPr>
              <w:spacing w:line="235" w:lineRule="auto"/>
              <w:jc w:val="both"/>
              <w:rPr>
                <w:rFonts w:ascii="Times New Roman" w:hAnsi="Times New Roman"/>
                <w:sz w:val="20"/>
                <w:szCs w:val="20"/>
              </w:rPr>
            </w:pPr>
            <w:r w:rsidRPr="008A5CAB">
              <w:rPr>
                <w:rFonts w:ascii="Times New Roman" w:hAnsi="Times New Roman"/>
                <w:sz w:val="20"/>
                <w:szCs w:val="20"/>
              </w:rPr>
              <w:t>возрастание</w:t>
            </w:r>
          </w:p>
        </w:tc>
        <w:tc>
          <w:tcPr>
            <w:tcW w:w="256" w:type="pct"/>
            <w:tcBorders>
              <w:top w:val="single" w:sz="4" w:space="0" w:color="auto"/>
              <w:left w:val="single" w:sz="4" w:space="0" w:color="auto"/>
              <w:bottom w:val="single" w:sz="4" w:space="0" w:color="auto"/>
              <w:right w:val="single" w:sz="4" w:space="0" w:color="auto"/>
            </w:tcBorders>
          </w:tcPr>
          <w:p w14:paraId="00D9FF66" w14:textId="77777777" w:rsidR="00C33AB4" w:rsidRPr="008A5CAB" w:rsidRDefault="00C33AB4" w:rsidP="00C33AB4">
            <w:pPr>
              <w:spacing w:line="235" w:lineRule="auto"/>
              <w:jc w:val="center"/>
              <w:rPr>
                <w:rFonts w:ascii="Times New Roman" w:hAnsi="Times New Roman"/>
                <w:sz w:val="20"/>
                <w:szCs w:val="20"/>
              </w:rPr>
            </w:pPr>
            <w:r w:rsidRPr="008A5CAB">
              <w:rPr>
                <w:rFonts w:ascii="Times New Roman" w:hAnsi="Times New Roman"/>
                <w:sz w:val="20"/>
                <w:szCs w:val="20"/>
              </w:rPr>
              <w:t>КПМ</w:t>
            </w:r>
          </w:p>
        </w:tc>
        <w:tc>
          <w:tcPr>
            <w:tcW w:w="380" w:type="pct"/>
            <w:tcBorders>
              <w:top w:val="single" w:sz="4" w:space="0" w:color="auto"/>
              <w:left w:val="single" w:sz="4" w:space="0" w:color="auto"/>
              <w:bottom w:val="single" w:sz="4" w:space="0" w:color="auto"/>
              <w:right w:val="nil"/>
            </w:tcBorders>
          </w:tcPr>
          <w:p w14:paraId="4627A8AC" w14:textId="77777777" w:rsidR="00C33AB4" w:rsidRPr="008A5CAB" w:rsidRDefault="00C33AB4" w:rsidP="00C33AB4">
            <w:pPr>
              <w:spacing w:line="235" w:lineRule="auto"/>
              <w:jc w:val="center"/>
              <w:rPr>
                <w:rFonts w:ascii="Times New Roman" w:hAnsi="Times New Roman"/>
                <w:sz w:val="20"/>
                <w:szCs w:val="20"/>
              </w:rPr>
            </w:pPr>
            <w:r w:rsidRPr="008A5CAB">
              <w:rPr>
                <w:rFonts w:ascii="Times New Roman" w:hAnsi="Times New Roman"/>
                <w:sz w:val="20"/>
                <w:szCs w:val="20"/>
              </w:rPr>
              <w:t>процентов</w:t>
            </w:r>
          </w:p>
        </w:tc>
        <w:tc>
          <w:tcPr>
            <w:tcW w:w="238" w:type="pct"/>
            <w:tcBorders>
              <w:top w:val="single" w:sz="4" w:space="0" w:color="auto"/>
              <w:left w:val="single" w:sz="4" w:space="0" w:color="auto"/>
              <w:bottom w:val="single" w:sz="4" w:space="0" w:color="auto"/>
              <w:right w:val="single" w:sz="4" w:space="0" w:color="auto"/>
            </w:tcBorders>
          </w:tcPr>
          <w:p w14:paraId="7A7EA64C" w14:textId="77777777" w:rsidR="00C33AB4" w:rsidRPr="008A5CAB" w:rsidRDefault="00C33AB4" w:rsidP="00C33AB4">
            <w:pPr>
              <w:spacing w:line="235" w:lineRule="auto"/>
              <w:jc w:val="center"/>
              <w:rPr>
                <w:rFonts w:ascii="Times New Roman" w:hAnsi="Times New Roman"/>
                <w:sz w:val="20"/>
                <w:szCs w:val="20"/>
              </w:rPr>
            </w:pPr>
            <w:r w:rsidRPr="008A5CAB">
              <w:rPr>
                <w:rFonts w:ascii="Times New Roman" w:hAnsi="Times New Roman"/>
                <w:sz w:val="20"/>
                <w:szCs w:val="20"/>
              </w:rPr>
              <w:t>124,1</w:t>
            </w:r>
          </w:p>
        </w:tc>
        <w:tc>
          <w:tcPr>
            <w:tcW w:w="237" w:type="pct"/>
            <w:tcBorders>
              <w:top w:val="single" w:sz="4" w:space="0" w:color="auto"/>
              <w:left w:val="single" w:sz="4" w:space="0" w:color="auto"/>
              <w:bottom w:val="single" w:sz="4" w:space="0" w:color="auto"/>
              <w:right w:val="nil"/>
            </w:tcBorders>
          </w:tcPr>
          <w:p w14:paraId="67BEB8C7" w14:textId="77777777" w:rsidR="00C33AB4" w:rsidRPr="008A5CAB" w:rsidRDefault="00C33AB4" w:rsidP="00C33AB4">
            <w:pPr>
              <w:spacing w:line="235" w:lineRule="auto"/>
              <w:jc w:val="center"/>
              <w:rPr>
                <w:rFonts w:ascii="Times New Roman" w:hAnsi="Times New Roman"/>
                <w:sz w:val="20"/>
                <w:szCs w:val="20"/>
              </w:rPr>
            </w:pPr>
            <w:r w:rsidRPr="008A5CAB">
              <w:rPr>
                <w:rFonts w:ascii="Times New Roman" w:hAnsi="Times New Roman"/>
                <w:sz w:val="20"/>
                <w:szCs w:val="20"/>
              </w:rPr>
              <w:t>2023</w:t>
            </w:r>
          </w:p>
        </w:tc>
        <w:tc>
          <w:tcPr>
            <w:tcW w:w="285" w:type="pct"/>
            <w:tcBorders>
              <w:top w:val="single" w:sz="4" w:space="0" w:color="auto"/>
              <w:left w:val="single" w:sz="4" w:space="0" w:color="auto"/>
              <w:bottom w:val="single" w:sz="4" w:space="0" w:color="auto"/>
              <w:right w:val="single" w:sz="4" w:space="0" w:color="auto"/>
            </w:tcBorders>
          </w:tcPr>
          <w:p w14:paraId="1AC39E36" w14:textId="71CD0E06" w:rsidR="00C33AB4" w:rsidRPr="008A5CAB" w:rsidRDefault="00C33AB4" w:rsidP="008A5CAB">
            <w:pPr>
              <w:spacing w:line="235" w:lineRule="auto"/>
              <w:jc w:val="center"/>
              <w:rPr>
                <w:rFonts w:ascii="Times New Roman" w:hAnsi="Times New Roman"/>
                <w:sz w:val="20"/>
                <w:szCs w:val="20"/>
              </w:rPr>
            </w:pPr>
            <w:r w:rsidRPr="008A5CAB">
              <w:rPr>
                <w:rFonts w:ascii="Times New Roman" w:hAnsi="Times New Roman"/>
                <w:sz w:val="20"/>
                <w:szCs w:val="20"/>
              </w:rPr>
              <w:t>1</w:t>
            </w:r>
            <w:r w:rsidR="008A5CAB">
              <w:rPr>
                <w:rFonts w:ascii="Times New Roman" w:hAnsi="Times New Roman"/>
                <w:sz w:val="20"/>
                <w:szCs w:val="20"/>
              </w:rPr>
              <w:t>38,3</w:t>
            </w:r>
          </w:p>
        </w:tc>
        <w:tc>
          <w:tcPr>
            <w:tcW w:w="238" w:type="pct"/>
            <w:tcBorders>
              <w:top w:val="single" w:sz="4" w:space="0" w:color="auto"/>
              <w:left w:val="single" w:sz="4" w:space="0" w:color="auto"/>
              <w:bottom w:val="single" w:sz="4" w:space="0" w:color="auto"/>
              <w:right w:val="nil"/>
            </w:tcBorders>
          </w:tcPr>
          <w:p w14:paraId="5D993104" w14:textId="56DAD678" w:rsidR="00C33AB4" w:rsidRPr="008A5CAB" w:rsidRDefault="00C33AB4" w:rsidP="008A5CAB">
            <w:pPr>
              <w:spacing w:line="235" w:lineRule="auto"/>
              <w:jc w:val="center"/>
              <w:rPr>
                <w:rFonts w:ascii="Times New Roman" w:hAnsi="Times New Roman"/>
                <w:sz w:val="20"/>
                <w:szCs w:val="20"/>
                <w:highlight w:val="yellow"/>
              </w:rPr>
            </w:pPr>
            <w:r w:rsidRPr="008A5CAB">
              <w:rPr>
                <w:rFonts w:ascii="Times New Roman" w:hAnsi="Times New Roman"/>
                <w:sz w:val="20"/>
                <w:szCs w:val="20"/>
              </w:rPr>
              <w:t>8</w:t>
            </w:r>
            <w:r w:rsidR="008A5CAB" w:rsidRPr="008A5CAB">
              <w:rPr>
                <w:rFonts w:ascii="Times New Roman" w:hAnsi="Times New Roman"/>
                <w:sz w:val="20"/>
                <w:szCs w:val="20"/>
              </w:rPr>
              <w:t>7,0</w:t>
            </w:r>
          </w:p>
        </w:tc>
        <w:tc>
          <w:tcPr>
            <w:tcW w:w="285" w:type="pct"/>
            <w:tcBorders>
              <w:top w:val="single" w:sz="4" w:space="0" w:color="auto"/>
              <w:left w:val="single" w:sz="4" w:space="0" w:color="auto"/>
              <w:bottom w:val="single" w:sz="4" w:space="0" w:color="auto"/>
              <w:right w:val="nil"/>
            </w:tcBorders>
          </w:tcPr>
          <w:p w14:paraId="58FA5785" w14:textId="6AFB14DB" w:rsidR="00C33AB4" w:rsidRPr="006A5CEF" w:rsidRDefault="006A5CEF" w:rsidP="00C33AB4">
            <w:pPr>
              <w:spacing w:line="235" w:lineRule="auto"/>
              <w:jc w:val="center"/>
              <w:rPr>
                <w:rFonts w:ascii="Times New Roman" w:hAnsi="Times New Roman"/>
                <w:sz w:val="20"/>
                <w:szCs w:val="20"/>
              </w:rPr>
            </w:pPr>
            <w:r w:rsidRPr="006A5CEF">
              <w:rPr>
                <w:rFonts w:ascii="Times New Roman" w:hAnsi="Times New Roman"/>
                <w:sz w:val="20"/>
                <w:szCs w:val="20"/>
              </w:rPr>
              <w:t>98,3</w:t>
            </w:r>
          </w:p>
        </w:tc>
        <w:tc>
          <w:tcPr>
            <w:tcW w:w="238" w:type="pct"/>
            <w:tcBorders>
              <w:top w:val="single" w:sz="4" w:space="0" w:color="auto"/>
              <w:left w:val="single" w:sz="4" w:space="0" w:color="auto"/>
              <w:bottom w:val="single" w:sz="4" w:space="0" w:color="auto"/>
              <w:right w:val="nil"/>
            </w:tcBorders>
          </w:tcPr>
          <w:p w14:paraId="16FC66D4" w14:textId="571420AC" w:rsidR="00C33AB4" w:rsidRPr="006A5CEF" w:rsidRDefault="006A5CEF" w:rsidP="00C33AB4">
            <w:pPr>
              <w:spacing w:line="235" w:lineRule="auto"/>
              <w:jc w:val="center"/>
              <w:rPr>
                <w:rFonts w:ascii="Times New Roman" w:hAnsi="Times New Roman"/>
                <w:sz w:val="20"/>
                <w:szCs w:val="20"/>
              </w:rPr>
            </w:pPr>
            <w:r w:rsidRPr="006A5CEF">
              <w:rPr>
                <w:rFonts w:ascii="Times New Roman" w:hAnsi="Times New Roman"/>
                <w:sz w:val="20"/>
                <w:szCs w:val="20"/>
              </w:rPr>
              <w:t>100,0</w:t>
            </w:r>
          </w:p>
        </w:tc>
        <w:tc>
          <w:tcPr>
            <w:tcW w:w="237" w:type="pct"/>
            <w:tcBorders>
              <w:top w:val="single" w:sz="4" w:space="0" w:color="auto"/>
              <w:left w:val="single" w:sz="4" w:space="0" w:color="auto"/>
              <w:bottom w:val="single" w:sz="4" w:space="0" w:color="auto"/>
              <w:right w:val="single" w:sz="4" w:space="0" w:color="auto"/>
            </w:tcBorders>
          </w:tcPr>
          <w:p w14:paraId="6C01A0DD" w14:textId="6CCDC572" w:rsidR="00C33AB4" w:rsidRPr="006A5CEF" w:rsidRDefault="00C33AB4" w:rsidP="006A5CEF">
            <w:pPr>
              <w:spacing w:line="235" w:lineRule="auto"/>
              <w:jc w:val="center"/>
              <w:rPr>
                <w:rFonts w:ascii="Times New Roman" w:hAnsi="Times New Roman"/>
                <w:sz w:val="20"/>
                <w:szCs w:val="20"/>
              </w:rPr>
            </w:pPr>
            <w:r w:rsidRPr="006A5CEF">
              <w:rPr>
                <w:rFonts w:ascii="Times New Roman" w:hAnsi="Times New Roman"/>
                <w:sz w:val="20"/>
                <w:szCs w:val="20"/>
              </w:rPr>
              <w:t>1</w:t>
            </w:r>
            <w:r w:rsidR="006A5CEF" w:rsidRPr="006A5CEF">
              <w:rPr>
                <w:rFonts w:ascii="Times New Roman" w:hAnsi="Times New Roman"/>
                <w:sz w:val="20"/>
                <w:szCs w:val="20"/>
              </w:rPr>
              <w:t>00,0</w:t>
            </w:r>
          </w:p>
        </w:tc>
        <w:tc>
          <w:tcPr>
            <w:tcW w:w="570" w:type="pct"/>
            <w:tcBorders>
              <w:top w:val="single" w:sz="4" w:space="0" w:color="auto"/>
              <w:left w:val="single" w:sz="4" w:space="0" w:color="auto"/>
              <w:bottom w:val="single" w:sz="4" w:space="0" w:color="auto"/>
              <w:right w:val="nil"/>
            </w:tcBorders>
          </w:tcPr>
          <w:p w14:paraId="158533ED" w14:textId="77777777" w:rsidR="00C33AB4" w:rsidRPr="006A5CEF" w:rsidRDefault="00C33AB4" w:rsidP="00C33AB4">
            <w:pPr>
              <w:spacing w:line="235" w:lineRule="auto"/>
              <w:jc w:val="both"/>
              <w:rPr>
                <w:rFonts w:ascii="Times New Roman" w:hAnsi="Times New Roman"/>
                <w:sz w:val="20"/>
                <w:szCs w:val="20"/>
              </w:rPr>
            </w:pPr>
            <w:r w:rsidRPr="006A5CEF">
              <w:rPr>
                <w:rFonts w:ascii="Times New Roman" w:hAnsi="Times New Roman"/>
                <w:sz w:val="20"/>
                <w:szCs w:val="20"/>
                <w:lang w:eastAsia="en-US"/>
              </w:rPr>
              <w:t>Финотдел г. Новочебоксарска</w:t>
            </w:r>
          </w:p>
        </w:tc>
        <w:tc>
          <w:tcPr>
            <w:tcW w:w="629" w:type="pct"/>
            <w:tcBorders>
              <w:top w:val="single" w:sz="4" w:space="0" w:color="auto"/>
              <w:left w:val="single" w:sz="4" w:space="0" w:color="auto"/>
              <w:bottom w:val="single" w:sz="4" w:space="0" w:color="auto"/>
              <w:right w:val="nil"/>
            </w:tcBorders>
          </w:tcPr>
          <w:p w14:paraId="3225C578" w14:textId="77777777" w:rsidR="00C33AB4" w:rsidRPr="008A5CAB" w:rsidRDefault="00C33AB4" w:rsidP="00C33AB4">
            <w:pPr>
              <w:spacing w:line="235" w:lineRule="auto"/>
              <w:rPr>
                <w:rFonts w:ascii="Times New Roman" w:hAnsi="Times New Roman"/>
                <w:sz w:val="20"/>
                <w:szCs w:val="20"/>
              </w:rPr>
            </w:pPr>
            <w:r w:rsidRPr="008A5CAB">
              <w:rPr>
                <w:rFonts w:ascii="Times New Roman" w:hAnsi="Times New Roman"/>
                <w:sz w:val="20"/>
                <w:szCs w:val="20"/>
                <w:lang w:eastAsia="en-US"/>
              </w:rPr>
              <w:t>официальный сайт города Новочебоксарска</w:t>
            </w:r>
          </w:p>
        </w:tc>
      </w:tr>
      <w:tr w:rsidR="008A5CAB" w:rsidRPr="000F4A57" w14:paraId="771C2BCA" w14:textId="77777777" w:rsidTr="008A5CAB">
        <w:tc>
          <w:tcPr>
            <w:tcW w:w="181" w:type="pct"/>
            <w:tcBorders>
              <w:top w:val="single" w:sz="4" w:space="0" w:color="auto"/>
              <w:left w:val="nil"/>
              <w:bottom w:val="single" w:sz="4" w:space="0" w:color="auto"/>
              <w:right w:val="nil"/>
            </w:tcBorders>
          </w:tcPr>
          <w:p w14:paraId="4324C33C" w14:textId="77777777" w:rsidR="00C33AB4" w:rsidRPr="00C33AB4" w:rsidRDefault="00C33AB4" w:rsidP="00C33AB4">
            <w:pPr>
              <w:jc w:val="center"/>
              <w:rPr>
                <w:rFonts w:ascii="Times New Roman" w:hAnsi="Times New Roman"/>
                <w:sz w:val="20"/>
                <w:szCs w:val="20"/>
                <w:lang w:val="en-US"/>
              </w:rPr>
            </w:pPr>
            <w:r w:rsidRPr="00C33AB4">
              <w:rPr>
                <w:rFonts w:ascii="Times New Roman" w:hAnsi="Times New Roman"/>
                <w:sz w:val="20"/>
                <w:szCs w:val="20"/>
              </w:rPr>
              <w:t>1.2.</w:t>
            </w:r>
          </w:p>
        </w:tc>
        <w:tc>
          <w:tcPr>
            <w:tcW w:w="809" w:type="pct"/>
            <w:tcBorders>
              <w:top w:val="single" w:sz="4" w:space="0" w:color="auto"/>
              <w:left w:val="single" w:sz="4" w:space="0" w:color="auto"/>
              <w:bottom w:val="single" w:sz="4" w:space="0" w:color="auto"/>
              <w:right w:val="nil"/>
            </w:tcBorders>
          </w:tcPr>
          <w:p w14:paraId="74629F33" w14:textId="77777777" w:rsidR="00C33AB4" w:rsidRPr="000F4A57" w:rsidRDefault="00C33AB4" w:rsidP="00C33AB4">
            <w:pPr>
              <w:jc w:val="both"/>
              <w:rPr>
                <w:rFonts w:ascii="Times New Roman" w:hAnsi="Times New Roman"/>
                <w:sz w:val="20"/>
                <w:szCs w:val="20"/>
              </w:rPr>
            </w:pPr>
            <w:r w:rsidRPr="000F4A57">
              <w:rPr>
                <w:rFonts w:ascii="Times New Roman" w:hAnsi="Times New Roman"/>
                <w:sz w:val="20"/>
                <w:szCs w:val="20"/>
              </w:rPr>
              <w:t>Отношение общей суммы предоставленных налоговых льгот к сумме налоговых доходов бюджета города Новочебоксарска</w:t>
            </w:r>
          </w:p>
        </w:tc>
        <w:tc>
          <w:tcPr>
            <w:tcW w:w="417" w:type="pct"/>
            <w:tcBorders>
              <w:top w:val="single" w:sz="4" w:space="0" w:color="auto"/>
              <w:left w:val="single" w:sz="4" w:space="0" w:color="auto"/>
              <w:bottom w:val="single" w:sz="4" w:space="0" w:color="auto"/>
              <w:right w:val="single" w:sz="4" w:space="0" w:color="auto"/>
            </w:tcBorders>
          </w:tcPr>
          <w:p w14:paraId="06824F88" w14:textId="77777777" w:rsidR="00C33AB4" w:rsidRPr="000F4A57" w:rsidRDefault="00C33AB4" w:rsidP="00C33AB4">
            <w:pPr>
              <w:jc w:val="both"/>
              <w:rPr>
                <w:rFonts w:ascii="Times New Roman" w:hAnsi="Times New Roman"/>
                <w:sz w:val="20"/>
                <w:szCs w:val="20"/>
              </w:rPr>
            </w:pPr>
            <w:r w:rsidRPr="000F4A57">
              <w:rPr>
                <w:rFonts w:ascii="Times New Roman" w:hAnsi="Times New Roman"/>
                <w:sz w:val="20"/>
                <w:szCs w:val="20"/>
              </w:rPr>
              <w:t>убывание</w:t>
            </w:r>
          </w:p>
        </w:tc>
        <w:tc>
          <w:tcPr>
            <w:tcW w:w="256" w:type="pct"/>
            <w:tcBorders>
              <w:top w:val="single" w:sz="4" w:space="0" w:color="auto"/>
              <w:left w:val="single" w:sz="4" w:space="0" w:color="auto"/>
              <w:bottom w:val="single" w:sz="4" w:space="0" w:color="auto"/>
              <w:right w:val="single" w:sz="4" w:space="0" w:color="auto"/>
            </w:tcBorders>
          </w:tcPr>
          <w:p w14:paraId="5031CC61" w14:textId="77777777" w:rsidR="00C33AB4" w:rsidRPr="000F4A57" w:rsidRDefault="00C33AB4" w:rsidP="00C33AB4">
            <w:pPr>
              <w:jc w:val="center"/>
              <w:rPr>
                <w:rFonts w:ascii="Times New Roman" w:hAnsi="Times New Roman"/>
                <w:sz w:val="20"/>
                <w:szCs w:val="20"/>
              </w:rPr>
            </w:pPr>
            <w:r w:rsidRPr="000F4A57">
              <w:rPr>
                <w:rFonts w:ascii="Times New Roman" w:hAnsi="Times New Roman"/>
                <w:sz w:val="20"/>
                <w:szCs w:val="20"/>
              </w:rPr>
              <w:t>КПМ</w:t>
            </w:r>
          </w:p>
        </w:tc>
        <w:tc>
          <w:tcPr>
            <w:tcW w:w="380" w:type="pct"/>
            <w:tcBorders>
              <w:top w:val="single" w:sz="4" w:space="0" w:color="auto"/>
              <w:left w:val="single" w:sz="4" w:space="0" w:color="auto"/>
              <w:bottom w:val="single" w:sz="4" w:space="0" w:color="auto"/>
              <w:right w:val="nil"/>
            </w:tcBorders>
          </w:tcPr>
          <w:p w14:paraId="217A7304" w14:textId="77777777" w:rsidR="00C33AB4" w:rsidRPr="000F4A57" w:rsidRDefault="00C33AB4" w:rsidP="00C33AB4">
            <w:pPr>
              <w:jc w:val="center"/>
              <w:rPr>
                <w:rFonts w:ascii="Times New Roman" w:hAnsi="Times New Roman"/>
                <w:sz w:val="20"/>
                <w:szCs w:val="20"/>
              </w:rPr>
            </w:pPr>
            <w:r w:rsidRPr="000F4A57">
              <w:rPr>
                <w:rFonts w:ascii="Times New Roman" w:hAnsi="Times New Roman"/>
                <w:sz w:val="20"/>
                <w:szCs w:val="20"/>
              </w:rPr>
              <w:t>процентов</w:t>
            </w:r>
          </w:p>
        </w:tc>
        <w:tc>
          <w:tcPr>
            <w:tcW w:w="238" w:type="pct"/>
            <w:tcBorders>
              <w:top w:val="single" w:sz="4" w:space="0" w:color="auto"/>
              <w:left w:val="single" w:sz="4" w:space="0" w:color="auto"/>
              <w:bottom w:val="single" w:sz="4" w:space="0" w:color="auto"/>
              <w:right w:val="single" w:sz="4" w:space="0" w:color="auto"/>
            </w:tcBorders>
          </w:tcPr>
          <w:p w14:paraId="719B28C2" w14:textId="77777777" w:rsidR="00C33AB4" w:rsidRPr="000F4A57" w:rsidRDefault="00C33AB4" w:rsidP="00C33AB4">
            <w:pPr>
              <w:jc w:val="center"/>
              <w:rPr>
                <w:rFonts w:ascii="Times New Roman" w:hAnsi="Times New Roman"/>
                <w:sz w:val="20"/>
                <w:szCs w:val="20"/>
              </w:rPr>
            </w:pPr>
            <w:r w:rsidRPr="000F4A57">
              <w:rPr>
                <w:rFonts w:ascii="Times New Roman" w:hAnsi="Times New Roman"/>
                <w:sz w:val="20"/>
                <w:szCs w:val="20"/>
              </w:rPr>
              <w:t>0,02</w:t>
            </w:r>
          </w:p>
        </w:tc>
        <w:tc>
          <w:tcPr>
            <w:tcW w:w="237" w:type="pct"/>
            <w:tcBorders>
              <w:top w:val="single" w:sz="4" w:space="0" w:color="auto"/>
              <w:left w:val="single" w:sz="4" w:space="0" w:color="auto"/>
              <w:bottom w:val="single" w:sz="4" w:space="0" w:color="auto"/>
              <w:right w:val="nil"/>
            </w:tcBorders>
          </w:tcPr>
          <w:p w14:paraId="68777F2E" w14:textId="77777777" w:rsidR="00C33AB4" w:rsidRPr="000F4A57" w:rsidRDefault="00C33AB4" w:rsidP="00C33AB4">
            <w:pPr>
              <w:jc w:val="center"/>
              <w:rPr>
                <w:rFonts w:ascii="Times New Roman" w:hAnsi="Times New Roman"/>
                <w:sz w:val="20"/>
                <w:szCs w:val="20"/>
              </w:rPr>
            </w:pPr>
            <w:r w:rsidRPr="000F4A57">
              <w:rPr>
                <w:rFonts w:ascii="Times New Roman" w:hAnsi="Times New Roman"/>
                <w:sz w:val="20"/>
                <w:szCs w:val="20"/>
              </w:rPr>
              <w:t>2023</w:t>
            </w:r>
          </w:p>
        </w:tc>
        <w:tc>
          <w:tcPr>
            <w:tcW w:w="285" w:type="pct"/>
            <w:tcBorders>
              <w:top w:val="single" w:sz="4" w:space="0" w:color="auto"/>
              <w:left w:val="single" w:sz="4" w:space="0" w:color="auto"/>
              <w:bottom w:val="single" w:sz="4" w:space="0" w:color="auto"/>
              <w:right w:val="single" w:sz="4" w:space="0" w:color="auto"/>
            </w:tcBorders>
          </w:tcPr>
          <w:p w14:paraId="4B56E658" w14:textId="248099A4" w:rsidR="00C33AB4" w:rsidRPr="000F4A57" w:rsidRDefault="00C33AB4" w:rsidP="00DE4361">
            <w:pPr>
              <w:jc w:val="center"/>
              <w:rPr>
                <w:rFonts w:ascii="Times New Roman" w:hAnsi="Times New Roman"/>
                <w:sz w:val="20"/>
                <w:szCs w:val="20"/>
              </w:rPr>
            </w:pPr>
            <w:r w:rsidRPr="000F4A57">
              <w:rPr>
                <w:rFonts w:ascii="Times New Roman" w:hAnsi="Times New Roman"/>
                <w:sz w:val="20"/>
                <w:szCs w:val="20"/>
              </w:rPr>
              <w:t>0,0</w:t>
            </w:r>
            <w:r w:rsidR="00DE4361">
              <w:rPr>
                <w:rFonts w:ascii="Times New Roman" w:hAnsi="Times New Roman"/>
                <w:sz w:val="20"/>
                <w:szCs w:val="20"/>
              </w:rPr>
              <w:t>4</w:t>
            </w:r>
          </w:p>
        </w:tc>
        <w:tc>
          <w:tcPr>
            <w:tcW w:w="238" w:type="pct"/>
            <w:tcBorders>
              <w:top w:val="single" w:sz="4" w:space="0" w:color="auto"/>
              <w:left w:val="single" w:sz="4" w:space="0" w:color="auto"/>
              <w:bottom w:val="single" w:sz="4" w:space="0" w:color="auto"/>
              <w:right w:val="nil"/>
            </w:tcBorders>
          </w:tcPr>
          <w:p w14:paraId="5FCFA79E" w14:textId="77777777" w:rsidR="00C33AB4" w:rsidRPr="000F4A57" w:rsidRDefault="00C33AB4" w:rsidP="00C33AB4">
            <w:pPr>
              <w:jc w:val="center"/>
              <w:rPr>
                <w:rFonts w:ascii="Times New Roman" w:hAnsi="Times New Roman"/>
                <w:sz w:val="20"/>
                <w:szCs w:val="20"/>
              </w:rPr>
            </w:pPr>
            <w:r w:rsidRPr="000F4A57">
              <w:rPr>
                <w:rFonts w:ascii="Times New Roman" w:hAnsi="Times New Roman"/>
                <w:sz w:val="20"/>
                <w:szCs w:val="20"/>
              </w:rPr>
              <w:t>0,05</w:t>
            </w:r>
          </w:p>
        </w:tc>
        <w:tc>
          <w:tcPr>
            <w:tcW w:w="285" w:type="pct"/>
            <w:tcBorders>
              <w:top w:val="single" w:sz="4" w:space="0" w:color="auto"/>
              <w:left w:val="single" w:sz="4" w:space="0" w:color="auto"/>
              <w:bottom w:val="single" w:sz="4" w:space="0" w:color="auto"/>
              <w:right w:val="nil"/>
            </w:tcBorders>
          </w:tcPr>
          <w:p w14:paraId="3C5E3695" w14:textId="77777777" w:rsidR="00C33AB4" w:rsidRPr="000F4A57" w:rsidRDefault="00C33AB4" w:rsidP="00C33AB4">
            <w:pPr>
              <w:jc w:val="center"/>
              <w:rPr>
                <w:rFonts w:ascii="Times New Roman" w:hAnsi="Times New Roman"/>
                <w:sz w:val="20"/>
                <w:szCs w:val="20"/>
              </w:rPr>
            </w:pPr>
            <w:r w:rsidRPr="000F4A57">
              <w:rPr>
                <w:rFonts w:ascii="Times New Roman" w:hAnsi="Times New Roman"/>
                <w:sz w:val="20"/>
                <w:szCs w:val="20"/>
              </w:rPr>
              <w:t>0,05</w:t>
            </w:r>
          </w:p>
        </w:tc>
        <w:tc>
          <w:tcPr>
            <w:tcW w:w="238" w:type="pct"/>
            <w:tcBorders>
              <w:top w:val="single" w:sz="4" w:space="0" w:color="auto"/>
              <w:left w:val="single" w:sz="4" w:space="0" w:color="auto"/>
              <w:bottom w:val="single" w:sz="4" w:space="0" w:color="auto"/>
              <w:right w:val="nil"/>
            </w:tcBorders>
          </w:tcPr>
          <w:p w14:paraId="0560D856" w14:textId="77777777" w:rsidR="00C33AB4" w:rsidRPr="000F4A57" w:rsidRDefault="00C33AB4" w:rsidP="00C33AB4">
            <w:pPr>
              <w:jc w:val="center"/>
              <w:rPr>
                <w:rFonts w:ascii="Times New Roman" w:hAnsi="Times New Roman"/>
                <w:sz w:val="20"/>
                <w:szCs w:val="20"/>
              </w:rPr>
            </w:pPr>
            <w:r w:rsidRPr="000F4A57">
              <w:rPr>
                <w:rFonts w:ascii="Times New Roman" w:hAnsi="Times New Roman"/>
                <w:sz w:val="20"/>
                <w:szCs w:val="20"/>
              </w:rPr>
              <w:t>0,05</w:t>
            </w:r>
          </w:p>
        </w:tc>
        <w:tc>
          <w:tcPr>
            <w:tcW w:w="237" w:type="pct"/>
            <w:tcBorders>
              <w:top w:val="single" w:sz="4" w:space="0" w:color="auto"/>
              <w:left w:val="single" w:sz="4" w:space="0" w:color="auto"/>
              <w:bottom w:val="single" w:sz="4" w:space="0" w:color="auto"/>
              <w:right w:val="single" w:sz="4" w:space="0" w:color="auto"/>
            </w:tcBorders>
          </w:tcPr>
          <w:p w14:paraId="6F58056D" w14:textId="77777777" w:rsidR="00C33AB4" w:rsidRPr="000F4A57" w:rsidRDefault="00C33AB4" w:rsidP="00C33AB4">
            <w:pPr>
              <w:jc w:val="center"/>
              <w:rPr>
                <w:rFonts w:ascii="Times New Roman" w:hAnsi="Times New Roman"/>
                <w:sz w:val="20"/>
                <w:szCs w:val="20"/>
              </w:rPr>
            </w:pPr>
            <w:r w:rsidRPr="000F4A57">
              <w:rPr>
                <w:rFonts w:ascii="Times New Roman" w:hAnsi="Times New Roman"/>
                <w:sz w:val="20"/>
                <w:szCs w:val="20"/>
              </w:rPr>
              <w:t>0,05</w:t>
            </w:r>
          </w:p>
        </w:tc>
        <w:tc>
          <w:tcPr>
            <w:tcW w:w="570" w:type="pct"/>
            <w:tcBorders>
              <w:top w:val="single" w:sz="4" w:space="0" w:color="auto"/>
              <w:left w:val="single" w:sz="4" w:space="0" w:color="auto"/>
              <w:bottom w:val="single" w:sz="4" w:space="0" w:color="auto"/>
              <w:right w:val="nil"/>
            </w:tcBorders>
          </w:tcPr>
          <w:p w14:paraId="1ED50A8E" w14:textId="77777777" w:rsidR="00C33AB4" w:rsidRPr="000F4A57" w:rsidRDefault="00C33AB4" w:rsidP="00C33AB4">
            <w:pPr>
              <w:jc w:val="both"/>
              <w:rPr>
                <w:rFonts w:ascii="Times New Roman" w:hAnsi="Times New Roman"/>
                <w:sz w:val="20"/>
                <w:szCs w:val="20"/>
              </w:rPr>
            </w:pPr>
            <w:r w:rsidRPr="000F4A57">
              <w:rPr>
                <w:rFonts w:ascii="Times New Roman" w:hAnsi="Times New Roman"/>
                <w:sz w:val="20"/>
                <w:szCs w:val="20"/>
                <w:lang w:eastAsia="en-US"/>
              </w:rPr>
              <w:t>Финотдел г. Новочебоксарска</w:t>
            </w:r>
          </w:p>
        </w:tc>
        <w:tc>
          <w:tcPr>
            <w:tcW w:w="629" w:type="pct"/>
            <w:tcBorders>
              <w:top w:val="single" w:sz="4" w:space="0" w:color="auto"/>
              <w:left w:val="single" w:sz="4" w:space="0" w:color="auto"/>
              <w:bottom w:val="single" w:sz="4" w:space="0" w:color="auto"/>
              <w:right w:val="nil"/>
            </w:tcBorders>
          </w:tcPr>
          <w:p w14:paraId="6E02A90C" w14:textId="26C7F825" w:rsidR="00C33AB4" w:rsidRPr="000F4A57" w:rsidRDefault="00C33AB4" w:rsidP="00C33AB4">
            <w:pPr>
              <w:rPr>
                <w:rFonts w:ascii="Times New Roman" w:hAnsi="Times New Roman"/>
                <w:sz w:val="20"/>
                <w:szCs w:val="20"/>
                <w:lang w:val="en-US"/>
              </w:rPr>
            </w:pPr>
            <w:r w:rsidRPr="000F4A57">
              <w:rPr>
                <w:rFonts w:ascii="Times New Roman" w:hAnsi="Times New Roman"/>
                <w:sz w:val="20"/>
                <w:szCs w:val="20"/>
                <w:lang w:eastAsia="en-US"/>
              </w:rPr>
              <w:t>официальный сайт города Новочебоксарска».</w:t>
            </w:r>
          </w:p>
        </w:tc>
      </w:tr>
    </w:tbl>
    <w:p w14:paraId="4A7E7944" w14:textId="643179B2" w:rsidR="00E715D1" w:rsidRDefault="00E715D1" w:rsidP="00C33AB4">
      <w:pPr>
        <w:widowControl/>
        <w:autoSpaceDE/>
        <w:autoSpaceDN/>
        <w:adjustRightInd/>
        <w:ind w:firstLine="709"/>
        <w:rPr>
          <w:rFonts w:ascii="Times New Roman" w:hAnsi="Times New Roman"/>
          <w:color w:val="000000"/>
          <w:sz w:val="22"/>
          <w:szCs w:val="22"/>
          <w:lang w:eastAsia="en-US"/>
        </w:rPr>
      </w:pPr>
    </w:p>
    <w:p w14:paraId="5DC26544" w14:textId="74D400DF" w:rsidR="00660D30" w:rsidRPr="00660D30" w:rsidRDefault="00A945FB" w:rsidP="00660D30">
      <w:pPr>
        <w:numPr>
          <w:ilvl w:val="0"/>
          <w:numId w:val="42"/>
        </w:numPr>
        <w:ind w:firstLine="709"/>
        <w:jc w:val="both"/>
        <w:outlineLvl w:val="0"/>
        <w:rPr>
          <w:rFonts w:ascii="Times New Roman" w:hAnsi="Times New Roman"/>
          <w:color w:val="000000"/>
          <w:lang w:eastAsia="en-US"/>
        </w:rPr>
      </w:pPr>
      <w:r>
        <w:rPr>
          <w:rFonts w:ascii="Times New Roman" w:hAnsi="Times New Roman"/>
          <w:color w:val="000000"/>
        </w:rPr>
        <w:t>5</w:t>
      </w:r>
      <w:r w:rsidR="00660D30" w:rsidRPr="00660D30">
        <w:rPr>
          <w:rFonts w:ascii="Times New Roman" w:hAnsi="Times New Roman"/>
          <w:color w:val="000000"/>
          <w:lang w:eastAsia="en-US"/>
        </w:rPr>
        <w:t xml:space="preserve">. </w:t>
      </w:r>
      <w:r w:rsidR="007A596D">
        <w:rPr>
          <w:rFonts w:ascii="Times New Roman" w:hAnsi="Times New Roman"/>
          <w:color w:val="000000"/>
          <w:lang w:eastAsia="en-US"/>
        </w:rPr>
        <w:t>Паспорт</w:t>
      </w:r>
      <w:r w:rsidR="00660D30" w:rsidRPr="00660D30">
        <w:rPr>
          <w:rFonts w:ascii="Times New Roman" w:hAnsi="Times New Roman"/>
          <w:color w:val="000000"/>
          <w:lang w:eastAsia="en-US"/>
        </w:rPr>
        <w:t xml:space="preserve"> комплекса процессных мероприятий </w:t>
      </w:r>
      <w:r w:rsidR="00660D30" w:rsidRPr="00660D30">
        <w:rPr>
          <w:rFonts w:ascii="Times New Roman" w:hAnsi="Times New Roman"/>
          <w:lang w:eastAsia="en-US"/>
        </w:rPr>
        <w:t xml:space="preserve">«Осуществление мер финансовой поддержки из республиканского бюджета Чувашской Республики с целью выравнивания бюджетной обеспеченности, обеспечения сбалансированности бюджета города Новочебоксарска» </w:t>
      </w:r>
      <w:r w:rsidR="007A596D">
        <w:rPr>
          <w:rFonts w:ascii="Times New Roman" w:hAnsi="Times New Roman"/>
          <w:lang w:eastAsia="en-US"/>
        </w:rPr>
        <w:t>признать утратившим силу.</w:t>
      </w:r>
    </w:p>
    <w:p w14:paraId="617E76CC" w14:textId="1A37321C" w:rsidR="00E256F4" w:rsidRDefault="00A945FB" w:rsidP="00E256F4">
      <w:pPr>
        <w:numPr>
          <w:ilvl w:val="0"/>
          <w:numId w:val="42"/>
        </w:numPr>
        <w:ind w:firstLine="709"/>
        <w:outlineLvl w:val="0"/>
        <w:rPr>
          <w:rFonts w:ascii="Times New Roman" w:hAnsi="Times New Roman"/>
          <w:color w:val="000000"/>
          <w:lang w:eastAsia="en-US"/>
        </w:rPr>
      </w:pPr>
      <w:r>
        <w:rPr>
          <w:rFonts w:ascii="Times New Roman" w:hAnsi="Times New Roman"/>
          <w:color w:val="000000"/>
        </w:rPr>
        <w:t>6</w:t>
      </w:r>
      <w:r w:rsidR="00E256F4" w:rsidRPr="00E256F4">
        <w:rPr>
          <w:rFonts w:ascii="Times New Roman" w:hAnsi="Times New Roman"/>
          <w:color w:val="000000"/>
          <w:lang w:eastAsia="en-US"/>
        </w:rPr>
        <w:t xml:space="preserve">. </w:t>
      </w:r>
      <w:r w:rsidR="00E256F4">
        <w:rPr>
          <w:rFonts w:ascii="Times New Roman" w:hAnsi="Times New Roman"/>
        </w:rPr>
        <w:t xml:space="preserve">В паспорте </w:t>
      </w:r>
      <w:r w:rsidR="00E256F4" w:rsidRPr="00662566">
        <w:rPr>
          <w:rFonts w:ascii="Times New Roman" w:hAnsi="Times New Roman"/>
        </w:rPr>
        <w:t>комплекса процессных мероприятий</w:t>
      </w:r>
      <w:r w:rsidR="00E256F4">
        <w:rPr>
          <w:rFonts w:ascii="Times New Roman" w:hAnsi="Times New Roman"/>
        </w:rPr>
        <w:t xml:space="preserve"> </w:t>
      </w:r>
      <w:r w:rsidR="00E256F4" w:rsidRPr="00E256F4">
        <w:rPr>
          <w:rFonts w:ascii="Times New Roman" w:hAnsi="Times New Roman"/>
        </w:rPr>
        <w:t>«Управление муниципальным долгом города Новочебоксарска»</w:t>
      </w:r>
      <w:r w:rsidR="00E256F4">
        <w:rPr>
          <w:rFonts w:ascii="Times New Roman" w:hAnsi="Times New Roman"/>
        </w:rPr>
        <w:t>:</w:t>
      </w:r>
      <w:r w:rsidR="00E256F4" w:rsidRPr="00E256F4">
        <w:rPr>
          <w:rFonts w:ascii="Times New Roman" w:hAnsi="Times New Roman"/>
        </w:rPr>
        <w:t xml:space="preserve"> </w:t>
      </w:r>
    </w:p>
    <w:p w14:paraId="2581DF68" w14:textId="252B7F8C" w:rsidR="00E256F4" w:rsidRPr="007F6A3E" w:rsidRDefault="00E256F4" w:rsidP="00E256F4">
      <w:pPr>
        <w:widowControl/>
        <w:ind w:firstLine="709"/>
        <w:jc w:val="both"/>
        <w:rPr>
          <w:rFonts w:ascii="Times New Roman" w:hAnsi="Times New Roman"/>
        </w:rPr>
      </w:pPr>
      <w:r>
        <w:rPr>
          <w:rFonts w:ascii="Times New Roman" w:hAnsi="Times New Roman"/>
        </w:rPr>
        <w:t xml:space="preserve"> </w:t>
      </w:r>
      <w:hyperlink r:id="rId15" w:anchor="/document/48761762/entry/112" w:history="1">
        <w:r w:rsidRPr="007F6A3E">
          <w:rPr>
            <w:rFonts w:ascii="Times New Roman" w:hAnsi="Times New Roman"/>
          </w:rPr>
          <w:t>раздел 2</w:t>
        </w:r>
      </w:hyperlink>
      <w:r w:rsidRPr="007F6A3E">
        <w:rPr>
          <w:rFonts w:ascii="Times New Roman" w:hAnsi="Times New Roman"/>
        </w:rPr>
        <w:t> изложить в следующей редакции:</w:t>
      </w:r>
    </w:p>
    <w:p w14:paraId="3A133F8A" w14:textId="5D425965" w:rsidR="00E256F4" w:rsidRPr="00D76287" w:rsidRDefault="00E256F4" w:rsidP="00E256F4">
      <w:pPr>
        <w:numPr>
          <w:ilvl w:val="0"/>
          <w:numId w:val="42"/>
        </w:numPr>
        <w:jc w:val="center"/>
        <w:outlineLvl w:val="0"/>
        <w:rPr>
          <w:rFonts w:ascii="Times New Roman" w:hAnsi="Times New Roman"/>
          <w:b/>
          <w:bCs/>
          <w:sz w:val="22"/>
          <w:szCs w:val="22"/>
        </w:rPr>
      </w:pPr>
      <w:r w:rsidRPr="00D76287">
        <w:rPr>
          <w:rFonts w:ascii="Times New Roman" w:hAnsi="Times New Roman"/>
          <w:b/>
          <w:bCs/>
          <w:sz w:val="22"/>
          <w:szCs w:val="22"/>
        </w:rPr>
        <w:t>«2. Показатели комплекса процессных мероприятий</w:t>
      </w:r>
      <w:r w:rsidRPr="00D76287">
        <w:rPr>
          <w:rFonts w:ascii="Times New Roman" w:hAnsi="Times New Roman"/>
          <w:b/>
          <w:bCs/>
          <w:sz w:val="22"/>
          <w:szCs w:val="22"/>
          <w:vertAlign w:val="superscript"/>
        </w:rPr>
        <w:t xml:space="preserve"> </w:t>
      </w:r>
    </w:p>
    <w:p w14:paraId="0F7956D2" w14:textId="77777777" w:rsidR="00E256F4" w:rsidRPr="00AD126E" w:rsidRDefault="00E256F4" w:rsidP="00E256F4">
      <w:pPr>
        <w:ind w:firstLine="720"/>
        <w:jc w:val="both"/>
        <w:rPr>
          <w:sz w:val="22"/>
          <w:szCs w:val="22"/>
        </w:rPr>
      </w:pPr>
    </w:p>
    <w:tbl>
      <w:tblPr>
        <w:tblW w:w="5095"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7"/>
        <w:gridCol w:w="2152"/>
        <w:gridCol w:w="1199"/>
        <w:gridCol w:w="1080"/>
        <w:gridCol w:w="1205"/>
        <w:gridCol w:w="940"/>
        <w:gridCol w:w="708"/>
        <w:gridCol w:w="729"/>
        <w:gridCol w:w="729"/>
        <w:gridCol w:w="768"/>
        <w:gridCol w:w="768"/>
        <w:gridCol w:w="732"/>
        <w:gridCol w:w="1744"/>
        <w:gridCol w:w="1589"/>
      </w:tblGrid>
      <w:tr w:rsidR="00E256F4" w:rsidRPr="00BE1C81" w14:paraId="797546FC" w14:textId="77777777" w:rsidTr="00267D36">
        <w:tc>
          <w:tcPr>
            <w:tcW w:w="180" w:type="pct"/>
            <w:vMerge w:val="restart"/>
            <w:tcBorders>
              <w:top w:val="single" w:sz="4" w:space="0" w:color="auto"/>
              <w:left w:val="nil"/>
              <w:bottom w:val="nil"/>
              <w:right w:val="nil"/>
            </w:tcBorders>
          </w:tcPr>
          <w:p w14:paraId="3D0466EB"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w:t>
            </w:r>
          </w:p>
          <w:p w14:paraId="6CED1AC9"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п</w:t>
            </w:r>
            <w:r>
              <w:rPr>
                <w:rFonts w:ascii="Times New Roman" w:hAnsi="Times New Roman"/>
                <w:sz w:val="20"/>
                <w:szCs w:val="20"/>
              </w:rPr>
              <w:t>/</w:t>
            </w:r>
            <w:r w:rsidRPr="00BE1C81">
              <w:rPr>
                <w:rFonts w:ascii="Times New Roman" w:hAnsi="Times New Roman"/>
                <w:sz w:val="20"/>
                <w:szCs w:val="20"/>
              </w:rPr>
              <w:t>п</w:t>
            </w:r>
          </w:p>
        </w:tc>
        <w:tc>
          <w:tcPr>
            <w:tcW w:w="723" w:type="pct"/>
            <w:vMerge w:val="restart"/>
            <w:tcBorders>
              <w:top w:val="single" w:sz="4" w:space="0" w:color="auto"/>
              <w:left w:val="single" w:sz="4" w:space="0" w:color="auto"/>
              <w:bottom w:val="nil"/>
              <w:right w:val="nil"/>
            </w:tcBorders>
          </w:tcPr>
          <w:p w14:paraId="5F2993EB"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Наименование показателя/задачи</w:t>
            </w:r>
          </w:p>
        </w:tc>
        <w:tc>
          <w:tcPr>
            <w:tcW w:w="403" w:type="pct"/>
            <w:vMerge w:val="restart"/>
            <w:tcBorders>
              <w:top w:val="single" w:sz="4" w:space="0" w:color="auto"/>
              <w:left w:val="single" w:sz="4" w:space="0" w:color="auto"/>
              <w:bottom w:val="nil"/>
              <w:right w:val="single" w:sz="4" w:space="0" w:color="auto"/>
            </w:tcBorders>
          </w:tcPr>
          <w:p w14:paraId="591C84CC"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Признак возрастания/убывания</w:t>
            </w:r>
          </w:p>
        </w:tc>
        <w:tc>
          <w:tcPr>
            <w:tcW w:w="363" w:type="pct"/>
            <w:vMerge w:val="restart"/>
            <w:tcBorders>
              <w:top w:val="single" w:sz="4" w:space="0" w:color="auto"/>
              <w:left w:val="single" w:sz="4" w:space="0" w:color="auto"/>
              <w:bottom w:val="nil"/>
              <w:right w:val="single" w:sz="4" w:space="0" w:color="auto"/>
            </w:tcBorders>
          </w:tcPr>
          <w:p w14:paraId="361F6B90" w14:textId="77777777" w:rsidR="00E256F4" w:rsidRPr="00BE1C81" w:rsidRDefault="00E256F4" w:rsidP="00267D36">
            <w:pPr>
              <w:ind w:left="-97" w:right="-145"/>
              <w:jc w:val="center"/>
              <w:rPr>
                <w:rFonts w:ascii="Times New Roman" w:hAnsi="Times New Roman"/>
                <w:sz w:val="20"/>
                <w:szCs w:val="20"/>
              </w:rPr>
            </w:pPr>
            <w:r w:rsidRPr="00BE1C81">
              <w:rPr>
                <w:rFonts w:ascii="Times New Roman" w:hAnsi="Times New Roman"/>
                <w:sz w:val="20"/>
                <w:szCs w:val="20"/>
              </w:rPr>
              <w:t>Уровень показателя</w:t>
            </w:r>
          </w:p>
        </w:tc>
        <w:tc>
          <w:tcPr>
            <w:tcW w:w="405" w:type="pct"/>
            <w:vMerge w:val="restart"/>
            <w:tcBorders>
              <w:top w:val="single" w:sz="4" w:space="0" w:color="auto"/>
              <w:left w:val="single" w:sz="4" w:space="0" w:color="auto"/>
              <w:bottom w:val="nil"/>
              <w:right w:val="nil"/>
            </w:tcBorders>
          </w:tcPr>
          <w:p w14:paraId="6E6E4AE7"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Единица измерения</w:t>
            </w:r>
          </w:p>
          <w:p w14:paraId="183C66B9"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 xml:space="preserve">(по </w:t>
            </w:r>
            <w:hyperlink r:id="rId16" w:history="1">
              <w:r w:rsidRPr="00BE1C81">
                <w:rPr>
                  <w:rFonts w:ascii="Times New Roman" w:hAnsi="Times New Roman"/>
                  <w:sz w:val="20"/>
                  <w:szCs w:val="20"/>
                </w:rPr>
                <w:t>ОКЕИ</w:t>
              </w:r>
            </w:hyperlink>
            <w:r w:rsidRPr="00BE1C81">
              <w:rPr>
                <w:rFonts w:ascii="Times New Roman" w:hAnsi="Times New Roman"/>
                <w:sz w:val="20"/>
                <w:szCs w:val="20"/>
              </w:rPr>
              <w:t>)</w:t>
            </w:r>
          </w:p>
        </w:tc>
        <w:tc>
          <w:tcPr>
            <w:tcW w:w="553" w:type="pct"/>
            <w:gridSpan w:val="2"/>
            <w:tcBorders>
              <w:top w:val="single" w:sz="4" w:space="0" w:color="auto"/>
              <w:left w:val="single" w:sz="4" w:space="0" w:color="auto"/>
              <w:bottom w:val="single" w:sz="4" w:space="0" w:color="auto"/>
              <w:right w:val="single" w:sz="4" w:space="0" w:color="auto"/>
            </w:tcBorders>
          </w:tcPr>
          <w:p w14:paraId="603D82C6"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Базовое</w:t>
            </w:r>
          </w:p>
          <w:p w14:paraId="32CECF48"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значение</w:t>
            </w:r>
            <w:r w:rsidRPr="00BE1C81">
              <w:rPr>
                <w:rFonts w:ascii="Times New Roman" w:hAnsi="Times New Roman"/>
                <w:sz w:val="20"/>
                <w:szCs w:val="20"/>
                <w:vertAlign w:val="superscript"/>
              </w:rPr>
              <w:t xml:space="preserve"> </w:t>
            </w:r>
          </w:p>
        </w:tc>
        <w:tc>
          <w:tcPr>
            <w:tcW w:w="1251" w:type="pct"/>
            <w:gridSpan w:val="5"/>
            <w:tcBorders>
              <w:top w:val="single" w:sz="4" w:space="0" w:color="auto"/>
              <w:left w:val="single" w:sz="4" w:space="0" w:color="auto"/>
              <w:bottom w:val="nil"/>
              <w:right w:val="single" w:sz="4" w:space="0" w:color="auto"/>
            </w:tcBorders>
          </w:tcPr>
          <w:p w14:paraId="42F2BF78"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Значение показателей по годам</w:t>
            </w:r>
          </w:p>
        </w:tc>
        <w:tc>
          <w:tcPr>
            <w:tcW w:w="586" w:type="pct"/>
            <w:vMerge w:val="restart"/>
            <w:tcBorders>
              <w:top w:val="single" w:sz="4" w:space="0" w:color="auto"/>
              <w:left w:val="single" w:sz="4" w:space="0" w:color="auto"/>
              <w:bottom w:val="nil"/>
              <w:right w:val="nil"/>
            </w:tcBorders>
          </w:tcPr>
          <w:p w14:paraId="75A82EEA"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Ответственный за достижение показателя</w:t>
            </w:r>
            <w:r w:rsidRPr="00BE1C81">
              <w:rPr>
                <w:rFonts w:ascii="Times New Roman" w:hAnsi="Times New Roman"/>
                <w:sz w:val="20"/>
                <w:szCs w:val="20"/>
                <w:vertAlign w:val="superscript"/>
              </w:rPr>
              <w:t xml:space="preserve"> </w:t>
            </w:r>
          </w:p>
        </w:tc>
        <w:tc>
          <w:tcPr>
            <w:tcW w:w="534" w:type="pct"/>
            <w:vMerge w:val="restart"/>
            <w:tcBorders>
              <w:top w:val="single" w:sz="4" w:space="0" w:color="auto"/>
              <w:left w:val="single" w:sz="4" w:space="0" w:color="auto"/>
              <w:bottom w:val="nil"/>
              <w:right w:val="nil"/>
            </w:tcBorders>
          </w:tcPr>
          <w:p w14:paraId="501CBC6B" w14:textId="77777777" w:rsidR="00E256F4" w:rsidRPr="00BE1C81" w:rsidRDefault="00E256F4" w:rsidP="00267D36">
            <w:pPr>
              <w:jc w:val="center"/>
              <w:rPr>
                <w:rFonts w:ascii="Times New Roman" w:hAnsi="Times New Roman"/>
                <w:sz w:val="20"/>
                <w:szCs w:val="20"/>
              </w:rPr>
            </w:pPr>
            <w:proofErr w:type="spellStart"/>
            <w:r w:rsidRPr="00BE1C81">
              <w:rPr>
                <w:rFonts w:ascii="Times New Roman" w:hAnsi="Times New Roman"/>
                <w:sz w:val="20"/>
                <w:szCs w:val="20"/>
              </w:rPr>
              <w:t>Инфор-мационная</w:t>
            </w:r>
            <w:proofErr w:type="spellEnd"/>
            <w:r w:rsidRPr="00BE1C81">
              <w:rPr>
                <w:rFonts w:ascii="Times New Roman" w:hAnsi="Times New Roman"/>
                <w:sz w:val="20"/>
                <w:szCs w:val="20"/>
              </w:rPr>
              <w:t xml:space="preserve"> система</w:t>
            </w:r>
            <w:r w:rsidRPr="00BE1C81">
              <w:rPr>
                <w:rFonts w:ascii="Times New Roman" w:hAnsi="Times New Roman"/>
                <w:sz w:val="20"/>
                <w:szCs w:val="20"/>
                <w:vertAlign w:val="superscript"/>
              </w:rPr>
              <w:t xml:space="preserve"> </w:t>
            </w:r>
          </w:p>
        </w:tc>
      </w:tr>
      <w:tr w:rsidR="00E256F4" w:rsidRPr="00BE1C81" w14:paraId="7E5259A1" w14:textId="77777777" w:rsidTr="00267D36">
        <w:tc>
          <w:tcPr>
            <w:tcW w:w="180" w:type="pct"/>
            <w:vMerge/>
            <w:tcBorders>
              <w:top w:val="single" w:sz="4" w:space="0" w:color="auto"/>
              <w:left w:val="nil"/>
              <w:bottom w:val="nil"/>
              <w:right w:val="nil"/>
            </w:tcBorders>
          </w:tcPr>
          <w:p w14:paraId="233123E4" w14:textId="77777777" w:rsidR="00E256F4" w:rsidRPr="00BE1C81" w:rsidRDefault="00E256F4" w:rsidP="00267D36">
            <w:pPr>
              <w:rPr>
                <w:rFonts w:ascii="Times New Roman" w:hAnsi="Times New Roman"/>
                <w:sz w:val="20"/>
                <w:szCs w:val="20"/>
              </w:rPr>
            </w:pPr>
          </w:p>
        </w:tc>
        <w:tc>
          <w:tcPr>
            <w:tcW w:w="723" w:type="pct"/>
            <w:vMerge/>
            <w:tcBorders>
              <w:top w:val="single" w:sz="4" w:space="0" w:color="auto"/>
              <w:left w:val="single" w:sz="4" w:space="0" w:color="auto"/>
              <w:bottom w:val="nil"/>
              <w:right w:val="nil"/>
            </w:tcBorders>
          </w:tcPr>
          <w:p w14:paraId="2F3A9C80" w14:textId="77777777" w:rsidR="00E256F4" w:rsidRPr="00BE1C81" w:rsidRDefault="00E256F4" w:rsidP="00267D36">
            <w:pPr>
              <w:rPr>
                <w:rFonts w:ascii="Times New Roman" w:hAnsi="Times New Roman"/>
                <w:sz w:val="20"/>
                <w:szCs w:val="20"/>
              </w:rPr>
            </w:pPr>
          </w:p>
        </w:tc>
        <w:tc>
          <w:tcPr>
            <w:tcW w:w="403" w:type="pct"/>
            <w:vMerge/>
            <w:tcBorders>
              <w:top w:val="single" w:sz="4" w:space="0" w:color="auto"/>
              <w:left w:val="single" w:sz="4" w:space="0" w:color="auto"/>
              <w:bottom w:val="nil"/>
              <w:right w:val="single" w:sz="4" w:space="0" w:color="auto"/>
            </w:tcBorders>
          </w:tcPr>
          <w:p w14:paraId="76929697" w14:textId="77777777" w:rsidR="00E256F4" w:rsidRPr="00BE1C81" w:rsidRDefault="00E256F4" w:rsidP="00267D36">
            <w:pPr>
              <w:rPr>
                <w:rFonts w:ascii="Times New Roman" w:hAnsi="Times New Roman"/>
                <w:sz w:val="20"/>
                <w:szCs w:val="20"/>
              </w:rPr>
            </w:pPr>
          </w:p>
        </w:tc>
        <w:tc>
          <w:tcPr>
            <w:tcW w:w="363" w:type="pct"/>
            <w:vMerge/>
            <w:tcBorders>
              <w:top w:val="single" w:sz="4" w:space="0" w:color="auto"/>
              <w:left w:val="single" w:sz="4" w:space="0" w:color="auto"/>
              <w:bottom w:val="nil"/>
              <w:right w:val="single" w:sz="4" w:space="0" w:color="auto"/>
            </w:tcBorders>
          </w:tcPr>
          <w:p w14:paraId="70A8129E" w14:textId="77777777" w:rsidR="00E256F4" w:rsidRPr="00BE1C81" w:rsidRDefault="00E256F4" w:rsidP="00267D36">
            <w:pPr>
              <w:rPr>
                <w:rFonts w:ascii="Times New Roman" w:hAnsi="Times New Roman"/>
                <w:sz w:val="20"/>
                <w:szCs w:val="20"/>
              </w:rPr>
            </w:pPr>
          </w:p>
        </w:tc>
        <w:tc>
          <w:tcPr>
            <w:tcW w:w="405" w:type="pct"/>
            <w:vMerge/>
            <w:tcBorders>
              <w:top w:val="single" w:sz="4" w:space="0" w:color="auto"/>
              <w:left w:val="single" w:sz="4" w:space="0" w:color="auto"/>
              <w:bottom w:val="nil"/>
              <w:right w:val="nil"/>
            </w:tcBorders>
          </w:tcPr>
          <w:p w14:paraId="7ADF29A9" w14:textId="77777777" w:rsidR="00E256F4" w:rsidRPr="00BE1C81" w:rsidRDefault="00E256F4" w:rsidP="00267D36">
            <w:pPr>
              <w:rPr>
                <w:rFonts w:ascii="Times New Roman" w:hAnsi="Times New Roman"/>
                <w:sz w:val="20"/>
                <w:szCs w:val="20"/>
              </w:rPr>
            </w:pPr>
          </w:p>
        </w:tc>
        <w:tc>
          <w:tcPr>
            <w:tcW w:w="316" w:type="pct"/>
            <w:tcBorders>
              <w:top w:val="single" w:sz="4" w:space="0" w:color="auto"/>
              <w:left w:val="single" w:sz="4" w:space="0" w:color="auto"/>
              <w:bottom w:val="nil"/>
              <w:right w:val="single" w:sz="4" w:space="0" w:color="auto"/>
            </w:tcBorders>
          </w:tcPr>
          <w:p w14:paraId="5E4E38BF"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значение</w:t>
            </w:r>
          </w:p>
        </w:tc>
        <w:tc>
          <w:tcPr>
            <w:tcW w:w="238" w:type="pct"/>
            <w:tcBorders>
              <w:left w:val="single" w:sz="4" w:space="0" w:color="auto"/>
              <w:bottom w:val="nil"/>
              <w:right w:val="nil"/>
            </w:tcBorders>
          </w:tcPr>
          <w:p w14:paraId="79E3D711"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год</w:t>
            </w:r>
          </w:p>
        </w:tc>
        <w:tc>
          <w:tcPr>
            <w:tcW w:w="245" w:type="pct"/>
            <w:tcBorders>
              <w:top w:val="single" w:sz="4" w:space="0" w:color="auto"/>
              <w:left w:val="single" w:sz="4" w:space="0" w:color="auto"/>
              <w:bottom w:val="nil"/>
              <w:right w:val="single" w:sz="4" w:space="0" w:color="auto"/>
            </w:tcBorders>
          </w:tcPr>
          <w:p w14:paraId="34BEA5A8" w14:textId="77777777" w:rsidR="00E256F4" w:rsidRPr="00BE1C81" w:rsidRDefault="00E256F4" w:rsidP="00267D36">
            <w:pPr>
              <w:jc w:val="center"/>
              <w:rPr>
                <w:rFonts w:ascii="Times New Roman" w:hAnsi="Times New Roman"/>
                <w:sz w:val="20"/>
                <w:szCs w:val="20"/>
              </w:rPr>
            </w:pPr>
            <w:r>
              <w:rPr>
                <w:rFonts w:ascii="Times New Roman" w:hAnsi="Times New Roman"/>
                <w:sz w:val="20"/>
                <w:szCs w:val="20"/>
              </w:rPr>
              <w:t>2024</w:t>
            </w:r>
          </w:p>
        </w:tc>
        <w:tc>
          <w:tcPr>
            <w:tcW w:w="245" w:type="pct"/>
            <w:tcBorders>
              <w:top w:val="single" w:sz="4" w:space="0" w:color="auto"/>
              <w:left w:val="single" w:sz="4" w:space="0" w:color="auto"/>
              <w:bottom w:val="nil"/>
              <w:right w:val="nil"/>
            </w:tcBorders>
          </w:tcPr>
          <w:p w14:paraId="10E5E8E3" w14:textId="77777777" w:rsidR="00E256F4" w:rsidRPr="00BE1C81" w:rsidRDefault="00E256F4" w:rsidP="00267D36">
            <w:pPr>
              <w:jc w:val="center"/>
              <w:rPr>
                <w:rFonts w:ascii="Times New Roman" w:hAnsi="Times New Roman"/>
                <w:sz w:val="20"/>
                <w:szCs w:val="20"/>
              </w:rPr>
            </w:pPr>
            <w:r>
              <w:rPr>
                <w:rFonts w:ascii="Times New Roman" w:hAnsi="Times New Roman"/>
                <w:sz w:val="20"/>
                <w:szCs w:val="20"/>
              </w:rPr>
              <w:t>2025</w:t>
            </w:r>
          </w:p>
        </w:tc>
        <w:tc>
          <w:tcPr>
            <w:tcW w:w="258" w:type="pct"/>
            <w:tcBorders>
              <w:top w:val="single" w:sz="4" w:space="0" w:color="auto"/>
              <w:left w:val="single" w:sz="4" w:space="0" w:color="auto"/>
              <w:bottom w:val="nil"/>
              <w:right w:val="nil"/>
            </w:tcBorders>
          </w:tcPr>
          <w:p w14:paraId="5F24118C" w14:textId="77777777" w:rsidR="00E256F4" w:rsidRPr="00BE1C81" w:rsidRDefault="00E256F4" w:rsidP="00267D36">
            <w:pPr>
              <w:jc w:val="center"/>
              <w:rPr>
                <w:rFonts w:ascii="Times New Roman" w:hAnsi="Times New Roman"/>
                <w:sz w:val="20"/>
                <w:szCs w:val="20"/>
              </w:rPr>
            </w:pPr>
            <w:r>
              <w:rPr>
                <w:rFonts w:ascii="Times New Roman" w:hAnsi="Times New Roman"/>
                <w:sz w:val="20"/>
                <w:szCs w:val="20"/>
              </w:rPr>
              <w:t>2026</w:t>
            </w:r>
          </w:p>
        </w:tc>
        <w:tc>
          <w:tcPr>
            <w:tcW w:w="258" w:type="pct"/>
            <w:tcBorders>
              <w:top w:val="single" w:sz="4" w:space="0" w:color="auto"/>
              <w:left w:val="single" w:sz="4" w:space="0" w:color="auto"/>
              <w:bottom w:val="nil"/>
              <w:right w:val="single" w:sz="4" w:space="0" w:color="auto"/>
            </w:tcBorders>
          </w:tcPr>
          <w:p w14:paraId="05C213D6" w14:textId="77777777" w:rsidR="00E256F4" w:rsidRPr="00BE1C81" w:rsidRDefault="00E256F4" w:rsidP="00267D36">
            <w:pPr>
              <w:jc w:val="center"/>
              <w:rPr>
                <w:rFonts w:ascii="Times New Roman" w:hAnsi="Times New Roman"/>
                <w:sz w:val="20"/>
                <w:szCs w:val="20"/>
              </w:rPr>
            </w:pPr>
            <w:r>
              <w:rPr>
                <w:rFonts w:ascii="Times New Roman" w:hAnsi="Times New Roman"/>
                <w:sz w:val="20"/>
                <w:szCs w:val="20"/>
              </w:rPr>
              <w:t>2027</w:t>
            </w:r>
          </w:p>
        </w:tc>
        <w:tc>
          <w:tcPr>
            <w:tcW w:w="246" w:type="pct"/>
            <w:tcBorders>
              <w:top w:val="single" w:sz="4" w:space="0" w:color="auto"/>
              <w:left w:val="single" w:sz="4" w:space="0" w:color="auto"/>
              <w:bottom w:val="nil"/>
              <w:right w:val="nil"/>
            </w:tcBorders>
          </w:tcPr>
          <w:p w14:paraId="017FA268"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2035</w:t>
            </w:r>
          </w:p>
        </w:tc>
        <w:tc>
          <w:tcPr>
            <w:tcW w:w="586" w:type="pct"/>
            <w:vMerge/>
            <w:tcBorders>
              <w:top w:val="single" w:sz="4" w:space="0" w:color="auto"/>
              <w:left w:val="single" w:sz="4" w:space="0" w:color="auto"/>
              <w:bottom w:val="nil"/>
              <w:right w:val="nil"/>
            </w:tcBorders>
          </w:tcPr>
          <w:p w14:paraId="188622F6" w14:textId="77777777" w:rsidR="00E256F4" w:rsidRPr="00BE1C81" w:rsidRDefault="00E256F4" w:rsidP="00267D36">
            <w:pPr>
              <w:rPr>
                <w:rFonts w:ascii="Times New Roman" w:hAnsi="Times New Roman"/>
                <w:sz w:val="20"/>
                <w:szCs w:val="20"/>
              </w:rPr>
            </w:pPr>
          </w:p>
        </w:tc>
        <w:tc>
          <w:tcPr>
            <w:tcW w:w="534" w:type="pct"/>
            <w:vMerge/>
            <w:tcBorders>
              <w:top w:val="single" w:sz="4" w:space="0" w:color="auto"/>
              <w:left w:val="single" w:sz="4" w:space="0" w:color="auto"/>
              <w:bottom w:val="nil"/>
              <w:right w:val="nil"/>
            </w:tcBorders>
          </w:tcPr>
          <w:p w14:paraId="6CF7ED2A" w14:textId="77777777" w:rsidR="00E256F4" w:rsidRPr="00BE1C81" w:rsidRDefault="00E256F4" w:rsidP="00267D36">
            <w:pPr>
              <w:rPr>
                <w:rFonts w:ascii="Times New Roman" w:hAnsi="Times New Roman"/>
                <w:sz w:val="20"/>
                <w:szCs w:val="20"/>
              </w:rPr>
            </w:pPr>
          </w:p>
        </w:tc>
      </w:tr>
    </w:tbl>
    <w:p w14:paraId="38457757" w14:textId="77777777" w:rsidR="00E256F4" w:rsidRPr="00AD126E" w:rsidRDefault="00E256F4" w:rsidP="00E256F4">
      <w:pPr>
        <w:rPr>
          <w:sz w:val="2"/>
          <w:szCs w:val="2"/>
        </w:rPr>
      </w:pPr>
    </w:p>
    <w:tbl>
      <w:tblPr>
        <w:tblW w:w="5110"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8"/>
        <w:gridCol w:w="2150"/>
        <w:gridCol w:w="1167"/>
        <w:gridCol w:w="1119"/>
        <w:gridCol w:w="1203"/>
        <w:gridCol w:w="943"/>
        <w:gridCol w:w="701"/>
        <w:gridCol w:w="725"/>
        <w:gridCol w:w="725"/>
        <w:gridCol w:w="764"/>
        <w:gridCol w:w="767"/>
        <w:gridCol w:w="791"/>
        <w:gridCol w:w="1722"/>
        <w:gridCol w:w="1609"/>
      </w:tblGrid>
      <w:tr w:rsidR="00E256F4" w:rsidRPr="00BE1C81" w14:paraId="7DA7D830" w14:textId="77777777" w:rsidTr="00267D36">
        <w:trPr>
          <w:tblHeader/>
        </w:trPr>
        <w:tc>
          <w:tcPr>
            <w:tcW w:w="180" w:type="pct"/>
            <w:tcBorders>
              <w:top w:val="single" w:sz="4" w:space="0" w:color="auto"/>
              <w:left w:val="nil"/>
              <w:bottom w:val="single" w:sz="4" w:space="0" w:color="auto"/>
              <w:right w:val="nil"/>
            </w:tcBorders>
          </w:tcPr>
          <w:p w14:paraId="5C001633"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1</w:t>
            </w:r>
          </w:p>
        </w:tc>
        <w:tc>
          <w:tcPr>
            <w:tcW w:w="720" w:type="pct"/>
            <w:tcBorders>
              <w:top w:val="single" w:sz="4" w:space="0" w:color="auto"/>
              <w:left w:val="single" w:sz="4" w:space="0" w:color="auto"/>
              <w:bottom w:val="single" w:sz="4" w:space="0" w:color="auto"/>
              <w:right w:val="nil"/>
            </w:tcBorders>
          </w:tcPr>
          <w:p w14:paraId="0A609B51"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2</w:t>
            </w:r>
          </w:p>
        </w:tc>
        <w:tc>
          <w:tcPr>
            <w:tcW w:w="391" w:type="pct"/>
            <w:tcBorders>
              <w:left w:val="single" w:sz="4" w:space="0" w:color="auto"/>
              <w:bottom w:val="single" w:sz="4" w:space="0" w:color="auto"/>
              <w:right w:val="single" w:sz="4" w:space="0" w:color="auto"/>
            </w:tcBorders>
          </w:tcPr>
          <w:p w14:paraId="37331E69"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3</w:t>
            </w:r>
          </w:p>
        </w:tc>
        <w:tc>
          <w:tcPr>
            <w:tcW w:w="375" w:type="pct"/>
            <w:tcBorders>
              <w:left w:val="single" w:sz="4" w:space="0" w:color="auto"/>
              <w:bottom w:val="single" w:sz="4" w:space="0" w:color="auto"/>
              <w:right w:val="single" w:sz="4" w:space="0" w:color="auto"/>
            </w:tcBorders>
          </w:tcPr>
          <w:p w14:paraId="3F226D86"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4</w:t>
            </w:r>
          </w:p>
        </w:tc>
        <w:tc>
          <w:tcPr>
            <w:tcW w:w="403" w:type="pct"/>
            <w:tcBorders>
              <w:top w:val="single" w:sz="4" w:space="0" w:color="auto"/>
              <w:left w:val="single" w:sz="4" w:space="0" w:color="auto"/>
              <w:bottom w:val="single" w:sz="4" w:space="0" w:color="auto"/>
              <w:right w:val="nil"/>
            </w:tcBorders>
          </w:tcPr>
          <w:p w14:paraId="26D07D2E"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5</w:t>
            </w:r>
          </w:p>
        </w:tc>
        <w:tc>
          <w:tcPr>
            <w:tcW w:w="316" w:type="pct"/>
            <w:tcBorders>
              <w:top w:val="single" w:sz="4" w:space="0" w:color="auto"/>
              <w:left w:val="single" w:sz="4" w:space="0" w:color="auto"/>
              <w:bottom w:val="single" w:sz="4" w:space="0" w:color="auto"/>
              <w:right w:val="single" w:sz="4" w:space="0" w:color="auto"/>
            </w:tcBorders>
          </w:tcPr>
          <w:p w14:paraId="275F1CD6"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6</w:t>
            </w:r>
          </w:p>
        </w:tc>
        <w:tc>
          <w:tcPr>
            <w:tcW w:w="235" w:type="pct"/>
            <w:tcBorders>
              <w:left w:val="single" w:sz="4" w:space="0" w:color="auto"/>
              <w:bottom w:val="single" w:sz="4" w:space="0" w:color="auto"/>
              <w:right w:val="nil"/>
            </w:tcBorders>
          </w:tcPr>
          <w:p w14:paraId="06E21064"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7</w:t>
            </w:r>
          </w:p>
        </w:tc>
        <w:tc>
          <w:tcPr>
            <w:tcW w:w="243" w:type="pct"/>
            <w:tcBorders>
              <w:top w:val="single" w:sz="4" w:space="0" w:color="auto"/>
              <w:left w:val="single" w:sz="4" w:space="0" w:color="auto"/>
              <w:bottom w:val="single" w:sz="4" w:space="0" w:color="auto"/>
              <w:right w:val="single" w:sz="4" w:space="0" w:color="auto"/>
            </w:tcBorders>
          </w:tcPr>
          <w:p w14:paraId="299B8D38"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8</w:t>
            </w:r>
          </w:p>
        </w:tc>
        <w:tc>
          <w:tcPr>
            <w:tcW w:w="243" w:type="pct"/>
            <w:tcBorders>
              <w:top w:val="single" w:sz="4" w:space="0" w:color="auto"/>
              <w:left w:val="single" w:sz="4" w:space="0" w:color="auto"/>
              <w:bottom w:val="single" w:sz="4" w:space="0" w:color="auto"/>
              <w:right w:val="nil"/>
            </w:tcBorders>
          </w:tcPr>
          <w:p w14:paraId="4F855C5C"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9</w:t>
            </w:r>
          </w:p>
        </w:tc>
        <w:tc>
          <w:tcPr>
            <w:tcW w:w="256" w:type="pct"/>
            <w:tcBorders>
              <w:top w:val="single" w:sz="4" w:space="0" w:color="auto"/>
              <w:left w:val="single" w:sz="4" w:space="0" w:color="auto"/>
              <w:bottom w:val="nil"/>
              <w:right w:val="nil"/>
            </w:tcBorders>
          </w:tcPr>
          <w:p w14:paraId="4A35060B"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10</w:t>
            </w:r>
          </w:p>
        </w:tc>
        <w:tc>
          <w:tcPr>
            <w:tcW w:w="257" w:type="pct"/>
            <w:tcBorders>
              <w:top w:val="single" w:sz="4" w:space="0" w:color="auto"/>
              <w:left w:val="single" w:sz="4" w:space="0" w:color="auto"/>
              <w:bottom w:val="nil"/>
              <w:right w:val="single" w:sz="4" w:space="0" w:color="auto"/>
            </w:tcBorders>
          </w:tcPr>
          <w:p w14:paraId="6F35BEEB"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11</w:t>
            </w:r>
          </w:p>
        </w:tc>
        <w:tc>
          <w:tcPr>
            <w:tcW w:w="265" w:type="pct"/>
            <w:tcBorders>
              <w:top w:val="single" w:sz="4" w:space="0" w:color="auto"/>
              <w:left w:val="single" w:sz="4" w:space="0" w:color="auto"/>
              <w:bottom w:val="nil"/>
              <w:right w:val="nil"/>
            </w:tcBorders>
          </w:tcPr>
          <w:p w14:paraId="7BEA1EED"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12</w:t>
            </w:r>
          </w:p>
        </w:tc>
        <w:tc>
          <w:tcPr>
            <w:tcW w:w="577" w:type="pct"/>
            <w:tcBorders>
              <w:top w:val="single" w:sz="4" w:space="0" w:color="auto"/>
              <w:left w:val="single" w:sz="4" w:space="0" w:color="auto"/>
              <w:bottom w:val="single" w:sz="4" w:space="0" w:color="auto"/>
              <w:right w:val="nil"/>
            </w:tcBorders>
          </w:tcPr>
          <w:p w14:paraId="5FB1571E"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13</w:t>
            </w:r>
          </w:p>
        </w:tc>
        <w:tc>
          <w:tcPr>
            <w:tcW w:w="539" w:type="pct"/>
            <w:tcBorders>
              <w:top w:val="single" w:sz="4" w:space="0" w:color="auto"/>
              <w:left w:val="single" w:sz="4" w:space="0" w:color="auto"/>
              <w:bottom w:val="single" w:sz="4" w:space="0" w:color="auto"/>
              <w:right w:val="nil"/>
            </w:tcBorders>
          </w:tcPr>
          <w:p w14:paraId="3167FED4"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14</w:t>
            </w:r>
          </w:p>
        </w:tc>
      </w:tr>
      <w:tr w:rsidR="00E256F4" w:rsidRPr="00BE1C81" w14:paraId="2C62B97B" w14:textId="77777777" w:rsidTr="00267D36">
        <w:tc>
          <w:tcPr>
            <w:tcW w:w="180" w:type="pct"/>
            <w:tcBorders>
              <w:top w:val="single" w:sz="4" w:space="0" w:color="auto"/>
              <w:left w:val="nil"/>
              <w:bottom w:val="nil"/>
              <w:right w:val="nil"/>
            </w:tcBorders>
          </w:tcPr>
          <w:p w14:paraId="2B1DAD17"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1.</w:t>
            </w:r>
          </w:p>
        </w:tc>
        <w:tc>
          <w:tcPr>
            <w:tcW w:w="4820" w:type="pct"/>
            <w:gridSpan w:val="13"/>
            <w:tcBorders>
              <w:top w:val="single" w:sz="4" w:space="0" w:color="auto"/>
              <w:left w:val="single" w:sz="4" w:space="0" w:color="auto"/>
              <w:bottom w:val="nil"/>
              <w:right w:val="nil"/>
            </w:tcBorders>
          </w:tcPr>
          <w:p w14:paraId="2C860461" w14:textId="77777777" w:rsidR="00E256F4" w:rsidRPr="00BE1C81" w:rsidRDefault="00E256F4" w:rsidP="00267D36">
            <w:pPr>
              <w:jc w:val="both"/>
              <w:rPr>
                <w:rFonts w:ascii="Times New Roman" w:hAnsi="Times New Roman"/>
                <w:sz w:val="20"/>
                <w:szCs w:val="20"/>
              </w:rPr>
            </w:pPr>
            <w:r w:rsidRPr="00BE1C81">
              <w:rPr>
                <w:rFonts w:ascii="Times New Roman" w:hAnsi="Times New Roman"/>
                <w:sz w:val="20"/>
                <w:szCs w:val="20"/>
              </w:rPr>
              <w:t xml:space="preserve">Задача «Поддержание оптимальных и экономически обоснованных объема и структуры </w:t>
            </w:r>
            <w:r>
              <w:rPr>
                <w:rFonts w:ascii="Times New Roman" w:hAnsi="Times New Roman"/>
                <w:sz w:val="20"/>
                <w:szCs w:val="20"/>
              </w:rPr>
              <w:t>муниципального</w:t>
            </w:r>
            <w:r w:rsidRPr="00BE1C81">
              <w:rPr>
                <w:rFonts w:ascii="Times New Roman" w:hAnsi="Times New Roman"/>
                <w:sz w:val="20"/>
                <w:szCs w:val="20"/>
              </w:rPr>
              <w:t xml:space="preserve"> долга </w:t>
            </w:r>
            <w:r>
              <w:rPr>
                <w:rFonts w:ascii="Times New Roman" w:hAnsi="Times New Roman"/>
                <w:sz w:val="20"/>
                <w:szCs w:val="20"/>
              </w:rPr>
              <w:t>города Новочебоксарска</w:t>
            </w:r>
            <w:r w:rsidRPr="00BE1C81">
              <w:rPr>
                <w:rFonts w:ascii="Times New Roman" w:hAnsi="Times New Roman"/>
                <w:sz w:val="20"/>
                <w:szCs w:val="20"/>
              </w:rPr>
              <w:t>»</w:t>
            </w:r>
          </w:p>
        </w:tc>
      </w:tr>
      <w:tr w:rsidR="00E256F4" w:rsidRPr="00BE1C81" w14:paraId="55D5DB5E" w14:textId="77777777" w:rsidTr="00267D36">
        <w:tc>
          <w:tcPr>
            <w:tcW w:w="180" w:type="pct"/>
            <w:tcBorders>
              <w:top w:val="single" w:sz="4" w:space="0" w:color="auto"/>
              <w:left w:val="nil"/>
              <w:bottom w:val="single" w:sz="4" w:space="0" w:color="auto"/>
              <w:right w:val="nil"/>
            </w:tcBorders>
          </w:tcPr>
          <w:p w14:paraId="62727F05" w14:textId="77777777" w:rsidR="00E256F4" w:rsidRPr="00BE1C81" w:rsidRDefault="00E256F4" w:rsidP="00267D36">
            <w:pPr>
              <w:jc w:val="center"/>
              <w:rPr>
                <w:rFonts w:ascii="Times New Roman" w:hAnsi="Times New Roman"/>
                <w:sz w:val="20"/>
                <w:szCs w:val="20"/>
              </w:rPr>
            </w:pPr>
            <w:r w:rsidRPr="00BE1C81">
              <w:rPr>
                <w:rFonts w:ascii="Times New Roman" w:hAnsi="Times New Roman"/>
                <w:sz w:val="20"/>
                <w:szCs w:val="20"/>
              </w:rPr>
              <w:t>1.1.</w:t>
            </w:r>
          </w:p>
        </w:tc>
        <w:tc>
          <w:tcPr>
            <w:tcW w:w="720" w:type="pct"/>
            <w:tcBorders>
              <w:top w:val="single" w:sz="4" w:space="0" w:color="auto"/>
              <w:left w:val="single" w:sz="4" w:space="0" w:color="auto"/>
              <w:bottom w:val="single" w:sz="4" w:space="0" w:color="auto"/>
              <w:right w:val="nil"/>
            </w:tcBorders>
          </w:tcPr>
          <w:p w14:paraId="5D7FCCC3" w14:textId="77777777" w:rsidR="00E256F4" w:rsidRPr="00610629" w:rsidRDefault="00E256F4" w:rsidP="00267D36">
            <w:pPr>
              <w:jc w:val="both"/>
              <w:rPr>
                <w:rFonts w:ascii="Times New Roman" w:hAnsi="Times New Roman"/>
                <w:sz w:val="20"/>
                <w:szCs w:val="20"/>
              </w:rPr>
            </w:pPr>
            <w:r w:rsidRPr="00610629">
              <w:rPr>
                <w:rFonts w:ascii="Times New Roman" w:hAnsi="Times New Roman"/>
                <w:sz w:val="20"/>
                <w:szCs w:val="20"/>
              </w:rPr>
              <w:t xml:space="preserve">Доля расходов на обслуживание муниципального долга города Новочебоксарска в объеме расходов бюджета города Новочебоксарска, за исключением объема расходов, которые </w:t>
            </w:r>
            <w:r w:rsidRPr="00610629">
              <w:rPr>
                <w:rFonts w:ascii="Times New Roman" w:hAnsi="Times New Roman"/>
                <w:sz w:val="20"/>
                <w:szCs w:val="20"/>
              </w:rPr>
              <w:lastRenderedPageBreak/>
              <w:t>осуществляются за счет субвенций, предоставляемых из бюджетов бюджетной системы Российской Федерации</w:t>
            </w:r>
          </w:p>
        </w:tc>
        <w:tc>
          <w:tcPr>
            <w:tcW w:w="391" w:type="pct"/>
            <w:tcBorders>
              <w:top w:val="single" w:sz="4" w:space="0" w:color="auto"/>
              <w:left w:val="single" w:sz="4" w:space="0" w:color="auto"/>
              <w:bottom w:val="single" w:sz="4" w:space="0" w:color="auto"/>
              <w:right w:val="single" w:sz="4" w:space="0" w:color="auto"/>
            </w:tcBorders>
          </w:tcPr>
          <w:p w14:paraId="0ADF4EE7" w14:textId="77777777" w:rsidR="00E256F4" w:rsidRPr="00610629" w:rsidRDefault="00E256F4" w:rsidP="00267D36">
            <w:pPr>
              <w:jc w:val="both"/>
              <w:rPr>
                <w:rFonts w:ascii="Times New Roman" w:hAnsi="Times New Roman"/>
                <w:sz w:val="20"/>
                <w:szCs w:val="20"/>
              </w:rPr>
            </w:pPr>
            <w:r w:rsidRPr="00610629">
              <w:rPr>
                <w:rFonts w:ascii="Times New Roman" w:hAnsi="Times New Roman"/>
                <w:sz w:val="20"/>
                <w:szCs w:val="20"/>
              </w:rPr>
              <w:lastRenderedPageBreak/>
              <w:t>убывание</w:t>
            </w:r>
          </w:p>
        </w:tc>
        <w:tc>
          <w:tcPr>
            <w:tcW w:w="375" w:type="pct"/>
            <w:tcBorders>
              <w:top w:val="single" w:sz="4" w:space="0" w:color="auto"/>
              <w:left w:val="single" w:sz="4" w:space="0" w:color="auto"/>
              <w:bottom w:val="single" w:sz="4" w:space="0" w:color="auto"/>
              <w:right w:val="single" w:sz="4" w:space="0" w:color="auto"/>
            </w:tcBorders>
          </w:tcPr>
          <w:p w14:paraId="33E2A346" w14:textId="77777777" w:rsidR="00E256F4" w:rsidRPr="00610629" w:rsidRDefault="00E256F4" w:rsidP="00267D36">
            <w:pPr>
              <w:jc w:val="both"/>
              <w:rPr>
                <w:rFonts w:ascii="Times New Roman" w:hAnsi="Times New Roman"/>
                <w:sz w:val="20"/>
                <w:szCs w:val="20"/>
              </w:rPr>
            </w:pPr>
            <w:r w:rsidRPr="00610629">
              <w:rPr>
                <w:rFonts w:ascii="Times New Roman" w:hAnsi="Times New Roman"/>
                <w:sz w:val="20"/>
                <w:szCs w:val="20"/>
              </w:rPr>
              <w:t>КПМ</w:t>
            </w:r>
          </w:p>
        </w:tc>
        <w:tc>
          <w:tcPr>
            <w:tcW w:w="403" w:type="pct"/>
            <w:tcBorders>
              <w:top w:val="single" w:sz="4" w:space="0" w:color="auto"/>
              <w:left w:val="single" w:sz="4" w:space="0" w:color="auto"/>
              <w:bottom w:val="single" w:sz="4" w:space="0" w:color="auto"/>
              <w:right w:val="nil"/>
            </w:tcBorders>
          </w:tcPr>
          <w:p w14:paraId="189E867B" w14:textId="77777777" w:rsidR="00E256F4" w:rsidRPr="00610629" w:rsidRDefault="00E256F4" w:rsidP="00267D36">
            <w:pPr>
              <w:jc w:val="center"/>
              <w:rPr>
                <w:rFonts w:ascii="Times New Roman" w:hAnsi="Times New Roman"/>
                <w:sz w:val="20"/>
                <w:szCs w:val="20"/>
              </w:rPr>
            </w:pPr>
            <w:r w:rsidRPr="00610629">
              <w:rPr>
                <w:rFonts w:ascii="Times New Roman" w:hAnsi="Times New Roman"/>
                <w:sz w:val="20"/>
                <w:szCs w:val="20"/>
              </w:rPr>
              <w:t>процентов</w:t>
            </w:r>
          </w:p>
        </w:tc>
        <w:tc>
          <w:tcPr>
            <w:tcW w:w="316" w:type="pct"/>
            <w:tcBorders>
              <w:top w:val="single" w:sz="4" w:space="0" w:color="auto"/>
              <w:left w:val="single" w:sz="4" w:space="0" w:color="auto"/>
              <w:bottom w:val="single" w:sz="4" w:space="0" w:color="auto"/>
              <w:right w:val="single" w:sz="4" w:space="0" w:color="auto"/>
            </w:tcBorders>
          </w:tcPr>
          <w:p w14:paraId="1499CC31" w14:textId="77777777" w:rsidR="00E256F4" w:rsidRPr="00610629" w:rsidRDefault="00E256F4" w:rsidP="00267D36">
            <w:pPr>
              <w:jc w:val="center"/>
              <w:rPr>
                <w:rFonts w:ascii="Times New Roman" w:hAnsi="Times New Roman"/>
                <w:sz w:val="20"/>
                <w:szCs w:val="20"/>
              </w:rPr>
            </w:pPr>
            <w:r w:rsidRPr="00610629">
              <w:rPr>
                <w:rFonts w:ascii="Times New Roman" w:hAnsi="Times New Roman"/>
                <w:sz w:val="20"/>
                <w:szCs w:val="20"/>
              </w:rPr>
              <w:t>0,0</w:t>
            </w:r>
          </w:p>
        </w:tc>
        <w:tc>
          <w:tcPr>
            <w:tcW w:w="235" w:type="pct"/>
            <w:tcBorders>
              <w:top w:val="single" w:sz="4" w:space="0" w:color="auto"/>
              <w:left w:val="single" w:sz="4" w:space="0" w:color="auto"/>
              <w:bottom w:val="single" w:sz="4" w:space="0" w:color="auto"/>
              <w:right w:val="nil"/>
            </w:tcBorders>
          </w:tcPr>
          <w:p w14:paraId="6B3B2D6B" w14:textId="77777777" w:rsidR="00E256F4" w:rsidRPr="00610629" w:rsidRDefault="00E256F4" w:rsidP="00267D36">
            <w:pPr>
              <w:jc w:val="center"/>
              <w:rPr>
                <w:rFonts w:ascii="Times New Roman" w:hAnsi="Times New Roman"/>
                <w:sz w:val="20"/>
                <w:szCs w:val="20"/>
              </w:rPr>
            </w:pPr>
            <w:r w:rsidRPr="00610629">
              <w:rPr>
                <w:rFonts w:ascii="Times New Roman" w:hAnsi="Times New Roman"/>
                <w:sz w:val="20"/>
                <w:szCs w:val="20"/>
              </w:rPr>
              <w:t>2023</w:t>
            </w:r>
          </w:p>
        </w:tc>
        <w:tc>
          <w:tcPr>
            <w:tcW w:w="243" w:type="pct"/>
            <w:tcBorders>
              <w:top w:val="single" w:sz="4" w:space="0" w:color="auto"/>
              <w:left w:val="single" w:sz="4" w:space="0" w:color="auto"/>
              <w:bottom w:val="single" w:sz="4" w:space="0" w:color="auto"/>
              <w:right w:val="single" w:sz="4" w:space="0" w:color="auto"/>
            </w:tcBorders>
          </w:tcPr>
          <w:p w14:paraId="584A55DC" w14:textId="019658D7" w:rsidR="00E256F4" w:rsidRPr="00610629" w:rsidRDefault="00E256F4" w:rsidP="00267D36">
            <w:pPr>
              <w:jc w:val="center"/>
              <w:rPr>
                <w:rFonts w:ascii="Times New Roman" w:hAnsi="Times New Roman"/>
                <w:sz w:val="20"/>
                <w:szCs w:val="20"/>
              </w:rPr>
            </w:pPr>
            <w:r w:rsidRPr="00610629">
              <w:rPr>
                <w:rFonts w:ascii="Times New Roman" w:hAnsi="Times New Roman"/>
                <w:sz w:val="20"/>
                <w:szCs w:val="20"/>
              </w:rPr>
              <w:t>0,</w:t>
            </w:r>
            <w:r w:rsidR="00610629" w:rsidRPr="00610629">
              <w:rPr>
                <w:rFonts w:ascii="Times New Roman" w:hAnsi="Times New Roman"/>
                <w:sz w:val="20"/>
                <w:szCs w:val="20"/>
              </w:rPr>
              <w:t>0</w:t>
            </w:r>
          </w:p>
        </w:tc>
        <w:tc>
          <w:tcPr>
            <w:tcW w:w="243" w:type="pct"/>
            <w:tcBorders>
              <w:top w:val="single" w:sz="4" w:space="0" w:color="auto"/>
              <w:left w:val="single" w:sz="4" w:space="0" w:color="auto"/>
              <w:bottom w:val="single" w:sz="4" w:space="0" w:color="auto"/>
              <w:right w:val="nil"/>
            </w:tcBorders>
          </w:tcPr>
          <w:p w14:paraId="36CCB9A8" w14:textId="0BE0B6BA" w:rsidR="00E256F4" w:rsidRPr="00610629" w:rsidRDefault="00E256F4" w:rsidP="00267D36">
            <w:pPr>
              <w:jc w:val="center"/>
              <w:rPr>
                <w:rFonts w:ascii="Times New Roman" w:hAnsi="Times New Roman"/>
                <w:sz w:val="20"/>
                <w:szCs w:val="20"/>
              </w:rPr>
            </w:pPr>
            <w:r w:rsidRPr="00610629">
              <w:rPr>
                <w:rFonts w:ascii="Times New Roman" w:hAnsi="Times New Roman"/>
                <w:sz w:val="20"/>
                <w:szCs w:val="20"/>
              </w:rPr>
              <w:t>0,</w:t>
            </w:r>
            <w:r w:rsidR="00610629" w:rsidRPr="00610629">
              <w:rPr>
                <w:rFonts w:ascii="Times New Roman" w:hAnsi="Times New Roman"/>
                <w:sz w:val="20"/>
                <w:szCs w:val="20"/>
              </w:rPr>
              <w:t>5</w:t>
            </w:r>
          </w:p>
        </w:tc>
        <w:tc>
          <w:tcPr>
            <w:tcW w:w="256" w:type="pct"/>
            <w:tcBorders>
              <w:top w:val="single" w:sz="4" w:space="0" w:color="auto"/>
              <w:left w:val="single" w:sz="4" w:space="0" w:color="auto"/>
              <w:bottom w:val="single" w:sz="4" w:space="0" w:color="auto"/>
              <w:right w:val="nil"/>
            </w:tcBorders>
          </w:tcPr>
          <w:p w14:paraId="66FB289D" w14:textId="03CF5B00" w:rsidR="00E256F4" w:rsidRPr="00610629" w:rsidRDefault="00E256F4" w:rsidP="00267D36">
            <w:pPr>
              <w:jc w:val="center"/>
              <w:rPr>
                <w:rFonts w:ascii="Times New Roman" w:hAnsi="Times New Roman"/>
                <w:sz w:val="20"/>
                <w:szCs w:val="20"/>
              </w:rPr>
            </w:pPr>
            <w:r w:rsidRPr="00610629">
              <w:rPr>
                <w:rFonts w:ascii="Times New Roman" w:hAnsi="Times New Roman"/>
                <w:sz w:val="20"/>
                <w:szCs w:val="20"/>
              </w:rPr>
              <w:t>0,</w:t>
            </w:r>
            <w:r w:rsidR="00610629" w:rsidRPr="00610629">
              <w:rPr>
                <w:rFonts w:ascii="Times New Roman" w:hAnsi="Times New Roman"/>
                <w:sz w:val="20"/>
                <w:szCs w:val="20"/>
              </w:rPr>
              <w:t>2</w:t>
            </w:r>
          </w:p>
        </w:tc>
        <w:tc>
          <w:tcPr>
            <w:tcW w:w="257" w:type="pct"/>
            <w:tcBorders>
              <w:top w:val="single" w:sz="4" w:space="0" w:color="auto"/>
              <w:left w:val="single" w:sz="4" w:space="0" w:color="auto"/>
              <w:bottom w:val="single" w:sz="4" w:space="0" w:color="auto"/>
              <w:right w:val="single" w:sz="4" w:space="0" w:color="auto"/>
            </w:tcBorders>
          </w:tcPr>
          <w:p w14:paraId="4C51ECEB" w14:textId="4862E9FA" w:rsidR="00E256F4" w:rsidRPr="00610629" w:rsidRDefault="00E256F4" w:rsidP="00267D36">
            <w:pPr>
              <w:jc w:val="center"/>
              <w:rPr>
                <w:rFonts w:ascii="Times New Roman" w:hAnsi="Times New Roman"/>
                <w:sz w:val="20"/>
                <w:szCs w:val="20"/>
              </w:rPr>
            </w:pPr>
            <w:r w:rsidRPr="00610629">
              <w:rPr>
                <w:rFonts w:ascii="Times New Roman" w:hAnsi="Times New Roman"/>
                <w:sz w:val="20"/>
                <w:szCs w:val="20"/>
              </w:rPr>
              <w:t>0,</w:t>
            </w:r>
            <w:r w:rsidR="00610629" w:rsidRPr="00610629">
              <w:rPr>
                <w:rFonts w:ascii="Times New Roman" w:hAnsi="Times New Roman"/>
                <w:sz w:val="20"/>
                <w:szCs w:val="20"/>
              </w:rPr>
              <w:t>2</w:t>
            </w:r>
          </w:p>
        </w:tc>
        <w:tc>
          <w:tcPr>
            <w:tcW w:w="265" w:type="pct"/>
            <w:tcBorders>
              <w:top w:val="single" w:sz="4" w:space="0" w:color="auto"/>
              <w:left w:val="single" w:sz="4" w:space="0" w:color="auto"/>
              <w:bottom w:val="single" w:sz="4" w:space="0" w:color="auto"/>
              <w:right w:val="nil"/>
            </w:tcBorders>
          </w:tcPr>
          <w:p w14:paraId="7DFAE40F" w14:textId="286B1584" w:rsidR="00E256F4" w:rsidRPr="00610629" w:rsidRDefault="00E256F4" w:rsidP="00267D36">
            <w:pPr>
              <w:jc w:val="center"/>
              <w:rPr>
                <w:rFonts w:ascii="Times New Roman" w:hAnsi="Times New Roman"/>
                <w:sz w:val="20"/>
                <w:szCs w:val="20"/>
              </w:rPr>
            </w:pPr>
            <w:r w:rsidRPr="00610629">
              <w:rPr>
                <w:rFonts w:ascii="Times New Roman" w:hAnsi="Times New Roman"/>
                <w:sz w:val="20"/>
                <w:szCs w:val="20"/>
              </w:rPr>
              <w:t>0,</w:t>
            </w:r>
            <w:r w:rsidR="00610629" w:rsidRPr="00610629">
              <w:rPr>
                <w:rFonts w:ascii="Times New Roman" w:hAnsi="Times New Roman"/>
                <w:sz w:val="20"/>
                <w:szCs w:val="20"/>
              </w:rPr>
              <w:t>2</w:t>
            </w:r>
          </w:p>
        </w:tc>
        <w:tc>
          <w:tcPr>
            <w:tcW w:w="577" w:type="pct"/>
            <w:tcBorders>
              <w:top w:val="single" w:sz="4" w:space="0" w:color="auto"/>
              <w:left w:val="single" w:sz="4" w:space="0" w:color="auto"/>
              <w:bottom w:val="single" w:sz="4" w:space="0" w:color="auto"/>
              <w:right w:val="nil"/>
            </w:tcBorders>
          </w:tcPr>
          <w:p w14:paraId="1D0C1AD9" w14:textId="77777777" w:rsidR="00E256F4" w:rsidRPr="00610629" w:rsidRDefault="00E256F4" w:rsidP="00267D36">
            <w:pPr>
              <w:jc w:val="both"/>
              <w:rPr>
                <w:rFonts w:ascii="Times New Roman" w:hAnsi="Times New Roman"/>
                <w:sz w:val="20"/>
                <w:szCs w:val="20"/>
              </w:rPr>
            </w:pPr>
            <w:r w:rsidRPr="00610629">
              <w:rPr>
                <w:rFonts w:ascii="Times New Roman" w:hAnsi="Times New Roman"/>
                <w:sz w:val="20"/>
                <w:szCs w:val="20"/>
                <w:lang w:eastAsia="en-US"/>
              </w:rPr>
              <w:t>Финотдел г. Новочебоксарска</w:t>
            </w:r>
          </w:p>
        </w:tc>
        <w:tc>
          <w:tcPr>
            <w:tcW w:w="539" w:type="pct"/>
            <w:tcBorders>
              <w:top w:val="single" w:sz="4" w:space="0" w:color="auto"/>
              <w:left w:val="single" w:sz="4" w:space="0" w:color="auto"/>
              <w:bottom w:val="single" w:sz="4" w:space="0" w:color="auto"/>
              <w:right w:val="nil"/>
            </w:tcBorders>
          </w:tcPr>
          <w:p w14:paraId="746EB2FF" w14:textId="77777777" w:rsidR="00E256F4" w:rsidRPr="00610629" w:rsidRDefault="00E256F4" w:rsidP="00267D36">
            <w:pPr>
              <w:jc w:val="both"/>
              <w:rPr>
                <w:rFonts w:ascii="Times New Roman" w:hAnsi="Times New Roman"/>
                <w:sz w:val="20"/>
                <w:szCs w:val="20"/>
              </w:rPr>
            </w:pPr>
            <w:r w:rsidRPr="00610629">
              <w:rPr>
                <w:rFonts w:ascii="Times New Roman" w:hAnsi="Times New Roman"/>
                <w:sz w:val="20"/>
                <w:szCs w:val="20"/>
                <w:lang w:eastAsia="en-US"/>
              </w:rPr>
              <w:t>официальный сайт города Новочебоксарска</w:t>
            </w:r>
          </w:p>
        </w:tc>
      </w:tr>
      <w:tr w:rsidR="00E256F4" w:rsidRPr="00BE1C81" w14:paraId="6C018CC7" w14:textId="77777777" w:rsidTr="00267D36">
        <w:tc>
          <w:tcPr>
            <w:tcW w:w="180" w:type="pct"/>
            <w:tcBorders>
              <w:top w:val="single" w:sz="4" w:space="0" w:color="auto"/>
              <w:left w:val="nil"/>
              <w:bottom w:val="single" w:sz="4" w:space="0" w:color="auto"/>
              <w:right w:val="nil"/>
            </w:tcBorders>
          </w:tcPr>
          <w:p w14:paraId="084D935F" w14:textId="77777777" w:rsidR="00E256F4" w:rsidRPr="00BE1C81" w:rsidRDefault="00E256F4" w:rsidP="00267D36">
            <w:pPr>
              <w:spacing w:line="250" w:lineRule="auto"/>
              <w:jc w:val="center"/>
              <w:rPr>
                <w:rFonts w:ascii="Times New Roman" w:hAnsi="Times New Roman"/>
                <w:sz w:val="20"/>
                <w:szCs w:val="20"/>
              </w:rPr>
            </w:pPr>
            <w:r w:rsidRPr="00BE1C81">
              <w:rPr>
                <w:rFonts w:ascii="Times New Roman" w:hAnsi="Times New Roman"/>
                <w:sz w:val="20"/>
                <w:szCs w:val="20"/>
              </w:rPr>
              <w:lastRenderedPageBreak/>
              <w:t>2.</w:t>
            </w:r>
          </w:p>
        </w:tc>
        <w:tc>
          <w:tcPr>
            <w:tcW w:w="4820" w:type="pct"/>
            <w:gridSpan w:val="13"/>
            <w:tcBorders>
              <w:top w:val="single" w:sz="4" w:space="0" w:color="auto"/>
              <w:left w:val="single" w:sz="4" w:space="0" w:color="auto"/>
              <w:bottom w:val="single" w:sz="4" w:space="0" w:color="auto"/>
              <w:right w:val="nil"/>
            </w:tcBorders>
          </w:tcPr>
          <w:p w14:paraId="231B5E68" w14:textId="77777777" w:rsidR="00E256F4" w:rsidRPr="00610629" w:rsidRDefault="00E256F4" w:rsidP="00267D36">
            <w:pPr>
              <w:spacing w:line="250" w:lineRule="auto"/>
              <w:jc w:val="both"/>
              <w:rPr>
                <w:rFonts w:ascii="Times New Roman" w:hAnsi="Times New Roman"/>
                <w:sz w:val="20"/>
                <w:szCs w:val="20"/>
              </w:rPr>
            </w:pPr>
            <w:r w:rsidRPr="00610629">
              <w:rPr>
                <w:rFonts w:ascii="Times New Roman" w:hAnsi="Times New Roman"/>
                <w:sz w:val="20"/>
                <w:szCs w:val="20"/>
              </w:rPr>
              <w:t>Задача «Минимизация стоимости заимствований и выплаты вознаграждений агентам и консультантам»</w:t>
            </w:r>
          </w:p>
        </w:tc>
      </w:tr>
      <w:tr w:rsidR="00E256F4" w:rsidRPr="00BE1C81" w14:paraId="13C303C9" w14:textId="77777777" w:rsidTr="00267D36">
        <w:tc>
          <w:tcPr>
            <w:tcW w:w="180" w:type="pct"/>
            <w:tcBorders>
              <w:top w:val="single" w:sz="4" w:space="0" w:color="auto"/>
              <w:left w:val="nil"/>
              <w:bottom w:val="single" w:sz="4" w:space="0" w:color="auto"/>
              <w:right w:val="nil"/>
            </w:tcBorders>
          </w:tcPr>
          <w:p w14:paraId="128295B2" w14:textId="77777777" w:rsidR="00E256F4" w:rsidRPr="00BE1C81" w:rsidRDefault="00E256F4" w:rsidP="00267D36">
            <w:pPr>
              <w:spacing w:line="250" w:lineRule="auto"/>
              <w:jc w:val="center"/>
              <w:rPr>
                <w:rFonts w:ascii="Times New Roman" w:hAnsi="Times New Roman"/>
                <w:sz w:val="20"/>
                <w:szCs w:val="20"/>
              </w:rPr>
            </w:pPr>
            <w:r w:rsidRPr="00BE1C81">
              <w:rPr>
                <w:rFonts w:ascii="Times New Roman" w:hAnsi="Times New Roman"/>
                <w:sz w:val="20"/>
                <w:szCs w:val="20"/>
              </w:rPr>
              <w:t>2.1.</w:t>
            </w:r>
          </w:p>
        </w:tc>
        <w:tc>
          <w:tcPr>
            <w:tcW w:w="720" w:type="pct"/>
            <w:tcBorders>
              <w:top w:val="single" w:sz="4" w:space="0" w:color="auto"/>
              <w:left w:val="single" w:sz="4" w:space="0" w:color="auto"/>
              <w:bottom w:val="single" w:sz="4" w:space="0" w:color="auto"/>
              <w:right w:val="nil"/>
            </w:tcBorders>
          </w:tcPr>
          <w:p w14:paraId="36B59A9E" w14:textId="77777777" w:rsidR="00E256F4" w:rsidRPr="001E5825" w:rsidRDefault="00E256F4" w:rsidP="00267D36">
            <w:pPr>
              <w:spacing w:line="250" w:lineRule="auto"/>
              <w:jc w:val="both"/>
              <w:rPr>
                <w:rFonts w:ascii="Times New Roman" w:hAnsi="Times New Roman"/>
                <w:sz w:val="20"/>
                <w:szCs w:val="20"/>
              </w:rPr>
            </w:pPr>
            <w:r w:rsidRPr="001E5825">
              <w:rPr>
                <w:rFonts w:ascii="Times New Roman" w:hAnsi="Times New Roman"/>
                <w:sz w:val="20"/>
                <w:szCs w:val="20"/>
              </w:rPr>
              <w:t>Уровень долговой нагрузки по рыночным заимствованиям города Новочебоксарска</w:t>
            </w:r>
          </w:p>
        </w:tc>
        <w:tc>
          <w:tcPr>
            <w:tcW w:w="391" w:type="pct"/>
            <w:tcBorders>
              <w:top w:val="single" w:sz="4" w:space="0" w:color="auto"/>
              <w:left w:val="single" w:sz="4" w:space="0" w:color="auto"/>
              <w:bottom w:val="single" w:sz="4" w:space="0" w:color="auto"/>
              <w:right w:val="single" w:sz="4" w:space="0" w:color="auto"/>
            </w:tcBorders>
          </w:tcPr>
          <w:p w14:paraId="6FF967C7" w14:textId="77777777" w:rsidR="00E256F4" w:rsidRPr="001E5825" w:rsidRDefault="00E256F4" w:rsidP="00267D36">
            <w:pPr>
              <w:spacing w:line="250" w:lineRule="auto"/>
              <w:jc w:val="both"/>
              <w:rPr>
                <w:rFonts w:ascii="Times New Roman" w:hAnsi="Times New Roman"/>
                <w:sz w:val="20"/>
                <w:szCs w:val="20"/>
              </w:rPr>
            </w:pPr>
            <w:r w:rsidRPr="001E5825">
              <w:rPr>
                <w:rFonts w:ascii="Times New Roman" w:hAnsi="Times New Roman"/>
                <w:sz w:val="20"/>
                <w:szCs w:val="20"/>
              </w:rPr>
              <w:t>убывание</w:t>
            </w:r>
          </w:p>
        </w:tc>
        <w:tc>
          <w:tcPr>
            <w:tcW w:w="375" w:type="pct"/>
            <w:tcBorders>
              <w:top w:val="single" w:sz="4" w:space="0" w:color="auto"/>
              <w:left w:val="single" w:sz="4" w:space="0" w:color="auto"/>
              <w:bottom w:val="single" w:sz="4" w:space="0" w:color="auto"/>
              <w:right w:val="single" w:sz="4" w:space="0" w:color="auto"/>
            </w:tcBorders>
          </w:tcPr>
          <w:p w14:paraId="4E0F28F7" w14:textId="77777777" w:rsidR="00E256F4" w:rsidRPr="001E5825" w:rsidRDefault="00E256F4" w:rsidP="00267D36">
            <w:pPr>
              <w:spacing w:line="250" w:lineRule="auto"/>
              <w:jc w:val="both"/>
              <w:rPr>
                <w:rFonts w:ascii="Times New Roman" w:hAnsi="Times New Roman"/>
                <w:sz w:val="20"/>
                <w:szCs w:val="20"/>
              </w:rPr>
            </w:pPr>
            <w:r w:rsidRPr="001E5825">
              <w:rPr>
                <w:rFonts w:ascii="Times New Roman" w:hAnsi="Times New Roman"/>
                <w:sz w:val="20"/>
                <w:szCs w:val="20"/>
              </w:rPr>
              <w:t>КПМ</w:t>
            </w:r>
          </w:p>
        </w:tc>
        <w:tc>
          <w:tcPr>
            <w:tcW w:w="403" w:type="pct"/>
            <w:tcBorders>
              <w:top w:val="single" w:sz="4" w:space="0" w:color="auto"/>
              <w:left w:val="single" w:sz="4" w:space="0" w:color="auto"/>
              <w:bottom w:val="single" w:sz="4" w:space="0" w:color="auto"/>
              <w:right w:val="nil"/>
            </w:tcBorders>
          </w:tcPr>
          <w:p w14:paraId="36A36652" w14:textId="77777777" w:rsidR="00E256F4" w:rsidRPr="001E5825" w:rsidRDefault="00E256F4" w:rsidP="00267D36">
            <w:pPr>
              <w:spacing w:line="250" w:lineRule="auto"/>
              <w:jc w:val="center"/>
              <w:rPr>
                <w:rFonts w:ascii="Times New Roman" w:hAnsi="Times New Roman"/>
                <w:sz w:val="20"/>
                <w:szCs w:val="20"/>
              </w:rPr>
            </w:pPr>
            <w:r w:rsidRPr="001E5825">
              <w:rPr>
                <w:rFonts w:ascii="Times New Roman" w:hAnsi="Times New Roman"/>
                <w:sz w:val="20"/>
                <w:szCs w:val="20"/>
              </w:rPr>
              <w:t>процент</w:t>
            </w:r>
          </w:p>
        </w:tc>
        <w:tc>
          <w:tcPr>
            <w:tcW w:w="316" w:type="pct"/>
            <w:tcBorders>
              <w:top w:val="single" w:sz="4" w:space="0" w:color="auto"/>
              <w:left w:val="single" w:sz="4" w:space="0" w:color="auto"/>
              <w:bottom w:val="single" w:sz="4" w:space="0" w:color="auto"/>
              <w:right w:val="single" w:sz="4" w:space="0" w:color="auto"/>
            </w:tcBorders>
          </w:tcPr>
          <w:p w14:paraId="3599226B" w14:textId="77777777" w:rsidR="00E256F4" w:rsidRPr="001E5825" w:rsidRDefault="00E256F4" w:rsidP="00267D36">
            <w:pPr>
              <w:spacing w:line="250" w:lineRule="auto"/>
              <w:jc w:val="center"/>
              <w:rPr>
                <w:rFonts w:ascii="Times New Roman" w:hAnsi="Times New Roman"/>
                <w:sz w:val="20"/>
                <w:szCs w:val="20"/>
              </w:rPr>
            </w:pPr>
            <w:r w:rsidRPr="001E5825">
              <w:rPr>
                <w:rFonts w:ascii="Times New Roman" w:hAnsi="Times New Roman"/>
                <w:sz w:val="20"/>
                <w:szCs w:val="20"/>
              </w:rPr>
              <w:t>0,0</w:t>
            </w:r>
          </w:p>
        </w:tc>
        <w:tc>
          <w:tcPr>
            <w:tcW w:w="235" w:type="pct"/>
            <w:tcBorders>
              <w:top w:val="single" w:sz="4" w:space="0" w:color="auto"/>
              <w:left w:val="single" w:sz="4" w:space="0" w:color="auto"/>
              <w:bottom w:val="single" w:sz="4" w:space="0" w:color="auto"/>
              <w:right w:val="nil"/>
            </w:tcBorders>
          </w:tcPr>
          <w:p w14:paraId="4ECA396A" w14:textId="77777777" w:rsidR="00E256F4" w:rsidRPr="001E5825" w:rsidRDefault="00E256F4" w:rsidP="00267D36">
            <w:pPr>
              <w:spacing w:line="250" w:lineRule="auto"/>
              <w:jc w:val="center"/>
              <w:rPr>
                <w:rFonts w:ascii="Times New Roman" w:hAnsi="Times New Roman"/>
                <w:sz w:val="20"/>
                <w:szCs w:val="20"/>
              </w:rPr>
            </w:pPr>
            <w:r w:rsidRPr="001E5825">
              <w:rPr>
                <w:rFonts w:ascii="Times New Roman" w:hAnsi="Times New Roman"/>
                <w:sz w:val="20"/>
                <w:szCs w:val="20"/>
              </w:rPr>
              <w:t>2023</w:t>
            </w:r>
          </w:p>
        </w:tc>
        <w:tc>
          <w:tcPr>
            <w:tcW w:w="243" w:type="pct"/>
            <w:tcBorders>
              <w:top w:val="single" w:sz="4" w:space="0" w:color="auto"/>
              <w:left w:val="single" w:sz="4" w:space="0" w:color="auto"/>
              <w:bottom w:val="single" w:sz="4" w:space="0" w:color="auto"/>
              <w:right w:val="single" w:sz="4" w:space="0" w:color="auto"/>
            </w:tcBorders>
          </w:tcPr>
          <w:p w14:paraId="3F09697B" w14:textId="137986EF" w:rsidR="00E256F4" w:rsidRPr="001E5825" w:rsidRDefault="001E5825" w:rsidP="00267D36">
            <w:pPr>
              <w:spacing w:line="250" w:lineRule="auto"/>
              <w:jc w:val="center"/>
              <w:rPr>
                <w:rFonts w:ascii="Times New Roman" w:hAnsi="Times New Roman"/>
                <w:sz w:val="20"/>
                <w:szCs w:val="20"/>
              </w:rPr>
            </w:pPr>
            <w:r>
              <w:rPr>
                <w:rFonts w:ascii="Times New Roman" w:hAnsi="Times New Roman"/>
                <w:sz w:val="20"/>
                <w:szCs w:val="20"/>
              </w:rPr>
              <w:t>0,0</w:t>
            </w:r>
          </w:p>
        </w:tc>
        <w:tc>
          <w:tcPr>
            <w:tcW w:w="243" w:type="pct"/>
            <w:tcBorders>
              <w:top w:val="single" w:sz="4" w:space="0" w:color="auto"/>
              <w:left w:val="single" w:sz="4" w:space="0" w:color="auto"/>
              <w:bottom w:val="single" w:sz="4" w:space="0" w:color="auto"/>
              <w:right w:val="nil"/>
            </w:tcBorders>
          </w:tcPr>
          <w:p w14:paraId="67206295" w14:textId="7A611AD8" w:rsidR="00E256F4" w:rsidRPr="004F5431" w:rsidRDefault="001E5825" w:rsidP="00267D36">
            <w:pPr>
              <w:spacing w:line="250" w:lineRule="auto"/>
              <w:jc w:val="center"/>
              <w:rPr>
                <w:rFonts w:ascii="Times New Roman" w:hAnsi="Times New Roman"/>
                <w:sz w:val="20"/>
                <w:szCs w:val="20"/>
              </w:rPr>
            </w:pPr>
            <w:r w:rsidRPr="004F5431">
              <w:rPr>
                <w:rFonts w:ascii="Times New Roman" w:hAnsi="Times New Roman"/>
                <w:sz w:val="20"/>
                <w:szCs w:val="20"/>
              </w:rPr>
              <w:t>5,9</w:t>
            </w:r>
          </w:p>
        </w:tc>
        <w:tc>
          <w:tcPr>
            <w:tcW w:w="256" w:type="pct"/>
            <w:tcBorders>
              <w:top w:val="single" w:sz="4" w:space="0" w:color="auto"/>
              <w:left w:val="single" w:sz="4" w:space="0" w:color="auto"/>
              <w:bottom w:val="single" w:sz="4" w:space="0" w:color="auto"/>
              <w:right w:val="nil"/>
            </w:tcBorders>
          </w:tcPr>
          <w:p w14:paraId="6072D23B" w14:textId="4AD5017B" w:rsidR="00E256F4" w:rsidRPr="004F5431" w:rsidRDefault="004F5431" w:rsidP="00267D36">
            <w:pPr>
              <w:spacing w:line="250" w:lineRule="auto"/>
              <w:jc w:val="center"/>
              <w:rPr>
                <w:rFonts w:ascii="Times New Roman" w:hAnsi="Times New Roman"/>
                <w:sz w:val="20"/>
                <w:szCs w:val="20"/>
              </w:rPr>
            </w:pPr>
            <w:r w:rsidRPr="004F5431">
              <w:rPr>
                <w:rFonts w:ascii="Times New Roman" w:hAnsi="Times New Roman"/>
                <w:sz w:val="20"/>
                <w:szCs w:val="20"/>
              </w:rPr>
              <w:t>6,0</w:t>
            </w:r>
          </w:p>
        </w:tc>
        <w:tc>
          <w:tcPr>
            <w:tcW w:w="257" w:type="pct"/>
            <w:tcBorders>
              <w:top w:val="single" w:sz="4" w:space="0" w:color="auto"/>
              <w:left w:val="single" w:sz="4" w:space="0" w:color="auto"/>
              <w:bottom w:val="single" w:sz="4" w:space="0" w:color="auto"/>
              <w:right w:val="single" w:sz="4" w:space="0" w:color="auto"/>
            </w:tcBorders>
          </w:tcPr>
          <w:p w14:paraId="2FF8150D" w14:textId="68A6BB79" w:rsidR="00E256F4" w:rsidRPr="004F5431" w:rsidRDefault="004F5431" w:rsidP="00267D36">
            <w:pPr>
              <w:spacing w:line="250" w:lineRule="auto"/>
              <w:jc w:val="center"/>
              <w:rPr>
                <w:rFonts w:ascii="Times New Roman" w:hAnsi="Times New Roman"/>
                <w:sz w:val="20"/>
                <w:szCs w:val="20"/>
              </w:rPr>
            </w:pPr>
            <w:r w:rsidRPr="004F5431">
              <w:rPr>
                <w:rFonts w:ascii="Times New Roman" w:hAnsi="Times New Roman"/>
                <w:sz w:val="20"/>
                <w:szCs w:val="20"/>
              </w:rPr>
              <w:t>6,0</w:t>
            </w:r>
          </w:p>
        </w:tc>
        <w:tc>
          <w:tcPr>
            <w:tcW w:w="265" w:type="pct"/>
            <w:tcBorders>
              <w:top w:val="single" w:sz="4" w:space="0" w:color="auto"/>
              <w:left w:val="single" w:sz="4" w:space="0" w:color="auto"/>
              <w:bottom w:val="single" w:sz="4" w:space="0" w:color="auto"/>
              <w:right w:val="nil"/>
            </w:tcBorders>
          </w:tcPr>
          <w:p w14:paraId="5B4C519D" w14:textId="5F731175" w:rsidR="00E256F4" w:rsidRPr="004F5431" w:rsidRDefault="004F5431" w:rsidP="00267D36">
            <w:pPr>
              <w:spacing w:line="250" w:lineRule="auto"/>
              <w:jc w:val="center"/>
              <w:rPr>
                <w:rFonts w:ascii="Times New Roman" w:hAnsi="Times New Roman"/>
                <w:sz w:val="20"/>
                <w:szCs w:val="20"/>
              </w:rPr>
            </w:pPr>
            <w:r w:rsidRPr="004F5431">
              <w:rPr>
                <w:rFonts w:ascii="Times New Roman" w:hAnsi="Times New Roman"/>
                <w:sz w:val="20"/>
                <w:szCs w:val="20"/>
              </w:rPr>
              <w:t>6,0</w:t>
            </w:r>
          </w:p>
        </w:tc>
        <w:tc>
          <w:tcPr>
            <w:tcW w:w="577" w:type="pct"/>
            <w:tcBorders>
              <w:top w:val="single" w:sz="4" w:space="0" w:color="auto"/>
              <w:left w:val="single" w:sz="4" w:space="0" w:color="auto"/>
              <w:bottom w:val="single" w:sz="4" w:space="0" w:color="auto"/>
              <w:right w:val="nil"/>
            </w:tcBorders>
          </w:tcPr>
          <w:p w14:paraId="19E3CF3A" w14:textId="77777777" w:rsidR="00E256F4" w:rsidRPr="001E5825" w:rsidRDefault="00E256F4" w:rsidP="00267D36">
            <w:pPr>
              <w:spacing w:line="250" w:lineRule="auto"/>
              <w:jc w:val="both"/>
              <w:rPr>
                <w:rFonts w:ascii="Times New Roman" w:hAnsi="Times New Roman"/>
                <w:sz w:val="20"/>
                <w:szCs w:val="20"/>
              </w:rPr>
            </w:pPr>
            <w:r w:rsidRPr="001E5825">
              <w:rPr>
                <w:rFonts w:ascii="Times New Roman" w:hAnsi="Times New Roman"/>
                <w:sz w:val="20"/>
                <w:szCs w:val="20"/>
                <w:lang w:eastAsia="en-US"/>
              </w:rPr>
              <w:t>Финотдел г. Новочебоксарска</w:t>
            </w:r>
          </w:p>
        </w:tc>
        <w:tc>
          <w:tcPr>
            <w:tcW w:w="539" w:type="pct"/>
            <w:tcBorders>
              <w:top w:val="single" w:sz="4" w:space="0" w:color="auto"/>
              <w:left w:val="single" w:sz="4" w:space="0" w:color="auto"/>
              <w:bottom w:val="single" w:sz="4" w:space="0" w:color="auto"/>
              <w:right w:val="nil"/>
            </w:tcBorders>
          </w:tcPr>
          <w:p w14:paraId="539199B8" w14:textId="5C693E97" w:rsidR="00E256F4" w:rsidRPr="00BE1C81" w:rsidRDefault="00E256F4" w:rsidP="00267D36">
            <w:pPr>
              <w:spacing w:line="250" w:lineRule="auto"/>
              <w:jc w:val="both"/>
              <w:rPr>
                <w:rFonts w:ascii="Times New Roman" w:hAnsi="Times New Roman"/>
                <w:sz w:val="20"/>
                <w:szCs w:val="20"/>
              </w:rPr>
            </w:pPr>
            <w:r>
              <w:rPr>
                <w:rFonts w:ascii="Times New Roman" w:hAnsi="Times New Roman"/>
                <w:sz w:val="20"/>
                <w:szCs w:val="20"/>
                <w:lang w:eastAsia="en-US"/>
              </w:rPr>
              <w:t>официальный сайт города Новочебоксарска»;</w:t>
            </w:r>
          </w:p>
        </w:tc>
      </w:tr>
    </w:tbl>
    <w:p w14:paraId="43B7CF0C" w14:textId="77777777" w:rsidR="00612C01" w:rsidRDefault="00612C01" w:rsidP="00E256F4">
      <w:pPr>
        <w:widowControl/>
        <w:autoSpaceDE/>
        <w:autoSpaceDN/>
        <w:adjustRightInd/>
        <w:ind w:firstLine="709"/>
        <w:jc w:val="both"/>
        <w:rPr>
          <w:rFonts w:ascii="Times New Roman" w:hAnsi="Times New Roman"/>
        </w:rPr>
      </w:pPr>
    </w:p>
    <w:p w14:paraId="4B66EFA7" w14:textId="233A9580" w:rsidR="00C33AB4" w:rsidRDefault="001E653E" w:rsidP="00E256F4">
      <w:pPr>
        <w:widowControl/>
        <w:autoSpaceDE/>
        <w:autoSpaceDN/>
        <w:adjustRightInd/>
        <w:ind w:firstLine="709"/>
        <w:jc w:val="both"/>
        <w:rPr>
          <w:rFonts w:ascii="Times New Roman" w:hAnsi="Times New Roman"/>
          <w:color w:val="000000"/>
          <w:lang w:eastAsia="en-US"/>
        </w:rPr>
      </w:pPr>
      <w:hyperlink r:id="rId17" w:anchor="/document/48761762/entry/112" w:history="1">
        <w:r w:rsidR="00E256F4" w:rsidRPr="007F6A3E">
          <w:rPr>
            <w:rFonts w:ascii="Times New Roman" w:hAnsi="Times New Roman"/>
          </w:rPr>
          <w:t>раздел</w:t>
        </w:r>
        <w:r w:rsidR="00E256F4">
          <w:rPr>
            <w:rFonts w:ascii="Times New Roman" w:hAnsi="Times New Roman"/>
          </w:rPr>
          <w:t xml:space="preserve"> 4</w:t>
        </w:r>
      </w:hyperlink>
      <w:r w:rsidR="00E256F4" w:rsidRPr="007F6A3E">
        <w:rPr>
          <w:rFonts w:ascii="Times New Roman" w:hAnsi="Times New Roman"/>
        </w:rPr>
        <w:t> изложить в следующей редакции:</w:t>
      </w:r>
    </w:p>
    <w:p w14:paraId="58D8BA49" w14:textId="7BE58139" w:rsidR="00E256F4" w:rsidRPr="00D11E4D" w:rsidRDefault="00E256F4" w:rsidP="00E256F4">
      <w:pPr>
        <w:numPr>
          <w:ilvl w:val="0"/>
          <w:numId w:val="42"/>
        </w:numPr>
        <w:jc w:val="center"/>
        <w:outlineLvl w:val="0"/>
        <w:rPr>
          <w:rFonts w:ascii="Times New Roman" w:hAnsi="Times New Roman"/>
          <w:b/>
          <w:bCs/>
          <w:sz w:val="22"/>
          <w:szCs w:val="22"/>
        </w:rPr>
      </w:pPr>
      <w:r w:rsidRPr="00D11E4D">
        <w:rPr>
          <w:rFonts w:ascii="Times New Roman" w:hAnsi="Times New Roman"/>
          <w:b/>
          <w:bCs/>
          <w:sz w:val="22"/>
          <w:szCs w:val="22"/>
        </w:rPr>
        <w:t>«4. Финансовое обеспечение комплекса процессных мероприятий</w:t>
      </w:r>
    </w:p>
    <w:p w14:paraId="0D6F601C" w14:textId="77777777" w:rsidR="00E256F4" w:rsidRPr="00E256F4" w:rsidRDefault="00E256F4" w:rsidP="00E256F4">
      <w:pPr>
        <w:ind w:firstLine="720"/>
        <w:jc w:val="both"/>
      </w:pPr>
    </w:p>
    <w:tbl>
      <w:tblPr>
        <w:tblW w:w="5097"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250"/>
        <w:gridCol w:w="1608"/>
        <w:gridCol w:w="911"/>
        <w:gridCol w:w="893"/>
        <w:gridCol w:w="896"/>
        <w:gridCol w:w="1149"/>
        <w:gridCol w:w="1149"/>
        <w:gridCol w:w="1030"/>
      </w:tblGrid>
      <w:tr w:rsidR="00E256F4" w:rsidRPr="00E256F4" w14:paraId="5BC9177F" w14:textId="77777777" w:rsidTr="00267D36">
        <w:tc>
          <w:tcPr>
            <w:tcW w:w="2435" w:type="pct"/>
            <w:vMerge w:val="restart"/>
            <w:tcBorders>
              <w:bottom w:val="nil"/>
            </w:tcBorders>
          </w:tcPr>
          <w:p w14:paraId="04C6C0A2" w14:textId="77777777" w:rsidR="00E256F4" w:rsidRPr="00E256F4" w:rsidRDefault="00E256F4" w:rsidP="00E256F4">
            <w:pPr>
              <w:jc w:val="center"/>
              <w:rPr>
                <w:rFonts w:ascii="Times New Roman" w:hAnsi="Times New Roman"/>
                <w:sz w:val="20"/>
                <w:szCs w:val="20"/>
              </w:rPr>
            </w:pPr>
            <w:r w:rsidRPr="00E256F4">
              <w:rPr>
                <w:rFonts w:ascii="Times New Roman" w:hAnsi="Times New Roman"/>
                <w:sz w:val="20"/>
                <w:szCs w:val="20"/>
              </w:rPr>
              <w:t>Наименование мероприятия (результата)/</w:t>
            </w:r>
          </w:p>
          <w:p w14:paraId="57D8ABA4" w14:textId="77777777" w:rsidR="00E256F4" w:rsidRPr="00E256F4" w:rsidRDefault="00E256F4" w:rsidP="00E256F4">
            <w:pPr>
              <w:jc w:val="center"/>
              <w:rPr>
                <w:rFonts w:ascii="Times New Roman" w:hAnsi="Times New Roman"/>
                <w:sz w:val="20"/>
                <w:szCs w:val="20"/>
              </w:rPr>
            </w:pPr>
            <w:r w:rsidRPr="00E256F4">
              <w:rPr>
                <w:rFonts w:ascii="Times New Roman" w:hAnsi="Times New Roman"/>
                <w:sz w:val="20"/>
                <w:szCs w:val="20"/>
              </w:rPr>
              <w:t>источник финансового обеспечения</w:t>
            </w:r>
          </w:p>
        </w:tc>
        <w:tc>
          <w:tcPr>
            <w:tcW w:w="540" w:type="pct"/>
            <w:vMerge w:val="restart"/>
            <w:tcBorders>
              <w:bottom w:val="nil"/>
            </w:tcBorders>
          </w:tcPr>
          <w:p w14:paraId="2E3D9389" w14:textId="77777777" w:rsidR="00E256F4" w:rsidRPr="00E256F4" w:rsidRDefault="00E256F4" w:rsidP="00E256F4">
            <w:pPr>
              <w:jc w:val="center"/>
              <w:rPr>
                <w:rFonts w:ascii="Times New Roman" w:hAnsi="Times New Roman"/>
                <w:sz w:val="20"/>
                <w:szCs w:val="20"/>
              </w:rPr>
            </w:pPr>
            <w:r w:rsidRPr="00E256F4">
              <w:rPr>
                <w:rFonts w:ascii="Times New Roman" w:hAnsi="Times New Roman"/>
                <w:sz w:val="20"/>
                <w:szCs w:val="20"/>
              </w:rPr>
              <w:t>КБК</w:t>
            </w:r>
          </w:p>
        </w:tc>
        <w:tc>
          <w:tcPr>
            <w:tcW w:w="2025" w:type="pct"/>
            <w:gridSpan w:val="6"/>
            <w:tcBorders>
              <w:bottom w:val="single" w:sz="4" w:space="0" w:color="auto"/>
            </w:tcBorders>
          </w:tcPr>
          <w:p w14:paraId="0B51CA43" w14:textId="77777777" w:rsidR="00E256F4" w:rsidRPr="00E256F4" w:rsidRDefault="00E256F4" w:rsidP="00E256F4">
            <w:pPr>
              <w:jc w:val="center"/>
              <w:rPr>
                <w:rFonts w:ascii="Times New Roman" w:hAnsi="Times New Roman"/>
                <w:sz w:val="20"/>
                <w:szCs w:val="20"/>
              </w:rPr>
            </w:pPr>
            <w:r w:rsidRPr="00E256F4">
              <w:rPr>
                <w:rFonts w:ascii="Times New Roman" w:hAnsi="Times New Roman"/>
                <w:sz w:val="20"/>
                <w:szCs w:val="20"/>
              </w:rPr>
              <w:t>Объем финансового обеспечения по годам реализации, тыс. рублей</w:t>
            </w:r>
          </w:p>
        </w:tc>
      </w:tr>
      <w:tr w:rsidR="00E256F4" w:rsidRPr="00E256F4" w14:paraId="21A44CF5" w14:textId="77777777" w:rsidTr="00267D36">
        <w:tc>
          <w:tcPr>
            <w:tcW w:w="2435" w:type="pct"/>
            <w:vMerge/>
            <w:tcBorders>
              <w:bottom w:val="nil"/>
            </w:tcBorders>
          </w:tcPr>
          <w:p w14:paraId="4C9754F4" w14:textId="77777777" w:rsidR="00E256F4" w:rsidRPr="00E256F4" w:rsidRDefault="00E256F4" w:rsidP="00E256F4">
            <w:pPr>
              <w:rPr>
                <w:rFonts w:ascii="Times New Roman" w:hAnsi="Times New Roman"/>
                <w:sz w:val="20"/>
                <w:szCs w:val="20"/>
              </w:rPr>
            </w:pPr>
          </w:p>
        </w:tc>
        <w:tc>
          <w:tcPr>
            <w:tcW w:w="540" w:type="pct"/>
            <w:vMerge/>
            <w:tcBorders>
              <w:bottom w:val="nil"/>
            </w:tcBorders>
          </w:tcPr>
          <w:p w14:paraId="64A2EB1B" w14:textId="77777777" w:rsidR="00E256F4" w:rsidRPr="00E256F4" w:rsidRDefault="00E256F4" w:rsidP="00E256F4">
            <w:pPr>
              <w:rPr>
                <w:rFonts w:ascii="Times New Roman" w:hAnsi="Times New Roman"/>
                <w:sz w:val="20"/>
                <w:szCs w:val="20"/>
              </w:rPr>
            </w:pPr>
          </w:p>
        </w:tc>
        <w:tc>
          <w:tcPr>
            <w:tcW w:w="306" w:type="pct"/>
            <w:tcBorders>
              <w:bottom w:val="nil"/>
            </w:tcBorders>
          </w:tcPr>
          <w:p w14:paraId="59225C2D" w14:textId="77777777" w:rsidR="00E256F4" w:rsidRPr="00E256F4" w:rsidRDefault="00E256F4" w:rsidP="00E256F4">
            <w:pPr>
              <w:jc w:val="center"/>
              <w:rPr>
                <w:rFonts w:ascii="Times New Roman" w:hAnsi="Times New Roman"/>
                <w:sz w:val="20"/>
                <w:szCs w:val="20"/>
              </w:rPr>
            </w:pPr>
            <w:r w:rsidRPr="00E256F4">
              <w:rPr>
                <w:rFonts w:ascii="Times New Roman" w:hAnsi="Times New Roman"/>
                <w:sz w:val="20"/>
                <w:szCs w:val="20"/>
              </w:rPr>
              <w:t>2025</w:t>
            </w:r>
          </w:p>
        </w:tc>
        <w:tc>
          <w:tcPr>
            <w:tcW w:w="300" w:type="pct"/>
            <w:tcBorders>
              <w:bottom w:val="nil"/>
            </w:tcBorders>
          </w:tcPr>
          <w:p w14:paraId="1636FD5F" w14:textId="77777777" w:rsidR="00E256F4" w:rsidRPr="00E256F4" w:rsidRDefault="00E256F4" w:rsidP="00E256F4">
            <w:pPr>
              <w:jc w:val="center"/>
              <w:rPr>
                <w:rFonts w:ascii="Times New Roman" w:hAnsi="Times New Roman"/>
                <w:sz w:val="20"/>
                <w:szCs w:val="20"/>
              </w:rPr>
            </w:pPr>
            <w:r w:rsidRPr="00E256F4">
              <w:rPr>
                <w:rFonts w:ascii="Times New Roman" w:hAnsi="Times New Roman"/>
                <w:sz w:val="20"/>
                <w:szCs w:val="20"/>
              </w:rPr>
              <w:t>2026</w:t>
            </w:r>
          </w:p>
        </w:tc>
        <w:tc>
          <w:tcPr>
            <w:tcW w:w="301" w:type="pct"/>
            <w:tcBorders>
              <w:bottom w:val="nil"/>
            </w:tcBorders>
          </w:tcPr>
          <w:p w14:paraId="56A2E2E0" w14:textId="77777777" w:rsidR="00E256F4" w:rsidRPr="00E256F4" w:rsidRDefault="00E256F4" w:rsidP="00E256F4">
            <w:pPr>
              <w:jc w:val="center"/>
              <w:rPr>
                <w:rFonts w:ascii="Times New Roman" w:hAnsi="Times New Roman"/>
                <w:sz w:val="20"/>
                <w:szCs w:val="20"/>
              </w:rPr>
            </w:pPr>
            <w:r w:rsidRPr="00E256F4">
              <w:rPr>
                <w:rFonts w:ascii="Times New Roman" w:hAnsi="Times New Roman"/>
                <w:sz w:val="20"/>
                <w:szCs w:val="20"/>
              </w:rPr>
              <w:t>2027</w:t>
            </w:r>
          </w:p>
        </w:tc>
        <w:tc>
          <w:tcPr>
            <w:tcW w:w="386" w:type="pct"/>
            <w:tcBorders>
              <w:bottom w:val="nil"/>
            </w:tcBorders>
          </w:tcPr>
          <w:p w14:paraId="41E6A283" w14:textId="77777777" w:rsidR="00E256F4" w:rsidRPr="00E256F4" w:rsidRDefault="00E256F4" w:rsidP="00E256F4">
            <w:pPr>
              <w:jc w:val="center"/>
              <w:rPr>
                <w:rFonts w:ascii="Times New Roman" w:hAnsi="Times New Roman"/>
                <w:sz w:val="20"/>
                <w:szCs w:val="20"/>
              </w:rPr>
            </w:pPr>
            <w:r w:rsidRPr="00E256F4">
              <w:rPr>
                <w:rFonts w:ascii="Times New Roman" w:hAnsi="Times New Roman"/>
                <w:sz w:val="20"/>
                <w:szCs w:val="20"/>
              </w:rPr>
              <w:t>2028–2030</w:t>
            </w:r>
          </w:p>
        </w:tc>
        <w:tc>
          <w:tcPr>
            <w:tcW w:w="386" w:type="pct"/>
            <w:tcBorders>
              <w:bottom w:val="nil"/>
            </w:tcBorders>
          </w:tcPr>
          <w:p w14:paraId="47F54E16" w14:textId="77777777" w:rsidR="00E256F4" w:rsidRPr="00E256F4" w:rsidRDefault="00E256F4" w:rsidP="00E256F4">
            <w:pPr>
              <w:jc w:val="center"/>
              <w:rPr>
                <w:rFonts w:ascii="Times New Roman" w:hAnsi="Times New Roman"/>
                <w:sz w:val="20"/>
                <w:szCs w:val="20"/>
              </w:rPr>
            </w:pPr>
            <w:r w:rsidRPr="00E256F4">
              <w:rPr>
                <w:rFonts w:ascii="Times New Roman" w:hAnsi="Times New Roman"/>
                <w:sz w:val="20"/>
                <w:szCs w:val="20"/>
              </w:rPr>
              <w:t>2031–2035</w:t>
            </w:r>
          </w:p>
        </w:tc>
        <w:tc>
          <w:tcPr>
            <w:tcW w:w="344" w:type="pct"/>
            <w:tcBorders>
              <w:bottom w:val="nil"/>
            </w:tcBorders>
          </w:tcPr>
          <w:p w14:paraId="28C17B4F" w14:textId="77777777" w:rsidR="00E256F4" w:rsidRPr="00E256F4" w:rsidRDefault="00E256F4" w:rsidP="00E256F4">
            <w:pPr>
              <w:jc w:val="center"/>
              <w:rPr>
                <w:rFonts w:ascii="Times New Roman" w:hAnsi="Times New Roman"/>
                <w:sz w:val="20"/>
                <w:szCs w:val="20"/>
              </w:rPr>
            </w:pPr>
            <w:r w:rsidRPr="00E256F4">
              <w:rPr>
                <w:rFonts w:ascii="Times New Roman" w:hAnsi="Times New Roman"/>
                <w:sz w:val="20"/>
                <w:szCs w:val="20"/>
              </w:rPr>
              <w:t>всего</w:t>
            </w:r>
          </w:p>
        </w:tc>
      </w:tr>
    </w:tbl>
    <w:p w14:paraId="372922E1" w14:textId="77777777" w:rsidR="00E256F4" w:rsidRPr="00E256F4" w:rsidRDefault="00E256F4" w:rsidP="00E256F4">
      <w:pPr>
        <w:rPr>
          <w:sz w:val="2"/>
          <w:szCs w:val="2"/>
        </w:rPr>
      </w:pPr>
    </w:p>
    <w:tbl>
      <w:tblPr>
        <w:tblW w:w="5105"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249"/>
        <w:gridCol w:w="1610"/>
        <w:gridCol w:w="915"/>
        <w:gridCol w:w="895"/>
        <w:gridCol w:w="898"/>
        <w:gridCol w:w="1154"/>
        <w:gridCol w:w="1154"/>
        <w:gridCol w:w="1035"/>
      </w:tblGrid>
      <w:tr w:rsidR="00E256F4" w:rsidRPr="00E256F4" w14:paraId="64FA390F" w14:textId="77777777" w:rsidTr="00267D36">
        <w:trPr>
          <w:tblHeader/>
        </w:trPr>
        <w:tc>
          <w:tcPr>
            <w:tcW w:w="2431" w:type="pct"/>
          </w:tcPr>
          <w:p w14:paraId="402BDD57" w14:textId="77777777" w:rsidR="00E256F4" w:rsidRPr="00E256F4" w:rsidRDefault="00E256F4" w:rsidP="00E256F4">
            <w:pPr>
              <w:jc w:val="center"/>
              <w:rPr>
                <w:rFonts w:ascii="Times New Roman" w:hAnsi="Times New Roman"/>
                <w:sz w:val="20"/>
                <w:szCs w:val="20"/>
              </w:rPr>
            </w:pPr>
            <w:r w:rsidRPr="00E256F4">
              <w:rPr>
                <w:rFonts w:ascii="Times New Roman" w:hAnsi="Times New Roman"/>
                <w:sz w:val="20"/>
                <w:szCs w:val="20"/>
              </w:rPr>
              <w:t>1</w:t>
            </w:r>
          </w:p>
        </w:tc>
        <w:tc>
          <w:tcPr>
            <w:tcW w:w="540" w:type="pct"/>
          </w:tcPr>
          <w:p w14:paraId="6DD73702" w14:textId="77777777" w:rsidR="00E256F4" w:rsidRPr="00E256F4" w:rsidRDefault="00E256F4" w:rsidP="00E256F4">
            <w:pPr>
              <w:jc w:val="center"/>
              <w:rPr>
                <w:rFonts w:ascii="Times New Roman" w:hAnsi="Times New Roman"/>
                <w:sz w:val="20"/>
                <w:szCs w:val="20"/>
              </w:rPr>
            </w:pPr>
            <w:r w:rsidRPr="00E256F4">
              <w:rPr>
                <w:rFonts w:ascii="Times New Roman" w:hAnsi="Times New Roman"/>
                <w:sz w:val="20"/>
                <w:szCs w:val="20"/>
              </w:rPr>
              <w:t>2</w:t>
            </w:r>
          </w:p>
        </w:tc>
        <w:tc>
          <w:tcPr>
            <w:tcW w:w="307" w:type="pct"/>
          </w:tcPr>
          <w:p w14:paraId="746630D9" w14:textId="77777777" w:rsidR="00E256F4" w:rsidRPr="00E256F4" w:rsidRDefault="00E256F4" w:rsidP="00E256F4">
            <w:pPr>
              <w:jc w:val="center"/>
              <w:rPr>
                <w:rFonts w:ascii="Times New Roman" w:hAnsi="Times New Roman"/>
                <w:sz w:val="20"/>
                <w:szCs w:val="20"/>
              </w:rPr>
            </w:pPr>
            <w:r w:rsidRPr="00E256F4">
              <w:rPr>
                <w:rFonts w:ascii="Times New Roman" w:hAnsi="Times New Roman"/>
                <w:sz w:val="20"/>
                <w:szCs w:val="20"/>
              </w:rPr>
              <w:t>3</w:t>
            </w:r>
          </w:p>
        </w:tc>
        <w:tc>
          <w:tcPr>
            <w:tcW w:w="300" w:type="pct"/>
          </w:tcPr>
          <w:p w14:paraId="0F6CEF0B" w14:textId="77777777" w:rsidR="00E256F4" w:rsidRPr="00E256F4" w:rsidRDefault="00E256F4" w:rsidP="00E256F4">
            <w:pPr>
              <w:jc w:val="center"/>
              <w:rPr>
                <w:rFonts w:ascii="Times New Roman" w:hAnsi="Times New Roman"/>
                <w:sz w:val="20"/>
                <w:szCs w:val="20"/>
              </w:rPr>
            </w:pPr>
            <w:r w:rsidRPr="00E256F4">
              <w:rPr>
                <w:rFonts w:ascii="Times New Roman" w:hAnsi="Times New Roman"/>
                <w:sz w:val="20"/>
                <w:szCs w:val="20"/>
              </w:rPr>
              <w:t>4</w:t>
            </w:r>
          </w:p>
        </w:tc>
        <w:tc>
          <w:tcPr>
            <w:tcW w:w="301" w:type="pct"/>
          </w:tcPr>
          <w:p w14:paraId="611B365C" w14:textId="77777777" w:rsidR="00E256F4" w:rsidRPr="00E256F4" w:rsidRDefault="00E256F4" w:rsidP="00E256F4">
            <w:pPr>
              <w:jc w:val="center"/>
              <w:rPr>
                <w:rFonts w:ascii="Times New Roman" w:hAnsi="Times New Roman"/>
                <w:sz w:val="20"/>
                <w:szCs w:val="20"/>
              </w:rPr>
            </w:pPr>
            <w:r w:rsidRPr="00E256F4">
              <w:rPr>
                <w:rFonts w:ascii="Times New Roman" w:hAnsi="Times New Roman"/>
                <w:sz w:val="20"/>
                <w:szCs w:val="20"/>
              </w:rPr>
              <w:t>5</w:t>
            </w:r>
          </w:p>
        </w:tc>
        <w:tc>
          <w:tcPr>
            <w:tcW w:w="387" w:type="pct"/>
          </w:tcPr>
          <w:p w14:paraId="6C015E8E" w14:textId="77777777" w:rsidR="00E256F4" w:rsidRPr="00E256F4" w:rsidRDefault="00E256F4" w:rsidP="00E256F4">
            <w:pPr>
              <w:jc w:val="center"/>
              <w:rPr>
                <w:rFonts w:ascii="Times New Roman" w:hAnsi="Times New Roman"/>
                <w:sz w:val="20"/>
                <w:szCs w:val="20"/>
              </w:rPr>
            </w:pPr>
            <w:r w:rsidRPr="00E256F4">
              <w:rPr>
                <w:rFonts w:ascii="Times New Roman" w:hAnsi="Times New Roman"/>
                <w:sz w:val="20"/>
                <w:szCs w:val="20"/>
              </w:rPr>
              <w:t>6</w:t>
            </w:r>
          </w:p>
        </w:tc>
        <w:tc>
          <w:tcPr>
            <w:tcW w:w="387" w:type="pct"/>
          </w:tcPr>
          <w:p w14:paraId="0B956673" w14:textId="77777777" w:rsidR="00E256F4" w:rsidRPr="00E256F4" w:rsidRDefault="00E256F4" w:rsidP="00E256F4">
            <w:pPr>
              <w:jc w:val="center"/>
              <w:rPr>
                <w:rFonts w:ascii="Times New Roman" w:hAnsi="Times New Roman"/>
                <w:sz w:val="20"/>
                <w:szCs w:val="20"/>
              </w:rPr>
            </w:pPr>
            <w:r w:rsidRPr="00E256F4">
              <w:rPr>
                <w:rFonts w:ascii="Times New Roman" w:hAnsi="Times New Roman"/>
                <w:sz w:val="20"/>
                <w:szCs w:val="20"/>
              </w:rPr>
              <w:t>7</w:t>
            </w:r>
          </w:p>
        </w:tc>
        <w:tc>
          <w:tcPr>
            <w:tcW w:w="347" w:type="pct"/>
          </w:tcPr>
          <w:p w14:paraId="7D87FCCD" w14:textId="77777777" w:rsidR="00E256F4" w:rsidRPr="00E256F4" w:rsidRDefault="00E256F4" w:rsidP="00E256F4">
            <w:pPr>
              <w:jc w:val="center"/>
              <w:rPr>
                <w:rFonts w:ascii="Times New Roman" w:hAnsi="Times New Roman"/>
                <w:sz w:val="20"/>
                <w:szCs w:val="20"/>
              </w:rPr>
            </w:pPr>
            <w:r w:rsidRPr="00E256F4">
              <w:rPr>
                <w:rFonts w:ascii="Times New Roman" w:hAnsi="Times New Roman"/>
                <w:sz w:val="20"/>
                <w:szCs w:val="20"/>
              </w:rPr>
              <w:t>8</w:t>
            </w:r>
          </w:p>
        </w:tc>
      </w:tr>
      <w:tr w:rsidR="00D11E4D" w:rsidRPr="00E256F4" w14:paraId="10808C95" w14:textId="77777777" w:rsidTr="00267D36">
        <w:tc>
          <w:tcPr>
            <w:tcW w:w="2431" w:type="pct"/>
          </w:tcPr>
          <w:p w14:paraId="6E6BE690" w14:textId="77777777" w:rsidR="00D11E4D" w:rsidRPr="00D11E4D" w:rsidRDefault="00D11E4D" w:rsidP="00D11E4D">
            <w:pPr>
              <w:rPr>
                <w:rFonts w:ascii="Times New Roman" w:hAnsi="Times New Roman"/>
                <w:iCs/>
                <w:sz w:val="20"/>
                <w:szCs w:val="20"/>
              </w:rPr>
            </w:pPr>
            <w:r w:rsidRPr="00D11E4D">
              <w:rPr>
                <w:rFonts w:ascii="Times New Roman" w:hAnsi="Times New Roman"/>
                <w:iCs/>
                <w:sz w:val="20"/>
                <w:szCs w:val="20"/>
              </w:rPr>
              <w:t xml:space="preserve">Комплекс процессных мероприятий </w:t>
            </w:r>
            <w:r w:rsidRPr="00D11E4D">
              <w:rPr>
                <w:rFonts w:ascii="Times New Roman" w:hAnsi="Times New Roman"/>
                <w:sz w:val="20"/>
                <w:szCs w:val="20"/>
              </w:rPr>
              <w:t>«Управление муниципальным долгом города Новочебоксарска»</w:t>
            </w:r>
            <w:r w:rsidRPr="00D11E4D">
              <w:rPr>
                <w:rFonts w:ascii="Times New Roman" w:hAnsi="Times New Roman"/>
                <w:iCs/>
                <w:sz w:val="20"/>
                <w:szCs w:val="20"/>
              </w:rPr>
              <w:t xml:space="preserve">, всего </w:t>
            </w:r>
          </w:p>
          <w:p w14:paraId="3C7914A7" w14:textId="77777777" w:rsidR="00D11E4D" w:rsidRPr="00D11E4D" w:rsidRDefault="00D11E4D" w:rsidP="00D11E4D">
            <w:pPr>
              <w:rPr>
                <w:rFonts w:ascii="Times New Roman" w:hAnsi="Times New Roman"/>
                <w:b/>
                <w:iCs/>
                <w:sz w:val="20"/>
                <w:szCs w:val="20"/>
              </w:rPr>
            </w:pPr>
            <w:r w:rsidRPr="00D11E4D">
              <w:rPr>
                <w:rFonts w:ascii="Times New Roman" w:hAnsi="Times New Roman"/>
                <w:iCs/>
                <w:sz w:val="20"/>
                <w:szCs w:val="20"/>
              </w:rPr>
              <w:tab/>
              <w:t>в том числе:</w:t>
            </w:r>
          </w:p>
        </w:tc>
        <w:tc>
          <w:tcPr>
            <w:tcW w:w="540" w:type="pct"/>
          </w:tcPr>
          <w:p w14:paraId="0C1A2BB4" w14:textId="77777777" w:rsidR="00D11E4D" w:rsidRPr="00D11E4D" w:rsidRDefault="00D11E4D" w:rsidP="00D11E4D">
            <w:pPr>
              <w:jc w:val="center"/>
              <w:rPr>
                <w:rFonts w:ascii="Times New Roman" w:hAnsi="Times New Roman"/>
                <w:iCs/>
                <w:sz w:val="20"/>
                <w:szCs w:val="20"/>
              </w:rPr>
            </w:pPr>
            <w:r w:rsidRPr="00D11E4D">
              <w:rPr>
                <w:rFonts w:ascii="Times New Roman" w:hAnsi="Times New Roman"/>
                <w:iCs/>
                <w:sz w:val="20"/>
                <w:szCs w:val="20"/>
              </w:rPr>
              <w:t>х</w:t>
            </w:r>
          </w:p>
        </w:tc>
        <w:tc>
          <w:tcPr>
            <w:tcW w:w="307" w:type="pct"/>
          </w:tcPr>
          <w:p w14:paraId="630B547B" w14:textId="3F95D04F" w:rsidR="00D11E4D" w:rsidRPr="00D11E4D" w:rsidRDefault="00D11E4D" w:rsidP="00D11E4D">
            <w:pPr>
              <w:jc w:val="right"/>
              <w:rPr>
                <w:rFonts w:ascii="Times New Roman" w:hAnsi="Times New Roman"/>
                <w:sz w:val="20"/>
                <w:szCs w:val="20"/>
                <w:highlight w:val="yellow"/>
              </w:rPr>
            </w:pPr>
            <w:r w:rsidRPr="00AC7C91">
              <w:rPr>
                <w:rFonts w:ascii="Times New Roman" w:hAnsi="Times New Roman"/>
                <w:sz w:val="20"/>
                <w:szCs w:val="20"/>
              </w:rPr>
              <w:t>8 972,1</w:t>
            </w:r>
          </w:p>
        </w:tc>
        <w:tc>
          <w:tcPr>
            <w:tcW w:w="300" w:type="pct"/>
          </w:tcPr>
          <w:p w14:paraId="44B4E673" w14:textId="5507D8B1" w:rsidR="00D11E4D" w:rsidRPr="00E65103" w:rsidRDefault="00D11E4D" w:rsidP="00D11E4D">
            <w:pPr>
              <w:jc w:val="right"/>
              <w:rPr>
                <w:rFonts w:ascii="Times New Roman" w:hAnsi="Times New Roman"/>
                <w:sz w:val="20"/>
                <w:szCs w:val="20"/>
                <w:highlight w:val="yellow"/>
              </w:rPr>
            </w:pPr>
            <w:r w:rsidRPr="00AC7C91">
              <w:rPr>
                <w:rFonts w:ascii="Times New Roman" w:hAnsi="Times New Roman"/>
                <w:sz w:val="20"/>
                <w:szCs w:val="20"/>
              </w:rPr>
              <w:t>2 515,5</w:t>
            </w:r>
          </w:p>
        </w:tc>
        <w:tc>
          <w:tcPr>
            <w:tcW w:w="301" w:type="pct"/>
          </w:tcPr>
          <w:p w14:paraId="6AF9959A" w14:textId="06B96952" w:rsidR="00D11E4D" w:rsidRPr="00E65103" w:rsidRDefault="00D11E4D" w:rsidP="00D11E4D">
            <w:pPr>
              <w:jc w:val="right"/>
              <w:rPr>
                <w:rFonts w:ascii="Times New Roman" w:hAnsi="Times New Roman"/>
                <w:sz w:val="20"/>
                <w:szCs w:val="20"/>
                <w:highlight w:val="yellow"/>
              </w:rPr>
            </w:pPr>
            <w:r w:rsidRPr="00AC7C91">
              <w:rPr>
                <w:rFonts w:ascii="Times New Roman" w:hAnsi="Times New Roman"/>
                <w:sz w:val="20"/>
                <w:szCs w:val="20"/>
              </w:rPr>
              <w:t>2 515,5</w:t>
            </w:r>
          </w:p>
        </w:tc>
        <w:tc>
          <w:tcPr>
            <w:tcW w:w="387" w:type="pct"/>
          </w:tcPr>
          <w:p w14:paraId="03ED2E42" w14:textId="2C8EBCD2" w:rsidR="00D11E4D" w:rsidRPr="00E65103" w:rsidRDefault="00D11E4D" w:rsidP="00D11E4D">
            <w:pPr>
              <w:jc w:val="right"/>
              <w:rPr>
                <w:rFonts w:ascii="Times New Roman" w:hAnsi="Times New Roman"/>
                <w:sz w:val="20"/>
                <w:szCs w:val="20"/>
                <w:highlight w:val="yellow"/>
              </w:rPr>
            </w:pPr>
            <w:r w:rsidRPr="00AC7C91">
              <w:rPr>
                <w:rFonts w:ascii="Times New Roman" w:hAnsi="Times New Roman"/>
                <w:sz w:val="20"/>
                <w:szCs w:val="20"/>
              </w:rPr>
              <w:t>7 546,5</w:t>
            </w:r>
          </w:p>
        </w:tc>
        <w:tc>
          <w:tcPr>
            <w:tcW w:w="387" w:type="pct"/>
          </w:tcPr>
          <w:p w14:paraId="3D145073" w14:textId="2DED7868" w:rsidR="00D11E4D" w:rsidRPr="00E65103" w:rsidRDefault="00D11E4D" w:rsidP="00D11E4D">
            <w:pPr>
              <w:jc w:val="right"/>
              <w:rPr>
                <w:rFonts w:ascii="Times New Roman" w:hAnsi="Times New Roman"/>
                <w:sz w:val="20"/>
                <w:szCs w:val="20"/>
                <w:highlight w:val="yellow"/>
              </w:rPr>
            </w:pPr>
            <w:r w:rsidRPr="00AC7C91">
              <w:rPr>
                <w:rFonts w:ascii="Times New Roman" w:hAnsi="Times New Roman"/>
                <w:sz w:val="20"/>
                <w:szCs w:val="20"/>
              </w:rPr>
              <w:t>12 577,5</w:t>
            </w:r>
          </w:p>
        </w:tc>
        <w:tc>
          <w:tcPr>
            <w:tcW w:w="347" w:type="pct"/>
          </w:tcPr>
          <w:p w14:paraId="4F5F27A4" w14:textId="11976322" w:rsidR="00D11E4D" w:rsidRPr="00E65103" w:rsidRDefault="00D11E4D" w:rsidP="00D11E4D">
            <w:pPr>
              <w:jc w:val="right"/>
              <w:rPr>
                <w:rFonts w:ascii="Times New Roman" w:hAnsi="Times New Roman"/>
                <w:sz w:val="20"/>
                <w:szCs w:val="20"/>
                <w:highlight w:val="yellow"/>
              </w:rPr>
            </w:pPr>
            <w:r w:rsidRPr="00AC7C91">
              <w:rPr>
                <w:rFonts w:ascii="Times New Roman" w:hAnsi="Times New Roman"/>
                <w:sz w:val="20"/>
                <w:szCs w:val="20"/>
              </w:rPr>
              <w:t>34 127,1</w:t>
            </w:r>
          </w:p>
        </w:tc>
      </w:tr>
      <w:tr w:rsidR="00D11E4D" w:rsidRPr="00E256F4" w14:paraId="36659BB2" w14:textId="77777777" w:rsidTr="00267D36">
        <w:tc>
          <w:tcPr>
            <w:tcW w:w="2431" w:type="pct"/>
          </w:tcPr>
          <w:p w14:paraId="2E9DE6FA" w14:textId="77777777" w:rsidR="00D11E4D" w:rsidRPr="00D11E4D" w:rsidRDefault="00D11E4D" w:rsidP="00D11E4D">
            <w:pPr>
              <w:rPr>
                <w:rFonts w:ascii="Times New Roman" w:hAnsi="Times New Roman"/>
                <w:iCs/>
                <w:sz w:val="20"/>
                <w:szCs w:val="20"/>
              </w:rPr>
            </w:pPr>
            <w:r w:rsidRPr="00D11E4D">
              <w:rPr>
                <w:rFonts w:ascii="Times New Roman" w:hAnsi="Times New Roman"/>
                <w:sz w:val="20"/>
                <w:szCs w:val="20"/>
              </w:rPr>
              <w:t>бюджет города Новочебоксарска</w:t>
            </w:r>
          </w:p>
        </w:tc>
        <w:tc>
          <w:tcPr>
            <w:tcW w:w="540" w:type="pct"/>
          </w:tcPr>
          <w:p w14:paraId="7AB2DD28" w14:textId="77777777" w:rsidR="00D11E4D" w:rsidRPr="00D11E4D" w:rsidRDefault="00D11E4D" w:rsidP="00D11E4D">
            <w:pPr>
              <w:jc w:val="center"/>
              <w:rPr>
                <w:rFonts w:ascii="Times New Roman" w:hAnsi="Times New Roman"/>
                <w:iCs/>
                <w:sz w:val="20"/>
                <w:szCs w:val="20"/>
              </w:rPr>
            </w:pPr>
            <w:r w:rsidRPr="00D11E4D">
              <w:rPr>
                <w:rFonts w:ascii="Times New Roman" w:hAnsi="Times New Roman"/>
                <w:iCs/>
                <w:sz w:val="20"/>
                <w:szCs w:val="20"/>
              </w:rPr>
              <w:t>х</w:t>
            </w:r>
          </w:p>
        </w:tc>
        <w:tc>
          <w:tcPr>
            <w:tcW w:w="307" w:type="pct"/>
          </w:tcPr>
          <w:p w14:paraId="3ADB4DA7" w14:textId="0648CA3A" w:rsidR="00D11E4D" w:rsidRPr="00E65103" w:rsidRDefault="00D11E4D" w:rsidP="00D11E4D">
            <w:pPr>
              <w:jc w:val="right"/>
              <w:rPr>
                <w:rFonts w:ascii="Times New Roman" w:hAnsi="Times New Roman"/>
                <w:sz w:val="20"/>
                <w:szCs w:val="20"/>
                <w:highlight w:val="yellow"/>
              </w:rPr>
            </w:pPr>
            <w:r w:rsidRPr="00AC7C91">
              <w:rPr>
                <w:rFonts w:ascii="Times New Roman" w:hAnsi="Times New Roman"/>
                <w:sz w:val="20"/>
                <w:szCs w:val="20"/>
              </w:rPr>
              <w:t>8 972,1</w:t>
            </w:r>
          </w:p>
        </w:tc>
        <w:tc>
          <w:tcPr>
            <w:tcW w:w="300" w:type="pct"/>
          </w:tcPr>
          <w:p w14:paraId="0A3EDEE8" w14:textId="7ED453E0" w:rsidR="00D11E4D" w:rsidRPr="00E65103" w:rsidRDefault="00D11E4D" w:rsidP="00D11E4D">
            <w:pPr>
              <w:jc w:val="right"/>
              <w:rPr>
                <w:rFonts w:ascii="Times New Roman" w:hAnsi="Times New Roman"/>
                <w:sz w:val="20"/>
                <w:szCs w:val="20"/>
                <w:highlight w:val="yellow"/>
              </w:rPr>
            </w:pPr>
            <w:r w:rsidRPr="00AC7C91">
              <w:rPr>
                <w:rFonts w:ascii="Times New Roman" w:hAnsi="Times New Roman"/>
                <w:sz w:val="20"/>
                <w:szCs w:val="20"/>
              </w:rPr>
              <w:t>2 515,5</w:t>
            </w:r>
          </w:p>
        </w:tc>
        <w:tc>
          <w:tcPr>
            <w:tcW w:w="301" w:type="pct"/>
          </w:tcPr>
          <w:p w14:paraId="28FA1897" w14:textId="27CF14AB" w:rsidR="00D11E4D" w:rsidRPr="00E65103" w:rsidRDefault="00D11E4D" w:rsidP="00D11E4D">
            <w:pPr>
              <w:jc w:val="right"/>
              <w:rPr>
                <w:rFonts w:ascii="Times New Roman" w:hAnsi="Times New Roman"/>
                <w:sz w:val="20"/>
                <w:szCs w:val="20"/>
                <w:highlight w:val="yellow"/>
              </w:rPr>
            </w:pPr>
            <w:r w:rsidRPr="00AC7C91">
              <w:rPr>
                <w:rFonts w:ascii="Times New Roman" w:hAnsi="Times New Roman"/>
                <w:sz w:val="20"/>
                <w:szCs w:val="20"/>
              </w:rPr>
              <w:t>2 515,5</w:t>
            </w:r>
          </w:p>
        </w:tc>
        <w:tc>
          <w:tcPr>
            <w:tcW w:w="387" w:type="pct"/>
          </w:tcPr>
          <w:p w14:paraId="1D8E1613" w14:textId="3C5FC4D8" w:rsidR="00D11E4D" w:rsidRPr="00E65103" w:rsidRDefault="00D11E4D" w:rsidP="00D11E4D">
            <w:pPr>
              <w:jc w:val="right"/>
              <w:rPr>
                <w:rFonts w:ascii="Times New Roman" w:hAnsi="Times New Roman"/>
                <w:sz w:val="20"/>
                <w:szCs w:val="20"/>
                <w:highlight w:val="yellow"/>
              </w:rPr>
            </w:pPr>
            <w:r w:rsidRPr="00AC7C91">
              <w:rPr>
                <w:rFonts w:ascii="Times New Roman" w:hAnsi="Times New Roman"/>
                <w:sz w:val="20"/>
                <w:szCs w:val="20"/>
              </w:rPr>
              <w:t>7 546,5</w:t>
            </w:r>
          </w:p>
        </w:tc>
        <w:tc>
          <w:tcPr>
            <w:tcW w:w="387" w:type="pct"/>
          </w:tcPr>
          <w:p w14:paraId="6EF199BC" w14:textId="05901D56" w:rsidR="00D11E4D" w:rsidRPr="00E65103" w:rsidRDefault="00D11E4D" w:rsidP="00D11E4D">
            <w:pPr>
              <w:jc w:val="right"/>
              <w:rPr>
                <w:rFonts w:ascii="Times New Roman" w:hAnsi="Times New Roman"/>
                <w:sz w:val="20"/>
                <w:szCs w:val="20"/>
                <w:highlight w:val="yellow"/>
              </w:rPr>
            </w:pPr>
            <w:r w:rsidRPr="00AC7C91">
              <w:rPr>
                <w:rFonts w:ascii="Times New Roman" w:hAnsi="Times New Roman"/>
                <w:sz w:val="20"/>
                <w:szCs w:val="20"/>
              </w:rPr>
              <w:t>12 577,5</w:t>
            </w:r>
          </w:p>
        </w:tc>
        <w:tc>
          <w:tcPr>
            <w:tcW w:w="347" w:type="pct"/>
          </w:tcPr>
          <w:p w14:paraId="45A3C266" w14:textId="24AC9A03" w:rsidR="00D11E4D" w:rsidRPr="00E65103" w:rsidRDefault="00D11E4D" w:rsidP="00D11E4D">
            <w:pPr>
              <w:jc w:val="right"/>
              <w:rPr>
                <w:rFonts w:ascii="Times New Roman" w:hAnsi="Times New Roman"/>
                <w:sz w:val="20"/>
                <w:szCs w:val="20"/>
                <w:highlight w:val="yellow"/>
              </w:rPr>
            </w:pPr>
            <w:r w:rsidRPr="00AC7C91">
              <w:rPr>
                <w:rFonts w:ascii="Times New Roman" w:hAnsi="Times New Roman"/>
                <w:sz w:val="20"/>
                <w:szCs w:val="20"/>
              </w:rPr>
              <w:t>34 127,1</w:t>
            </w:r>
          </w:p>
        </w:tc>
      </w:tr>
      <w:tr w:rsidR="00E256F4" w:rsidRPr="00E256F4" w14:paraId="33E62F6D" w14:textId="77777777" w:rsidTr="00267D36">
        <w:tc>
          <w:tcPr>
            <w:tcW w:w="5000" w:type="pct"/>
            <w:gridSpan w:val="8"/>
          </w:tcPr>
          <w:p w14:paraId="7312D0EE" w14:textId="77777777" w:rsidR="00E256F4" w:rsidRPr="00A9140A" w:rsidRDefault="00E256F4" w:rsidP="00E256F4">
            <w:pPr>
              <w:spacing w:line="249" w:lineRule="auto"/>
              <w:rPr>
                <w:rFonts w:ascii="Times New Roman" w:hAnsi="Times New Roman"/>
                <w:sz w:val="20"/>
                <w:szCs w:val="20"/>
                <w:lang w:eastAsia="en-US"/>
              </w:rPr>
            </w:pPr>
            <w:r w:rsidRPr="00A9140A">
              <w:rPr>
                <w:rFonts w:ascii="Times New Roman" w:hAnsi="Times New Roman"/>
                <w:sz w:val="20"/>
                <w:szCs w:val="20"/>
                <w:lang w:eastAsia="en-US"/>
              </w:rPr>
              <w:t>Задача «Поддержание оптимальных и экономически обоснованных объема и структуры муниципального долга города Новочебоксарска»</w:t>
            </w:r>
          </w:p>
        </w:tc>
      </w:tr>
      <w:tr w:rsidR="00E256F4" w:rsidRPr="009A471A" w14:paraId="76057F55" w14:textId="77777777" w:rsidTr="00267D36">
        <w:tc>
          <w:tcPr>
            <w:tcW w:w="2431" w:type="pct"/>
          </w:tcPr>
          <w:p w14:paraId="20B630E8" w14:textId="77777777" w:rsidR="00E256F4" w:rsidRPr="009A471A" w:rsidRDefault="00E256F4" w:rsidP="00E256F4">
            <w:pPr>
              <w:spacing w:line="249" w:lineRule="auto"/>
              <w:jc w:val="both"/>
              <w:rPr>
                <w:rFonts w:ascii="Times New Roman" w:hAnsi="Times New Roman"/>
                <w:sz w:val="20"/>
                <w:szCs w:val="20"/>
                <w:lang w:eastAsia="en-US"/>
              </w:rPr>
            </w:pPr>
            <w:r w:rsidRPr="009A471A">
              <w:rPr>
                <w:rFonts w:ascii="Times New Roman" w:hAnsi="Times New Roman"/>
                <w:sz w:val="20"/>
                <w:szCs w:val="20"/>
                <w:lang w:eastAsia="en-US"/>
              </w:rPr>
              <w:t>Обеспечено ведение муниципальной долговой книги города Новочебоксарска</w:t>
            </w:r>
            <w:r w:rsidRPr="009A471A">
              <w:rPr>
                <w:rFonts w:ascii="Times New Roman" w:hAnsi="Times New Roman"/>
                <w:iCs/>
                <w:sz w:val="20"/>
                <w:szCs w:val="20"/>
              </w:rPr>
              <w:t>, всего</w:t>
            </w:r>
          </w:p>
          <w:p w14:paraId="087EF2A0" w14:textId="77777777" w:rsidR="00E256F4" w:rsidRPr="009A471A" w:rsidRDefault="00E256F4" w:rsidP="00E256F4">
            <w:pPr>
              <w:rPr>
                <w:rFonts w:ascii="Times New Roman" w:hAnsi="Times New Roman"/>
                <w:b/>
                <w:iCs/>
                <w:sz w:val="20"/>
                <w:szCs w:val="20"/>
              </w:rPr>
            </w:pPr>
            <w:r w:rsidRPr="009A471A">
              <w:rPr>
                <w:rFonts w:ascii="Times New Roman" w:hAnsi="Times New Roman"/>
                <w:iCs/>
                <w:sz w:val="20"/>
                <w:szCs w:val="20"/>
              </w:rPr>
              <w:tab/>
              <w:t>в том числе:</w:t>
            </w:r>
          </w:p>
        </w:tc>
        <w:tc>
          <w:tcPr>
            <w:tcW w:w="540" w:type="pct"/>
          </w:tcPr>
          <w:p w14:paraId="092E9C66" w14:textId="77777777" w:rsidR="00E256F4" w:rsidRPr="009A471A" w:rsidRDefault="00E256F4" w:rsidP="00E256F4">
            <w:pPr>
              <w:jc w:val="center"/>
              <w:rPr>
                <w:rFonts w:ascii="Times New Roman" w:hAnsi="Times New Roman"/>
                <w:b/>
                <w:iCs/>
                <w:sz w:val="20"/>
                <w:szCs w:val="20"/>
              </w:rPr>
            </w:pPr>
          </w:p>
          <w:p w14:paraId="5C32B857" w14:textId="77777777" w:rsidR="00E256F4" w:rsidRPr="009A471A" w:rsidRDefault="00E256F4" w:rsidP="00E256F4">
            <w:pPr>
              <w:jc w:val="center"/>
              <w:rPr>
                <w:rFonts w:ascii="Times New Roman" w:hAnsi="Times New Roman"/>
                <w:b/>
                <w:iCs/>
                <w:sz w:val="20"/>
                <w:szCs w:val="20"/>
              </w:rPr>
            </w:pPr>
          </w:p>
        </w:tc>
        <w:tc>
          <w:tcPr>
            <w:tcW w:w="307" w:type="pct"/>
          </w:tcPr>
          <w:p w14:paraId="20D6BFCB"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00" w:type="pct"/>
          </w:tcPr>
          <w:p w14:paraId="69888E95"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01" w:type="pct"/>
          </w:tcPr>
          <w:p w14:paraId="36D2E10A" w14:textId="77777777" w:rsidR="00E256F4" w:rsidRPr="00A9140A" w:rsidRDefault="00E256F4" w:rsidP="00E256F4">
            <w:pPr>
              <w:jc w:val="right"/>
              <w:rPr>
                <w:rFonts w:ascii="Times New Roman" w:hAnsi="Times New Roman"/>
                <w:sz w:val="20"/>
                <w:szCs w:val="20"/>
              </w:rPr>
            </w:pPr>
            <w:r w:rsidRPr="00A9140A">
              <w:rPr>
                <w:rFonts w:ascii="Times New Roman" w:hAnsi="Times New Roman"/>
                <w:sz w:val="20"/>
                <w:szCs w:val="20"/>
              </w:rPr>
              <w:t>0,0</w:t>
            </w:r>
          </w:p>
        </w:tc>
        <w:tc>
          <w:tcPr>
            <w:tcW w:w="387" w:type="pct"/>
          </w:tcPr>
          <w:p w14:paraId="53102096" w14:textId="77777777" w:rsidR="00E256F4" w:rsidRPr="00A9140A" w:rsidRDefault="00E256F4" w:rsidP="00E256F4">
            <w:pPr>
              <w:jc w:val="right"/>
              <w:rPr>
                <w:rFonts w:ascii="Times New Roman" w:hAnsi="Times New Roman"/>
                <w:sz w:val="20"/>
                <w:szCs w:val="20"/>
              </w:rPr>
            </w:pPr>
            <w:r w:rsidRPr="00A9140A">
              <w:rPr>
                <w:rFonts w:ascii="Times New Roman" w:hAnsi="Times New Roman"/>
                <w:sz w:val="20"/>
                <w:szCs w:val="20"/>
              </w:rPr>
              <w:t>0,0</w:t>
            </w:r>
          </w:p>
        </w:tc>
        <w:tc>
          <w:tcPr>
            <w:tcW w:w="387" w:type="pct"/>
          </w:tcPr>
          <w:p w14:paraId="2CBF002C"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47" w:type="pct"/>
          </w:tcPr>
          <w:p w14:paraId="36765E1E"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r>
      <w:tr w:rsidR="00E256F4" w:rsidRPr="009A471A" w14:paraId="5BEA2C9C" w14:textId="77777777" w:rsidTr="00267D36">
        <w:tc>
          <w:tcPr>
            <w:tcW w:w="2431" w:type="pct"/>
          </w:tcPr>
          <w:p w14:paraId="4BF2E94C" w14:textId="77777777" w:rsidR="00E256F4" w:rsidRPr="009A471A" w:rsidRDefault="00E256F4" w:rsidP="00E256F4">
            <w:pPr>
              <w:rPr>
                <w:rFonts w:ascii="Times New Roman" w:hAnsi="Times New Roman"/>
                <w:sz w:val="20"/>
                <w:szCs w:val="20"/>
              </w:rPr>
            </w:pPr>
            <w:r w:rsidRPr="009A471A">
              <w:rPr>
                <w:rFonts w:ascii="Times New Roman" w:hAnsi="Times New Roman"/>
                <w:sz w:val="20"/>
                <w:szCs w:val="20"/>
              </w:rPr>
              <w:t>бюджет города Новочебоксарска</w:t>
            </w:r>
          </w:p>
        </w:tc>
        <w:tc>
          <w:tcPr>
            <w:tcW w:w="540" w:type="pct"/>
          </w:tcPr>
          <w:p w14:paraId="40ECE78B" w14:textId="77777777" w:rsidR="00E256F4" w:rsidRPr="009A471A" w:rsidRDefault="00E256F4" w:rsidP="00E256F4">
            <w:pPr>
              <w:jc w:val="center"/>
              <w:rPr>
                <w:rFonts w:ascii="Times New Roman" w:hAnsi="Times New Roman"/>
                <w:sz w:val="20"/>
                <w:szCs w:val="20"/>
              </w:rPr>
            </w:pPr>
            <w:r w:rsidRPr="009A471A">
              <w:rPr>
                <w:rFonts w:ascii="Times New Roman" w:hAnsi="Times New Roman"/>
                <w:sz w:val="20"/>
                <w:szCs w:val="20"/>
              </w:rPr>
              <w:t>-</w:t>
            </w:r>
          </w:p>
        </w:tc>
        <w:tc>
          <w:tcPr>
            <w:tcW w:w="307" w:type="pct"/>
          </w:tcPr>
          <w:p w14:paraId="5B7B9EA7"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00" w:type="pct"/>
          </w:tcPr>
          <w:p w14:paraId="308260BC"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01" w:type="pct"/>
          </w:tcPr>
          <w:p w14:paraId="14C5CDA3"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87" w:type="pct"/>
          </w:tcPr>
          <w:p w14:paraId="036EA8AE"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87" w:type="pct"/>
          </w:tcPr>
          <w:p w14:paraId="4749D31B"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47" w:type="pct"/>
          </w:tcPr>
          <w:p w14:paraId="76349FFA"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r>
      <w:tr w:rsidR="00E256F4" w:rsidRPr="009A471A" w14:paraId="5442AC6D" w14:textId="77777777" w:rsidTr="00267D36">
        <w:tc>
          <w:tcPr>
            <w:tcW w:w="2431" w:type="pct"/>
          </w:tcPr>
          <w:p w14:paraId="41BE4100" w14:textId="77777777" w:rsidR="00E256F4" w:rsidRPr="009A471A" w:rsidRDefault="00E256F4" w:rsidP="00E256F4">
            <w:pPr>
              <w:spacing w:line="249" w:lineRule="auto"/>
              <w:jc w:val="both"/>
              <w:rPr>
                <w:rFonts w:ascii="Times New Roman" w:hAnsi="Times New Roman"/>
                <w:sz w:val="20"/>
                <w:szCs w:val="20"/>
                <w:lang w:eastAsia="en-US"/>
              </w:rPr>
            </w:pPr>
            <w:r w:rsidRPr="009A471A">
              <w:rPr>
                <w:rFonts w:ascii="Times New Roman" w:hAnsi="Times New Roman"/>
                <w:sz w:val="20"/>
                <w:szCs w:val="20"/>
                <w:lang w:eastAsia="en-US"/>
              </w:rPr>
              <w:t>Обеспечено своевременное и полное исполнение долговых обязательств города Новочебоксарска</w:t>
            </w:r>
            <w:r w:rsidRPr="009A471A">
              <w:rPr>
                <w:rFonts w:ascii="Times New Roman" w:hAnsi="Times New Roman"/>
                <w:iCs/>
                <w:sz w:val="20"/>
                <w:szCs w:val="20"/>
              </w:rPr>
              <w:t>, всего</w:t>
            </w:r>
          </w:p>
          <w:p w14:paraId="3AD07F28" w14:textId="77777777" w:rsidR="00E256F4" w:rsidRPr="009A471A" w:rsidRDefault="00E256F4" w:rsidP="00E256F4">
            <w:pPr>
              <w:jc w:val="both"/>
              <w:rPr>
                <w:rFonts w:ascii="Times New Roman" w:hAnsi="Times New Roman"/>
                <w:b/>
                <w:iCs/>
                <w:sz w:val="20"/>
                <w:szCs w:val="20"/>
              </w:rPr>
            </w:pPr>
            <w:r w:rsidRPr="009A471A">
              <w:rPr>
                <w:rFonts w:ascii="Times New Roman" w:hAnsi="Times New Roman"/>
                <w:iCs/>
                <w:sz w:val="20"/>
                <w:szCs w:val="20"/>
              </w:rPr>
              <w:tab/>
              <w:t>в том числе:</w:t>
            </w:r>
          </w:p>
        </w:tc>
        <w:tc>
          <w:tcPr>
            <w:tcW w:w="540" w:type="pct"/>
          </w:tcPr>
          <w:p w14:paraId="6BAAF96B" w14:textId="77777777" w:rsidR="00E256F4" w:rsidRPr="009A471A" w:rsidRDefault="00E256F4" w:rsidP="00E256F4">
            <w:pPr>
              <w:jc w:val="center"/>
              <w:rPr>
                <w:rFonts w:ascii="Times New Roman" w:hAnsi="Times New Roman"/>
                <w:b/>
                <w:iCs/>
                <w:sz w:val="20"/>
                <w:szCs w:val="20"/>
              </w:rPr>
            </w:pPr>
          </w:p>
          <w:p w14:paraId="192F808C" w14:textId="77777777" w:rsidR="00E256F4" w:rsidRPr="009A471A" w:rsidRDefault="00E256F4" w:rsidP="00E256F4">
            <w:pPr>
              <w:jc w:val="center"/>
              <w:rPr>
                <w:rFonts w:ascii="Times New Roman" w:hAnsi="Times New Roman"/>
                <w:b/>
                <w:iCs/>
                <w:sz w:val="20"/>
                <w:szCs w:val="20"/>
              </w:rPr>
            </w:pPr>
          </w:p>
        </w:tc>
        <w:tc>
          <w:tcPr>
            <w:tcW w:w="307" w:type="pct"/>
          </w:tcPr>
          <w:p w14:paraId="4E634C4E"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00" w:type="pct"/>
          </w:tcPr>
          <w:p w14:paraId="5273372F"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01" w:type="pct"/>
          </w:tcPr>
          <w:p w14:paraId="2918E0AA"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87" w:type="pct"/>
          </w:tcPr>
          <w:p w14:paraId="3A6FA463"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87" w:type="pct"/>
          </w:tcPr>
          <w:p w14:paraId="68024081"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47" w:type="pct"/>
          </w:tcPr>
          <w:p w14:paraId="39718D33"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r>
      <w:tr w:rsidR="00E256F4" w:rsidRPr="009A471A" w14:paraId="47E1C79F" w14:textId="77777777" w:rsidTr="00267D36">
        <w:tc>
          <w:tcPr>
            <w:tcW w:w="2431" w:type="pct"/>
          </w:tcPr>
          <w:p w14:paraId="1CDDB5B4" w14:textId="77777777" w:rsidR="00E256F4" w:rsidRPr="009A471A" w:rsidRDefault="00E256F4" w:rsidP="00E256F4">
            <w:pPr>
              <w:rPr>
                <w:rFonts w:ascii="Times New Roman" w:hAnsi="Times New Roman"/>
                <w:sz w:val="20"/>
                <w:szCs w:val="20"/>
              </w:rPr>
            </w:pPr>
            <w:r w:rsidRPr="009A471A">
              <w:rPr>
                <w:rFonts w:ascii="Times New Roman" w:hAnsi="Times New Roman"/>
                <w:sz w:val="20"/>
                <w:szCs w:val="20"/>
              </w:rPr>
              <w:t>бюджет города Новочебоксарска</w:t>
            </w:r>
          </w:p>
        </w:tc>
        <w:tc>
          <w:tcPr>
            <w:tcW w:w="540" w:type="pct"/>
          </w:tcPr>
          <w:p w14:paraId="009087A5" w14:textId="77777777" w:rsidR="00E256F4" w:rsidRPr="009A471A" w:rsidRDefault="00E256F4" w:rsidP="00E256F4">
            <w:pPr>
              <w:jc w:val="center"/>
              <w:rPr>
                <w:rFonts w:ascii="Times New Roman" w:hAnsi="Times New Roman"/>
                <w:sz w:val="20"/>
                <w:szCs w:val="20"/>
              </w:rPr>
            </w:pPr>
            <w:r w:rsidRPr="009A471A">
              <w:rPr>
                <w:rFonts w:ascii="Times New Roman" w:hAnsi="Times New Roman"/>
                <w:sz w:val="20"/>
                <w:szCs w:val="20"/>
              </w:rPr>
              <w:t>-</w:t>
            </w:r>
          </w:p>
        </w:tc>
        <w:tc>
          <w:tcPr>
            <w:tcW w:w="307" w:type="pct"/>
          </w:tcPr>
          <w:p w14:paraId="43B082D5"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00" w:type="pct"/>
          </w:tcPr>
          <w:p w14:paraId="65980091"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01" w:type="pct"/>
          </w:tcPr>
          <w:p w14:paraId="135AA228"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87" w:type="pct"/>
          </w:tcPr>
          <w:p w14:paraId="170B8617"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87" w:type="pct"/>
          </w:tcPr>
          <w:p w14:paraId="3023E49E"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47" w:type="pct"/>
          </w:tcPr>
          <w:p w14:paraId="6C064714"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r>
      <w:tr w:rsidR="00A9140A" w:rsidRPr="00E256F4" w14:paraId="2C1DC43A" w14:textId="77777777" w:rsidTr="00267D36">
        <w:tc>
          <w:tcPr>
            <w:tcW w:w="2431" w:type="pct"/>
          </w:tcPr>
          <w:p w14:paraId="3BB3F441" w14:textId="77777777" w:rsidR="00A9140A" w:rsidRPr="00A9140A" w:rsidRDefault="00A9140A" w:rsidP="00A9140A">
            <w:pPr>
              <w:spacing w:line="256" w:lineRule="auto"/>
              <w:jc w:val="both"/>
              <w:rPr>
                <w:rFonts w:ascii="Times New Roman" w:hAnsi="Times New Roman"/>
                <w:sz w:val="20"/>
                <w:szCs w:val="20"/>
                <w:lang w:eastAsia="en-US"/>
              </w:rPr>
            </w:pPr>
            <w:r w:rsidRPr="00A9140A">
              <w:rPr>
                <w:rFonts w:ascii="Times New Roman" w:hAnsi="Times New Roman"/>
                <w:sz w:val="20"/>
                <w:szCs w:val="20"/>
                <w:lang w:eastAsia="en-US"/>
              </w:rPr>
              <w:t>Осуществлены процентные платежи по муниципальному долгу города Новочебоксарска</w:t>
            </w:r>
            <w:r w:rsidRPr="00A9140A">
              <w:rPr>
                <w:rFonts w:ascii="Times New Roman" w:hAnsi="Times New Roman"/>
                <w:iCs/>
                <w:sz w:val="20"/>
                <w:szCs w:val="20"/>
              </w:rPr>
              <w:t>, всего</w:t>
            </w:r>
          </w:p>
          <w:p w14:paraId="01AE451F" w14:textId="77777777" w:rsidR="00A9140A" w:rsidRPr="00A9140A" w:rsidRDefault="00A9140A" w:rsidP="00A9140A">
            <w:pPr>
              <w:jc w:val="both"/>
              <w:rPr>
                <w:rFonts w:ascii="Times New Roman" w:hAnsi="Times New Roman"/>
                <w:b/>
                <w:iCs/>
                <w:sz w:val="20"/>
                <w:szCs w:val="20"/>
              </w:rPr>
            </w:pPr>
            <w:r w:rsidRPr="00A9140A">
              <w:rPr>
                <w:rFonts w:ascii="Times New Roman" w:hAnsi="Times New Roman"/>
                <w:iCs/>
                <w:sz w:val="20"/>
                <w:szCs w:val="20"/>
              </w:rPr>
              <w:tab/>
              <w:t>в том числе:</w:t>
            </w:r>
          </w:p>
        </w:tc>
        <w:tc>
          <w:tcPr>
            <w:tcW w:w="540" w:type="pct"/>
          </w:tcPr>
          <w:p w14:paraId="159E7222" w14:textId="5322052B" w:rsidR="00A9140A" w:rsidRPr="00E65103" w:rsidRDefault="00A9140A" w:rsidP="00A9140A">
            <w:pPr>
              <w:jc w:val="center"/>
              <w:rPr>
                <w:rFonts w:ascii="Times New Roman" w:hAnsi="Times New Roman"/>
                <w:sz w:val="20"/>
                <w:szCs w:val="20"/>
                <w:highlight w:val="yellow"/>
              </w:rPr>
            </w:pPr>
            <w:r w:rsidRPr="00AC7C91">
              <w:rPr>
                <w:rFonts w:ascii="Times New Roman" w:hAnsi="Times New Roman"/>
                <w:sz w:val="20"/>
                <w:szCs w:val="20"/>
              </w:rPr>
              <w:t>х</w:t>
            </w:r>
          </w:p>
        </w:tc>
        <w:tc>
          <w:tcPr>
            <w:tcW w:w="307" w:type="pct"/>
          </w:tcPr>
          <w:p w14:paraId="7A8D3AD9" w14:textId="6CBF8BF2" w:rsidR="00A9140A" w:rsidRPr="00E65103" w:rsidRDefault="00A9140A" w:rsidP="00A9140A">
            <w:pPr>
              <w:jc w:val="right"/>
              <w:rPr>
                <w:rFonts w:ascii="Times New Roman" w:hAnsi="Times New Roman"/>
                <w:sz w:val="20"/>
                <w:szCs w:val="20"/>
                <w:highlight w:val="yellow"/>
              </w:rPr>
            </w:pPr>
            <w:r w:rsidRPr="00AC7C91">
              <w:rPr>
                <w:rFonts w:ascii="Times New Roman" w:hAnsi="Times New Roman"/>
                <w:sz w:val="20"/>
                <w:szCs w:val="20"/>
              </w:rPr>
              <w:t>8 972,1</w:t>
            </w:r>
          </w:p>
        </w:tc>
        <w:tc>
          <w:tcPr>
            <w:tcW w:w="300" w:type="pct"/>
          </w:tcPr>
          <w:p w14:paraId="17178607" w14:textId="4CEFA932" w:rsidR="00A9140A" w:rsidRPr="00E65103" w:rsidRDefault="00A9140A" w:rsidP="00A9140A">
            <w:pPr>
              <w:jc w:val="right"/>
              <w:rPr>
                <w:rFonts w:ascii="Times New Roman" w:hAnsi="Times New Roman"/>
                <w:sz w:val="20"/>
                <w:szCs w:val="20"/>
                <w:highlight w:val="yellow"/>
              </w:rPr>
            </w:pPr>
            <w:r w:rsidRPr="00AC7C91">
              <w:rPr>
                <w:rFonts w:ascii="Times New Roman" w:hAnsi="Times New Roman"/>
                <w:sz w:val="20"/>
                <w:szCs w:val="20"/>
              </w:rPr>
              <w:t>2 515,5</w:t>
            </w:r>
          </w:p>
        </w:tc>
        <w:tc>
          <w:tcPr>
            <w:tcW w:w="301" w:type="pct"/>
          </w:tcPr>
          <w:p w14:paraId="7C7D834C" w14:textId="681522A4" w:rsidR="00A9140A" w:rsidRPr="00E65103" w:rsidRDefault="00A9140A" w:rsidP="00A9140A">
            <w:pPr>
              <w:jc w:val="right"/>
              <w:rPr>
                <w:rFonts w:ascii="Times New Roman" w:hAnsi="Times New Roman"/>
                <w:sz w:val="20"/>
                <w:szCs w:val="20"/>
                <w:highlight w:val="yellow"/>
              </w:rPr>
            </w:pPr>
            <w:r w:rsidRPr="00AC7C91">
              <w:rPr>
                <w:rFonts w:ascii="Times New Roman" w:hAnsi="Times New Roman"/>
                <w:sz w:val="20"/>
                <w:szCs w:val="20"/>
              </w:rPr>
              <w:t>2 515,5</w:t>
            </w:r>
          </w:p>
        </w:tc>
        <w:tc>
          <w:tcPr>
            <w:tcW w:w="387" w:type="pct"/>
          </w:tcPr>
          <w:p w14:paraId="7622E2C2" w14:textId="3ADC5445" w:rsidR="00A9140A" w:rsidRPr="00E65103" w:rsidRDefault="00A9140A" w:rsidP="00A9140A">
            <w:pPr>
              <w:jc w:val="right"/>
              <w:rPr>
                <w:rFonts w:ascii="Times New Roman" w:hAnsi="Times New Roman"/>
                <w:sz w:val="20"/>
                <w:szCs w:val="20"/>
                <w:highlight w:val="yellow"/>
              </w:rPr>
            </w:pPr>
            <w:r w:rsidRPr="00AC7C91">
              <w:rPr>
                <w:rFonts w:ascii="Times New Roman" w:hAnsi="Times New Roman"/>
                <w:sz w:val="20"/>
                <w:szCs w:val="20"/>
              </w:rPr>
              <w:t>7 546,5</w:t>
            </w:r>
          </w:p>
        </w:tc>
        <w:tc>
          <w:tcPr>
            <w:tcW w:w="387" w:type="pct"/>
          </w:tcPr>
          <w:p w14:paraId="336218E6" w14:textId="711715F1" w:rsidR="00A9140A" w:rsidRPr="00E65103" w:rsidRDefault="00A9140A" w:rsidP="00A9140A">
            <w:pPr>
              <w:jc w:val="right"/>
              <w:rPr>
                <w:rFonts w:ascii="Times New Roman" w:hAnsi="Times New Roman"/>
                <w:sz w:val="20"/>
                <w:szCs w:val="20"/>
                <w:highlight w:val="yellow"/>
              </w:rPr>
            </w:pPr>
            <w:r w:rsidRPr="00AC7C91">
              <w:rPr>
                <w:rFonts w:ascii="Times New Roman" w:hAnsi="Times New Roman"/>
                <w:sz w:val="20"/>
                <w:szCs w:val="20"/>
              </w:rPr>
              <w:t>12 577,5</w:t>
            </w:r>
          </w:p>
        </w:tc>
        <w:tc>
          <w:tcPr>
            <w:tcW w:w="347" w:type="pct"/>
          </w:tcPr>
          <w:p w14:paraId="55620319" w14:textId="44F8BA6B" w:rsidR="00A9140A" w:rsidRPr="00E65103" w:rsidRDefault="00A9140A" w:rsidP="00A9140A">
            <w:pPr>
              <w:jc w:val="right"/>
              <w:rPr>
                <w:rFonts w:ascii="Times New Roman" w:hAnsi="Times New Roman"/>
                <w:sz w:val="20"/>
                <w:szCs w:val="20"/>
                <w:highlight w:val="yellow"/>
              </w:rPr>
            </w:pPr>
            <w:r w:rsidRPr="00AC7C91">
              <w:rPr>
                <w:rFonts w:ascii="Times New Roman" w:hAnsi="Times New Roman"/>
                <w:sz w:val="20"/>
                <w:szCs w:val="20"/>
              </w:rPr>
              <w:t>34 127,1</w:t>
            </w:r>
          </w:p>
        </w:tc>
      </w:tr>
      <w:tr w:rsidR="00A9140A" w:rsidRPr="00E256F4" w14:paraId="29E9EA06" w14:textId="77777777" w:rsidTr="00267D36">
        <w:tc>
          <w:tcPr>
            <w:tcW w:w="2431" w:type="pct"/>
          </w:tcPr>
          <w:p w14:paraId="0CFDBF5D" w14:textId="77777777" w:rsidR="00A9140A" w:rsidRPr="00A9140A" w:rsidRDefault="00A9140A" w:rsidP="00A9140A">
            <w:pPr>
              <w:rPr>
                <w:rFonts w:ascii="Times New Roman" w:hAnsi="Times New Roman"/>
                <w:sz w:val="20"/>
                <w:szCs w:val="20"/>
              </w:rPr>
            </w:pPr>
            <w:r w:rsidRPr="00A9140A">
              <w:rPr>
                <w:rFonts w:ascii="Times New Roman" w:hAnsi="Times New Roman"/>
                <w:sz w:val="20"/>
                <w:szCs w:val="20"/>
              </w:rPr>
              <w:t>бюджет города Новочебоксарска</w:t>
            </w:r>
          </w:p>
        </w:tc>
        <w:tc>
          <w:tcPr>
            <w:tcW w:w="540" w:type="pct"/>
          </w:tcPr>
          <w:p w14:paraId="3DBECFE1" w14:textId="77777777" w:rsidR="00A9140A" w:rsidRDefault="00A9140A" w:rsidP="00A9140A">
            <w:pPr>
              <w:jc w:val="center"/>
              <w:rPr>
                <w:rFonts w:ascii="Times New Roman" w:hAnsi="Times New Roman"/>
                <w:sz w:val="20"/>
                <w:szCs w:val="20"/>
              </w:rPr>
            </w:pPr>
            <w:r w:rsidRPr="00AC7C91">
              <w:rPr>
                <w:rFonts w:ascii="Times New Roman" w:hAnsi="Times New Roman"/>
                <w:sz w:val="20"/>
                <w:szCs w:val="20"/>
              </w:rPr>
              <w:t>903 1301 Ч440273490</w:t>
            </w:r>
          </w:p>
          <w:p w14:paraId="7DA30189" w14:textId="4A01AFB7" w:rsidR="00A9140A" w:rsidRPr="00E65103" w:rsidRDefault="00A9140A" w:rsidP="00A9140A">
            <w:pPr>
              <w:jc w:val="center"/>
              <w:rPr>
                <w:rFonts w:ascii="Times New Roman" w:hAnsi="Times New Roman"/>
                <w:sz w:val="20"/>
                <w:szCs w:val="20"/>
                <w:highlight w:val="yellow"/>
              </w:rPr>
            </w:pPr>
            <w:r>
              <w:rPr>
                <w:rFonts w:ascii="Times New Roman" w:hAnsi="Times New Roman"/>
                <w:sz w:val="20"/>
                <w:szCs w:val="20"/>
              </w:rPr>
              <w:t xml:space="preserve"> 73</w:t>
            </w:r>
            <w:r w:rsidRPr="00AC7C91">
              <w:rPr>
                <w:rFonts w:ascii="Times New Roman" w:hAnsi="Times New Roman"/>
                <w:sz w:val="20"/>
                <w:szCs w:val="20"/>
              </w:rPr>
              <w:t>0</w:t>
            </w:r>
          </w:p>
        </w:tc>
        <w:tc>
          <w:tcPr>
            <w:tcW w:w="307" w:type="pct"/>
          </w:tcPr>
          <w:p w14:paraId="717EF228" w14:textId="4B94E9E3" w:rsidR="00A9140A" w:rsidRPr="00E65103" w:rsidRDefault="00A9140A" w:rsidP="00A9140A">
            <w:pPr>
              <w:jc w:val="right"/>
              <w:rPr>
                <w:rFonts w:ascii="Times New Roman" w:hAnsi="Times New Roman"/>
                <w:sz w:val="20"/>
                <w:szCs w:val="20"/>
                <w:highlight w:val="yellow"/>
              </w:rPr>
            </w:pPr>
            <w:r w:rsidRPr="00AC7C91">
              <w:rPr>
                <w:rFonts w:ascii="Times New Roman" w:hAnsi="Times New Roman"/>
                <w:sz w:val="20"/>
                <w:szCs w:val="20"/>
              </w:rPr>
              <w:t>8 972,1</w:t>
            </w:r>
          </w:p>
        </w:tc>
        <w:tc>
          <w:tcPr>
            <w:tcW w:w="300" w:type="pct"/>
          </w:tcPr>
          <w:p w14:paraId="2E1CDF72" w14:textId="0D458D0F" w:rsidR="00A9140A" w:rsidRPr="00E65103" w:rsidRDefault="00A9140A" w:rsidP="00A9140A">
            <w:pPr>
              <w:jc w:val="right"/>
              <w:rPr>
                <w:rFonts w:ascii="Times New Roman" w:hAnsi="Times New Roman"/>
                <w:sz w:val="20"/>
                <w:szCs w:val="20"/>
                <w:highlight w:val="yellow"/>
              </w:rPr>
            </w:pPr>
            <w:r w:rsidRPr="00AC7C91">
              <w:rPr>
                <w:rFonts w:ascii="Times New Roman" w:hAnsi="Times New Roman"/>
                <w:sz w:val="20"/>
                <w:szCs w:val="20"/>
              </w:rPr>
              <w:t>2 515,5</w:t>
            </w:r>
          </w:p>
        </w:tc>
        <w:tc>
          <w:tcPr>
            <w:tcW w:w="301" w:type="pct"/>
          </w:tcPr>
          <w:p w14:paraId="24B4D615" w14:textId="1D2B2CB2" w:rsidR="00A9140A" w:rsidRPr="00E65103" w:rsidRDefault="00A9140A" w:rsidP="00A9140A">
            <w:pPr>
              <w:jc w:val="right"/>
              <w:rPr>
                <w:rFonts w:ascii="Times New Roman" w:hAnsi="Times New Roman"/>
                <w:sz w:val="20"/>
                <w:szCs w:val="20"/>
                <w:highlight w:val="yellow"/>
              </w:rPr>
            </w:pPr>
            <w:r w:rsidRPr="00AC7C91">
              <w:rPr>
                <w:rFonts w:ascii="Times New Roman" w:hAnsi="Times New Roman"/>
                <w:sz w:val="20"/>
                <w:szCs w:val="20"/>
              </w:rPr>
              <w:t>2 515,5</w:t>
            </w:r>
          </w:p>
        </w:tc>
        <w:tc>
          <w:tcPr>
            <w:tcW w:w="387" w:type="pct"/>
          </w:tcPr>
          <w:p w14:paraId="4885A9E9" w14:textId="6FF549B7" w:rsidR="00A9140A" w:rsidRPr="00E65103" w:rsidRDefault="00A9140A" w:rsidP="00A9140A">
            <w:pPr>
              <w:jc w:val="right"/>
              <w:rPr>
                <w:rFonts w:ascii="Times New Roman" w:hAnsi="Times New Roman"/>
                <w:sz w:val="20"/>
                <w:szCs w:val="20"/>
                <w:highlight w:val="yellow"/>
              </w:rPr>
            </w:pPr>
            <w:r w:rsidRPr="00AC7C91">
              <w:rPr>
                <w:rFonts w:ascii="Times New Roman" w:hAnsi="Times New Roman"/>
                <w:sz w:val="20"/>
                <w:szCs w:val="20"/>
              </w:rPr>
              <w:t>7 546,5</w:t>
            </w:r>
          </w:p>
        </w:tc>
        <w:tc>
          <w:tcPr>
            <w:tcW w:w="387" w:type="pct"/>
          </w:tcPr>
          <w:p w14:paraId="4AD43805" w14:textId="6C2351DF" w:rsidR="00A9140A" w:rsidRPr="00E65103" w:rsidRDefault="00A9140A" w:rsidP="00A9140A">
            <w:pPr>
              <w:jc w:val="right"/>
              <w:rPr>
                <w:rFonts w:ascii="Times New Roman" w:hAnsi="Times New Roman"/>
                <w:sz w:val="20"/>
                <w:szCs w:val="20"/>
                <w:highlight w:val="yellow"/>
              </w:rPr>
            </w:pPr>
            <w:r w:rsidRPr="00AC7C91">
              <w:rPr>
                <w:rFonts w:ascii="Times New Roman" w:hAnsi="Times New Roman"/>
                <w:sz w:val="20"/>
                <w:szCs w:val="20"/>
              </w:rPr>
              <w:t>12 577,5</w:t>
            </w:r>
          </w:p>
        </w:tc>
        <w:tc>
          <w:tcPr>
            <w:tcW w:w="347" w:type="pct"/>
          </w:tcPr>
          <w:p w14:paraId="4A75F2A1" w14:textId="458FC801" w:rsidR="00A9140A" w:rsidRPr="00E65103" w:rsidRDefault="00A9140A" w:rsidP="00A9140A">
            <w:pPr>
              <w:jc w:val="right"/>
              <w:rPr>
                <w:rFonts w:ascii="Times New Roman" w:hAnsi="Times New Roman"/>
                <w:sz w:val="20"/>
                <w:szCs w:val="20"/>
                <w:highlight w:val="yellow"/>
              </w:rPr>
            </w:pPr>
            <w:r w:rsidRPr="00AC7C91">
              <w:rPr>
                <w:rFonts w:ascii="Times New Roman" w:hAnsi="Times New Roman"/>
                <w:sz w:val="20"/>
                <w:szCs w:val="20"/>
              </w:rPr>
              <w:t>34 127,1</w:t>
            </w:r>
          </w:p>
        </w:tc>
      </w:tr>
      <w:tr w:rsidR="00E256F4" w:rsidRPr="00E256F4" w14:paraId="279E4685" w14:textId="77777777" w:rsidTr="00267D36">
        <w:tc>
          <w:tcPr>
            <w:tcW w:w="5000" w:type="pct"/>
            <w:gridSpan w:val="8"/>
          </w:tcPr>
          <w:p w14:paraId="0DC3B25D" w14:textId="77777777" w:rsidR="00E256F4" w:rsidRPr="00E65103" w:rsidRDefault="00E256F4" w:rsidP="00E256F4">
            <w:pPr>
              <w:rPr>
                <w:rFonts w:ascii="Times New Roman" w:hAnsi="Times New Roman"/>
                <w:sz w:val="20"/>
                <w:szCs w:val="20"/>
                <w:highlight w:val="yellow"/>
              </w:rPr>
            </w:pPr>
            <w:r w:rsidRPr="009A471A">
              <w:rPr>
                <w:rFonts w:ascii="Times New Roman" w:hAnsi="Times New Roman"/>
                <w:sz w:val="20"/>
                <w:szCs w:val="20"/>
              </w:rPr>
              <w:lastRenderedPageBreak/>
              <w:t>Задача «Минимизация стоимости заимствований и выплаты вознаграждений агентам и консультантам»</w:t>
            </w:r>
          </w:p>
        </w:tc>
      </w:tr>
      <w:tr w:rsidR="00E256F4" w:rsidRPr="009A471A" w14:paraId="3776035B" w14:textId="77777777" w:rsidTr="00267D36">
        <w:tc>
          <w:tcPr>
            <w:tcW w:w="2431" w:type="pct"/>
          </w:tcPr>
          <w:p w14:paraId="7E0420A6" w14:textId="77777777" w:rsidR="00E256F4" w:rsidRPr="009A471A" w:rsidRDefault="00E256F4" w:rsidP="00E256F4">
            <w:pPr>
              <w:spacing w:line="256" w:lineRule="auto"/>
              <w:jc w:val="both"/>
              <w:rPr>
                <w:rFonts w:ascii="Times New Roman" w:hAnsi="Times New Roman"/>
                <w:sz w:val="20"/>
                <w:szCs w:val="20"/>
                <w:lang w:eastAsia="en-US"/>
              </w:rPr>
            </w:pPr>
            <w:r w:rsidRPr="009A471A">
              <w:rPr>
                <w:rFonts w:ascii="Times New Roman" w:hAnsi="Times New Roman"/>
                <w:sz w:val="20"/>
                <w:szCs w:val="20"/>
                <w:lang w:eastAsia="en-US"/>
              </w:rPr>
              <w:t>Проведен анализ объема и структуры муниципального долга города Новочебоксарска и осуществлены меры по его оптимизации</w:t>
            </w:r>
            <w:r w:rsidRPr="009A471A">
              <w:rPr>
                <w:rFonts w:ascii="Times New Roman" w:hAnsi="Times New Roman"/>
                <w:iCs/>
                <w:sz w:val="20"/>
                <w:szCs w:val="20"/>
              </w:rPr>
              <w:t>, всего</w:t>
            </w:r>
          </w:p>
          <w:p w14:paraId="7F657351" w14:textId="77777777" w:rsidR="00E256F4" w:rsidRPr="009A471A" w:rsidRDefault="00E256F4" w:rsidP="00E256F4">
            <w:pPr>
              <w:jc w:val="both"/>
              <w:rPr>
                <w:rFonts w:ascii="Times New Roman" w:hAnsi="Times New Roman"/>
                <w:b/>
                <w:iCs/>
                <w:sz w:val="20"/>
                <w:szCs w:val="20"/>
              </w:rPr>
            </w:pPr>
            <w:r w:rsidRPr="009A471A">
              <w:rPr>
                <w:rFonts w:ascii="Times New Roman" w:hAnsi="Times New Roman"/>
                <w:iCs/>
                <w:sz w:val="20"/>
                <w:szCs w:val="20"/>
              </w:rPr>
              <w:tab/>
              <w:t>в том числе:</w:t>
            </w:r>
          </w:p>
        </w:tc>
        <w:tc>
          <w:tcPr>
            <w:tcW w:w="540" w:type="pct"/>
          </w:tcPr>
          <w:p w14:paraId="7205E3BB" w14:textId="77777777" w:rsidR="00E256F4" w:rsidRPr="009A471A" w:rsidRDefault="00E256F4" w:rsidP="00E256F4">
            <w:pPr>
              <w:jc w:val="center"/>
              <w:rPr>
                <w:rFonts w:ascii="Times New Roman" w:hAnsi="Times New Roman"/>
                <w:b/>
                <w:iCs/>
                <w:sz w:val="20"/>
                <w:szCs w:val="20"/>
              </w:rPr>
            </w:pPr>
          </w:p>
          <w:p w14:paraId="66FE8022" w14:textId="77777777" w:rsidR="00E256F4" w:rsidRPr="009A471A" w:rsidRDefault="00E256F4" w:rsidP="00E256F4">
            <w:pPr>
              <w:jc w:val="center"/>
              <w:rPr>
                <w:rFonts w:ascii="Times New Roman" w:hAnsi="Times New Roman"/>
                <w:b/>
                <w:iCs/>
                <w:sz w:val="20"/>
                <w:szCs w:val="20"/>
              </w:rPr>
            </w:pPr>
          </w:p>
        </w:tc>
        <w:tc>
          <w:tcPr>
            <w:tcW w:w="307" w:type="pct"/>
          </w:tcPr>
          <w:p w14:paraId="4C86744A"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00" w:type="pct"/>
          </w:tcPr>
          <w:p w14:paraId="5D280FDA"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01" w:type="pct"/>
          </w:tcPr>
          <w:p w14:paraId="64F4F748"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87" w:type="pct"/>
          </w:tcPr>
          <w:p w14:paraId="24BF843D"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87" w:type="pct"/>
          </w:tcPr>
          <w:p w14:paraId="6240CE08"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47" w:type="pct"/>
          </w:tcPr>
          <w:p w14:paraId="6B2CF9BF"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r>
      <w:tr w:rsidR="00E256F4" w:rsidRPr="009A471A" w14:paraId="35EC8B10" w14:textId="77777777" w:rsidTr="00267D36">
        <w:tc>
          <w:tcPr>
            <w:tcW w:w="2431" w:type="pct"/>
          </w:tcPr>
          <w:p w14:paraId="456B9459" w14:textId="77777777" w:rsidR="00E256F4" w:rsidRPr="009A471A" w:rsidRDefault="00E256F4" w:rsidP="00E256F4">
            <w:pPr>
              <w:rPr>
                <w:rFonts w:ascii="Times New Roman" w:hAnsi="Times New Roman"/>
                <w:sz w:val="20"/>
                <w:szCs w:val="20"/>
              </w:rPr>
            </w:pPr>
            <w:r w:rsidRPr="009A471A">
              <w:rPr>
                <w:rFonts w:ascii="Times New Roman" w:hAnsi="Times New Roman"/>
                <w:sz w:val="20"/>
                <w:szCs w:val="20"/>
              </w:rPr>
              <w:t>бюджет города Новочебоксарска</w:t>
            </w:r>
          </w:p>
        </w:tc>
        <w:tc>
          <w:tcPr>
            <w:tcW w:w="540" w:type="pct"/>
          </w:tcPr>
          <w:p w14:paraId="4B26EF73" w14:textId="77777777" w:rsidR="00E256F4" w:rsidRPr="009A471A" w:rsidRDefault="00E256F4" w:rsidP="00E256F4">
            <w:pPr>
              <w:jc w:val="center"/>
              <w:rPr>
                <w:rFonts w:ascii="Times New Roman" w:hAnsi="Times New Roman"/>
                <w:sz w:val="20"/>
                <w:szCs w:val="20"/>
              </w:rPr>
            </w:pPr>
            <w:r w:rsidRPr="009A471A">
              <w:rPr>
                <w:rFonts w:ascii="Times New Roman" w:hAnsi="Times New Roman"/>
                <w:sz w:val="20"/>
                <w:szCs w:val="20"/>
              </w:rPr>
              <w:t>-</w:t>
            </w:r>
          </w:p>
        </w:tc>
        <w:tc>
          <w:tcPr>
            <w:tcW w:w="307" w:type="pct"/>
          </w:tcPr>
          <w:p w14:paraId="2FBCF5CE"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00" w:type="pct"/>
          </w:tcPr>
          <w:p w14:paraId="7F2EB04E"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01" w:type="pct"/>
          </w:tcPr>
          <w:p w14:paraId="3D2EA3B0"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87" w:type="pct"/>
          </w:tcPr>
          <w:p w14:paraId="414A5A73"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87" w:type="pct"/>
          </w:tcPr>
          <w:p w14:paraId="5C7CBA81" w14:textId="77777777"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c>
          <w:tcPr>
            <w:tcW w:w="347" w:type="pct"/>
          </w:tcPr>
          <w:p w14:paraId="380BC0B4" w14:textId="0A7777BF" w:rsidR="00E256F4" w:rsidRPr="009A471A" w:rsidRDefault="00E256F4" w:rsidP="00E256F4">
            <w:pPr>
              <w:jc w:val="right"/>
              <w:rPr>
                <w:rFonts w:ascii="Times New Roman" w:hAnsi="Times New Roman"/>
                <w:sz w:val="20"/>
                <w:szCs w:val="20"/>
              </w:rPr>
            </w:pPr>
            <w:r w:rsidRPr="009A471A">
              <w:rPr>
                <w:rFonts w:ascii="Times New Roman" w:hAnsi="Times New Roman"/>
                <w:sz w:val="20"/>
                <w:szCs w:val="20"/>
              </w:rPr>
              <w:t>0,0».</w:t>
            </w:r>
          </w:p>
        </w:tc>
      </w:tr>
    </w:tbl>
    <w:p w14:paraId="14B01F92" w14:textId="77777777" w:rsidR="00612C01" w:rsidRPr="009A471A" w:rsidRDefault="00612C01" w:rsidP="002E422E">
      <w:pPr>
        <w:numPr>
          <w:ilvl w:val="0"/>
          <w:numId w:val="42"/>
        </w:numPr>
        <w:ind w:firstLine="709"/>
        <w:jc w:val="both"/>
        <w:outlineLvl w:val="0"/>
        <w:rPr>
          <w:rFonts w:ascii="Times New Roman" w:hAnsi="Times New Roman"/>
          <w:color w:val="000000"/>
          <w:lang w:eastAsia="en-US"/>
        </w:rPr>
      </w:pPr>
    </w:p>
    <w:p w14:paraId="516EA05B" w14:textId="5193A94E" w:rsidR="002E422E" w:rsidRPr="00660D30" w:rsidRDefault="009E5D89" w:rsidP="002E422E">
      <w:pPr>
        <w:numPr>
          <w:ilvl w:val="0"/>
          <w:numId w:val="42"/>
        </w:numPr>
        <w:ind w:firstLine="709"/>
        <w:jc w:val="both"/>
        <w:outlineLvl w:val="0"/>
        <w:rPr>
          <w:rFonts w:ascii="Times New Roman" w:hAnsi="Times New Roman"/>
          <w:color w:val="000000"/>
          <w:lang w:eastAsia="en-US"/>
        </w:rPr>
      </w:pPr>
      <w:r>
        <w:rPr>
          <w:rFonts w:ascii="Times New Roman" w:hAnsi="Times New Roman"/>
          <w:color w:val="000000"/>
          <w:lang w:eastAsia="en-US"/>
        </w:rPr>
        <w:t>7</w:t>
      </w:r>
      <w:r w:rsidR="002E422E">
        <w:rPr>
          <w:rFonts w:ascii="Times New Roman" w:hAnsi="Times New Roman"/>
          <w:color w:val="000000"/>
          <w:lang w:eastAsia="en-US"/>
        </w:rPr>
        <w:t xml:space="preserve">. </w:t>
      </w:r>
      <w:r w:rsidR="002E422E" w:rsidRPr="00660D30">
        <w:rPr>
          <w:rFonts w:ascii="Times New Roman" w:hAnsi="Times New Roman"/>
          <w:color w:val="000000"/>
        </w:rPr>
        <w:t>Раздел</w:t>
      </w:r>
      <w:r w:rsidR="002E422E">
        <w:rPr>
          <w:rFonts w:ascii="Times New Roman" w:hAnsi="Times New Roman"/>
          <w:color w:val="000000"/>
        </w:rPr>
        <w:t>ы</w:t>
      </w:r>
      <w:r w:rsidR="002E422E" w:rsidRPr="00660D30">
        <w:rPr>
          <w:rFonts w:ascii="Times New Roman" w:hAnsi="Times New Roman"/>
          <w:color w:val="000000"/>
        </w:rPr>
        <w:t xml:space="preserve"> </w:t>
      </w:r>
      <w:r w:rsidR="002E422E">
        <w:rPr>
          <w:rFonts w:ascii="Times New Roman" w:hAnsi="Times New Roman"/>
          <w:color w:val="000000"/>
        </w:rPr>
        <w:t>2-3</w:t>
      </w:r>
      <w:r w:rsidR="002E422E" w:rsidRPr="00660D30">
        <w:rPr>
          <w:rFonts w:ascii="Times New Roman" w:hAnsi="Times New Roman"/>
          <w:color w:val="000000"/>
          <w:lang w:eastAsia="en-US"/>
        </w:rPr>
        <w:t xml:space="preserve"> паспорта комплекса процессных мероприятий </w:t>
      </w:r>
      <w:r w:rsidR="002E422E" w:rsidRPr="002E422E">
        <w:rPr>
          <w:rFonts w:ascii="Times New Roman" w:hAnsi="Times New Roman"/>
          <w:lang w:eastAsia="en-US"/>
        </w:rPr>
        <w:t>«Осуществление контроля за использованием бюджетных средств»</w:t>
      </w:r>
      <w:r w:rsidR="002E422E" w:rsidRPr="00660D30">
        <w:rPr>
          <w:rFonts w:ascii="Times New Roman" w:hAnsi="Times New Roman"/>
          <w:lang w:eastAsia="en-US"/>
        </w:rPr>
        <w:t xml:space="preserve"> </w:t>
      </w:r>
      <w:r w:rsidR="002E422E" w:rsidRPr="00660D30">
        <w:rPr>
          <w:rFonts w:ascii="Times New Roman" w:hAnsi="Times New Roman"/>
          <w:color w:val="000000"/>
          <w:lang w:eastAsia="en-US"/>
        </w:rPr>
        <w:t>изложить в следующей редакции:</w:t>
      </w:r>
    </w:p>
    <w:p w14:paraId="3A66530C" w14:textId="5DAA8636" w:rsidR="002E422E" w:rsidRPr="00CC03F1" w:rsidRDefault="002E422E" w:rsidP="002E422E">
      <w:pPr>
        <w:numPr>
          <w:ilvl w:val="0"/>
          <w:numId w:val="42"/>
        </w:numPr>
        <w:jc w:val="center"/>
        <w:outlineLvl w:val="0"/>
        <w:rPr>
          <w:rFonts w:ascii="Times New Roman" w:hAnsi="Times New Roman"/>
          <w:b/>
          <w:bCs/>
          <w:sz w:val="22"/>
          <w:szCs w:val="22"/>
        </w:rPr>
      </w:pPr>
      <w:r w:rsidRPr="00CC03F1">
        <w:rPr>
          <w:rFonts w:ascii="Times New Roman" w:hAnsi="Times New Roman"/>
          <w:b/>
          <w:bCs/>
          <w:sz w:val="22"/>
          <w:szCs w:val="22"/>
        </w:rPr>
        <w:t>«2. Показатели комплекса процессных мероприятий</w:t>
      </w:r>
      <w:r w:rsidRPr="00CC03F1">
        <w:rPr>
          <w:rFonts w:ascii="Times New Roman" w:hAnsi="Times New Roman"/>
          <w:b/>
          <w:bCs/>
          <w:sz w:val="22"/>
          <w:szCs w:val="22"/>
          <w:vertAlign w:val="superscript"/>
        </w:rPr>
        <w:t xml:space="preserve"> </w:t>
      </w:r>
    </w:p>
    <w:p w14:paraId="028CB706" w14:textId="77777777" w:rsidR="002E422E" w:rsidRPr="00575E35" w:rsidRDefault="002E422E" w:rsidP="002E422E">
      <w:pPr>
        <w:ind w:firstLine="720"/>
        <w:jc w:val="both"/>
        <w:rPr>
          <w:rFonts w:ascii="Times New Roman" w:hAnsi="Times New Roman"/>
          <w:sz w:val="22"/>
          <w:szCs w:val="22"/>
        </w:rPr>
      </w:pPr>
    </w:p>
    <w:tbl>
      <w:tblPr>
        <w:tblW w:w="5118" w:type="pct"/>
        <w:tblInd w:w="-31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12"/>
        <w:gridCol w:w="2364"/>
        <w:gridCol w:w="1240"/>
        <w:gridCol w:w="912"/>
        <w:gridCol w:w="1277"/>
        <w:gridCol w:w="993"/>
        <w:gridCol w:w="709"/>
        <w:gridCol w:w="771"/>
        <w:gridCol w:w="667"/>
        <w:gridCol w:w="667"/>
        <w:gridCol w:w="670"/>
        <w:gridCol w:w="688"/>
        <w:gridCol w:w="1683"/>
        <w:gridCol w:w="1695"/>
      </w:tblGrid>
      <w:tr w:rsidR="002E422E" w:rsidRPr="00575E35" w14:paraId="1DB55C09" w14:textId="77777777" w:rsidTr="0070102D">
        <w:tc>
          <w:tcPr>
            <w:tcW w:w="205" w:type="pct"/>
            <w:vMerge w:val="restart"/>
            <w:tcBorders>
              <w:top w:val="single" w:sz="4" w:space="0" w:color="auto"/>
              <w:left w:val="nil"/>
              <w:bottom w:val="single" w:sz="4" w:space="0" w:color="auto"/>
              <w:right w:val="nil"/>
            </w:tcBorders>
          </w:tcPr>
          <w:p w14:paraId="6B56157A" w14:textId="77777777" w:rsidR="002E422E" w:rsidRPr="00575E35" w:rsidRDefault="002E422E" w:rsidP="00267D36">
            <w:pPr>
              <w:spacing w:line="256" w:lineRule="auto"/>
              <w:jc w:val="center"/>
              <w:rPr>
                <w:rFonts w:ascii="Times New Roman" w:hAnsi="Times New Roman"/>
                <w:sz w:val="20"/>
                <w:szCs w:val="20"/>
              </w:rPr>
            </w:pPr>
            <w:r w:rsidRPr="00575E35">
              <w:rPr>
                <w:rFonts w:ascii="Times New Roman" w:hAnsi="Times New Roman"/>
                <w:sz w:val="20"/>
                <w:szCs w:val="20"/>
              </w:rPr>
              <w:t>№</w:t>
            </w:r>
          </w:p>
          <w:p w14:paraId="6082E148" w14:textId="77777777" w:rsidR="002E422E" w:rsidRPr="00575E35" w:rsidRDefault="002E422E" w:rsidP="00267D36">
            <w:pPr>
              <w:spacing w:line="256" w:lineRule="auto"/>
              <w:jc w:val="center"/>
              <w:rPr>
                <w:rFonts w:ascii="Times New Roman" w:hAnsi="Times New Roman"/>
                <w:sz w:val="20"/>
                <w:szCs w:val="20"/>
              </w:rPr>
            </w:pPr>
            <w:r w:rsidRPr="00575E35">
              <w:rPr>
                <w:rFonts w:ascii="Times New Roman" w:hAnsi="Times New Roman"/>
                <w:sz w:val="20"/>
                <w:szCs w:val="20"/>
              </w:rPr>
              <w:t>п</w:t>
            </w:r>
            <w:r>
              <w:rPr>
                <w:rFonts w:ascii="Times New Roman" w:hAnsi="Times New Roman"/>
                <w:sz w:val="20"/>
                <w:szCs w:val="20"/>
              </w:rPr>
              <w:t>/</w:t>
            </w:r>
            <w:r w:rsidRPr="00575E35">
              <w:rPr>
                <w:rFonts w:ascii="Times New Roman" w:hAnsi="Times New Roman"/>
                <w:sz w:val="20"/>
                <w:szCs w:val="20"/>
              </w:rPr>
              <w:t>п</w:t>
            </w:r>
          </w:p>
        </w:tc>
        <w:tc>
          <w:tcPr>
            <w:tcW w:w="791" w:type="pct"/>
            <w:vMerge w:val="restart"/>
            <w:tcBorders>
              <w:top w:val="single" w:sz="4" w:space="0" w:color="auto"/>
              <w:left w:val="single" w:sz="4" w:space="0" w:color="auto"/>
              <w:bottom w:val="single" w:sz="4" w:space="0" w:color="auto"/>
              <w:right w:val="nil"/>
            </w:tcBorders>
          </w:tcPr>
          <w:p w14:paraId="18097095" w14:textId="77777777" w:rsidR="002E422E" w:rsidRPr="00575E35" w:rsidRDefault="002E422E" w:rsidP="00267D36">
            <w:pPr>
              <w:spacing w:line="256" w:lineRule="auto"/>
              <w:jc w:val="center"/>
              <w:rPr>
                <w:rFonts w:ascii="Times New Roman" w:hAnsi="Times New Roman"/>
                <w:sz w:val="20"/>
                <w:szCs w:val="20"/>
              </w:rPr>
            </w:pPr>
            <w:r w:rsidRPr="00575E35">
              <w:rPr>
                <w:rFonts w:ascii="Times New Roman" w:hAnsi="Times New Roman"/>
                <w:sz w:val="20"/>
                <w:szCs w:val="20"/>
              </w:rPr>
              <w:t>Наименование показателя/задачи</w:t>
            </w:r>
          </w:p>
        </w:tc>
        <w:tc>
          <w:tcPr>
            <w:tcW w:w="415" w:type="pct"/>
            <w:vMerge w:val="restart"/>
            <w:tcBorders>
              <w:top w:val="single" w:sz="4" w:space="0" w:color="auto"/>
              <w:left w:val="single" w:sz="4" w:space="0" w:color="auto"/>
              <w:right w:val="single" w:sz="4" w:space="0" w:color="auto"/>
            </w:tcBorders>
          </w:tcPr>
          <w:p w14:paraId="3D30CD69" w14:textId="77777777" w:rsidR="002E422E" w:rsidRPr="00575E35" w:rsidRDefault="002E422E" w:rsidP="00267D36">
            <w:pPr>
              <w:spacing w:line="256" w:lineRule="auto"/>
              <w:jc w:val="center"/>
              <w:rPr>
                <w:rFonts w:ascii="Times New Roman" w:hAnsi="Times New Roman"/>
                <w:sz w:val="20"/>
                <w:szCs w:val="20"/>
              </w:rPr>
            </w:pPr>
            <w:r w:rsidRPr="00575E35">
              <w:rPr>
                <w:rFonts w:ascii="Times New Roman" w:hAnsi="Times New Roman"/>
                <w:sz w:val="20"/>
                <w:szCs w:val="20"/>
              </w:rPr>
              <w:t>Признак возрастания/убывания</w:t>
            </w:r>
          </w:p>
        </w:tc>
        <w:tc>
          <w:tcPr>
            <w:tcW w:w="305" w:type="pct"/>
            <w:vMerge w:val="restart"/>
            <w:tcBorders>
              <w:top w:val="single" w:sz="4" w:space="0" w:color="auto"/>
              <w:left w:val="single" w:sz="4" w:space="0" w:color="auto"/>
              <w:right w:val="single" w:sz="4" w:space="0" w:color="auto"/>
            </w:tcBorders>
          </w:tcPr>
          <w:p w14:paraId="14450159" w14:textId="77777777" w:rsidR="002E422E" w:rsidRPr="00575E35" w:rsidRDefault="002E422E" w:rsidP="00267D36">
            <w:pPr>
              <w:spacing w:line="256" w:lineRule="auto"/>
              <w:jc w:val="center"/>
              <w:rPr>
                <w:rFonts w:ascii="Times New Roman" w:hAnsi="Times New Roman"/>
                <w:sz w:val="20"/>
                <w:szCs w:val="20"/>
              </w:rPr>
            </w:pPr>
            <w:r w:rsidRPr="00575E35">
              <w:rPr>
                <w:rFonts w:ascii="Times New Roman" w:hAnsi="Times New Roman"/>
                <w:sz w:val="20"/>
                <w:szCs w:val="20"/>
              </w:rPr>
              <w:t>Уровень показателя</w:t>
            </w:r>
          </w:p>
        </w:tc>
        <w:tc>
          <w:tcPr>
            <w:tcW w:w="427" w:type="pct"/>
            <w:vMerge w:val="restart"/>
            <w:tcBorders>
              <w:top w:val="single" w:sz="4" w:space="0" w:color="auto"/>
              <w:left w:val="single" w:sz="4" w:space="0" w:color="auto"/>
              <w:bottom w:val="single" w:sz="4" w:space="0" w:color="auto"/>
              <w:right w:val="nil"/>
            </w:tcBorders>
          </w:tcPr>
          <w:p w14:paraId="365182C2" w14:textId="77777777" w:rsidR="002E422E" w:rsidRPr="00575E35" w:rsidRDefault="002E422E" w:rsidP="00267D36">
            <w:pPr>
              <w:spacing w:line="256" w:lineRule="auto"/>
              <w:jc w:val="center"/>
              <w:rPr>
                <w:rFonts w:ascii="Times New Roman" w:hAnsi="Times New Roman"/>
                <w:sz w:val="20"/>
                <w:szCs w:val="20"/>
              </w:rPr>
            </w:pPr>
            <w:r w:rsidRPr="00575E35">
              <w:rPr>
                <w:rFonts w:ascii="Times New Roman" w:hAnsi="Times New Roman"/>
                <w:sz w:val="20"/>
                <w:szCs w:val="20"/>
              </w:rPr>
              <w:t>Единица измерения</w:t>
            </w:r>
          </w:p>
          <w:p w14:paraId="701214A1" w14:textId="77777777" w:rsidR="002E422E" w:rsidRPr="00575E35" w:rsidRDefault="002E422E" w:rsidP="00267D36">
            <w:pPr>
              <w:spacing w:line="256" w:lineRule="auto"/>
              <w:jc w:val="center"/>
              <w:rPr>
                <w:rFonts w:ascii="Times New Roman" w:hAnsi="Times New Roman"/>
                <w:sz w:val="20"/>
                <w:szCs w:val="20"/>
              </w:rPr>
            </w:pPr>
            <w:r w:rsidRPr="00575E35">
              <w:rPr>
                <w:rFonts w:ascii="Times New Roman" w:hAnsi="Times New Roman"/>
                <w:sz w:val="20"/>
                <w:szCs w:val="20"/>
              </w:rPr>
              <w:t xml:space="preserve">(по </w:t>
            </w:r>
            <w:hyperlink r:id="rId18" w:history="1">
              <w:r w:rsidRPr="00575E35">
                <w:rPr>
                  <w:rFonts w:ascii="Times New Roman" w:hAnsi="Times New Roman"/>
                  <w:sz w:val="20"/>
                  <w:szCs w:val="20"/>
                </w:rPr>
                <w:t>ОКЕИ</w:t>
              </w:r>
            </w:hyperlink>
            <w:r w:rsidRPr="00575E35">
              <w:rPr>
                <w:rFonts w:ascii="Times New Roman" w:hAnsi="Times New Roman"/>
                <w:sz w:val="20"/>
                <w:szCs w:val="20"/>
              </w:rPr>
              <w:t>)</w:t>
            </w:r>
          </w:p>
        </w:tc>
        <w:tc>
          <w:tcPr>
            <w:tcW w:w="569" w:type="pct"/>
            <w:gridSpan w:val="2"/>
            <w:tcBorders>
              <w:top w:val="single" w:sz="4" w:space="0" w:color="auto"/>
              <w:left w:val="single" w:sz="4" w:space="0" w:color="auto"/>
              <w:bottom w:val="single" w:sz="4" w:space="0" w:color="auto"/>
              <w:right w:val="single" w:sz="4" w:space="0" w:color="auto"/>
            </w:tcBorders>
          </w:tcPr>
          <w:p w14:paraId="00AE619F" w14:textId="77777777" w:rsidR="002E422E" w:rsidRPr="00575E35" w:rsidRDefault="002E422E" w:rsidP="00267D36">
            <w:pPr>
              <w:spacing w:line="256" w:lineRule="auto"/>
              <w:jc w:val="center"/>
              <w:rPr>
                <w:rFonts w:ascii="Times New Roman" w:hAnsi="Times New Roman"/>
                <w:sz w:val="20"/>
                <w:szCs w:val="20"/>
              </w:rPr>
            </w:pPr>
            <w:r w:rsidRPr="00575E35">
              <w:rPr>
                <w:rFonts w:ascii="Times New Roman" w:hAnsi="Times New Roman"/>
                <w:sz w:val="20"/>
                <w:szCs w:val="20"/>
              </w:rPr>
              <w:t>Базовое</w:t>
            </w:r>
          </w:p>
          <w:p w14:paraId="3CE3D16D" w14:textId="77777777" w:rsidR="002E422E" w:rsidRPr="00575E35" w:rsidRDefault="002E422E" w:rsidP="00267D36">
            <w:pPr>
              <w:spacing w:line="256" w:lineRule="auto"/>
              <w:jc w:val="center"/>
              <w:rPr>
                <w:rFonts w:ascii="Times New Roman" w:hAnsi="Times New Roman"/>
                <w:sz w:val="20"/>
                <w:szCs w:val="20"/>
              </w:rPr>
            </w:pPr>
            <w:r w:rsidRPr="00575E35">
              <w:rPr>
                <w:rFonts w:ascii="Times New Roman" w:hAnsi="Times New Roman"/>
                <w:sz w:val="20"/>
                <w:szCs w:val="20"/>
              </w:rPr>
              <w:t>значение</w:t>
            </w:r>
            <w:r w:rsidRPr="00575E35">
              <w:rPr>
                <w:rFonts w:ascii="Times New Roman" w:hAnsi="Times New Roman"/>
                <w:sz w:val="20"/>
                <w:szCs w:val="20"/>
                <w:vertAlign w:val="superscript"/>
              </w:rPr>
              <w:t xml:space="preserve"> </w:t>
            </w:r>
          </w:p>
        </w:tc>
        <w:tc>
          <w:tcPr>
            <w:tcW w:w="1158" w:type="pct"/>
            <w:gridSpan w:val="5"/>
            <w:tcBorders>
              <w:top w:val="single" w:sz="4" w:space="0" w:color="auto"/>
              <w:left w:val="single" w:sz="4" w:space="0" w:color="auto"/>
              <w:bottom w:val="nil"/>
              <w:right w:val="single" w:sz="4" w:space="0" w:color="auto"/>
            </w:tcBorders>
          </w:tcPr>
          <w:p w14:paraId="0AE61313" w14:textId="77777777" w:rsidR="002E422E" w:rsidRPr="00575E35" w:rsidRDefault="002E422E" w:rsidP="00267D36">
            <w:pPr>
              <w:spacing w:line="256" w:lineRule="auto"/>
              <w:jc w:val="center"/>
              <w:rPr>
                <w:rFonts w:ascii="Times New Roman" w:hAnsi="Times New Roman"/>
                <w:sz w:val="20"/>
                <w:szCs w:val="20"/>
              </w:rPr>
            </w:pPr>
            <w:r w:rsidRPr="00575E35">
              <w:rPr>
                <w:rFonts w:ascii="Times New Roman" w:hAnsi="Times New Roman"/>
                <w:sz w:val="20"/>
                <w:szCs w:val="20"/>
              </w:rPr>
              <w:t>Значение показателей по годам</w:t>
            </w:r>
          </w:p>
        </w:tc>
        <w:tc>
          <w:tcPr>
            <w:tcW w:w="563" w:type="pct"/>
            <w:vMerge w:val="restart"/>
            <w:tcBorders>
              <w:top w:val="single" w:sz="4" w:space="0" w:color="auto"/>
              <w:left w:val="single" w:sz="4" w:space="0" w:color="auto"/>
              <w:bottom w:val="single" w:sz="4" w:space="0" w:color="auto"/>
              <w:right w:val="nil"/>
            </w:tcBorders>
          </w:tcPr>
          <w:p w14:paraId="377681FD" w14:textId="77777777" w:rsidR="002E422E" w:rsidRPr="00575E35" w:rsidRDefault="002E422E" w:rsidP="00267D36">
            <w:pPr>
              <w:spacing w:line="256" w:lineRule="auto"/>
              <w:jc w:val="center"/>
              <w:rPr>
                <w:rFonts w:ascii="Times New Roman" w:hAnsi="Times New Roman"/>
                <w:sz w:val="20"/>
                <w:szCs w:val="20"/>
              </w:rPr>
            </w:pPr>
            <w:r w:rsidRPr="00575E35">
              <w:rPr>
                <w:rFonts w:ascii="Times New Roman" w:hAnsi="Times New Roman"/>
                <w:sz w:val="20"/>
                <w:szCs w:val="20"/>
              </w:rPr>
              <w:t>Ответственный за достижение показателя</w:t>
            </w:r>
            <w:r w:rsidRPr="00575E35">
              <w:rPr>
                <w:rFonts w:ascii="Times New Roman" w:hAnsi="Times New Roman"/>
                <w:sz w:val="20"/>
                <w:szCs w:val="20"/>
                <w:vertAlign w:val="superscript"/>
              </w:rPr>
              <w:t xml:space="preserve"> </w:t>
            </w:r>
          </w:p>
        </w:tc>
        <w:tc>
          <w:tcPr>
            <w:tcW w:w="567" w:type="pct"/>
            <w:vMerge w:val="restart"/>
            <w:tcBorders>
              <w:top w:val="single" w:sz="4" w:space="0" w:color="auto"/>
              <w:left w:val="single" w:sz="4" w:space="0" w:color="auto"/>
              <w:bottom w:val="single" w:sz="4" w:space="0" w:color="auto"/>
              <w:right w:val="nil"/>
            </w:tcBorders>
          </w:tcPr>
          <w:p w14:paraId="5865A8B1" w14:textId="77777777" w:rsidR="002E422E" w:rsidRDefault="002E422E" w:rsidP="00267D36">
            <w:pPr>
              <w:spacing w:line="256" w:lineRule="auto"/>
              <w:jc w:val="center"/>
              <w:rPr>
                <w:rFonts w:ascii="Times New Roman" w:hAnsi="Times New Roman"/>
                <w:sz w:val="20"/>
                <w:szCs w:val="20"/>
              </w:rPr>
            </w:pPr>
            <w:proofErr w:type="spellStart"/>
            <w:r w:rsidRPr="00575E35">
              <w:rPr>
                <w:rFonts w:ascii="Times New Roman" w:hAnsi="Times New Roman"/>
                <w:sz w:val="20"/>
                <w:szCs w:val="20"/>
              </w:rPr>
              <w:t>Инфор</w:t>
            </w:r>
            <w:proofErr w:type="spellEnd"/>
            <w:r w:rsidRPr="00575E35">
              <w:rPr>
                <w:rFonts w:ascii="Times New Roman" w:hAnsi="Times New Roman"/>
                <w:sz w:val="20"/>
                <w:szCs w:val="20"/>
              </w:rPr>
              <w:t>-</w:t>
            </w:r>
          </w:p>
          <w:p w14:paraId="4F0569B6" w14:textId="77777777" w:rsidR="002E422E" w:rsidRPr="00575E35" w:rsidRDefault="002E422E" w:rsidP="00267D36">
            <w:pPr>
              <w:spacing w:line="256" w:lineRule="auto"/>
              <w:jc w:val="center"/>
              <w:rPr>
                <w:rFonts w:ascii="Times New Roman" w:hAnsi="Times New Roman"/>
                <w:sz w:val="20"/>
                <w:szCs w:val="20"/>
              </w:rPr>
            </w:pPr>
            <w:proofErr w:type="spellStart"/>
            <w:r w:rsidRPr="00575E35">
              <w:rPr>
                <w:rFonts w:ascii="Times New Roman" w:hAnsi="Times New Roman"/>
                <w:sz w:val="20"/>
                <w:szCs w:val="20"/>
              </w:rPr>
              <w:t>мационная</w:t>
            </w:r>
            <w:proofErr w:type="spellEnd"/>
            <w:r w:rsidRPr="00575E35">
              <w:rPr>
                <w:rFonts w:ascii="Times New Roman" w:hAnsi="Times New Roman"/>
                <w:sz w:val="20"/>
                <w:szCs w:val="20"/>
              </w:rPr>
              <w:t xml:space="preserve"> система</w:t>
            </w:r>
            <w:r w:rsidRPr="00575E35">
              <w:rPr>
                <w:rFonts w:ascii="Times New Roman" w:hAnsi="Times New Roman"/>
                <w:sz w:val="20"/>
                <w:szCs w:val="20"/>
                <w:vertAlign w:val="superscript"/>
              </w:rPr>
              <w:t xml:space="preserve"> </w:t>
            </w:r>
          </w:p>
        </w:tc>
      </w:tr>
      <w:tr w:rsidR="002E422E" w:rsidRPr="00575E35" w14:paraId="16D8318C" w14:textId="77777777" w:rsidTr="0070102D">
        <w:tc>
          <w:tcPr>
            <w:tcW w:w="205" w:type="pct"/>
            <w:vMerge/>
            <w:tcBorders>
              <w:top w:val="single" w:sz="4" w:space="0" w:color="auto"/>
              <w:left w:val="nil"/>
              <w:bottom w:val="single" w:sz="4" w:space="0" w:color="auto"/>
              <w:right w:val="nil"/>
            </w:tcBorders>
            <w:vAlign w:val="center"/>
          </w:tcPr>
          <w:p w14:paraId="519894D8" w14:textId="77777777" w:rsidR="002E422E" w:rsidRPr="00575E35" w:rsidRDefault="002E422E" w:rsidP="00267D36">
            <w:pPr>
              <w:spacing w:line="256" w:lineRule="auto"/>
              <w:rPr>
                <w:rFonts w:ascii="Times New Roman" w:hAnsi="Times New Roman"/>
                <w:sz w:val="20"/>
                <w:szCs w:val="20"/>
              </w:rPr>
            </w:pPr>
          </w:p>
        </w:tc>
        <w:tc>
          <w:tcPr>
            <w:tcW w:w="791" w:type="pct"/>
            <w:vMerge/>
            <w:tcBorders>
              <w:top w:val="single" w:sz="4" w:space="0" w:color="auto"/>
              <w:left w:val="single" w:sz="4" w:space="0" w:color="auto"/>
              <w:bottom w:val="single" w:sz="4" w:space="0" w:color="auto"/>
              <w:right w:val="nil"/>
            </w:tcBorders>
            <w:vAlign w:val="center"/>
          </w:tcPr>
          <w:p w14:paraId="6592F88F" w14:textId="77777777" w:rsidR="002E422E" w:rsidRPr="00575E35" w:rsidRDefault="002E422E" w:rsidP="00267D36">
            <w:pPr>
              <w:spacing w:line="256" w:lineRule="auto"/>
              <w:rPr>
                <w:rFonts w:ascii="Times New Roman" w:hAnsi="Times New Roman"/>
                <w:sz w:val="20"/>
                <w:szCs w:val="20"/>
              </w:rPr>
            </w:pPr>
          </w:p>
        </w:tc>
        <w:tc>
          <w:tcPr>
            <w:tcW w:w="415" w:type="pct"/>
            <w:vMerge/>
            <w:tcBorders>
              <w:left w:val="single" w:sz="4" w:space="0" w:color="auto"/>
              <w:bottom w:val="single" w:sz="4" w:space="0" w:color="auto"/>
              <w:right w:val="single" w:sz="4" w:space="0" w:color="auto"/>
            </w:tcBorders>
          </w:tcPr>
          <w:p w14:paraId="52567AD6" w14:textId="77777777" w:rsidR="002E422E" w:rsidRPr="00575E35" w:rsidRDefault="002E422E" w:rsidP="00267D36">
            <w:pPr>
              <w:spacing w:line="256" w:lineRule="auto"/>
              <w:rPr>
                <w:rFonts w:ascii="Times New Roman" w:hAnsi="Times New Roman"/>
                <w:sz w:val="20"/>
                <w:szCs w:val="20"/>
              </w:rPr>
            </w:pPr>
          </w:p>
        </w:tc>
        <w:tc>
          <w:tcPr>
            <w:tcW w:w="305" w:type="pct"/>
            <w:vMerge/>
            <w:tcBorders>
              <w:left w:val="single" w:sz="4" w:space="0" w:color="auto"/>
              <w:bottom w:val="single" w:sz="4" w:space="0" w:color="auto"/>
              <w:right w:val="single" w:sz="4" w:space="0" w:color="auto"/>
            </w:tcBorders>
          </w:tcPr>
          <w:p w14:paraId="5AB34B5E" w14:textId="77777777" w:rsidR="002E422E" w:rsidRPr="00575E35" w:rsidRDefault="002E422E" w:rsidP="00267D36">
            <w:pPr>
              <w:spacing w:line="256" w:lineRule="auto"/>
              <w:rPr>
                <w:rFonts w:ascii="Times New Roman" w:hAnsi="Times New Roman"/>
                <w:sz w:val="20"/>
                <w:szCs w:val="20"/>
              </w:rPr>
            </w:pPr>
          </w:p>
        </w:tc>
        <w:tc>
          <w:tcPr>
            <w:tcW w:w="427" w:type="pct"/>
            <w:vMerge/>
            <w:tcBorders>
              <w:top w:val="single" w:sz="4" w:space="0" w:color="auto"/>
              <w:left w:val="single" w:sz="4" w:space="0" w:color="auto"/>
              <w:bottom w:val="single" w:sz="4" w:space="0" w:color="auto"/>
              <w:right w:val="nil"/>
            </w:tcBorders>
            <w:vAlign w:val="center"/>
          </w:tcPr>
          <w:p w14:paraId="2B5F3702" w14:textId="77777777" w:rsidR="002E422E" w:rsidRPr="00575E35" w:rsidRDefault="002E422E" w:rsidP="00267D36">
            <w:pPr>
              <w:spacing w:line="256" w:lineRule="auto"/>
              <w:rPr>
                <w:rFonts w:ascii="Times New Roman" w:hAnsi="Times New Roman"/>
                <w:sz w:val="20"/>
                <w:szCs w:val="20"/>
              </w:rPr>
            </w:pPr>
          </w:p>
        </w:tc>
        <w:tc>
          <w:tcPr>
            <w:tcW w:w="332" w:type="pct"/>
            <w:tcBorders>
              <w:top w:val="single" w:sz="4" w:space="0" w:color="auto"/>
              <w:left w:val="single" w:sz="4" w:space="0" w:color="auto"/>
              <w:bottom w:val="single" w:sz="4" w:space="0" w:color="auto"/>
              <w:right w:val="single" w:sz="4" w:space="0" w:color="auto"/>
            </w:tcBorders>
          </w:tcPr>
          <w:p w14:paraId="7ECE03BE" w14:textId="77777777" w:rsidR="002E422E" w:rsidRPr="00575E35" w:rsidRDefault="002E422E" w:rsidP="00267D36">
            <w:pPr>
              <w:spacing w:line="256" w:lineRule="auto"/>
              <w:jc w:val="center"/>
              <w:rPr>
                <w:rFonts w:ascii="Times New Roman" w:hAnsi="Times New Roman"/>
                <w:sz w:val="20"/>
                <w:szCs w:val="20"/>
              </w:rPr>
            </w:pPr>
            <w:r w:rsidRPr="00575E35">
              <w:rPr>
                <w:rFonts w:ascii="Times New Roman" w:hAnsi="Times New Roman"/>
                <w:sz w:val="20"/>
                <w:szCs w:val="20"/>
              </w:rPr>
              <w:t>значение</w:t>
            </w:r>
          </w:p>
        </w:tc>
        <w:tc>
          <w:tcPr>
            <w:tcW w:w="237" w:type="pct"/>
            <w:tcBorders>
              <w:left w:val="single" w:sz="4" w:space="0" w:color="auto"/>
              <w:bottom w:val="single" w:sz="4" w:space="0" w:color="auto"/>
              <w:right w:val="nil"/>
            </w:tcBorders>
          </w:tcPr>
          <w:p w14:paraId="40727CD2" w14:textId="77777777" w:rsidR="002E422E" w:rsidRPr="00575E35" w:rsidRDefault="002E422E" w:rsidP="00267D36">
            <w:pPr>
              <w:spacing w:line="256" w:lineRule="auto"/>
              <w:jc w:val="center"/>
              <w:rPr>
                <w:rFonts w:ascii="Times New Roman" w:hAnsi="Times New Roman"/>
                <w:sz w:val="20"/>
                <w:szCs w:val="20"/>
              </w:rPr>
            </w:pPr>
            <w:r w:rsidRPr="00575E35">
              <w:rPr>
                <w:rFonts w:ascii="Times New Roman" w:hAnsi="Times New Roman"/>
                <w:sz w:val="20"/>
                <w:szCs w:val="20"/>
              </w:rPr>
              <w:t>год</w:t>
            </w:r>
          </w:p>
        </w:tc>
        <w:tc>
          <w:tcPr>
            <w:tcW w:w="258" w:type="pct"/>
            <w:tcBorders>
              <w:top w:val="single" w:sz="4" w:space="0" w:color="auto"/>
              <w:left w:val="single" w:sz="4" w:space="0" w:color="auto"/>
              <w:bottom w:val="single" w:sz="4" w:space="0" w:color="auto"/>
              <w:right w:val="single" w:sz="4" w:space="0" w:color="auto"/>
            </w:tcBorders>
          </w:tcPr>
          <w:p w14:paraId="032B543E" w14:textId="77777777" w:rsidR="002E422E" w:rsidRPr="00575E35" w:rsidRDefault="002E422E" w:rsidP="00267D36">
            <w:pPr>
              <w:spacing w:line="256" w:lineRule="auto"/>
              <w:jc w:val="center"/>
              <w:rPr>
                <w:rFonts w:ascii="Times New Roman" w:hAnsi="Times New Roman"/>
                <w:sz w:val="20"/>
                <w:szCs w:val="20"/>
              </w:rPr>
            </w:pPr>
            <w:r>
              <w:rPr>
                <w:rFonts w:ascii="Times New Roman" w:hAnsi="Times New Roman"/>
                <w:sz w:val="20"/>
                <w:szCs w:val="20"/>
              </w:rPr>
              <w:t>2024</w:t>
            </w:r>
          </w:p>
        </w:tc>
        <w:tc>
          <w:tcPr>
            <w:tcW w:w="223" w:type="pct"/>
            <w:tcBorders>
              <w:top w:val="single" w:sz="4" w:space="0" w:color="auto"/>
              <w:left w:val="single" w:sz="4" w:space="0" w:color="auto"/>
              <w:bottom w:val="single" w:sz="4" w:space="0" w:color="auto"/>
              <w:right w:val="nil"/>
            </w:tcBorders>
          </w:tcPr>
          <w:p w14:paraId="304B7ABB" w14:textId="77777777" w:rsidR="002E422E" w:rsidRPr="00575E35" w:rsidRDefault="002E422E" w:rsidP="00267D36">
            <w:pPr>
              <w:spacing w:line="256" w:lineRule="auto"/>
              <w:jc w:val="center"/>
              <w:rPr>
                <w:rFonts w:ascii="Times New Roman" w:hAnsi="Times New Roman"/>
                <w:sz w:val="20"/>
                <w:szCs w:val="20"/>
              </w:rPr>
            </w:pPr>
            <w:r>
              <w:rPr>
                <w:rFonts w:ascii="Times New Roman" w:hAnsi="Times New Roman"/>
                <w:sz w:val="20"/>
                <w:szCs w:val="20"/>
              </w:rPr>
              <w:t>2025</w:t>
            </w:r>
          </w:p>
        </w:tc>
        <w:tc>
          <w:tcPr>
            <w:tcW w:w="223" w:type="pct"/>
            <w:tcBorders>
              <w:top w:val="single" w:sz="4" w:space="0" w:color="auto"/>
              <w:left w:val="single" w:sz="4" w:space="0" w:color="auto"/>
              <w:bottom w:val="nil"/>
              <w:right w:val="nil"/>
            </w:tcBorders>
          </w:tcPr>
          <w:p w14:paraId="5AB03838" w14:textId="77777777" w:rsidR="002E422E" w:rsidRPr="00575E35" w:rsidRDefault="002E422E" w:rsidP="00267D36">
            <w:pPr>
              <w:spacing w:line="256" w:lineRule="auto"/>
              <w:jc w:val="center"/>
              <w:rPr>
                <w:rFonts w:ascii="Times New Roman" w:hAnsi="Times New Roman"/>
                <w:sz w:val="20"/>
                <w:szCs w:val="20"/>
              </w:rPr>
            </w:pPr>
            <w:r>
              <w:rPr>
                <w:rFonts w:ascii="Times New Roman" w:hAnsi="Times New Roman"/>
                <w:sz w:val="20"/>
                <w:szCs w:val="20"/>
              </w:rPr>
              <w:t>2026</w:t>
            </w:r>
          </w:p>
        </w:tc>
        <w:tc>
          <w:tcPr>
            <w:tcW w:w="224" w:type="pct"/>
            <w:tcBorders>
              <w:top w:val="single" w:sz="4" w:space="0" w:color="auto"/>
              <w:left w:val="single" w:sz="4" w:space="0" w:color="auto"/>
              <w:bottom w:val="nil"/>
              <w:right w:val="single" w:sz="4" w:space="0" w:color="auto"/>
            </w:tcBorders>
          </w:tcPr>
          <w:p w14:paraId="3569967C" w14:textId="77777777" w:rsidR="002E422E" w:rsidRPr="00575E35" w:rsidRDefault="002E422E" w:rsidP="00267D36">
            <w:pPr>
              <w:spacing w:line="256" w:lineRule="auto"/>
              <w:jc w:val="center"/>
              <w:rPr>
                <w:rFonts w:ascii="Times New Roman" w:hAnsi="Times New Roman"/>
                <w:sz w:val="20"/>
                <w:szCs w:val="20"/>
              </w:rPr>
            </w:pPr>
            <w:r>
              <w:rPr>
                <w:rFonts w:ascii="Times New Roman" w:hAnsi="Times New Roman"/>
                <w:sz w:val="20"/>
                <w:szCs w:val="20"/>
              </w:rPr>
              <w:t>2027</w:t>
            </w:r>
          </w:p>
        </w:tc>
        <w:tc>
          <w:tcPr>
            <w:tcW w:w="230" w:type="pct"/>
            <w:tcBorders>
              <w:top w:val="single" w:sz="4" w:space="0" w:color="auto"/>
              <w:left w:val="single" w:sz="4" w:space="0" w:color="auto"/>
              <w:bottom w:val="nil"/>
              <w:right w:val="nil"/>
            </w:tcBorders>
          </w:tcPr>
          <w:p w14:paraId="2EBEDA3B" w14:textId="77777777" w:rsidR="002E422E" w:rsidRPr="00575E35" w:rsidRDefault="002E422E" w:rsidP="00267D36">
            <w:pPr>
              <w:spacing w:line="256" w:lineRule="auto"/>
              <w:jc w:val="center"/>
              <w:rPr>
                <w:rFonts w:ascii="Times New Roman" w:hAnsi="Times New Roman"/>
                <w:sz w:val="20"/>
                <w:szCs w:val="20"/>
              </w:rPr>
            </w:pPr>
            <w:r w:rsidRPr="00575E35">
              <w:rPr>
                <w:rFonts w:ascii="Times New Roman" w:hAnsi="Times New Roman"/>
                <w:sz w:val="20"/>
                <w:szCs w:val="20"/>
              </w:rPr>
              <w:t>2035</w:t>
            </w:r>
          </w:p>
        </w:tc>
        <w:tc>
          <w:tcPr>
            <w:tcW w:w="563" w:type="pct"/>
            <w:vMerge/>
            <w:tcBorders>
              <w:top w:val="single" w:sz="4" w:space="0" w:color="auto"/>
              <w:left w:val="single" w:sz="4" w:space="0" w:color="auto"/>
              <w:bottom w:val="single" w:sz="4" w:space="0" w:color="auto"/>
              <w:right w:val="nil"/>
            </w:tcBorders>
            <w:vAlign w:val="center"/>
          </w:tcPr>
          <w:p w14:paraId="6AC6D256" w14:textId="77777777" w:rsidR="002E422E" w:rsidRPr="00575E35" w:rsidRDefault="002E422E" w:rsidP="00267D36">
            <w:pPr>
              <w:spacing w:line="256" w:lineRule="auto"/>
              <w:rPr>
                <w:rFonts w:ascii="Times New Roman" w:hAnsi="Times New Roman"/>
                <w:sz w:val="20"/>
                <w:szCs w:val="20"/>
              </w:rPr>
            </w:pPr>
          </w:p>
        </w:tc>
        <w:tc>
          <w:tcPr>
            <w:tcW w:w="567" w:type="pct"/>
            <w:vMerge/>
            <w:tcBorders>
              <w:top w:val="single" w:sz="4" w:space="0" w:color="auto"/>
              <w:left w:val="single" w:sz="4" w:space="0" w:color="auto"/>
              <w:bottom w:val="single" w:sz="4" w:space="0" w:color="auto"/>
              <w:right w:val="nil"/>
            </w:tcBorders>
            <w:vAlign w:val="center"/>
          </w:tcPr>
          <w:p w14:paraId="68802354" w14:textId="77777777" w:rsidR="002E422E" w:rsidRPr="00575E35" w:rsidRDefault="002E422E" w:rsidP="00267D36">
            <w:pPr>
              <w:spacing w:line="256" w:lineRule="auto"/>
              <w:rPr>
                <w:rFonts w:ascii="Times New Roman" w:hAnsi="Times New Roman"/>
                <w:sz w:val="20"/>
                <w:szCs w:val="20"/>
              </w:rPr>
            </w:pPr>
          </w:p>
        </w:tc>
      </w:tr>
      <w:tr w:rsidR="002E422E" w:rsidRPr="00575E35" w14:paraId="1BB0B408" w14:textId="77777777" w:rsidTr="00267D36">
        <w:tc>
          <w:tcPr>
            <w:tcW w:w="205" w:type="pct"/>
            <w:tcBorders>
              <w:top w:val="single" w:sz="4" w:space="0" w:color="auto"/>
              <w:left w:val="nil"/>
              <w:bottom w:val="nil"/>
              <w:right w:val="nil"/>
            </w:tcBorders>
          </w:tcPr>
          <w:p w14:paraId="7EF18E23" w14:textId="77777777" w:rsidR="002E422E" w:rsidRPr="00575E35" w:rsidRDefault="002E422E" w:rsidP="00267D36">
            <w:pPr>
              <w:spacing w:line="256" w:lineRule="auto"/>
              <w:jc w:val="center"/>
              <w:rPr>
                <w:rFonts w:ascii="Times New Roman" w:hAnsi="Times New Roman"/>
                <w:sz w:val="20"/>
                <w:szCs w:val="20"/>
              </w:rPr>
            </w:pPr>
            <w:r w:rsidRPr="00575E35">
              <w:rPr>
                <w:rFonts w:ascii="Times New Roman" w:hAnsi="Times New Roman"/>
                <w:sz w:val="20"/>
                <w:szCs w:val="20"/>
              </w:rPr>
              <w:t>1.</w:t>
            </w:r>
          </w:p>
        </w:tc>
        <w:tc>
          <w:tcPr>
            <w:tcW w:w="4795" w:type="pct"/>
            <w:gridSpan w:val="13"/>
            <w:tcBorders>
              <w:top w:val="single" w:sz="4" w:space="0" w:color="auto"/>
              <w:left w:val="single" w:sz="4" w:space="0" w:color="auto"/>
              <w:bottom w:val="nil"/>
              <w:right w:val="nil"/>
            </w:tcBorders>
          </w:tcPr>
          <w:p w14:paraId="13E6E375" w14:textId="77777777" w:rsidR="002E422E" w:rsidRPr="00575E35" w:rsidRDefault="002E422E" w:rsidP="00267D36">
            <w:pPr>
              <w:spacing w:line="256" w:lineRule="auto"/>
              <w:jc w:val="both"/>
              <w:rPr>
                <w:rFonts w:ascii="Times New Roman" w:hAnsi="Times New Roman"/>
                <w:sz w:val="20"/>
                <w:szCs w:val="20"/>
              </w:rPr>
            </w:pPr>
            <w:r w:rsidRPr="00575E35">
              <w:rPr>
                <w:rFonts w:ascii="Times New Roman" w:hAnsi="Times New Roman"/>
                <w:sz w:val="20"/>
                <w:szCs w:val="20"/>
              </w:rPr>
              <w:t xml:space="preserve">Задача «Повышение качества финансового менеджмента в сфере </w:t>
            </w:r>
            <w:r>
              <w:rPr>
                <w:rFonts w:ascii="Times New Roman" w:hAnsi="Times New Roman"/>
                <w:sz w:val="20"/>
                <w:szCs w:val="20"/>
              </w:rPr>
              <w:t>муниципального</w:t>
            </w:r>
            <w:r w:rsidRPr="00575E35">
              <w:rPr>
                <w:rFonts w:ascii="Times New Roman" w:hAnsi="Times New Roman"/>
                <w:sz w:val="20"/>
                <w:szCs w:val="20"/>
              </w:rPr>
              <w:t xml:space="preserve"> управления» </w:t>
            </w:r>
          </w:p>
        </w:tc>
      </w:tr>
      <w:tr w:rsidR="002E422E" w:rsidRPr="009A471A" w14:paraId="3B10755E" w14:textId="77777777" w:rsidTr="0070102D">
        <w:tc>
          <w:tcPr>
            <w:tcW w:w="205" w:type="pct"/>
            <w:tcBorders>
              <w:top w:val="single" w:sz="4" w:space="0" w:color="auto"/>
              <w:left w:val="nil"/>
              <w:bottom w:val="single" w:sz="4" w:space="0" w:color="auto"/>
              <w:right w:val="nil"/>
            </w:tcBorders>
          </w:tcPr>
          <w:p w14:paraId="64F7570B" w14:textId="77777777" w:rsidR="002E422E" w:rsidRPr="00575E35" w:rsidRDefault="002E422E" w:rsidP="00267D36">
            <w:pPr>
              <w:spacing w:line="256" w:lineRule="auto"/>
              <w:jc w:val="center"/>
              <w:rPr>
                <w:rFonts w:ascii="Times New Roman" w:hAnsi="Times New Roman"/>
                <w:sz w:val="20"/>
                <w:szCs w:val="20"/>
              </w:rPr>
            </w:pPr>
            <w:r w:rsidRPr="00575E35">
              <w:rPr>
                <w:rFonts w:ascii="Times New Roman" w:hAnsi="Times New Roman"/>
                <w:sz w:val="20"/>
                <w:szCs w:val="20"/>
              </w:rPr>
              <w:t>1.1.</w:t>
            </w:r>
          </w:p>
        </w:tc>
        <w:tc>
          <w:tcPr>
            <w:tcW w:w="791" w:type="pct"/>
            <w:tcBorders>
              <w:top w:val="single" w:sz="4" w:space="0" w:color="auto"/>
              <w:left w:val="single" w:sz="4" w:space="0" w:color="auto"/>
              <w:bottom w:val="single" w:sz="4" w:space="0" w:color="auto"/>
              <w:right w:val="nil"/>
            </w:tcBorders>
          </w:tcPr>
          <w:p w14:paraId="7FD32D6A" w14:textId="0D360009" w:rsidR="0070102D" w:rsidRPr="009A471A" w:rsidRDefault="0070102D" w:rsidP="0070102D">
            <w:pPr>
              <w:spacing w:line="256" w:lineRule="auto"/>
              <w:jc w:val="both"/>
              <w:rPr>
                <w:rFonts w:ascii="Times New Roman" w:hAnsi="Times New Roman"/>
                <w:sz w:val="20"/>
                <w:szCs w:val="20"/>
                <w:highlight w:val="yellow"/>
              </w:rPr>
            </w:pPr>
            <w:r>
              <w:rPr>
                <w:rFonts w:ascii="Times New Roman" w:hAnsi="Times New Roman"/>
                <w:sz w:val="20"/>
                <w:szCs w:val="20"/>
              </w:rPr>
              <w:t xml:space="preserve">Проведение контрольных </w:t>
            </w:r>
            <w:r w:rsidRPr="0070102D">
              <w:rPr>
                <w:rFonts w:ascii="Times New Roman" w:hAnsi="Times New Roman"/>
                <w:sz w:val="20"/>
                <w:szCs w:val="20"/>
              </w:rPr>
              <w:t xml:space="preserve">мероприятий, предусмотренных планом работы финансового отдела администрации </w:t>
            </w:r>
            <w:r>
              <w:rPr>
                <w:rFonts w:ascii="Times New Roman" w:hAnsi="Times New Roman"/>
                <w:sz w:val="20"/>
                <w:szCs w:val="20"/>
              </w:rPr>
              <w:t xml:space="preserve">города </w:t>
            </w:r>
            <w:proofErr w:type="gramStart"/>
            <w:r>
              <w:rPr>
                <w:rFonts w:ascii="Times New Roman" w:hAnsi="Times New Roman"/>
                <w:sz w:val="20"/>
                <w:szCs w:val="20"/>
              </w:rPr>
              <w:t>Новочебоксарска</w:t>
            </w:r>
            <w:r w:rsidRPr="0070102D">
              <w:rPr>
                <w:rFonts w:ascii="Times New Roman" w:hAnsi="Times New Roman"/>
                <w:sz w:val="20"/>
                <w:szCs w:val="20"/>
              </w:rPr>
              <w:t xml:space="preserve">  Чувашской</w:t>
            </w:r>
            <w:proofErr w:type="gramEnd"/>
            <w:r w:rsidRPr="0070102D">
              <w:rPr>
                <w:rFonts w:ascii="Times New Roman" w:hAnsi="Times New Roman"/>
                <w:sz w:val="20"/>
                <w:szCs w:val="20"/>
              </w:rPr>
              <w:t xml:space="preserve"> Республики на соответствующий финансовый год</w:t>
            </w:r>
          </w:p>
        </w:tc>
        <w:tc>
          <w:tcPr>
            <w:tcW w:w="415" w:type="pct"/>
            <w:tcBorders>
              <w:top w:val="single" w:sz="4" w:space="0" w:color="auto"/>
              <w:left w:val="single" w:sz="4" w:space="0" w:color="auto"/>
              <w:bottom w:val="single" w:sz="4" w:space="0" w:color="auto"/>
              <w:right w:val="single" w:sz="4" w:space="0" w:color="auto"/>
            </w:tcBorders>
          </w:tcPr>
          <w:p w14:paraId="63823557" w14:textId="77777777" w:rsidR="002E422E" w:rsidRPr="009A471A" w:rsidRDefault="002E422E" w:rsidP="00267D36">
            <w:pPr>
              <w:spacing w:line="256" w:lineRule="auto"/>
              <w:jc w:val="both"/>
              <w:rPr>
                <w:rFonts w:ascii="Times New Roman" w:hAnsi="Times New Roman"/>
                <w:sz w:val="20"/>
                <w:szCs w:val="20"/>
                <w:highlight w:val="yellow"/>
              </w:rPr>
            </w:pPr>
            <w:r w:rsidRPr="0070102D">
              <w:rPr>
                <w:rFonts w:ascii="Times New Roman" w:hAnsi="Times New Roman"/>
                <w:sz w:val="20"/>
                <w:szCs w:val="20"/>
              </w:rPr>
              <w:t>возрастание</w:t>
            </w:r>
          </w:p>
        </w:tc>
        <w:tc>
          <w:tcPr>
            <w:tcW w:w="305" w:type="pct"/>
            <w:tcBorders>
              <w:top w:val="single" w:sz="4" w:space="0" w:color="auto"/>
              <w:left w:val="single" w:sz="4" w:space="0" w:color="auto"/>
              <w:bottom w:val="single" w:sz="4" w:space="0" w:color="auto"/>
              <w:right w:val="single" w:sz="4" w:space="0" w:color="auto"/>
            </w:tcBorders>
          </w:tcPr>
          <w:p w14:paraId="154531EF" w14:textId="77777777" w:rsidR="002E422E" w:rsidRPr="009A471A" w:rsidRDefault="002E422E" w:rsidP="00267D36">
            <w:pPr>
              <w:spacing w:line="256" w:lineRule="auto"/>
              <w:jc w:val="both"/>
              <w:rPr>
                <w:rFonts w:ascii="Times New Roman" w:hAnsi="Times New Roman"/>
                <w:sz w:val="20"/>
                <w:szCs w:val="20"/>
              </w:rPr>
            </w:pPr>
            <w:r w:rsidRPr="009A471A">
              <w:rPr>
                <w:rFonts w:ascii="Times New Roman" w:hAnsi="Times New Roman"/>
                <w:sz w:val="20"/>
                <w:szCs w:val="20"/>
              </w:rPr>
              <w:t>КПМ</w:t>
            </w:r>
          </w:p>
        </w:tc>
        <w:tc>
          <w:tcPr>
            <w:tcW w:w="427" w:type="pct"/>
            <w:tcBorders>
              <w:top w:val="single" w:sz="4" w:space="0" w:color="auto"/>
              <w:left w:val="single" w:sz="4" w:space="0" w:color="auto"/>
              <w:bottom w:val="single" w:sz="4" w:space="0" w:color="auto"/>
              <w:right w:val="nil"/>
            </w:tcBorders>
          </w:tcPr>
          <w:p w14:paraId="1A9963CF" w14:textId="77777777" w:rsidR="002E422E" w:rsidRPr="009A471A" w:rsidRDefault="002E422E" w:rsidP="00267D36">
            <w:pPr>
              <w:spacing w:line="256" w:lineRule="auto"/>
              <w:jc w:val="center"/>
              <w:rPr>
                <w:rFonts w:ascii="Times New Roman" w:hAnsi="Times New Roman"/>
                <w:sz w:val="20"/>
                <w:szCs w:val="20"/>
              </w:rPr>
            </w:pPr>
            <w:r w:rsidRPr="009A471A">
              <w:rPr>
                <w:rFonts w:ascii="Times New Roman" w:hAnsi="Times New Roman"/>
                <w:sz w:val="20"/>
                <w:szCs w:val="20"/>
              </w:rPr>
              <w:t>процентов</w:t>
            </w:r>
          </w:p>
        </w:tc>
        <w:tc>
          <w:tcPr>
            <w:tcW w:w="332" w:type="pct"/>
            <w:tcBorders>
              <w:top w:val="single" w:sz="4" w:space="0" w:color="auto"/>
              <w:left w:val="single" w:sz="4" w:space="0" w:color="auto"/>
              <w:bottom w:val="single" w:sz="4" w:space="0" w:color="auto"/>
              <w:right w:val="single" w:sz="4" w:space="0" w:color="auto"/>
            </w:tcBorders>
          </w:tcPr>
          <w:p w14:paraId="0996C8B4" w14:textId="7206173E" w:rsidR="002E422E" w:rsidRPr="0070102D" w:rsidRDefault="0070102D" w:rsidP="00267D36">
            <w:pPr>
              <w:spacing w:line="256" w:lineRule="auto"/>
              <w:jc w:val="center"/>
              <w:rPr>
                <w:rFonts w:ascii="Times New Roman" w:hAnsi="Times New Roman"/>
                <w:sz w:val="20"/>
                <w:szCs w:val="20"/>
              </w:rPr>
            </w:pPr>
            <w:r w:rsidRPr="0070102D">
              <w:rPr>
                <w:rFonts w:ascii="Times New Roman" w:hAnsi="Times New Roman"/>
                <w:sz w:val="20"/>
                <w:szCs w:val="20"/>
              </w:rPr>
              <w:t>100</w:t>
            </w:r>
            <w:r>
              <w:rPr>
                <w:rFonts w:ascii="Times New Roman" w:hAnsi="Times New Roman"/>
                <w:sz w:val="20"/>
                <w:szCs w:val="20"/>
              </w:rPr>
              <w:t>,0</w:t>
            </w:r>
          </w:p>
        </w:tc>
        <w:tc>
          <w:tcPr>
            <w:tcW w:w="237" w:type="pct"/>
            <w:tcBorders>
              <w:top w:val="single" w:sz="4" w:space="0" w:color="auto"/>
              <w:left w:val="single" w:sz="4" w:space="0" w:color="auto"/>
              <w:bottom w:val="single" w:sz="4" w:space="0" w:color="auto"/>
              <w:right w:val="nil"/>
            </w:tcBorders>
          </w:tcPr>
          <w:p w14:paraId="789E6652" w14:textId="77777777" w:rsidR="002E422E" w:rsidRPr="0070102D" w:rsidRDefault="002E422E" w:rsidP="00267D36">
            <w:pPr>
              <w:spacing w:line="256" w:lineRule="auto"/>
              <w:jc w:val="center"/>
              <w:rPr>
                <w:rFonts w:ascii="Times New Roman" w:hAnsi="Times New Roman"/>
                <w:sz w:val="20"/>
                <w:szCs w:val="20"/>
              </w:rPr>
            </w:pPr>
            <w:r w:rsidRPr="0070102D">
              <w:rPr>
                <w:rFonts w:ascii="Times New Roman" w:hAnsi="Times New Roman"/>
                <w:sz w:val="20"/>
                <w:szCs w:val="20"/>
              </w:rPr>
              <w:t>2023</w:t>
            </w:r>
          </w:p>
        </w:tc>
        <w:tc>
          <w:tcPr>
            <w:tcW w:w="258" w:type="pct"/>
            <w:tcBorders>
              <w:top w:val="single" w:sz="4" w:space="0" w:color="auto"/>
              <w:left w:val="single" w:sz="4" w:space="0" w:color="auto"/>
              <w:bottom w:val="single" w:sz="4" w:space="0" w:color="auto"/>
              <w:right w:val="single" w:sz="4" w:space="0" w:color="auto"/>
            </w:tcBorders>
          </w:tcPr>
          <w:p w14:paraId="6FC85C2F" w14:textId="7545C4FA" w:rsidR="002E422E" w:rsidRPr="009A471A" w:rsidRDefault="0070102D" w:rsidP="00267D36">
            <w:pPr>
              <w:spacing w:line="256" w:lineRule="auto"/>
              <w:jc w:val="center"/>
              <w:rPr>
                <w:rFonts w:ascii="Times New Roman" w:hAnsi="Times New Roman"/>
                <w:sz w:val="20"/>
                <w:szCs w:val="20"/>
              </w:rPr>
            </w:pPr>
            <w:r>
              <w:rPr>
                <w:rFonts w:ascii="Times New Roman" w:hAnsi="Times New Roman"/>
                <w:sz w:val="20"/>
                <w:szCs w:val="20"/>
              </w:rPr>
              <w:t>100,0</w:t>
            </w:r>
          </w:p>
        </w:tc>
        <w:tc>
          <w:tcPr>
            <w:tcW w:w="223" w:type="pct"/>
            <w:tcBorders>
              <w:top w:val="single" w:sz="4" w:space="0" w:color="auto"/>
              <w:left w:val="single" w:sz="4" w:space="0" w:color="auto"/>
              <w:bottom w:val="single" w:sz="4" w:space="0" w:color="auto"/>
              <w:right w:val="nil"/>
            </w:tcBorders>
          </w:tcPr>
          <w:p w14:paraId="748575C6" w14:textId="1862F49F" w:rsidR="002E422E" w:rsidRPr="009A471A" w:rsidRDefault="0070102D" w:rsidP="00267D36">
            <w:pPr>
              <w:spacing w:line="256" w:lineRule="auto"/>
              <w:jc w:val="center"/>
              <w:rPr>
                <w:rFonts w:ascii="Times New Roman" w:hAnsi="Times New Roman"/>
                <w:sz w:val="20"/>
                <w:szCs w:val="20"/>
              </w:rPr>
            </w:pPr>
            <w:r w:rsidRPr="0070102D">
              <w:rPr>
                <w:rFonts w:ascii="Times New Roman" w:hAnsi="Times New Roman"/>
                <w:sz w:val="20"/>
                <w:szCs w:val="20"/>
              </w:rPr>
              <w:t>100,0</w:t>
            </w:r>
          </w:p>
        </w:tc>
        <w:tc>
          <w:tcPr>
            <w:tcW w:w="223" w:type="pct"/>
            <w:tcBorders>
              <w:top w:val="single" w:sz="4" w:space="0" w:color="auto"/>
              <w:left w:val="single" w:sz="4" w:space="0" w:color="auto"/>
              <w:bottom w:val="single" w:sz="4" w:space="0" w:color="auto"/>
              <w:right w:val="nil"/>
            </w:tcBorders>
          </w:tcPr>
          <w:p w14:paraId="3F043320" w14:textId="376B6E5A" w:rsidR="002E422E" w:rsidRPr="009A471A" w:rsidRDefault="0070102D" w:rsidP="00267D36">
            <w:pPr>
              <w:spacing w:line="256" w:lineRule="auto"/>
              <w:jc w:val="center"/>
              <w:rPr>
                <w:rFonts w:ascii="Times New Roman" w:hAnsi="Times New Roman"/>
                <w:sz w:val="20"/>
                <w:szCs w:val="20"/>
              </w:rPr>
            </w:pPr>
            <w:r w:rsidRPr="0070102D">
              <w:rPr>
                <w:rFonts w:ascii="Times New Roman" w:hAnsi="Times New Roman"/>
                <w:sz w:val="20"/>
                <w:szCs w:val="20"/>
              </w:rPr>
              <w:t>100,0</w:t>
            </w:r>
          </w:p>
        </w:tc>
        <w:tc>
          <w:tcPr>
            <w:tcW w:w="224" w:type="pct"/>
            <w:tcBorders>
              <w:top w:val="single" w:sz="4" w:space="0" w:color="auto"/>
              <w:left w:val="single" w:sz="4" w:space="0" w:color="auto"/>
              <w:bottom w:val="single" w:sz="4" w:space="0" w:color="auto"/>
              <w:right w:val="single" w:sz="4" w:space="0" w:color="auto"/>
            </w:tcBorders>
          </w:tcPr>
          <w:p w14:paraId="1F2A38C1" w14:textId="38F4F3D9" w:rsidR="002E422E" w:rsidRPr="009A471A" w:rsidRDefault="0070102D" w:rsidP="00267D36">
            <w:pPr>
              <w:spacing w:line="256" w:lineRule="auto"/>
              <w:jc w:val="center"/>
              <w:rPr>
                <w:rFonts w:ascii="Times New Roman" w:hAnsi="Times New Roman"/>
                <w:sz w:val="20"/>
                <w:szCs w:val="20"/>
              </w:rPr>
            </w:pPr>
            <w:r w:rsidRPr="0070102D">
              <w:rPr>
                <w:rFonts w:ascii="Times New Roman" w:hAnsi="Times New Roman"/>
                <w:sz w:val="20"/>
                <w:szCs w:val="20"/>
              </w:rPr>
              <w:t>100,0</w:t>
            </w:r>
          </w:p>
        </w:tc>
        <w:tc>
          <w:tcPr>
            <w:tcW w:w="230" w:type="pct"/>
            <w:tcBorders>
              <w:top w:val="single" w:sz="4" w:space="0" w:color="auto"/>
              <w:left w:val="single" w:sz="4" w:space="0" w:color="auto"/>
              <w:bottom w:val="single" w:sz="4" w:space="0" w:color="auto"/>
              <w:right w:val="nil"/>
            </w:tcBorders>
          </w:tcPr>
          <w:p w14:paraId="31D00DB2" w14:textId="108C517A" w:rsidR="002E422E" w:rsidRPr="009A471A" w:rsidRDefault="0070102D" w:rsidP="00267D36">
            <w:pPr>
              <w:spacing w:line="256" w:lineRule="auto"/>
              <w:jc w:val="center"/>
              <w:rPr>
                <w:rFonts w:ascii="Times New Roman" w:hAnsi="Times New Roman"/>
                <w:sz w:val="20"/>
                <w:szCs w:val="20"/>
              </w:rPr>
            </w:pPr>
            <w:r w:rsidRPr="0070102D">
              <w:rPr>
                <w:rFonts w:ascii="Times New Roman" w:hAnsi="Times New Roman"/>
                <w:sz w:val="20"/>
                <w:szCs w:val="20"/>
              </w:rPr>
              <w:t>100,0</w:t>
            </w:r>
          </w:p>
        </w:tc>
        <w:tc>
          <w:tcPr>
            <w:tcW w:w="563" w:type="pct"/>
            <w:tcBorders>
              <w:top w:val="single" w:sz="4" w:space="0" w:color="auto"/>
              <w:left w:val="single" w:sz="4" w:space="0" w:color="auto"/>
              <w:bottom w:val="single" w:sz="4" w:space="0" w:color="auto"/>
              <w:right w:val="nil"/>
            </w:tcBorders>
          </w:tcPr>
          <w:p w14:paraId="15AA2761" w14:textId="77777777" w:rsidR="002E422E" w:rsidRPr="009A471A" w:rsidRDefault="002E422E" w:rsidP="00267D36">
            <w:pPr>
              <w:spacing w:line="256" w:lineRule="auto"/>
              <w:jc w:val="both"/>
              <w:rPr>
                <w:rFonts w:ascii="Times New Roman" w:hAnsi="Times New Roman"/>
                <w:sz w:val="20"/>
                <w:szCs w:val="20"/>
              </w:rPr>
            </w:pPr>
            <w:r w:rsidRPr="009A471A">
              <w:rPr>
                <w:rFonts w:ascii="Times New Roman" w:hAnsi="Times New Roman"/>
                <w:sz w:val="20"/>
                <w:szCs w:val="20"/>
                <w:lang w:eastAsia="en-US"/>
              </w:rPr>
              <w:t>Финотдел г. Новочебоксарска</w:t>
            </w:r>
          </w:p>
        </w:tc>
        <w:tc>
          <w:tcPr>
            <w:tcW w:w="567" w:type="pct"/>
            <w:tcBorders>
              <w:top w:val="single" w:sz="4" w:space="0" w:color="auto"/>
              <w:left w:val="single" w:sz="4" w:space="0" w:color="auto"/>
              <w:bottom w:val="single" w:sz="4" w:space="0" w:color="auto"/>
              <w:right w:val="nil"/>
            </w:tcBorders>
          </w:tcPr>
          <w:p w14:paraId="3BB5732E" w14:textId="77777777" w:rsidR="002E422E" w:rsidRPr="009A471A" w:rsidRDefault="002E422E" w:rsidP="00267D36">
            <w:pPr>
              <w:spacing w:line="256" w:lineRule="auto"/>
              <w:jc w:val="both"/>
              <w:rPr>
                <w:rFonts w:ascii="Times New Roman" w:hAnsi="Times New Roman"/>
                <w:sz w:val="20"/>
                <w:szCs w:val="20"/>
              </w:rPr>
            </w:pPr>
            <w:r w:rsidRPr="009A471A">
              <w:rPr>
                <w:rFonts w:ascii="Times New Roman" w:hAnsi="Times New Roman"/>
                <w:sz w:val="20"/>
                <w:szCs w:val="20"/>
                <w:lang w:eastAsia="en-US"/>
              </w:rPr>
              <w:t>официальный сайт города Новочебоксарска</w:t>
            </w:r>
          </w:p>
        </w:tc>
      </w:tr>
    </w:tbl>
    <w:p w14:paraId="01735FD5" w14:textId="77777777" w:rsidR="002E422E" w:rsidRDefault="002E422E" w:rsidP="002E422E">
      <w:pPr>
        <w:numPr>
          <w:ilvl w:val="0"/>
          <w:numId w:val="42"/>
        </w:numPr>
        <w:jc w:val="center"/>
        <w:outlineLvl w:val="0"/>
        <w:rPr>
          <w:rFonts w:ascii="Times New Roman" w:hAnsi="Times New Roman"/>
          <w:b/>
          <w:bCs/>
          <w:sz w:val="22"/>
          <w:szCs w:val="22"/>
        </w:rPr>
      </w:pPr>
    </w:p>
    <w:p w14:paraId="42302933" w14:textId="77777777" w:rsidR="002E422E" w:rsidRPr="00C1738F" w:rsidRDefault="002E422E" w:rsidP="002E422E">
      <w:pPr>
        <w:numPr>
          <w:ilvl w:val="0"/>
          <w:numId w:val="42"/>
        </w:numPr>
        <w:jc w:val="center"/>
        <w:outlineLvl w:val="0"/>
        <w:rPr>
          <w:rFonts w:ascii="Times New Roman" w:hAnsi="Times New Roman"/>
          <w:b/>
          <w:bCs/>
          <w:sz w:val="22"/>
          <w:szCs w:val="22"/>
        </w:rPr>
      </w:pPr>
      <w:r w:rsidRPr="00C1738F">
        <w:rPr>
          <w:rFonts w:ascii="Times New Roman" w:hAnsi="Times New Roman"/>
          <w:b/>
          <w:bCs/>
          <w:sz w:val="22"/>
          <w:szCs w:val="22"/>
        </w:rPr>
        <w:t>3. Перечень мероприятий (результатов) комплекса процессных мероприятий</w:t>
      </w:r>
    </w:p>
    <w:p w14:paraId="4CA9538F" w14:textId="77777777" w:rsidR="002E422E" w:rsidRPr="00AD126E" w:rsidRDefault="002E422E" w:rsidP="002E422E">
      <w:pPr>
        <w:ind w:firstLine="720"/>
        <w:jc w:val="both"/>
        <w:rPr>
          <w:sz w:val="22"/>
          <w:szCs w:val="22"/>
        </w:rPr>
      </w:pPr>
    </w:p>
    <w:tbl>
      <w:tblPr>
        <w:tblW w:w="5069"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0"/>
        <w:gridCol w:w="2828"/>
        <w:gridCol w:w="1611"/>
        <w:gridCol w:w="4430"/>
        <w:gridCol w:w="1161"/>
        <w:gridCol w:w="1025"/>
        <w:gridCol w:w="607"/>
        <w:gridCol w:w="648"/>
        <w:gridCol w:w="654"/>
        <w:gridCol w:w="654"/>
        <w:gridCol w:w="657"/>
      </w:tblGrid>
      <w:tr w:rsidR="002E422E" w:rsidRPr="00C1738F" w14:paraId="052E8D4E" w14:textId="77777777" w:rsidTr="002E422E">
        <w:tc>
          <w:tcPr>
            <w:tcW w:w="179" w:type="pct"/>
            <w:vMerge w:val="restart"/>
            <w:tcBorders>
              <w:top w:val="single" w:sz="4" w:space="0" w:color="auto"/>
              <w:left w:val="nil"/>
              <w:bottom w:val="nil"/>
              <w:right w:val="nil"/>
            </w:tcBorders>
          </w:tcPr>
          <w:p w14:paraId="16F76593" w14:textId="77777777" w:rsidR="002E422E" w:rsidRPr="00C1738F" w:rsidRDefault="002E422E" w:rsidP="00267D36">
            <w:pPr>
              <w:jc w:val="center"/>
              <w:rPr>
                <w:rFonts w:ascii="Times New Roman" w:hAnsi="Times New Roman"/>
                <w:sz w:val="20"/>
                <w:szCs w:val="20"/>
              </w:rPr>
            </w:pPr>
            <w:r w:rsidRPr="00C1738F">
              <w:rPr>
                <w:rFonts w:ascii="Times New Roman" w:hAnsi="Times New Roman"/>
                <w:sz w:val="20"/>
                <w:szCs w:val="20"/>
              </w:rPr>
              <w:t>№</w:t>
            </w:r>
          </w:p>
          <w:p w14:paraId="2C007CF7" w14:textId="77777777" w:rsidR="002E422E" w:rsidRPr="00C1738F" w:rsidRDefault="002E422E" w:rsidP="00267D36">
            <w:pPr>
              <w:jc w:val="center"/>
              <w:rPr>
                <w:rFonts w:ascii="Times New Roman" w:hAnsi="Times New Roman"/>
                <w:sz w:val="20"/>
                <w:szCs w:val="20"/>
              </w:rPr>
            </w:pPr>
            <w:r w:rsidRPr="00C1738F">
              <w:rPr>
                <w:rFonts w:ascii="Times New Roman" w:hAnsi="Times New Roman"/>
                <w:sz w:val="20"/>
                <w:szCs w:val="20"/>
              </w:rPr>
              <w:t>п</w:t>
            </w:r>
            <w:r>
              <w:rPr>
                <w:rFonts w:ascii="Times New Roman" w:hAnsi="Times New Roman"/>
                <w:sz w:val="20"/>
                <w:szCs w:val="20"/>
              </w:rPr>
              <w:t>/</w:t>
            </w:r>
            <w:r w:rsidRPr="00C1738F">
              <w:rPr>
                <w:rFonts w:ascii="Times New Roman" w:hAnsi="Times New Roman"/>
                <w:sz w:val="20"/>
                <w:szCs w:val="20"/>
              </w:rPr>
              <w:t>п</w:t>
            </w:r>
          </w:p>
        </w:tc>
        <w:tc>
          <w:tcPr>
            <w:tcW w:w="955" w:type="pct"/>
            <w:vMerge w:val="restart"/>
            <w:tcBorders>
              <w:top w:val="single" w:sz="4" w:space="0" w:color="auto"/>
              <w:left w:val="single" w:sz="4" w:space="0" w:color="auto"/>
              <w:bottom w:val="nil"/>
              <w:right w:val="nil"/>
            </w:tcBorders>
          </w:tcPr>
          <w:p w14:paraId="29C6CAED" w14:textId="77777777" w:rsidR="002E422E" w:rsidRPr="00C1738F" w:rsidRDefault="002E422E" w:rsidP="00267D36">
            <w:pPr>
              <w:jc w:val="center"/>
              <w:rPr>
                <w:rFonts w:ascii="Times New Roman" w:hAnsi="Times New Roman"/>
                <w:sz w:val="20"/>
                <w:szCs w:val="20"/>
              </w:rPr>
            </w:pPr>
            <w:r w:rsidRPr="00C1738F">
              <w:rPr>
                <w:rFonts w:ascii="Times New Roman" w:hAnsi="Times New Roman"/>
                <w:sz w:val="20"/>
                <w:szCs w:val="20"/>
              </w:rPr>
              <w:t>Наименование мероприятия (результата)</w:t>
            </w:r>
          </w:p>
        </w:tc>
        <w:tc>
          <w:tcPr>
            <w:tcW w:w="544" w:type="pct"/>
            <w:vMerge w:val="restart"/>
            <w:tcBorders>
              <w:top w:val="single" w:sz="4" w:space="0" w:color="auto"/>
              <w:left w:val="single" w:sz="4" w:space="0" w:color="auto"/>
              <w:bottom w:val="nil"/>
              <w:right w:val="nil"/>
            </w:tcBorders>
          </w:tcPr>
          <w:p w14:paraId="4A63AC9B" w14:textId="77777777" w:rsidR="002E422E" w:rsidRPr="00C1738F" w:rsidRDefault="002E422E" w:rsidP="00267D36">
            <w:pPr>
              <w:jc w:val="center"/>
              <w:rPr>
                <w:rFonts w:ascii="Times New Roman" w:hAnsi="Times New Roman"/>
                <w:sz w:val="20"/>
                <w:szCs w:val="20"/>
              </w:rPr>
            </w:pPr>
            <w:r w:rsidRPr="00C1738F">
              <w:rPr>
                <w:rFonts w:ascii="Times New Roman" w:hAnsi="Times New Roman"/>
                <w:sz w:val="20"/>
                <w:szCs w:val="20"/>
              </w:rPr>
              <w:t>Тип</w:t>
            </w:r>
          </w:p>
          <w:p w14:paraId="6CE18D39" w14:textId="77777777" w:rsidR="002E422E" w:rsidRPr="00C1738F" w:rsidRDefault="002E422E" w:rsidP="00267D36">
            <w:pPr>
              <w:jc w:val="center"/>
              <w:rPr>
                <w:rFonts w:ascii="Times New Roman" w:hAnsi="Times New Roman"/>
                <w:sz w:val="20"/>
                <w:szCs w:val="20"/>
              </w:rPr>
            </w:pPr>
            <w:r w:rsidRPr="00C1738F">
              <w:rPr>
                <w:rFonts w:ascii="Times New Roman" w:hAnsi="Times New Roman"/>
                <w:sz w:val="20"/>
                <w:szCs w:val="20"/>
              </w:rPr>
              <w:t>мероприятия</w:t>
            </w:r>
          </w:p>
          <w:p w14:paraId="23F3B886" w14:textId="77777777" w:rsidR="002E422E" w:rsidRPr="00C1738F" w:rsidRDefault="002E422E" w:rsidP="00267D36">
            <w:pPr>
              <w:jc w:val="center"/>
              <w:rPr>
                <w:rFonts w:ascii="Times New Roman" w:hAnsi="Times New Roman"/>
                <w:sz w:val="20"/>
                <w:szCs w:val="20"/>
              </w:rPr>
            </w:pPr>
            <w:r w:rsidRPr="00C1738F">
              <w:rPr>
                <w:rFonts w:ascii="Times New Roman" w:hAnsi="Times New Roman"/>
                <w:sz w:val="20"/>
                <w:szCs w:val="20"/>
              </w:rPr>
              <w:t>(результата)</w:t>
            </w:r>
          </w:p>
        </w:tc>
        <w:tc>
          <w:tcPr>
            <w:tcW w:w="1496" w:type="pct"/>
            <w:vMerge w:val="restart"/>
            <w:tcBorders>
              <w:top w:val="single" w:sz="4" w:space="0" w:color="auto"/>
              <w:left w:val="single" w:sz="4" w:space="0" w:color="auto"/>
              <w:bottom w:val="nil"/>
              <w:right w:val="nil"/>
            </w:tcBorders>
          </w:tcPr>
          <w:p w14:paraId="57FAA70C" w14:textId="77777777" w:rsidR="002E422E" w:rsidRPr="00C1738F" w:rsidRDefault="002E422E" w:rsidP="00267D36">
            <w:pPr>
              <w:jc w:val="center"/>
              <w:rPr>
                <w:rFonts w:ascii="Times New Roman" w:hAnsi="Times New Roman"/>
                <w:sz w:val="20"/>
                <w:szCs w:val="20"/>
                <w:lang w:val="en-US"/>
              </w:rPr>
            </w:pPr>
            <w:r w:rsidRPr="00C1738F">
              <w:rPr>
                <w:rFonts w:ascii="Times New Roman" w:hAnsi="Times New Roman"/>
                <w:sz w:val="20"/>
                <w:szCs w:val="20"/>
              </w:rPr>
              <w:t>Характеристика</w:t>
            </w:r>
          </w:p>
        </w:tc>
        <w:tc>
          <w:tcPr>
            <w:tcW w:w="392" w:type="pct"/>
            <w:vMerge w:val="restart"/>
            <w:tcBorders>
              <w:top w:val="single" w:sz="4" w:space="0" w:color="auto"/>
              <w:left w:val="single" w:sz="4" w:space="0" w:color="auto"/>
              <w:bottom w:val="nil"/>
              <w:right w:val="nil"/>
            </w:tcBorders>
          </w:tcPr>
          <w:p w14:paraId="45E7644E" w14:textId="77777777" w:rsidR="002E422E" w:rsidRPr="00C1738F" w:rsidRDefault="002E422E" w:rsidP="00267D36">
            <w:pPr>
              <w:jc w:val="center"/>
              <w:rPr>
                <w:rFonts w:ascii="Times New Roman" w:hAnsi="Times New Roman"/>
                <w:sz w:val="20"/>
                <w:szCs w:val="20"/>
              </w:rPr>
            </w:pPr>
            <w:r w:rsidRPr="00C1738F">
              <w:rPr>
                <w:rFonts w:ascii="Times New Roman" w:hAnsi="Times New Roman"/>
                <w:sz w:val="20"/>
                <w:szCs w:val="20"/>
              </w:rPr>
              <w:t xml:space="preserve">Единица измерения (по </w:t>
            </w:r>
            <w:hyperlink r:id="rId19" w:history="1">
              <w:r w:rsidRPr="00C1738F">
                <w:rPr>
                  <w:rFonts w:ascii="Times New Roman" w:hAnsi="Times New Roman"/>
                  <w:sz w:val="20"/>
                  <w:szCs w:val="20"/>
                </w:rPr>
                <w:t>ОКЕИ</w:t>
              </w:r>
            </w:hyperlink>
            <w:r w:rsidRPr="00C1738F">
              <w:rPr>
                <w:rFonts w:ascii="Times New Roman" w:hAnsi="Times New Roman"/>
                <w:sz w:val="20"/>
                <w:szCs w:val="20"/>
              </w:rPr>
              <w:t>)</w:t>
            </w:r>
          </w:p>
        </w:tc>
        <w:tc>
          <w:tcPr>
            <w:tcW w:w="551" w:type="pct"/>
            <w:gridSpan w:val="2"/>
            <w:tcBorders>
              <w:top w:val="single" w:sz="4" w:space="0" w:color="auto"/>
              <w:left w:val="single" w:sz="4" w:space="0" w:color="auto"/>
              <w:bottom w:val="single" w:sz="4" w:space="0" w:color="auto"/>
              <w:right w:val="single" w:sz="4" w:space="0" w:color="auto"/>
            </w:tcBorders>
          </w:tcPr>
          <w:p w14:paraId="58FFE238" w14:textId="77777777" w:rsidR="002E422E" w:rsidRPr="00C1738F" w:rsidRDefault="002E422E" w:rsidP="00267D36">
            <w:pPr>
              <w:jc w:val="center"/>
              <w:rPr>
                <w:rFonts w:ascii="Times New Roman" w:hAnsi="Times New Roman"/>
                <w:sz w:val="20"/>
                <w:szCs w:val="20"/>
              </w:rPr>
            </w:pPr>
            <w:r w:rsidRPr="00C1738F">
              <w:rPr>
                <w:rFonts w:ascii="Times New Roman" w:hAnsi="Times New Roman"/>
                <w:sz w:val="20"/>
                <w:szCs w:val="20"/>
              </w:rPr>
              <w:t>Базовое значение</w:t>
            </w:r>
          </w:p>
        </w:tc>
        <w:tc>
          <w:tcPr>
            <w:tcW w:w="883" w:type="pct"/>
            <w:gridSpan w:val="4"/>
            <w:tcBorders>
              <w:top w:val="single" w:sz="4" w:space="0" w:color="auto"/>
              <w:left w:val="single" w:sz="4" w:space="0" w:color="auto"/>
              <w:bottom w:val="nil"/>
              <w:right w:val="nil"/>
            </w:tcBorders>
          </w:tcPr>
          <w:p w14:paraId="6B966F09" w14:textId="77777777" w:rsidR="002E422E" w:rsidRPr="00C1738F" w:rsidRDefault="002E422E" w:rsidP="00267D36">
            <w:pPr>
              <w:jc w:val="center"/>
              <w:rPr>
                <w:rFonts w:ascii="Times New Roman" w:hAnsi="Times New Roman"/>
                <w:sz w:val="20"/>
                <w:szCs w:val="20"/>
              </w:rPr>
            </w:pPr>
            <w:r w:rsidRPr="00C1738F">
              <w:rPr>
                <w:rFonts w:ascii="Times New Roman" w:hAnsi="Times New Roman"/>
                <w:sz w:val="20"/>
                <w:szCs w:val="20"/>
              </w:rPr>
              <w:t>Значение мероприятия (результата) по годам</w:t>
            </w:r>
          </w:p>
        </w:tc>
      </w:tr>
      <w:tr w:rsidR="002E422E" w:rsidRPr="00C1738F" w14:paraId="06FE85F6" w14:textId="77777777" w:rsidTr="002E422E">
        <w:tc>
          <w:tcPr>
            <w:tcW w:w="179" w:type="pct"/>
            <w:vMerge/>
            <w:tcBorders>
              <w:top w:val="single" w:sz="4" w:space="0" w:color="auto"/>
              <w:left w:val="nil"/>
              <w:bottom w:val="nil"/>
              <w:right w:val="nil"/>
            </w:tcBorders>
          </w:tcPr>
          <w:p w14:paraId="65EFA580" w14:textId="77777777" w:rsidR="002E422E" w:rsidRPr="00C1738F" w:rsidRDefault="002E422E" w:rsidP="00267D36">
            <w:pPr>
              <w:spacing w:line="235" w:lineRule="auto"/>
              <w:rPr>
                <w:rFonts w:ascii="Times New Roman" w:hAnsi="Times New Roman"/>
                <w:sz w:val="20"/>
                <w:szCs w:val="20"/>
              </w:rPr>
            </w:pPr>
          </w:p>
        </w:tc>
        <w:tc>
          <w:tcPr>
            <w:tcW w:w="955" w:type="pct"/>
            <w:vMerge/>
            <w:tcBorders>
              <w:top w:val="single" w:sz="4" w:space="0" w:color="auto"/>
              <w:left w:val="single" w:sz="4" w:space="0" w:color="auto"/>
              <w:bottom w:val="nil"/>
              <w:right w:val="nil"/>
            </w:tcBorders>
          </w:tcPr>
          <w:p w14:paraId="35AD1A3C" w14:textId="77777777" w:rsidR="002E422E" w:rsidRPr="00C1738F" w:rsidRDefault="002E422E" w:rsidP="00267D36">
            <w:pPr>
              <w:spacing w:line="235" w:lineRule="auto"/>
              <w:jc w:val="center"/>
              <w:rPr>
                <w:rFonts w:ascii="Times New Roman" w:hAnsi="Times New Roman"/>
                <w:sz w:val="20"/>
                <w:szCs w:val="20"/>
              </w:rPr>
            </w:pPr>
          </w:p>
        </w:tc>
        <w:tc>
          <w:tcPr>
            <w:tcW w:w="544" w:type="pct"/>
            <w:vMerge/>
            <w:tcBorders>
              <w:top w:val="single" w:sz="4" w:space="0" w:color="auto"/>
              <w:left w:val="single" w:sz="4" w:space="0" w:color="auto"/>
              <w:bottom w:val="nil"/>
              <w:right w:val="nil"/>
            </w:tcBorders>
          </w:tcPr>
          <w:p w14:paraId="4CD43781" w14:textId="77777777" w:rsidR="002E422E" w:rsidRPr="00C1738F" w:rsidRDefault="002E422E" w:rsidP="00267D36">
            <w:pPr>
              <w:spacing w:line="235" w:lineRule="auto"/>
              <w:jc w:val="center"/>
              <w:rPr>
                <w:rFonts w:ascii="Times New Roman" w:hAnsi="Times New Roman"/>
                <w:sz w:val="20"/>
                <w:szCs w:val="20"/>
              </w:rPr>
            </w:pPr>
          </w:p>
        </w:tc>
        <w:tc>
          <w:tcPr>
            <w:tcW w:w="1496" w:type="pct"/>
            <w:vMerge/>
            <w:tcBorders>
              <w:top w:val="single" w:sz="4" w:space="0" w:color="auto"/>
              <w:left w:val="single" w:sz="4" w:space="0" w:color="auto"/>
              <w:bottom w:val="nil"/>
              <w:right w:val="nil"/>
            </w:tcBorders>
          </w:tcPr>
          <w:p w14:paraId="04622330" w14:textId="77777777" w:rsidR="002E422E" w:rsidRPr="00C1738F" w:rsidRDefault="002E422E" w:rsidP="00267D36">
            <w:pPr>
              <w:spacing w:line="235" w:lineRule="auto"/>
              <w:jc w:val="center"/>
              <w:rPr>
                <w:rFonts w:ascii="Times New Roman" w:hAnsi="Times New Roman"/>
                <w:sz w:val="20"/>
                <w:szCs w:val="20"/>
              </w:rPr>
            </w:pPr>
          </w:p>
        </w:tc>
        <w:tc>
          <w:tcPr>
            <w:tcW w:w="392" w:type="pct"/>
            <w:vMerge/>
            <w:tcBorders>
              <w:top w:val="single" w:sz="4" w:space="0" w:color="auto"/>
              <w:left w:val="single" w:sz="4" w:space="0" w:color="auto"/>
              <w:bottom w:val="nil"/>
              <w:right w:val="nil"/>
            </w:tcBorders>
          </w:tcPr>
          <w:p w14:paraId="43EC9B50" w14:textId="77777777" w:rsidR="002E422E" w:rsidRPr="00C1738F" w:rsidRDefault="002E422E" w:rsidP="00267D36">
            <w:pPr>
              <w:spacing w:line="235" w:lineRule="auto"/>
              <w:jc w:val="center"/>
              <w:rPr>
                <w:rFonts w:ascii="Times New Roman" w:hAnsi="Times New Roman"/>
                <w:sz w:val="20"/>
                <w:szCs w:val="20"/>
              </w:rPr>
            </w:pPr>
          </w:p>
        </w:tc>
        <w:tc>
          <w:tcPr>
            <w:tcW w:w="346" w:type="pct"/>
            <w:tcBorders>
              <w:top w:val="single" w:sz="4" w:space="0" w:color="auto"/>
              <w:left w:val="single" w:sz="4" w:space="0" w:color="auto"/>
              <w:bottom w:val="nil"/>
              <w:right w:val="single" w:sz="4" w:space="0" w:color="auto"/>
            </w:tcBorders>
          </w:tcPr>
          <w:p w14:paraId="670F32B6" w14:textId="77777777" w:rsidR="002E422E" w:rsidRPr="00C1738F" w:rsidRDefault="002E422E" w:rsidP="00267D36">
            <w:pPr>
              <w:spacing w:line="235" w:lineRule="auto"/>
              <w:jc w:val="center"/>
              <w:rPr>
                <w:rFonts w:ascii="Times New Roman" w:hAnsi="Times New Roman"/>
                <w:sz w:val="20"/>
                <w:szCs w:val="20"/>
              </w:rPr>
            </w:pPr>
            <w:r w:rsidRPr="00C1738F">
              <w:rPr>
                <w:rFonts w:ascii="Times New Roman" w:hAnsi="Times New Roman"/>
                <w:sz w:val="20"/>
                <w:szCs w:val="20"/>
              </w:rPr>
              <w:t>значение</w:t>
            </w:r>
          </w:p>
        </w:tc>
        <w:tc>
          <w:tcPr>
            <w:tcW w:w="205" w:type="pct"/>
            <w:tcBorders>
              <w:left w:val="single" w:sz="4" w:space="0" w:color="auto"/>
              <w:bottom w:val="nil"/>
              <w:right w:val="nil"/>
            </w:tcBorders>
          </w:tcPr>
          <w:p w14:paraId="4D196A7A" w14:textId="77777777" w:rsidR="002E422E" w:rsidRPr="00C1738F" w:rsidRDefault="002E422E" w:rsidP="00267D36">
            <w:pPr>
              <w:spacing w:line="235" w:lineRule="auto"/>
              <w:jc w:val="center"/>
              <w:rPr>
                <w:rFonts w:ascii="Times New Roman" w:hAnsi="Times New Roman"/>
                <w:sz w:val="20"/>
                <w:szCs w:val="20"/>
              </w:rPr>
            </w:pPr>
            <w:r w:rsidRPr="00C1738F">
              <w:rPr>
                <w:rFonts w:ascii="Times New Roman" w:hAnsi="Times New Roman"/>
                <w:sz w:val="20"/>
                <w:szCs w:val="20"/>
              </w:rPr>
              <w:t>год</w:t>
            </w:r>
          </w:p>
        </w:tc>
        <w:tc>
          <w:tcPr>
            <w:tcW w:w="219" w:type="pct"/>
            <w:tcBorders>
              <w:top w:val="single" w:sz="4" w:space="0" w:color="auto"/>
              <w:left w:val="single" w:sz="4" w:space="0" w:color="auto"/>
              <w:bottom w:val="nil"/>
              <w:right w:val="single" w:sz="4" w:space="0" w:color="auto"/>
            </w:tcBorders>
          </w:tcPr>
          <w:p w14:paraId="6316958C" w14:textId="77777777" w:rsidR="002E422E" w:rsidRPr="00C1738F" w:rsidRDefault="002E422E" w:rsidP="00267D36">
            <w:pPr>
              <w:spacing w:line="235" w:lineRule="auto"/>
              <w:jc w:val="center"/>
              <w:rPr>
                <w:rFonts w:ascii="Times New Roman" w:hAnsi="Times New Roman"/>
                <w:sz w:val="20"/>
                <w:szCs w:val="20"/>
              </w:rPr>
            </w:pPr>
            <w:r>
              <w:rPr>
                <w:rFonts w:ascii="Times New Roman" w:hAnsi="Times New Roman"/>
                <w:sz w:val="20"/>
                <w:szCs w:val="20"/>
              </w:rPr>
              <w:t>2024</w:t>
            </w:r>
          </w:p>
        </w:tc>
        <w:tc>
          <w:tcPr>
            <w:tcW w:w="221" w:type="pct"/>
            <w:tcBorders>
              <w:top w:val="single" w:sz="4" w:space="0" w:color="auto"/>
              <w:left w:val="single" w:sz="4" w:space="0" w:color="auto"/>
              <w:bottom w:val="nil"/>
              <w:right w:val="nil"/>
            </w:tcBorders>
          </w:tcPr>
          <w:p w14:paraId="747403C8" w14:textId="77777777" w:rsidR="002E422E" w:rsidRPr="00C1738F" w:rsidRDefault="002E422E" w:rsidP="00267D36">
            <w:pPr>
              <w:spacing w:line="235" w:lineRule="auto"/>
              <w:jc w:val="center"/>
              <w:rPr>
                <w:rFonts w:ascii="Times New Roman" w:hAnsi="Times New Roman"/>
                <w:sz w:val="20"/>
                <w:szCs w:val="20"/>
              </w:rPr>
            </w:pPr>
            <w:r>
              <w:rPr>
                <w:rFonts w:ascii="Times New Roman" w:hAnsi="Times New Roman"/>
                <w:sz w:val="20"/>
                <w:szCs w:val="20"/>
              </w:rPr>
              <w:t>2025</w:t>
            </w:r>
          </w:p>
        </w:tc>
        <w:tc>
          <w:tcPr>
            <w:tcW w:w="221" w:type="pct"/>
            <w:tcBorders>
              <w:top w:val="single" w:sz="4" w:space="0" w:color="auto"/>
              <w:left w:val="single" w:sz="4" w:space="0" w:color="auto"/>
              <w:bottom w:val="nil"/>
              <w:right w:val="nil"/>
            </w:tcBorders>
          </w:tcPr>
          <w:p w14:paraId="21C20D63" w14:textId="77777777" w:rsidR="002E422E" w:rsidRPr="00C1738F" w:rsidRDefault="002E422E" w:rsidP="00267D36">
            <w:pPr>
              <w:spacing w:line="235" w:lineRule="auto"/>
              <w:jc w:val="center"/>
              <w:rPr>
                <w:rFonts w:ascii="Times New Roman" w:hAnsi="Times New Roman"/>
                <w:sz w:val="20"/>
                <w:szCs w:val="20"/>
              </w:rPr>
            </w:pPr>
            <w:r>
              <w:rPr>
                <w:rFonts w:ascii="Times New Roman" w:hAnsi="Times New Roman"/>
                <w:sz w:val="20"/>
                <w:szCs w:val="20"/>
              </w:rPr>
              <w:t>2026</w:t>
            </w:r>
          </w:p>
        </w:tc>
        <w:tc>
          <w:tcPr>
            <w:tcW w:w="222" w:type="pct"/>
            <w:tcBorders>
              <w:top w:val="single" w:sz="4" w:space="0" w:color="auto"/>
              <w:left w:val="single" w:sz="4" w:space="0" w:color="auto"/>
              <w:bottom w:val="nil"/>
              <w:right w:val="nil"/>
            </w:tcBorders>
          </w:tcPr>
          <w:p w14:paraId="2C886103" w14:textId="77777777" w:rsidR="002E422E" w:rsidRPr="00C1738F" w:rsidRDefault="002E422E" w:rsidP="00267D36">
            <w:pPr>
              <w:spacing w:line="235" w:lineRule="auto"/>
              <w:jc w:val="center"/>
              <w:rPr>
                <w:rFonts w:ascii="Times New Roman" w:hAnsi="Times New Roman"/>
                <w:sz w:val="20"/>
                <w:szCs w:val="20"/>
              </w:rPr>
            </w:pPr>
            <w:r>
              <w:rPr>
                <w:rFonts w:ascii="Times New Roman" w:hAnsi="Times New Roman"/>
                <w:sz w:val="20"/>
                <w:szCs w:val="20"/>
              </w:rPr>
              <w:t>2027</w:t>
            </w:r>
          </w:p>
        </w:tc>
      </w:tr>
    </w:tbl>
    <w:p w14:paraId="6D65E7FC" w14:textId="77777777" w:rsidR="002E422E" w:rsidRPr="00AD126E" w:rsidRDefault="002E422E" w:rsidP="002E422E">
      <w:pPr>
        <w:spacing w:line="235" w:lineRule="auto"/>
        <w:rPr>
          <w:sz w:val="2"/>
          <w:szCs w:val="2"/>
        </w:rPr>
      </w:pPr>
    </w:p>
    <w:tbl>
      <w:tblPr>
        <w:tblW w:w="5090"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0"/>
        <w:gridCol w:w="2831"/>
        <w:gridCol w:w="1611"/>
        <w:gridCol w:w="4427"/>
        <w:gridCol w:w="1168"/>
        <w:gridCol w:w="1035"/>
        <w:gridCol w:w="651"/>
        <w:gridCol w:w="621"/>
        <w:gridCol w:w="660"/>
        <w:gridCol w:w="663"/>
        <w:gridCol w:w="669"/>
      </w:tblGrid>
      <w:tr w:rsidR="002E422E" w:rsidRPr="00C1738F" w14:paraId="761DFB1C" w14:textId="77777777" w:rsidTr="00267D36">
        <w:trPr>
          <w:tblHeader/>
        </w:trPr>
        <w:tc>
          <w:tcPr>
            <w:tcW w:w="178" w:type="pct"/>
            <w:tcBorders>
              <w:top w:val="single" w:sz="4" w:space="0" w:color="auto"/>
              <w:left w:val="nil"/>
              <w:bottom w:val="nil"/>
              <w:right w:val="nil"/>
            </w:tcBorders>
          </w:tcPr>
          <w:p w14:paraId="7981A288" w14:textId="77777777" w:rsidR="002E422E" w:rsidRPr="00C1738F" w:rsidRDefault="002E422E" w:rsidP="00267D36">
            <w:pPr>
              <w:spacing w:line="235" w:lineRule="auto"/>
              <w:jc w:val="center"/>
              <w:rPr>
                <w:rFonts w:ascii="Times New Roman" w:hAnsi="Times New Roman"/>
                <w:sz w:val="20"/>
                <w:szCs w:val="20"/>
              </w:rPr>
            </w:pPr>
            <w:r w:rsidRPr="00C1738F">
              <w:rPr>
                <w:rFonts w:ascii="Times New Roman" w:hAnsi="Times New Roman"/>
                <w:sz w:val="20"/>
                <w:szCs w:val="20"/>
              </w:rPr>
              <w:t>1</w:t>
            </w:r>
          </w:p>
        </w:tc>
        <w:tc>
          <w:tcPr>
            <w:tcW w:w="952" w:type="pct"/>
            <w:tcBorders>
              <w:top w:val="single" w:sz="4" w:space="0" w:color="auto"/>
              <w:left w:val="single" w:sz="4" w:space="0" w:color="auto"/>
              <w:bottom w:val="nil"/>
              <w:right w:val="nil"/>
            </w:tcBorders>
          </w:tcPr>
          <w:p w14:paraId="7D454280" w14:textId="77777777" w:rsidR="002E422E" w:rsidRPr="00C1738F" w:rsidRDefault="002E422E" w:rsidP="00267D36">
            <w:pPr>
              <w:spacing w:line="235" w:lineRule="auto"/>
              <w:jc w:val="center"/>
              <w:rPr>
                <w:rFonts w:ascii="Times New Roman" w:hAnsi="Times New Roman"/>
                <w:sz w:val="20"/>
                <w:szCs w:val="20"/>
              </w:rPr>
            </w:pPr>
            <w:r w:rsidRPr="00C1738F">
              <w:rPr>
                <w:rFonts w:ascii="Times New Roman" w:hAnsi="Times New Roman"/>
                <w:sz w:val="20"/>
                <w:szCs w:val="20"/>
              </w:rPr>
              <w:t>2</w:t>
            </w:r>
          </w:p>
        </w:tc>
        <w:tc>
          <w:tcPr>
            <w:tcW w:w="542" w:type="pct"/>
            <w:tcBorders>
              <w:top w:val="single" w:sz="4" w:space="0" w:color="auto"/>
              <w:left w:val="single" w:sz="4" w:space="0" w:color="auto"/>
              <w:bottom w:val="nil"/>
              <w:right w:val="nil"/>
            </w:tcBorders>
          </w:tcPr>
          <w:p w14:paraId="65151585" w14:textId="77777777" w:rsidR="002E422E" w:rsidRPr="00C1738F" w:rsidRDefault="002E422E" w:rsidP="00267D36">
            <w:pPr>
              <w:spacing w:line="235" w:lineRule="auto"/>
              <w:jc w:val="center"/>
              <w:rPr>
                <w:rFonts w:ascii="Times New Roman" w:hAnsi="Times New Roman"/>
                <w:sz w:val="20"/>
                <w:szCs w:val="20"/>
              </w:rPr>
            </w:pPr>
            <w:r w:rsidRPr="00C1738F">
              <w:rPr>
                <w:rFonts w:ascii="Times New Roman" w:hAnsi="Times New Roman"/>
                <w:sz w:val="20"/>
                <w:szCs w:val="20"/>
              </w:rPr>
              <w:t>3</w:t>
            </w:r>
          </w:p>
        </w:tc>
        <w:tc>
          <w:tcPr>
            <w:tcW w:w="1489" w:type="pct"/>
            <w:tcBorders>
              <w:top w:val="single" w:sz="4" w:space="0" w:color="auto"/>
              <w:left w:val="single" w:sz="4" w:space="0" w:color="auto"/>
              <w:bottom w:val="nil"/>
              <w:right w:val="nil"/>
            </w:tcBorders>
          </w:tcPr>
          <w:p w14:paraId="74E7743E" w14:textId="77777777" w:rsidR="002E422E" w:rsidRPr="00C1738F" w:rsidRDefault="002E422E" w:rsidP="00267D36">
            <w:pPr>
              <w:spacing w:line="235" w:lineRule="auto"/>
              <w:jc w:val="center"/>
              <w:rPr>
                <w:rFonts w:ascii="Times New Roman" w:hAnsi="Times New Roman"/>
                <w:sz w:val="20"/>
                <w:szCs w:val="20"/>
              </w:rPr>
            </w:pPr>
            <w:r w:rsidRPr="00C1738F">
              <w:rPr>
                <w:rFonts w:ascii="Times New Roman" w:hAnsi="Times New Roman"/>
                <w:sz w:val="20"/>
                <w:szCs w:val="20"/>
              </w:rPr>
              <w:t>4</w:t>
            </w:r>
          </w:p>
        </w:tc>
        <w:tc>
          <w:tcPr>
            <w:tcW w:w="393" w:type="pct"/>
            <w:tcBorders>
              <w:top w:val="single" w:sz="4" w:space="0" w:color="auto"/>
              <w:left w:val="single" w:sz="4" w:space="0" w:color="auto"/>
              <w:bottom w:val="nil"/>
              <w:right w:val="nil"/>
            </w:tcBorders>
          </w:tcPr>
          <w:p w14:paraId="6E63620F" w14:textId="77777777" w:rsidR="002E422E" w:rsidRPr="00C1738F" w:rsidRDefault="002E422E" w:rsidP="00267D36">
            <w:pPr>
              <w:spacing w:line="235" w:lineRule="auto"/>
              <w:jc w:val="center"/>
              <w:rPr>
                <w:rFonts w:ascii="Times New Roman" w:hAnsi="Times New Roman"/>
                <w:sz w:val="20"/>
                <w:szCs w:val="20"/>
              </w:rPr>
            </w:pPr>
            <w:r w:rsidRPr="00C1738F">
              <w:rPr>
                <w:rFonts w:ascii="Times New Roman" w:hAnsi="Times New Roman"/>
                <w:sz w:val="20"/>
                <w:szCs w:val="20"/>
              </w:rPr>
              <w:t>5</w:t>
            </w:r>
          </w:p>
        </w:tc>
        <w:tc>
          <w:tcPr>
            <w:tcW w:w="348" w:type="pct"/>
            <w:tcBorders>
              <w:top w:val="single" w:sz="4" w:space="0" w:color="auto"/>
              <w:left w:val="single" w:sz="4" w:space="0" w:color="auto"/>
              <w:bottom w:val="nil"/>
              <w:right w:val="single" w:sz="4" w:space="0" w:color="auto"/>
            </w:tcBorders>
          </w:tcPr>
          <w:p w14:paraId="75B5DD3F" w14:textId="77777777" w:rsidR="002E422E" w:rsidRPr="00C1738F" w:rsidRDefault="002E422E" w:rsidP="00267D36">
            <w:pPr>
              <w:spacing w:line="235" w:lineRule="auto"/>
              <w:jc w:val="center"/>
              <w:rPr>
                <w:rFonts w:ascii="Times New Roman" w:hAnsi="Times New Roman"/>
                <w:sz w:val="20"/>
                <w:szCs w:val="20"/>
              </w:rPr>
            </w:pPr>
            <w:r w:rsidRPr="00C1738F">
              <w:rPr>
                <w:rFonts w:ascii="Times New Roman" w:hAnsi="Times New Roman"/>
                <w:sz w:val="20"/>
                <w:szCs w:val="20"/>
              </w:rPr>
              <w:t>6</w:t>
            </w:r>
          </w:p>
        </w:tc>
        <w:tc>
          <w:tcPr>
            <w:tcW w:w="219" w:type="pct"/>
            <w:tcBorders>
              <w:top w:val="single" w:sz="4" w:space="0" w:color="auto"/>
              <w:left w:val="single" w:sz="4" w:space="0" w:color="auto"/>
              <w:bottom w:val="nil"/>
              <w:right w:val="nil"/>
            </w:tcBorders>
          </w:tcPr>
          <w:p w14:paraId="5CF5A735" w14:textId="77777777" w:rsidR="002E422E" w:rsidRPr="00C1738F" w:rsidRDefault="002E422E" w:rsidP="00267D36">
            <w:pPr>
              <w:spacing w:line="235" w:lineRule="auto"/>
              <w:jc w:val="center"/>
              <w:rPr>
                <w:rFonts w:ascii="Times New Roman" w:hAnsi="Times New Roman"/>
                <w:sz w:val="20"/>
                <w:szCs w:val="20"/>
              </w:rPr>
            </w:pPr>
            <w:r w:rsidRPr="00C1738F">
              <w:rPr>
                <w:rFonts w:ascii="Times New Roman" w:hAnsi="Times New Roman"/>
                <w:sz w:val="20"/>
                <w:szCs w:val="20"/>
              </w:rPr>
              <w:t>7</w:t>
            </w:r>
          </w:p>
        </w:tc>
        <w:tc>
          <w:tcPr>
            <w:tcW w:w="209" w:type="pct"/>
            <w:tcBorders>
              <w:top w:val="single" w:sz="4" w:space="0" w:color="auto"/>
              <w:left w:val="single" w:sz="4" w:space="0" w:color="auto"/>
              <w:bottom w:val="nil"/>
              <w:right w:val="single" w:sz="4" w:space="0" w:color="auto"/>
            </w:tcBorders>
          </w:tcPr>
          <w:p w14:paraId="571C76B1" w14:textId="77777777" w:rsidR="002E422E" w:rsidRPr="00C1738F" w:rsidRDefault="002E422E" w:rsidP="00267D36">
            <w:pPr>
              <w:spacing w:line="235" w:lineRule="auto"/>
              <w:jc w:val="center"/>
              <w:rPr>
                <w:rFonts w:ascii="Times New Roman" w:hAnsi="Times New Roman"/>
                <w:sz w:val="20"/>
                <w:szCs w:val="20"/>
              </w:rPr>
            </w:pPr>
            <w:r w:rsidRPr="00C1738F">
              <w:rPr>
                <w:rFonts w:ascii="Times New Roman" w:hAnsi="Times New Roman"/>
                <w:sz w:val="20"/>
                <w:szCs w:val="20"/>
              </w:rPr>
              <w:t>8</w:t>
            </w:r>
          </w:p>
        </w:tc>
        <w:tc>
          <w:tcPr>
            <w:tcW w:w="222" w:type="pct"/>
            <w:tcBorders>
              <w:top w:val="single" w:sz="4" w:space="0" w:color="auto"/>
              <w:left w:val="single" w:sz="4" w:space="0" w:color="auto"/>
              <w:bottom w:val="nil"/>
              <w:right w:val="nil"/>
            </w:tcBorders>
          </w:tcPr>
          <w:p w14:paraId="7A02475A" w14:textId="77777777" w:rsidR="002E422E" w:rsidRPr="00C1738F" w:rsidRDefault="002E422E" w:rsidP="00267D36">
            <w:pPr>
              <w:spacing w:line="235" w:lineRule="auto"/>
              <w:jc w:val="center"/>
              <w:rPr>
                <w:rFonts w:ascii="Times New Roman" w:hAnsi="Times New Roman"/>
                <w:sz w:val="20"/>
                <w:szCs w:val="20"/>
              </w:rPr>
            </w:pPr>
            <w:r w:rsidRPr="00C1738F">
              <w:rPr>
                <w:rFonts w:ascii="Times New Roman" w:hAnsi="Times New Roman"/>
                <w:sz w:val="20"/>
                <w:szCs w:val="20"/>
              </w:rPr>
              <w:t>9</w:t>
            </w:r>
          </w:p>
        </w:tc>
        <w:tc>
          <w:tcPr>
            <w:tcW w:w="223" w:type="pct"/>
            <w:tcBorders>
              <w:top w:val="single" w:sz="4" w:space="0" w:color="auto"/>
              <w:left w:val="single" w:sz="4" w:space="0" w:color="auto"/>
              <w:bottom w:val="nil"/>
              <w:right w:val="nil"/>
            </w:tcBorders>
          </w:tcPr>
          <w:p w14:paraId="44784CD8" w14:textId="77777777" w:rsidR="002E422E" w:rsidRPr="00C1738F" w:rsidRDefault="002E422E" w:rsidP="00267D36">
            <w:pPr>
              <w:spacing w:line="235" w:lineRule="auto"/>
              <w:jc w:val="center"/>
              <w:rPr>
                <w:rFonts w:ascii="Times New Roman" w:hAnsi="Times New Roman"/>
                <w:sz w:val="20"/>
                <w:szCs w:val="20"/>
              </w:rPr>
            </w:pPr>
            <w:r w:rsidRPr="00C1738F">
              <w:rPr>
                <w:rFonts w:ascii="Times New Roman" w:hAnsi="Times New Roman"/>
                <w:sz w:val="20"/>
                <w:szCs w:val="20"/>
              </w:rPr>
              <w:t>10</w:t>
            </w:r>
          </w:p>
        </w:tc>
        <w:tc>
          <w:tcPr>
            <w:tcW w:w="225" w:type="pct"/>
            <w:tcBorders>
              <w:top w:val="single" w:sz="4" w:space="0" w:color="auto"/>
              <w:left w:val="single" w:sz="4" w:space="0" w:color="auto"/>
              <w:bottom w:val="nil"/>
              <w:right w:val="nil"/>
            </w:tcBorders>
          </w:tcPr>
          <w:p w14:paraId="5628CBC4" w14:textId="77777777" w:rsidR="002E422E" w:rsidRPr="00C1738F" w:rsidRDefault="002E422E" w:rsidP="00267D36">
            <w:pPr>
              <w:spacing w:line="235" w:lineRule="auto"/>
              <w:jc w:val="center"/>
              <w:rPr>
                <w:rFonts w:ascii="Times New Roman" w:hAnsi="Times New Roman"/>
                <w:sz w:val="20"/>
                <w:szCs w:val="20"/>
              </w:rPr>
            </w:pPr>
            <w:r w:rsidRPr="00C1738F">
              <w:rPr>
                <w:rFonts w:ascii="Times New Roman" w:hAnsi="Times New Roman"/>
                <w:sz w:val="20"/>
                <w:szCs w:val="20"/>
              </w:rPr>
              <w:t>11</w:t>
            </w:r>
          </w:p>
        </w:tc>
      </w:tr>
      <w:tr w:rsidR="002E422E" w:rsidRPr="00C1738F" w14:paraId="0AD86414" w14:textId="77777777" w:rsidTr="00267D36">
        <w:tc>
          <w:tcPr>
            <w:tcW w:w="178" w:type="pct"/>
            <w:tcBorders>
              <w:top w:val="single" w:sz="4" w:space="0" w:color="auto"/>
              <w:left w:val="nil"/>
              <w:bottom w:val="nil"/>
              <w:right w:val="single" w:sz="4" w:space="0" w:color="auto"/>
            </w:tcBorders>
          </w:tcPr>
          <w:p w14:paraId="77376A5D" w14:textId="77777777" w:rsidR="002E422E" w:rsidRPr="00C1738F" w:rsidRDefault="002E422E" w:rsidP="00267D36">
            <w:pPr>
              <w:spacing w:line="235" w:lineRule="auto"/>
              <w:jc w:val="center"/>
              <w:rPr>
                <w:rFonts w:ascii="Times New Roman" w:hAnsi="Times New Roman"/>
                <w:sz w:val="20"/>
                <w:szCs w:val="20"/>
              </w:rPr>
            </w:pPr>
            <w:r w:rsidRPr="00C1738F">
              <w:rPr>
                <w:rFonts w:ascii="Times New Roman" w:hAnsi="Times New Roman"/>
                <w:sz w:val="20"/>
                <w:szCs w:val="20"/>
              </w:rPr>
              <w:t>1.</w:t>
            </w:r>
          </w:p>
        </w:tc>
        <w:tc>
          <w:tcPr>
            <w:tcW w:w="4822" w:type="pct"/>
            <w:gridSpan w:val="10"/>
            <w:tcBorders>
              <w:top w:val="single" w:sz="4" w:space="0" w:color="auto"/>
              <w:left w:val="single" w:sz="4" w:space="0" w:color="auto"/>
              <w:bottom w:val="nil"/>
              <w:right w:val="nil"/>
            </w:tcBorders>
          </w:tcPr>
          <w:p w14:paraId="23F8621B" w14:textId="77777777" w:rsidR="002E422E" w:rsidRPr="00C1738F" w:rsidRDefault="002E422E" w:rsidP="00267D36">
            <w:pPr>
              <w:spacing w:line="235" w:lineRule="auto"/>
              <w:jc w:val="both"/>
              <w:rPr>
                <w:rFonts w:ascii="Times New Roman" w:hAnsi="Times New Roman"/>
                <w:sz w:val="20"/>
                <w:szCs w:val="20"/>
              </w:rPr>
            </w:pPr>
            <w:r w:rsidRPr="00C1738F">
              <w:rPr>
                <w:rFonts w:ascii="Times New Roman" w:hAnsi="Times New Roman"/>
                <w:sz w:val="20"/>
                <w:szCs w:val="20"/>
              </w:rPr>
              <w:t xml:space="preserve">Задача «Повышение качества финансового менеджмента в сфере </w:t>
            </w:r>
            <w:r>
              <w:rPr>
                <w:rFonts w:ascii="Times New Roman" w:hAnsi="Times New Roman"/>
                <w:sz w:val="20"/>
                <w:szCs w:val="20"/>
              </w:rPr>
              <w:t>муниципального</w:t>
            </w:r>
            <w:r w:rsidRPr="00C1738F">
              <w:rPr>
                <w:rFonts w:ascii="Times New Roman" w:hAnsi="Times New Roman"/>
                <w:sz w:val="20"/>
                <w:szCs w:val="20"/>
              </w:rPr>
              <w:t xml:space="preserve"> управления»</w:t>
            </w:r>
          </w:p>
        </w:tc>
      </w:tr>
      <w:tr w:rsidR="002E422E" w:rsidRPr="00C1738F" w14:paraId="274AB035" w14:textId="77777777" w:rsidTr="00267D36">
        <w:tc>
          <w:tcPr>
            <w:tcW w:w="178" w:type="pct"/>
            <w:tcBorders>
              <w:top w:val="single" w:sz="4" w:space="0" w:color="auto"/>
              <w:left w:val="nil"/>
              <w:bottom w:val="single" w:sz="4" w:space="0" w:color="auto"/>
              <w:right w:val="nil"/>
            </w:tcBorders>
          </w:tcPr>
          <w:p w14:paraId="2A840492" w14:textId="77777777" w:rsidR="002E422E" w:rsidRPr="00C1738F" w:rsidRDefault="002E422E" w:rsidP="00267D36">
            <w:pPr>
              <w:spacing w:line="235" w:lineRule="auto"/>
              <w:jc w:val="center"/>
              <w:rPr>
                <w:rFonts w:ascii="Times New Roman" w:hAnsi="Times New Roman"/>
                <w:sz w:val="20"/>
                <w:szCs w:val="20"/>
              </w:rPr>
            </w:pPr>
            <w:r w:rsidRPr="00C1738F">
              <w:rPr>
                <w:rFonts w:ascii="Times New Roman" w:hAnsi="Times New Roman"/>
                <w:sz w:val="20"/>
                <w:szCs w:val="20"/>
              </w:rPr>
              <w:t>1.1.</w:t>
            </w:r>
          </w:p>
        </w:tc>
        <w:tc>
          <w:tcPr>
            <w:tcW w:w="952" w:type="pct"/>
            <w:tcBorders>
              <w:top w:val="single" w:sz="4" w:space="0" w:color="auto"/>
              <w:left w:val="single" w:sz="4" w:space="0" w:color="auto"/>
              <w:bottom w:val="single" w:sz="4" w:space="0" w:color="auto"/>
              <w:right w:val="nil"/>
            </w:tcBorders>
          </w:tcPr>
          <w:p w14:paraId="25B01C73" w14:textId="77777777" w:rsidR="002E422E" w:rsidRPr="00C1738F" w:rsidRDefault="002E422E" w:rsidP="00267D36">
            <w:pPr>
              <w:spacing w:line="235" w:lineRule="auto"/>
              <w:jc w:val="both"/>
              <w:rPr>
                <w:rFonts w:ascii="Times New Roman" w:hAnsi="Times New Roman"/>
                <w:sz w:val="20"/>
                <w:szCs w:val="20"/>
              </w:rPr>
            </w:pPr>
            <w:r w:rsidRPr="00C1738F">
              <w:rPr>
                <w:rFonts w:ascii="Times New Roman" w:hAnsi="Times New Roman"/>
                <w:sz w:val="20"/>
                <w:szCs w:val="20"/>
              </w:rPr>
              <w:t xml:space="preserve">Обеспечена реализация полномочий по внутреннему </w:t>
            </w:r>
            <w:r>
              <w:rPr>
                <w:rFonts w:ascii="Times New Roman" w:hAnsi="Times New Roman"/>
                <w:sz w:val="20"/>
                <w:szCs w:val="20"/>
              </w:rPr>
              <w:t>муниципальному</w:t>
            </w:r>
            <w:r w:rsidRPr="00C1738F">
              <w:rPr>
                <w:rFonts w:ascii="Times New Roman" w:hAnsi="Times New Roman"/>
                <w:sz w:val="20"/>
                <w:szCs w:val="20"/>
              </w:rPr>
              <w:t xml:space="preserve"> финансовому контролю</w:t>
            </w:r>
          </w:p>
          <w:p w14:paraId="70401F39" w14:textId="77777777" w:rsidR="002E422E" w:rsidRPr="00C1738F" w:rsidRDefault="002E422E" w:rsidP="00267D36">
            <w:pPr>
              <w:spacing w:line="235" w:lineRule="auto"/>
              <w:jc w:val="both"/>
              <w:rPr>
                <w:rFonts w:ascii="Times New Roman" w:hAnsi="Times New Roman"/>
                <w:sz w:val="20"/>
                <w:szCs w:val="20"/>
              </w:rPr>
            </w:pPr>
          </w:p>
          <w:p w14:paraId="66FAB76E" w14:textId="77777777" w:rsidR="002E422E" w:rsidRPr="00C1738F" w:rsidRDefault="002E422E" w:rsidP="00267D36">
            <w:pPr>
              <w:spacing w:line="235" w:lineRule="auto"/>
              <w:jc w:val="both"/>
              <w:rPr>
                <w:rFonts w:ascii="Times New Roman" w:hAnsi="Times New Roman"/>
                <w:sz w:val="20"/>
                <w:szCs w:val="20"/>
              </w:rPr>
            </w:pPr>
          </w:p>
        </w:tc>
        <w:tc>
          <w:tcPr>
            <w:tcW w:w="542" w:type="pct"/>
            <w:tcBorders>
              <w:top w:val="single" w:sz="4" w:space="0" w:color="auto"/>
              <w:left w:val="single" w:sz="4" w:space="0" w:color="auto"/>
              <w:bottom w:val="single" w:sz="4" w:space="0" w:color="auto"/>
              <w:right w:val="nil"/>
            </w:tcBorders>
          </w:tcPr>
          <w:p w14:paraId="3B5BDC31" w14:textId="77777777" w:rsidR="002E422E" w:rsidRPr="00C1738F" w:rsidRDefault="002E422E" w:rsidP="00267D36">
            <w:pPr>
              <w:spacing w:line="235" w:lineRule="auto"/>
              <w:jc w:val="both"/>
              <w:rPr>
                <w:rFonts w:ascii="Times New Roman" w:hAnsi="Times New Roman"/>
                <w:sz w:val="20"/>
                <w:szCs w:val="20"/>
              </w:rPr>
            </w:pPr>
            <w:r w:rsidRPr="00C1738F">
              <w:rPr>
                <w:rFonts w:ascii="Times New Roman" w:hAnsi="Times New Roman"/>
                <w:sz w:val="20"/>
                <w:szCs w:val="20"/>
              </w:rPr>
              <w:lastRenderedPageBreak/>
              <w:t>иные мероприятия (результаты)</w:t>
            </w:r>
          </w:p>
        </w:tc>
        <w:tc>
          <w:tcPr>
            <w:tcW w:w="1489" w:type="pct"/>
            <w:tcBorders>
              <w:top w:val="single" w:sz="4" w:space="0" w:color="auto"/>
              <w:left w:val="single" w:sz="4" w:space="0" w:color="auto"/>
              <w:bottom w:val="single" w:sz="4" w:space="0" w:color="auto"/>
              <w:right w:val="nil"/>
            </w:tcBorders>
          </w:tcPr>
          <w:p w14:paraId="4E1B067D" w14:textId="0EB8E31A" w:rsidR="002E422E" w:rsidRPr="00C1738F" w:rsidRDefault="002E422E" w:rsidP="0070102D">
            <w:pPr>
              <w:spacing w:line="235" w:lineRule="auto"/>
              <w:jc w:val="both"/>
              <w:rPr>
                <w:rFonts w:ascii="Times New Roman" w:hAnsi="Times New Roman"/>
                <w:sz w:val="20"/>
                <w:szCs w:val="20"/>
              </w:rPr>
            </w:pPr>
            <w:r w:rsidRPr="00C1738F">
              <w:rPr>
                <w:rFonts w:ascii="Times New Roman" w:hAnsi="Times New Roman"/>
                <w:sz w:val="20"/>
                <w:szCs w:val="20"/>
              </w:rPr>
              <w:t xml:space="preserve">проведение контрольных мероприятий с учетом риск-ориентированного планирования по контролю за соблюдением бюджетного законодательства Российской Федерации и </w:t>
            </w:r>
            <w:r w:rsidRPr="00C1738F">
              <w:rPr>
                <w:rFonts w:ascii="Times New Roman" w:hAnsi="Times New Roman"/>
                <w:sz w:val="20"/>
                <w:szCs w:val="20"/>
              </w:rPr>
              <w:lastRenderedPageBreak/>
              <w:t xml:space="preserve">законодательства Российской Федерации о контрактной системе в сфере закупок товаров, работ, услуг для обеспечения муниципальных нужд с учетом существенности и значимости мероприятий, финансируемых за счет средств бюджета </w:t>
            </w:r>
            <w:r>
              <w:rPr>
                <w:rFonts w:ascii="Times New Roman" w:hAnsi="Times New Roman"/>
                <w:sz w:val="20"/>
                <w:szCs w:val="20"/>
              </w:rPr>
              <w:t>города Новочебоксарска</w:t>
            </w:r>
            <w:r w:rsidRPr="00C1738F">
              <w:rPr>
                <w:rFonts w:ascii="Times New Roman" w:hAnsi="Times New Roman"/>
                <w:sz w:val="20"/>
                <w:szCs w:val="20"/>
              </w:rPr>
              <w:t xml:space="preserve">; приведение действующих </w:t>
            </w:r>
            <w:r w:rsidR="0070102D">
              <w:rPr>
                <w:rFonts w:ascii="Times New Roman" w:hAnsi="Times New Roman"/>
                <w:sz w:val="20"/>
                <w:szCs w:val="20"/>
              </w:rPr>
              <w:t>муниципальных</w:t>
            </w:r>
            <w:r w:rsidRPr="00C1738F">
              <w:rPr>
                <w:rFonts w:ascii="Times New Roman" w:hAnsi="Times New Roman"/>
                <w:sz w:val="20"/>
                <w:szCs w:val="20"/>
              </w:rPr>
              <w:t xml:space="preserve"> правовых актов </w:t>
            </w:r>
            <w:r>
              <w:rPr>
                <w:rFonts w:ascii="Times New Roman" w:hAnsi="Times New Roman"/>
                <w:sz w:val="20"/>
                <w:szCs w:val="20"/>
              </w:rPr>
              <w:t>города Новочебоксарска</w:t>
            </w:r>
            <w:r w:rsidRPr="00C1738F">
              <w:rPr>
                <w:rFonts w:ascii="Times New Roman" w:hAnsi="Times New Roman"/>
                <w:sz w:val="20"/>
                <w:szCs w:val="20"/>
              </w:rPr>
              <w:t>, регламентирующих осуществление внутреннего</w:t>
            </w:r>
            <w:r>
              <w:rPr>
                <w:rFonts w:ascii="Times New Roman" w:hAnsi="Times New Roman"/>
                <w:sz w:val="20"/>
                <w:szCs w:val="20"/>
              </w:rPr>
              <w:t xml:space="preserve"> муниципального</w:t>
            </w:r>
            <w:r w:rsidRPr="00C1738F">
              <w:rPr>
                <w:rFonts w:ascii="Times New Roman" w:hAnsi="Times New Roman"/>
                <w:sz w:val="20"/>
                <w:szCs w:val="20"/>
              </w:rPr>
              <w:t xml:space="preserve"> финансового контроля, в соответствие с изменениями, предусмотренными Бюджетным кодексом Российской Федерации</w:t>
            </w:r>
          </w:p>
        </w:tc>
        <w:tc>
          <w:tcPr>
            <w:tcW w:w="393" w:type="pct"/>
            <w:tcBorders>
              <w:top w:val="single" w:sz="4" w:space="0" w:color="auto"/>
              <w:left w:val="single" w:sz="4" w:space="0" w:color="auto"/>
              <w:bottom w:val="single" w:sz="4" w:space="0" w:color="auto"/>
              <w:right w:val="nil"/>
            </w:tcBorders>
          </w:tcPr>
          <w:p w14:paraId="7DD4B635" w14:textId="77777777" w:rsidR="002E422E" w:rsidRPr="00C1738F" w:rsidRDefault="002E422E" w:rsidP="00267D36">
            <w:pPr>
              <w:spacing w:line="235" w:lineRule="auto"/>
              <w:jc w:val="center"/>
              <w:rPr>
                <w:rFonts w:ascii="Times New Roman" w:hAnsi="Times New Roman"/>
                <w:sz w:val="20"/>
                <w:szCs w:val="20"/>
              </w:rPr>
            </w:pPr>
            <w:r w:rsidRPr="00C1738F">
              <w:rPr>
                <w:rFonts w:ascii="Times New Roman" w:hAnsi="Times New Roman"/>
                <w:sz w:val="20"/>
                <w:szCs w:val="20"/>
              </w:rPr>
              <w:lastRenderedPageBreak/>
              <w:t>единиц</w:t>
            </w:r>
          </w:p>
          <w:p w14:paraId="645F166C" w14:textId="77777777" w:rsidR="002E422E" w:rsidRPr="00C1738F" w:rsidRDefault="002E422E" w:rsidP="00267D36">
            <w:pPr>
              <w:spacing w:line="235" w:lineRule="auto"/>
              <w:jc w:val="center"/>
              <w:rPr>
                <w:rFonts w:ascii="Times New Roman" w:hAnsi="Times New Roman"/>
                <w:sz w:val="20"/>
                <w:szCs w:val="20"/>
              </w:rPr>
            </w:pPr>
          </w:p>
        </w:tc>
        <w:tc>
          <w:tcPr>
            <w:tcW w:w="348" w:type="pct"/>
            <w:tcBorders>
              <w:top w:val="single" w:sz="4" w:space="0" w:color="auto"/>
              <w:left w:val="single" w:sz="4" w:space="0" w:color="auto"/>
              <w:bottom w:val="single" w:sz="4" w:space="0" w:color="auto"/>
              <w:right w:val="single" w:sz="4" w:space="0" w:color="auto"/>
            </w:tcBorders>
          </w:tcPr>
          <w:p w14:paraId="2EEC2126" w14:textId="77777777" w:rsidR="002E422E" w:rsidRPr="00746938" w:rsidRDefault="002E422E" w:rsidP="00267D36">
            <w:pPr>
              <w:spacing w:line="235" w:lineRule="auto"/>
              <w:jc w:val="center"/>
              <w:rPr>
                <w:rFonts w:ascii="Times New Roman" w:hAnsi="Times New Roman"/>
                <w:sz w:val="20"/>
                <w:szCs w:val="20"/>
              </w:rPr>
            </w:pPr>
            <w:r w:rsidRPr="00746938">
              <w:rPr>
                <w:rFonts w:ascii="Times New Roman" w:hAnsi="Times New Roman"/>
                <w:sz w:val="20"/>
                <w:szCs w:val="20"/>
              </w:rPr>
              <w:t>8</w:t>
            </w:r>
          </w:p>
          <w:p w14:paraId="33C08892" w14:textId="77777777" w:rsidR="002E422E" w:rsidRPr="00746938" w:rsidRDefault="002E422E" w:rsidP="00267D36">
            <w:pPr>
              <w:spacing w:line="235" w:lineRule="auto"/>
              <w:jc w:val="center"/>
              <w:rPr>
                <w:rFonts w:ascii="Times New Roman" w:hAnsi="Times New Roman"/>
                <w:sz w:val="20"/>
                <w:szCs w:val="20"/>
              </w:rPr>
            </w:pPr>
          </w:p>
        </w:tc>
        <w:tc>
          <w:tcPr>
            <w:tcW w:w="219" w:type="pct"/>
            <w:tcBorders>
              <w:top w:val="single" w:sz="4" w:space="0" w:color="auto"/>
              <w:left w:val="single" w:sz="4" w:space="0" w:color="auto"/>
              <w:bottom w:val="single" w:sz="4" w:space="0" w:color="auto"/>
              <w:right w:val="nil"/>
            </w:tcBorders>
          </w:tcPr>
          <w:p w14:paraId="7C4413BD" w14:textId="77777777" w:rsidR="002E422E" w:rsidRPr="00746938" w:rsidRDefault="002E422E" w:rsidP="00267D36">
            <w:pPr>
              <w:spacing w:line="235" w:lineRule="auto"/>
              <w:jc w:val="center"/>
              <w:rPr>
                <w:rFonts w:ascii="Times New Roman" w:hAnsi="Times New Roman"/>
                <w:sz w:val="20"/>
                <w:szCs w:val="20"/>
              </w:rPr>
            </w:pPr>
            <w:r w:rsidRPr="00746938">
              <w:rPr>
                <w:rFonts w:ascii="Times New Roman" w:hAnsi="Times New Roman"/>
                <w:sz w:val="20"/>
                <w:szCs w:val="20"/>
              </w:rPr>
              <w:t>2023</w:t>
            </w:r>
          </w:p>
        </w:tc>
        <w:tc>
          <w:tcPr>
            <w:tcW w:w="209" w:type="pct"/>
            <w:tcBorders>
              <w:top w:val="single" w:sz="4" w:space="0" w:color="auto"/>
              <w:left w:val="single" w:sz="4" w:space="0" w:color="auto"/>
              <w:bottom w:val="single" w:sz="4" w:space="0" w:color="auto"/>
              <w:right w:val="single" w:sz="4" w:space="0" w:color="auto"/>
            </w:tcBorders>
          </w:tcPr>
          <w:p w14:paraId="5AB63D88" w14:textId="6F4F7E90" w:rsidR="002E422E" w:rsidRPr="00746938" w:rsidRDefault="002E422E" w:rsidP="00267D36">
            <w:pPr>
              <w:spacing w:line="235" w:lineRule="auto"/>
              <w:jc w:val="center"/>
              <w:rPr>
                <w:rFonts w:ascii="Times New Roman" w:hAnsi="Times New Roman"/>
                <w:sz w:val="20"/>
                <w:szCs w:val="20"/>
              </w:rPr>
            </w:pPr>
            <w:r>
              <w:rPr>
                <w:rFonts w:ascii="Times New Roman" w:hAnsi="Times New Roman"/>
                <w:sz w:val="20"/>
                <w:szCs w:val="20"/>
              </w:rPr>
              <w:t>9</w:t>
            </w:r>
          </w:p>
        </w:tc>
        <w:tc>
          <w:tcPr>
            <w:tcW w:w="222" w:type="pct"/>
            <w:tcBorders>
              <w:top w:val="single" w:sz="4" w:space="0" w:color="auto"/>
              <w:left w:val="single" w:sz="4" w:space="0" w:color="auto"/>
              <w:bottom w:val="single" w:sz="4" w:space="0" w:color="auto"/>
              <w:right w:val="nil"/>
            </w:tcBorders>
          </w:tcPr>
          <w:p w14:paraId="1C637E9F" w14:textId="77777777" w:rsidR="002E422E" w:rsidRPr="00746938" w:rsidRDefault="002E422E" w:rsidP="00267D36">
            <w:pPr>
              <w:spacing w:line="235" w:lineRule="auto"/>
              <w:jc w:val="center"/>
              <w:rPr>
                <w:rFonts w:ascii="Times New Roman" w:hAnsi="Times New Roman"/>
                <w:sz w:val="20"/>
                <w:szCs w:val="20"/>
              </w:rPr>
            </w:pPr>
            <w:r w:rsidRPr="00746938">
              <w:rPr>
                <w:rFonts w:ascii="Times New Roman" w:hAnsi="Times New Roman"/>
                <w:sz w:val="20"/>
                <w:szCs w:val="20"/>
              </w:rPr>
              <w:t>8</w:t>
            </w:r>
          </w:p>
        </w:tc>
        <w:tc>
          <w:tcPr>
            <w:tcW w:w="223" w:type="pct"/>
            <w:tcBorders>
              <w:top w:val="single" w:sz="4" w:space="0" w:color="auto"/>
              <w:left w:val="single" w:sz="4" w:space="0" w:color="auto"/>
              <w:bottom w:val="single" w:sz="4" w:space="0" w:color="auto"/>
              <w:right w:val="nil"/>
            </w:tcBorders>
          </w:tcPr>
          <w:p w14:paraId="2FFD690A" w14:textId="77777777" w:rsidR="002E422E" w:rsidRPr="00746938" w:rsidRDefault="002E422E" w:rsidP="00267D36">
            <w:pPr>
              <w:spacing w:line="235" w:lineRule="auto"/>
              <w:jc w:val="center"/>
              <w:rPr>
                <w:rFonts w:ascii="Times New Roman" w:hAnsi="Times New Roman"/>
                <w:sz w:val="20"/>
                <w:szCs w:val="20"/>
              </w:rPr>
            </w:pPr>
            <w:r w:rsidRPr="00746938">
              <w:rPr>
                <w:rFonts w:ascii="Times New Roman" w:hAnsi="Times New Roman"/>
                <w:sz w:val="20"/>
                <w:szCs w:val="20"/>
              </w:rPr>
              <w:t>8</w:t>
            </w:r>
          </w:p>
        </w:tc>
        <w:tc>
          <w:tcPr>
            <w:tcW w:w="225" w:type="pct"/>
            <w:tcBorders>
              <w:top w:val="single" w:sz="4" w:space="0" w:color="auto"/>
              <w:left w:val="single" w:sz="4" w:space="0" w:color="auto"/>
              <w:bottom w:val="single" w:sz="4" w:space="0" w:color="auto"/>
              <w:right w:val="nil"/>
            </w:tcBorders>
          </w:tcPr>
          <w:p w14:paraId="27B35EDB" w14:textId="77777777" w:rsidR="002E422E" w:rsidRPr="00746938" w:rsidRDefault="002E422E" w:rsidP="00267D36">
            <w:pPr>
              <w:spacing w:line="235" w:lineRule="auto"/>
              <w:jc w:val="center"/>
              <w:rPr>
                <w:rFonts w:ascii="Times New Roman" w:hAnsi="Times New Roman"/>
                <w:sz w:val="20"/>
                <w:szCs w:val="20"/>
              </w:rPr>
            </w:pPr>
            <w:r w:rsidRPr="00746938">
              <w:rPr>
                <w:rFonts w:ascii="Times New Roman" w:hAnsi="Times New Roman"/>
                <w:sz w:val="20"/>
                <w:szCs w:val="20"/>
              </w:rPr>
              <w:t>8</w:t>
            </w:r>
          </w:p>
        </w:tc>
      </w:tr>
      <w:tr w:rsidR="002E422E" w:rsidRPr="00C1738F" w14:paraId="746B346F" w14:textId="77777777" w:rsidTr="00267D36">
        <w:tc>
          <w:tcPr>
            <w:tcW w:w="178" w:type="pct"/>
            <w:tcBorders>
              <w:top w:val="single" w:sz="4" w:space="0" w:color="auto"/>
              <w:left w:val="nil"/>
              <w:bottom w:val="single" w:sz="4" w:space="0" w:color="auto"/>
              <w:right w:val="nil"/>
            </w:tcBorders>
          </w:tcPr>
          <w:p w14:paraId="7756A104" w14:textId="77777777" w:rsidR="002E422E" w:rsidRPr="00C1738F" w:rsidRDefault="002E422E" w:rsidP="00267D36">
            <w:pPr>
              <w:spacing w:line="250" w:lineRule="auto"/>
              <w:jc w:val="center"/>
              <w:rPr>
                <w:rFonts w:ascii="Times New Roman" w:hAnsi="Times New Roman"/>
                <w:sz w:val="20"/>
                <w:szCs w:val="20"/>
              </w:rPr>
            </w:pPr>
            <w:r>
              <w:rPr>
                <w:rFonts w:ascii="Times New Roman" w:hAnsi="Times New Roman"/>
                <w:sz w:val="20"/>
                <w:szCs w:val="20"/>
              </w:rPr>
              <w:lastRenderedPageBreak/>
              <w:t>1.2</w:t>
            </w:r>
            <w:r w:rsidRPr="00C1738F">
              <w:rPr>
                <w:rFonts w:ascii="Times New Roman" w:hAnsi="Times New Roman"/>
                <w:sz w:val="20"/>
                <w:szCs w:val="20"/>
              </w:rPr>
              <w:t>.</w:t>
            </w:r>
          </w:p>
        </w:tc>
        <w:tc>
          <w:tcPr>
            <w:tcW w:w="952" w:type="pct"/>
            <w:tcBorders>
              <w:top w:val="single" w:sz="4" w:space="0" w:color="auto"/>
              <w:left w:val="single" w:sz="4" w:space="0" w:color="auto"/>
              <w:bottom w:val="single" w:sz="4" w:space="0" w:color="auto"/>
              <w:right w:val="nil"/>
            </w:tcBorders>
          </w:tcPr>
          <w:p w14:paraId="516C0665" w14:textId="77777777" w:rsidR="002E422E" w:rsidRPr="00C1738F" w:rsidRDefault="002E422E" w:rsidP="00267D36">
            <w:pPr>
              <w:spacing w:line="250" w:lineRule="auto"/>
              <w:jc w:val="both"/>
              <w:rPr>
                <w:rFonts w:ascii="Times New Roman" w:hAnsi="Times New Roman"/>
                <w:sz w:val="20"/>
                <w:szCs w:val="20"/>
              </w:rPr>
            </w:pPr>
            <w:r w:rsidRPr="00C1738F">
              <w:rPr>
                <w:rFonts w:ascii="Times New Roman" w:hAnsi="Times New Roman"/>
                <w:sz w:val="20"/>
                <w:szCs w:val="20"/>
              </w:rPr>
              <w:t>Проведена оценка качества финансового менеджмента главных администраторов средств</w:t>
            </w:r>
            <w:r>
              <w:rPr>
                <w:rFonts w:ascii="Times New Roman" w:hAnsi="Times New Roman"/>
                <w:sz w:val="20"/>
                <w:szCs w:val="20"/>
              </w:rPr>
              <w:t xml:space="preserve"> </w:t>
            </w:r>
            <w:r w:rsidRPr="00C1738F">
              <w:rPr>
                <w:rFonts w:ascii="Times New Roman" w:hAnsi="Times New Roman"/>
                <w:sz w:val="20"/>
                <w:szCs w:val="20"/>
              </w:rPr>
              <w:t xml:space="preserve">бюджета </w:t>
            </w:r>
            <w:r>
              <w:rPr>
                <w:rFonts w:ascii="Times New Roman" w:hAnsi="Times New Roman"/>
                <w:sz w:val="20"/>
                <w:szCs w:val="20"/>
              </w:rPr>
              <w:t>города Новочебоксарска</w:t>
            </w:r>
          </w:p>
        </w:tc>
        <w:tc>
          <w:tcPr>
            <w:tcW w:w="542" w:type="pct"/>
            <w:tcBorders>
              <w:top w:val="single" w:sz="4" w:space="0" w:color="auto"/>
              <w:left w:val="single" w:sz="4" w:space="0" w:color="auto"/>
              <w:bottom w:val="single" w:sz="4" w:space="0" w:color="auto"/>
              <w:right w:val="nil"/>
            </w:tcBorders>
          </w:tcPr>
          <w:p w14:paraId="383E38EB" w14:textId="77777777" w:rsidR="002E422E" w:rsidRPr="00C1738F" w:rsidRDefault="002E422E" w:rsidP="00267D36">
            <w:pPr>
              <w:spacing w:line="250" w:lineRule="auto"/>
              <w:jc w:val="both"/>
              <w:rPr>
                <w:rFonts w:ascii="Times New Roman" w:hAnsi="Times New Roman"/>
                <w:sz w:val="20"/>
                <w:szCs w:val="20"/>
              </w:rPr>
            </w:pPr>
            <w:r w:rsidRPr="00C1738F">
              <w:rPr>
                <w:rFonts w:ascii="Times New Roman" w:hAnsi="Times New Roman"/>
                <w:sz w:val="20"/>
                <w:szCs w:val="20"/>
              </w:rPr>
              <w:t>иные мероприятия (результаты)</w:t>
            </w:r>
          </w:p>
        </w:tc>
        <w:tc>
          <w:tcPr>
            <w:tcW w:w="1489" w:type="pct"/>
            <w:tcBorders>
              <w:top w:val="single" w:sz="4" w:space="0" w:color="auto"/>
              <w:left w:val="single" w:sz="4" w:space="0" w:color="auto"/>
              <w:bottom w:val="single" w:sz="4" w:space="0" w:color="auto"/>
              <w:right w:val="nil"/>
            </w:tcBorders>
          </w:tcPr>
          <w:p w14:paraId="461A5C3F" w14:textId="77777777" w:rsidR="002E422E" w:rsidRPr="00C1738F" w:rsidRDefault="002E422E" w:rsidP="00267D36">
            <w:pPr>
              <w:spacing w:line="250" w:lineRule="auto"/>
              <w:jc w:val="both"/>
              <w:rPr>
                <w:rFonts w:ascii="Times New Roman" w:hAnsi="Times New Roman"/>
                <w:sz w:val="20"/>
                <w:szCs w:val="20"/>
              </w:rPr>
            </w:pPr>
            <w:r w:rsidRPr="00C1738F">
              <w:rPr>
                <w:rFonts w:ascii="Times New Roman" w:hAnsi="Times New Roman"/>
                <w:sz w:val="20"/>
                <w:szCs w:val="20"/>
              </w:rPr>
              <w:t xml:space="preserve">повышение качества финансового менеджмента главных распорядителей средств бюджета </w:t>
            </w:r>
            <w:r>
              <w:rPr>
                <w:rFonts w:ascii="Times New Roman" w:hAnsi="Times New Roman"/>
                <w:sz w:val="20"/>
                <w:szCs w:val="20"/>
              </w:rPr>
              <w:t>города Новочебоксарска</w:t>
            </w:r>
            <w:r w:rsidRPr="00C1738F">
              <w:rPr>
                <w:rFonts w:ascii="Times New Roman" w:hAnsi="Times New Roman"/>
                <w:sz w:val="20"/>
                <w:szCs w:val="20"/>
              </w:rPr>
              <w:t xml:space="preserve">. Результаты оценки размещены на </w:t>
            </w:r>
            <w:r>
              <w:rPr>
                <w:rFonts w:ascii="Times New Roman" w:hAnsi="Times New Roman"/>
                <w:sz w:val="20"/>
                <w:szCs w:val="20"/>
              </w:rPr>
              <w:t xml:space="preserve">официальном сайте города Новочебоксарска </w:t>
            </w:r>
            <w:r w:rsidRPr="00C1738F">
              <w:rPr>
                <w:rFonts w:ascii="Times New Roman" w:hAnsi="Times New Roman"/>
                <w:sz w:val="20"/>
                <w:szCs w:val="20"/>
              </w:rPr>
              <w:t>в информационно-телеко</w:t>
            </w:r>
            <w:r w:rsidRPr="00C1738F">
              <w:rPr>
                <w:rFonts w:ascii="Times New Roman" w:hAnsi="Times New Roman"/>
                <w:sz w:val="20"/>
                <w:szCs w:val="20"/>
              </w:rPr>
              <w:softHyphen/>
              <w:t>мму</w:t>
            </w:r>
            <w:r w:rsidRPr="00C1738F">
              <w:rPr>
                <w:rFonts w:ascii="Times New Roman" w:hAnsi="Times New Roman"/>
                <w:sz w:val="20"/>
                <w:szCs w:val="20"/>
              </w:rPr>
              <w:softHyphen/>
              <w:t>никационной сети «Интернет»</w:t>
            </w:r>
          </w:p>
        </w:tc>
        <w:tc>
          <w:tcPr>
            <w:tcW w:w="393" w:type="pct"/>
            <w:tcBorders>
              <w:top w:val="single" w:sz="4" w:space="0" w:color="auto"/>
              <w:left w:val="single" w:sz="4" w:space="0" w:color="auto"/>
              <w:bottom w:val="single" w:sz="4" w:space="0" w:color="auto"/>
              <w:right w:val="nil"/>
            </w:tcBorders>
          </w:tcPr>
          <w:p w14:paraId="7C51C4A9" w14:textId="77777777" w:rsidR="002E422E" w:rsidRPr="00C1738F" w:rsidRDefault="002E422E" w:rsidP="00267D36">
            <w:pPr>
              <w:spacing w:line="250" w:lineRule="auto"/>
              <w:jc w:val="center"/>
              <w:rPr>
                <w:rFonts w:ascii="Times New Roman" w:hAnsi="Times New Roman"/>
                <w:sz w:val="20"/>
                <w:szCs w:val="20"/>
              </w:rPr>
            </w:pPr>
            <w:r w:rsidRPr="00C1738F">
              <w:rPr>
                <w:rFonts w:ascii="Times New Roman" w:hAnsi="Times New Roman"/>
                <w:sz w:val="20"/>
                <w:szCs w:val="20"/>
              </w:rPr>
              <w:t>единиц</w:t>
            </w:r>
          </w:p>
        </w:tc>
        <w:tc>
          <w:tcPr>
            <w:tcW w:w="348" w:type="pct"/>
            <w:tcBorders>
              <w:top w:val="single" w:sz="4" w:space="0" w:color="auto"/>
              <w:left w:val="single" w:sz="4" w:space="0" w:color="auto"/>
              <w:bottom w:val="single" w:sz="4" w:space="0" w:color="auto"/>
              <w:right w:val="single" w:sz="4" w:space="0" w:color="auto"/>
            </w:tcBorders>
          </w:tcPr>
          <w:p w14:paraId="67F2772F" w14:textId="77777777" w:rsidR="002E422E" w:rsidRPr="00C1738F" w:rsidRDefault="002E422E" w:rsidP="00267D36">
            <w:pPr>
              <w:spacing w:line="250" w:lineRule="auto"/>
              <w:jc w:val="center"/>
              <w:rPr>
                <w:rFonts w:ascii="Times New Roman" w:hAnsi="Times New Roman"/>
                <w:sz w:val="20"/>
                <w:szCs w:val="20"/>
              </w:rPr>
            </w:pPr>
            <w:r w:rsidRPr="00C1738F">
              <w:rPr>
                <w:rFonts w:ascii="Times New Roman" w:hAnsi="Times New Roman"/>
                <w:sz w:val="20"/>
                <w:szCs w:val="20"/>
              </w:rPr>
              <w:t>1</w:t>
            </w:r>
          </w:p>
        </w:tc>
        <w:tc>
          <w:tcPr>
            <w:tcW w:w="219" w:type="pct"/>
            <w:tcBorders>
              <w:top w:val="single" w:sz="4" w:space="0" w:color="auto"/>
              <w:left w:val="single" w:sz="4" w:space="0" w:color="auto"/>
              <w:bottom w:val="single" w:sz="4" w:space="0" w:color="auto"/>
              <w:right w:val="nil"/>
            </w:tcBorders>
          </w:tcPr>
          <w:p w14:paraId="5BD34693" w14:textId="77777777" w:rsidR="002E422E" w:rsidRPr="00C1738F" w:rsidRDefault="002E422E" w:rsidP="00267D36">
            <w:pPr>
              <w:spacing w:line="250" w:lineRule="auto"/>
              <w:jc w:val="center"/>
              <w:rPr>
                <w:rFonts w:ascii="Times New Roman" w:hAnsi="Times New Roman"/>
                <w:sz w:val="20"/>
                <w:szCs w:val="20"/>
              </w:rPr>
            </w:pPr>
            <w:r>
              <w:rPr>
                <w:rFonts w:ascii="Times New Roman" w:hAnsi="Times New Roman"/>
                <w:sz w:val="20"/>
                <w:szCs w:val="20"/>
              </w:rPr>
              <w:t>2023</w:t>
            </w:r>
          </w:p>
        </w:tc>
        <w:tc>
          <w:tcPr>
            <w:tcW w:w="209" w:type="pct"/>
            <w:tcBorders>
              <w:top w:val="single" w:sz="4" w:space="0" w:color="auto"/>
              <w:left w:val="single" w:sz="4" w:space="0" w:color="auto"/>
              <w:bottom w:val="single" w:sz="4" w:space="0" w:color="auto"/>
              <w:right w:val="single" w:sz="4" w:space="0" w:color="auto"/>
            </w:tcBorders>
          </w:tcPr>
          <w:p w14:paraId="534762F2" w14:textId="77777777" w:rsidR="002E422E" w:rsidRPr="00C1738F" w:rsidRDefault="002E422E" w:rsidP="00267D36">
            <w:pPr>
              <w:spacing w:line="250" w:lineRule="auto"/>
              <w:jc w:val="center"/>
              <w:rPr>
                <w:rFonts w:ascii="Times New Roman" w:hAnsi="Times New Roman"/>
                <w:sz w:val="20"/>
                <w:szCs w:val="20"/>
              </w:rPr>
            </w:pPr>
            <w:r w:rsidRPr="00C1738F">
              <w:rPr>
                <w:rFonts w:ascii="Times New Roman" w:hAnsi="Times New Roman"/>
                <w:sz w:val="20"/>
                <w:szCs w:val="20"/>
              </w:rPr>
              <w:t>1</w:t>
            </w:r>
          </w:p>
        </w:tc>
        <w:tc>
          <w:tcPr>
            <w:tcW w:w="222" w:type="pct"/>
            <w:tcBorders>
              <w:top w:val="single" w:sz="4" w:space="0" w:color="auto"/>
              <w:left w:val="single" w:sz="4" w:space="0" w:color="auto"/>
              <w:bottom w:val="single" w:sz="4" w:space="0" w:color="auto"/>
              <w:right w:val="nil"/>
            </w:tcBorders>
          </w:tcPr>
          <w:p w14:paraId="74ABCD2E" w14:textId="77777777" w:rsidR="002E422E" w:rsidRPr="00C1738F" w:rsidRDefault="002E422E" w:rsidP="00267D36">
            <w:pPr>
              <w:spacing w:line="250" w:lineRule="auto"/>
              <w:jc w:val="center"/>
              <w:rPr>
                <w:rFonts w:ascii="Times New Roman" w:hAnsi="Times New Roman"/>
                <w:sz w:val="20"/>
                <w:szCs w:val="20"/>
              </w:rPr>
            </w:pPr>
            <w:r w:rsidRPr="00C1738F">
              <w:rPr>
                <w:rFonts w:ascii="Times New Roman" w:hAnsi="Times New Roman"/>
                <w:sz w:val="20"/>
                <w:szCs w:val="20"/>
              </w:rPr>
              <w:t>1</w:t>
            </w:r>
          </w:p>
        </w:tc>
        <w:tc>
          <w:tcPr>
            <w:tcW w:w="223" w:type="pct"/>
            <w:tcBorders>
              <w:top w:val="single" w:sz="4" w:space="0" w:color="auto"/>
              <w:left w:val="single" w:sz="4" w:space="0" w:color="auto"/>
              <w:bottom w:val="single" w:sz="4" w:space="0" w:color="auto"/>
              <w:right w:val="nil"/>
            </w:tcBorders>
          </w:tcPr>
          <w:p w14:paraId="7DEB53CB" w14:textId="77777777" w:rsidR="002E422E" w:rsidRPr="00C1738F" w:rsidRDefault="002E422E" w:rsidP="00267D36">
            <w:pPr>
              <w:spacing w:line="250" w:lineRule="auto"/>
              <w:jc w:val="center"/>
              <w:rPr>
                <w:rFonts w:ascii="Times New Roman" w:hAnsi="Times New Roman"/>
                <w:sz w:val="20"/>
                <w:szCs w:val="20"/>
              </w:rPr>
            </w:pPr>
            <w:r w:rsidRPr="00C1738F">
              <w:rPr>
                <w:rFonts w:ascii="Times New Roman" w:hAnsi="Times New Roman"/>
                <w:sz w:val="20"/>
                <w:szCs w:val="20"/>
              </w:rPr>
              <w:t>1</w:t>
            </w:r>
          </w:p>
        </w:tc>
        <w:tc>
          <w:tcPr>
            <w:tcW w:w="225" w:type="pct"/>
            <w:tcBorders>
              <w:top w:val="single" w:sz="4" w:space="0" w:color="auto"/>
              <w:left w:val="single" w:sz="4" w:space="0" w:color="auto"/>
              <w:bottom w:val="single" w:sz="4" w:space="0" w:color="auto"/>
              <w:right w:val="nil"/>
            </w:tcBorders>
          </w:tcPr>
          <w:p w14:paraId="47FA9D23" w14:textId="30BD6C15" w:rsidR="002E422E" w:rsidRPr="00C1738F" w:rsidRDefault="002E422E" w:rsidP="00267D36">
            <w:pPr>
              <w:spacing w:line="250" w:lineRule="auto"/>
              <w:jc w:val="center"/>
              <w:rPr>
                <w:rFonts w:ascii="Times New Roman" w:hAnsi="Times New Roman"/>
                <w:sz w:val="20"/>
                <w:szCs w:val="20"/>
              </w:rPr>
            </w:pPr>
            <w:r w:rsidRPr="00C1738F">
              <w:rPr>
                <w:rFonts w:ascii="Times New Roman" w:hAnsi="Times New Roman"/>
                <w:sz w:val="20"/>
                <w:szCs w:val="20"/>
              </w:rPr>
              <w:t>1</w:t>
            </w:r>
            <w:r w:rsidR="003876D0">
              <w:rPr>
                <w:rFonts w:ascii="Times New Roman" w:hAnsi="Times New Roman"/>
                <w:sz w:val="20"/>
                <w:szCs w:val="20"/>
              </w:rPr>
              <w:t>».</w:t>
            </w:r>
          </w:p>
        </w:tc>
      </w:tr>
    </w:tbl>
    <w:p w14:paraId="5F0B8749" w14:textId="77777777" w:rsidR="00267D36" w:rsidRDefault="00267D36" w:rsidP="00E256F4">
      <w:pPr>
        <w:widowControl/>
        <w:autoSpaceDE/>
        <w:autoSpaceDN/>
        <w:adjustRightInd/>
        <w:ind w:firstLine="709"/>
        <w:jc w:val="both"/>
        <w:rPr>
          <w:rFonts w:ascii="Times New Roman" w:hAnsi="Times New Roman"/>
          <w:color w:val="000000"/>
          <w:lang w:eastAsia="en-US"/>
        </w:rPr>
      </w:pPr>
    </w:p>
    <w:p w14:paraId="381B15CA" w14:textId="42A97AEE" w:rsidR="00267D36" w:rsidRPr="00612C01" w:rsidRDefault="009E5D89" w:rsidP="00612C01">
      <w:pPr>
        <w:ind w:firstLine="709"/>
        <w:jc w:val="both"/>
        <w:rPr>
          <w:rFonts w:ascii="Times New Roman" w:hAnsi="Times New Roman"/>
          <w:color w:val="000000"/>
          <w:lang w:eastAsia="en-US"/>
        </w:rPr>
      </w:pPr>
      <w:r>
        <w:rPr>
          <w:rFonts w:ascii="Times New Roman" w:hAnsi="Times New Roman"/>
          <w:color w:val="000000"/>
          <w:lang w:eastAsia="en-US"/>
        </w:rPr>
        <w:t>8</w:t>
      </w:r>
      <w:r w:rsidR="00267D36" w:rsidRPr="00612C01">
        <w:rPr>
          <w:rFonts w:ascii="Times New Roman" w:hAnsi="Times New Roman"/>
          <w:color w:val="000000"/>
          <w:lang w:eastAsia="en-US"/>
        </w:rPr>
        <w:t xml:space="preserve">. </w:t>
      </w:r>
      <w:r w:rsidR="00267D36" w:rsidRPr="00612C01">
        <w:rPr>
          <w:rFonts w:ascii="Times New Roman" w:hAnsi="Times New Roman"/>
          <w:color w:val="000000"/>
        </w:rPr>
        <w:t>Раздел 3</w:t>
      </w:r>
      <w:r w:rsidR="00267D36" w:rsidRPr="00612C01">
        <w:rPr>
          <w:rFonts w:ascii="Times New Roman" w:hAnsi="Times New Roman"/>
          <w:color w:val="000000"/>
          <w:lang w:eastAsia="en-US"/>
        </w:rPr>
        <w:t xml:space="preserve"> паспорта комплекса процессных мероприятий </w:t>
      </w:r>
      <w:r w:rsidR="00267D36" w:rsidRPr="00612C01">
        <w:rPr>
          <w:rFonts w:ascii="Times New Roman" w:hAnsi="Times New Roman"/>
          <w:lang w:eastAsia="en-US"/>
        </w:rPr>
        <w:t xml:space="preserve">«Обеспечение реализации муниципальной </w:t>
      </w:r>
      <w:r w:rsidR="00267D36" w:rsidRPr="00612C01">
        <w:rPr>
          <w:rFonts w:ascii="Times New Roman" w:hAnsi="Times New Roman"/>
          <w:bCs/>
          <w:lang w:eastAsia="en-US"/>
        </w:rPr>
        <w:t>«</w:t>
      </w:r>
      <w:r w:rsidR="00267D36" w:rsidRPr="00612C01">
        <w:rPr>
          <w:rFonts w:ascii="Times New Roman" w:hAnsi="Times New Roman"/>
          <w:lang w:eastAsia="en-US"/>
        </w:rPr>
        <w:t>Управление общественными финансами и муниципальным долгом города Новочебоксарска»</w:t>
      </w:r>
      <w:r w:rsidR="00267D36" w:rsidRPr="00612C01">
        <w:rPr>
          <w:rFonts w:ascii="Times New Roman" w:hAnsi="Times New Roman"/>
          <w:b/>
          <w:lang w:eastAsia="en-US"/>
        </w:rPr>
        <w:t xml:space="preserve"> </w:t>
      </w:r>
      <w:r w:rsidR="00267D36" w:rsidRPr="00612C01">
        <w:rPr>
          <w:rFonts w:ascii="Times New Roman" w:hAnsi="Times New Roman"/>
          <w:color w:val="000000"/>
          <w:lang w:eastAsia="en-US"/>
        </w:rPr>
        <w:t>изложить в следующей редакции:</w:t>
      </w:r>
    </w:p>
    <w:p w14:paraId="72A5E6FF" w14:textId="0D53D34F" w:rsidR="00267D36" w:rsidRPr="00CC03F1" w:rsidRDefault="00267D36" w:rsidP="00267D36">
      <w:pPr>
        <w:numPr>
          <w:ilvl w:val="0"/>
          <w:numId w:val="42"/>
        </w:numPr>
        <w:jc w:val="center"/>
        <w:outlineLvl w:val="0"/>
        <w:rPr>
          <w:rFonts w:ascii="Times New Roman" w:hAnsi="Times New Roman"/>
          <w:b/>
          <w:bCs/>
          <w:sz w:val="22"/>
          <w:szCs w:val="22"/>
        </w:rPr>
      </w:pPr>
      <w:r w:rsidRPr="00CC03F1">
        <w:rPr>
          <w:rFonts w:ascii="Times New Roman" w:hAnsi="Times New Roman"/>
          <w:b/>
          <w:bCs/>
          <w:sz w:val="22"/>
          <w:szCs w:val="22"/>
        </w:rPr>
        <w:t>«3. Финансовое обеспечение комплекса процессных мероприятий</w:t>
      </w:r>
    </w:p>
    <w:p w14:paraId="619BB181" w14:textId="77777777" w:rsidR="00267D36" w:rsidRPr="00267D36" w:rsidRDefault="00267D36" w:rsidP="00267D36">
      <w:pPr>
        <w:ind w:firstLine="720"/>
        <w:jc w:val="both"/>
        <w:rPr>
          <w:sz w:val="20"/>
          <w:szCs w:val="20"/>
        </w:rPr>
      </w:pP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6839"/>
        <w:gridCol w:w="1790"/>
        <w:gridCol w:w="885"/>
        <w:gridCol w:w="935"/>
        <w:gridCol w:w="938"/>
        <w:gridCol w:w="1075"/>
        <w:gridCol w:w="1069"/>
        <w:gridCol w:w="1072"/>
      </w:tblGrid>
      <w:tr w:rsidR="00267D36" w:rsidRPr="00CC03F1" w14:paraId="0FD27D8F" w14:textId="77777777" w:rsidTr="00267D36">
        <w:tc>
          <w:tcPr>
            <w:tcW w:w="2342" w:type="pct"/>
            <w:vMerge w:val="restart"/>
            <w:tcBorders>
              <w:bottom w:val="nil"/>
            </w:tcBorders>
          </w:tcPr>
          <w:p w14:paraId="2CF59F38" w14:textId="77777777" w:rsidR="00267D36" w:rsidRPr="00CC03F1" w:rsidRDefault="00267D36" w:rsidP="00267D36">
            <w:pPr>
              <w:spacing w:line="256" w:lineRule="auto"/>
              <w:jc w:val="center"/>
              <w:rPr>
                <w:rFonts w:ascii="Times New Roman" w:hAnsi="Times New Roman"/>
                <w:sz w:val="20"/>
                <w:szCs w:val="20"/>
              </w:rPr>
            </w:pPr>
            <w:r w:rsidRPr="00CC03F1">
              <w:rPr>
                <w:rFonts w:ascii="Times New Roman" w:hAnsi="Times New Roman"/>
                <w:sz w:val="20"/>
                <w:szCs w:val="20"/>
              </w:rPr>
              <w:t>Наименование мероприятия (результата)/</w:t>
            </w:r>
          </w:p>
          <w:p w14:paraId="65E9FCC3" w14:textId="77777777" w:rsidR="00267D36" w:rsidRPr="00CC03F1" w:rsidRDefault="00267D36" w:rsidP="00267D36">
            <w:pPr>
              <w:spacing w:line="256" w:lineRule="auto"/>
              <w:jc w:val="center"/>
              <w:rPr>
                <w:rFonts w:ascii="Times New Roman" w:hAnsi="Times New Roman"/>
                <w:sz w:val="20"/>
                <w:szCs w:val="20"/>
              </w:rPr>
            </w:pPr>
            <w:r w:rsidRPr="00CC03F1">
              <w:rPr>
                <w:rFonts w:ascii="Times New Roman" w:hAnsi="Times New Roman"/>
                <w:sz w:val="20"/>
                <w:szCs w:val="20"/>
              </w:rPr>
              <w:t>источник финансового обеспечения</w:t>
            </w:r>
          </w:p>
        </w:tc>
        <w:tc>
          <w:tcPr>
            <w:tcW w:w="613" w:type="pct"/>
            <w:vMerge w:val="restart"/>
            <w:tcBorders>
              <w:bottom w:val="nil"/>
              <w:right w:val="single" w:sz="4" w:space="0" w:color="auto"/>
            </w:tcBorders>
          </w:tcPr>
          <w:p w14:paraId="5C92A160" w14:textId="77777777" w:rsidR="00267D36" w:rsidRPr="00CC03F1" w:rsidRDefault="00267D36" w:rsidP="00267D36">
            <w:pPr>
              <w:spacing w:line="256" w:lineRule="auto"/>
              <w:jc w:val="center"/>
              <w:rPr>
                <w:rFonts w:ascii="Times New Roman" w:hAnsi="Times New Roman"/>
                <w:sz w:val="20"/>
                <w:szCs w:val="20"/>
              </w:rPr>
            </w:pPr>
            <w:r w:rsidRPr="00CC03F1">
              <w:rPr>
                <w:rFonts w:ascii="Times New Roman" w:hAnsi="Times New Roman"/>
                <w:sz w:val="20"/>
                <w:szCs w:val="20"/>
              </w:rPr>
              <w:t>КБК</w:t>
            </w:r>
          </w:p>
        </w:tc>
        <w:tc>
          <w:tcPr>
            <w:tcW w:w="2045" w:type="pct"/>
            <w:gridSpan w:val="6"/>
            <w:tcBorders>
              <w:left w:val="single" w:sz="4" w:space="0" w:color="auto"/>
              <w:bottom w:val="single" w:sz="4" w:space="0" w:color="auto"/>
            </w:tcBorders>
          </w:tcPr>
          <w:p w14:paraId="0045C63B" w14:textId="77777777" w:rsidR="00267D36" w:rsidRPr="00CC03F1" w:rsidRDefault="00267D36" w:rsidP="00267D36">
            <w:pPr>
              <w:spacing w:line="256" w:lineRule="auto"/>
              <w:jc w:val="center"/>
              <w:rPr>
                <w:rFonts w:ascii="Times New Roman" w:hAnsi="Times New Roman"/>
                <w:sz w:val="20"/>
                <w:szCs w:val="20"/>
              </w:rPr>
            </w:pPr>
            <w:r w:rsidRPr="00CC03F1">
              <w:rPr>
                <w:rFonts w:ascii="Times New Roman" w:hAnsi="Times New Roman"/>
                <w:sz w:val="20"/>
                <w:szCs w:val="20"/>
              </w:rPr>
              <w:t>Объем финансового обеспечения по годам реализации, тыс. рублей</w:t>
            </w:r>
          </w:p>
        </w:tc>
      </w:tr>
      <w:tr w:rsidR="00267D36" w:rsidRPr="00CC03F1" w14:paraId="02646A07" w14:textId="77777777" w:rsidTr="00267D36">
        <w:tc>
          <w:tcPr>
            <w:tcW w:w="2342" w:type="pct"/>
            <w:vMerge/>
            <w:tcBorders>
              <w:bottom w:val="nil"/>
            </w:tcBorders>
          </w:tcPr>
          <w:p w14:paraId="19278C4D" w14:textId="77777777" w:rsidR="00267D36" w:rsidRPr="00CC03F1" w:rsidRDefault="00267D36" w:rsidP="00267D36">
            <w:pPr>
              <w:spacing w:line="256" w:lineRule="auto"/>
              <w:jc w:val="both"/>
              <w:rPr>
                <w:rFonts w:ascii="Times New Roman" w:hAnsi="Times New Roman"/>
                <w:sz w:val="20"/>
                <w:szCs w:val="20"/>
              </w:rPr>
            </w:pPr>
          </w:p>
        </w:tc>
        <w:tc>
          <w:tcPr>
            <w:tcW w:w="613" w:type="pct"/>
            <w:vMerge/>
            <w:tcBorders>
              <w:bottom w:val="nil"/>
              <w:right w:val="single" w:sz="4" w:space="0" w:color="auto"/>
            </w:tcBorders>
          </w:tcPr>
          <w:p w14:paraId="1D3E3468" w14:textId="77777777" w:rsidR="00267D36" w:rsidRPr="00CC03F1" w:rsidRDefault="00267D36" w:rsidP="00267D36">
            <w:pPr>
              <w:spacing w:line="256" w:lineRule="auto"/>
              <w:rPr>
                <w:rFonts w:ascii="Times New Roman" w:hAnsi="Times New Roman"/>
                <w:sz w:val="20"/>
                <w:szCs w:val="20"/>
              </w:rPr>
            </w:pPr>
          </w:p>
        </w:tc>
        <w:tc>
          <w:tcPr>
            <w:tcW w:w="303" w:type="pct"/>
            <w:tcBorders>
              <w:left w:val="single" w:sz="4" w:space="0" w:color="auto"/>
              <w:bottom w:val="nil"/>
            </w:tcBorders>
          </w:tcPr>
          <w:p w14:paraId="766D3BEC" w14:textId="77777777" w:rsidR="00267D36" w:rsidRPr="00CC03F1" w:rsidRDefault="00267D36" w:rsidP="00267D36">
            <w:pPr>
              <w:spacing w:line="256" w:lineRule="auto"/>
              <w:jc w:val="center"/>
              <w:rPr>
                <w:rFonts w:ascii="Times New Roman" w:hAnsi="Times New Roman"/>
                <w:sz w:val="20"/>
                <w:szCs w:val="20"/>
              </w:rPr>
            </w:pPr>
            <w:r w:rsidRPr="00CC03F1">
              <w:rPr>
                <w:rFonts w:ascii="Times New Roman" w:hAnsi="Times New Roman"/>
                <w:sz w:val="20"/>
                <w:szCs w:val="20"/>
              </w:rPr>
              <w:t>2025</w:t>
            </w:r>
          </w:p>
        </w:tc>
        <w:tc>
          <w:tcPr>
            <w:tcW w:w="320" w:type="pct"/>
            <w:tcBorders>
              <w:bottom w:val="nil"/>
            </w:tcBorders>
          </w:tcPr>
          <w:p w14:paraId="57A0BD5A" w14:textId="77777777" w:rsidR="00267D36" w:rsidRPr="00CC03F1" w:rsidRDefault="00267D36" w:rsidP="00267D36">
            <w:pPr>
              <w:spacing w:line="256" w:lineRule="auto"/>
              <w:jc w:val="center"/>
              <w:rPr>
                <w:rFonts w:ascii="Times New Roman" w:hAnsi="Times New Roman"/>
                <w:sz w:val="20"/>
                <w:szCs w:val="20"/>
              </w:rPr>
            </w:pPr>
            <w:r w:rsidRPr="00CC03F1">
              <w:rPr>
                <w:rFonts w:ascii="Times New Roman" w:hAnsi="Times New Roman"/>
                <w:sz w:val="20"/>
                <w:szCs w:val="20"/>
              </w:rPr>
              <w:t>2026</w:t>
            </w:r>
          </w:p>
        </w:tc>
        <w:tc>
          <w:tcPr>
            <w:tcW w:w="321" w:type="pct"/>
            <w:tcBorders>
              <w:bottom w:val="nil"/>
            </w:tcBorders>
          </w:tcPr>
          <w:p w14:paraId="4C8CFFD5" w14:textId="77777777" w:rsidR="00267D36" w:rsidRPr="00CC03F1" w:rsidRDefault="00267D36" w:rsidP="00267D36">
            <w:pPr>
              <w:spacing w:line="256" w:lineRule="auto"/>
              <w:jc w:val="center"/>
              <w:rPr>
                <w:rFonts w:ascii="Times New Roman" w:hAnsi="Times New Roman"/>
                <w:sz w:val="20"/>
                <w:szCs w:val="20"/>
              </w:rPr>
            </w:pPr>
            <w:r w:rsidRPr="00CC03F1">
              <w:rPr>
                <w:rFonts w:ascii="Times New Roman" w:hAnsi="Times New Roman"/>
                <w:sz w:val="20"/>
                <w:szCs w:val="20"/>
              </w:rPr>
              <w:t>2027</w:t>
            </w:r>
          </w:p>
        </w:tc>
        <w:tc>
          <w:tcPr>
            <w:tcW w:w="368" w:type="pct"/>
            <w:tcBorders>
              <w:bottom w:val="nil"/>
            </w:tcBorders>
          </w:tcPr>
          <w:p w14:paraId="583F7BEC" w14:textId="77777777" w:rsidR="00267D36" w:rsidRPr="00CC03F1" w:rsidRDefault="00267D36" w:rsidP="00267D36">
            <w:pPr>
              <w:spacing w:line="256" w:lineRule="auto"/>
              <w:jc w:val="center"/>
              <w:rPr>
                <w:rFonts w:ascii="Times New Roman" w:hAnsi="Times New Roman"/>
                <w:sz w:val="20"/>
                <w:szCs w:val="20"/>
              </w:rPr>
            </w:pPr>
            <w:r w:rsidRPr="00CC03F1">
              <w:rPr>
                <w:rFonts w:ascii="Times New Roman" w:hAnsi="Times New Roman"/>
                <w:sz w:val="20"/>
                <w:szCs w:val="20"/>
              </w:rPr>
              <w:t>2028–2030</w:t>
            </w:r>
          </w:p>
        </w:tc>
        <w:tc>
          <w:tcPr>
            <w:tcW w:w="366" w:type="pct"/>
            <w:tcBorders>
              <w:bottom w:val="nil"/>
            </w:tcBorders>
          </w:tcPr>
          <w:p w14:paraId="1681FC01" w14:textId="77777777" w:rsidR="00267D36" w:rsidRPr="00CC03F1" w:rsidRDefault="00267D36" w:rsidP="00267D36">
            <w:pPr>
              <w:spacing w:line="256" w:lineRule="auto"/>
              <w:jc w:val="center"/>
              <w:rPr>
                <w:rFonts w:ascii="Times New Roman" w:hAnsi="Times New Roman"/>
                <w:sz w:val="20"/>
                <w:szCs w:val="20"/>
              </w:rPr>
            </w:pPr>
            <w:r w:rsidRPr="00CC03F1">
              <w:rPr>
                <w:rFonts w:ascii="Times New Roman" w:hAnsi="Times New Roman"/>
                <w:sz w:val="20"/>
                <w:szCs w:val="20"/>
              </w:rPr>
              <w:t>2031–2035</w:t>
            </w:r>
          </w:p>
        </w:tc>
        <w:tc>
          <w:tcPr>
            <w:tcW w:w="367" w:type="pct"/>
            <w:tcBorders>
              <w:bottom w:val="nil"/>
            </w:tcBorders>
          </w:tcPr>
          <w:p w14:paraId="13AD8217" w14:textId="77777777" w:rsidR="00267D36" w:rsidRPr="00CC03F1" w:rsidRDefault="00267D36" w:rsidP="00267D36">
            <w:pPr>
              <w:spacing w:line="256" w:lineRule="auto"/>
              <w:jc w:val="center"/>
              <w:rPr>
                <w:rFonts w:ascii="Times New Roman" w:hAnsi="Times New Roman"/>
                <w:sz w:val="20"/>
                <w:szCs w:val="20"/>
              </w:rPr>
            </w:pPr>
            <w:r w:rsidRPr="00CC03F1">
              <w:rPr>
                <w:rFonts w:ascii="Times New Roman" w:hAnsi="Times New Roman"/>
                <w:sz w:val="20"/>
                <w:szCs w:val="20"/>
              </w:rPr>
              <w:t>всего</w:t>
            </w:r>
          </w:p>
        </w:tc>
      </w:tr>
    </w:tbl>
    <w:p w14:paraId="61442E76" w14:textId="77777777" w:rsidR="00267D36" w:rsidRPr="00CC03F1" w:rsidRDefault="00267D36" w:rsidP="00267D36">
      <w:pPr>
        <w:rPr>
          <w:sz w:val="2"/>
          <w:szCs w:val="2"/>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798"/>
        <w:gridCol w:w="1807"/>
        <w:gridCol w:w="916"/>
        <w:gridCol w:w="916"/>
        <w:gridCol w:w="916"/>
        <w:gridCol w:w="1068"/>
        <w:gridCol w:w="1016"/>
        <w:gridCol w:w="1166"/>
      </w:tblGrid>
      <w:tr w:rsidR="00267D36" w:rsidRPr="00E65103" w14:paraId="1F51706E" w14:textId="77777777" w:rsidTr="009A0433">
        <w:trPr>
          <w:tblHeader/>
        </w:trPr>
        <w:tc>
          <w:tcPr>
            <w:tcW w:w="2328" w:type="pct"/>
          </w:tcPr>
          <w:p w14:paraId="0FB74D3F" w14:textId="77777777" w:rsidR="00267D36" w:rsidRPr="00CC03F1" w:rsidRDefault="00267D36" w:rsidP="00267D36">
            <w:pPr>
              <w:spacing w:line="256" w:lineRule="auto"/>
              <w:jc w:val="center"/>
              <w:rPr>
                <w:rFonts w:ascii="Times New Roman" w:hAnsi="Times New Roman"/>
                <w:sz w:val="20"/>
                <w:szCs w:val="20"/>
              </w:rPr>
            </w:pPr>
            <w:r w:rsidRPr="00CC03F1">
              <w:rPr>
                <w:rFonts w:ascii="Times New Roman" w:hAnsi="Times New Roman"/>
                <w:sz w:val="20"/>
                <w:szCs w:val="20"/>
              </w:rPr>
              <w:t>1</w:t>
            </w:r>
          </w:p>
        </w:tc>
        <w:tc>
          <w:tcPr>
            <w:tcW w:w="619" w:type="pct"/>
          </w:tcPr>
          <w:p w14:paraId="061B3558" w14:textId="77777777" w:rsidR="00267D36" w:rsidRPr="00CC03F1" w:rsidRDefault="00267D36" w:rsidP="00267D36">
            <w:pPr>
              <w:spacing w:line="256" w:lineRule="auto"/>
              <w:jc w:val="center"/>
              <w:rPr>
                <w:rFonts w:ascii="Times New Roman" w:hAnsi="Times New Roman"/>
                <w:sz w:val="20"/>
                <w:szCs w:val="20"/>
              </w:rPr>
            </w:pPr>
            <w:r w:rsidRPr="00CC03F1">
              <w:rPr>
                <w:rFonts w:ascii="Times New Roman" w:hAnsi="Times New Roman"/>
                <w:sz w:val="20"/>
                <w:szCs w:val="20"/>
              </w:rPr>
              <w:t>2</w:t>
            </w:r>
          </w:p>
        </w:tc>
        <w:tc>
          <w:tcPr>
            <w:tcW w:w="314" w:type="pct"/>
          </w:tcPr>
          <w:p w14:paraId="5CDA2112" w14:textId="77777777" w:rsidR="00267D36" w:rsidRPr="00CC03F1" w:rsidRDefault="00267D36" w:rsidP="00267D36">
            <w:pPr>
              <w:spacing w:line="256" w:lineRule="auto"/>
              <w:jc w:val="center"/>
              <w:rPr>
                <w:rFonts w:ascii="Times New Roman" w:hAnsi="Times New Roman"/>
                <w:sz w:val="20"/>
                <w:szCs w:val="20"/>
              </w:rPr>
            </w:pPr>
            <w:r w:rsidRPr="00CC03F1">
              <w:rPr>
                <w:rFonts w:ascii="Times New Roman" w:hAnsi="Times New Roman"/>
                <w:sz w:val="20"/>
                <w:szCs w:val="20"/>
              </w:rPr>
              <w:t>3</w:t>
            </w:r>
          </w:p>
        </w:tc>
        <w:tc>
          <w:tcPr>
            <w:tcW w:w="314" w:type="pct"/>
          </w:tcPr>
          <w:p w14:paraId="3733A0E8" w14:textId="77777777" w:rsidR="00267D36" w:rsidRPr="00CC03F1" w:rsidRDefault="00267D36" w:rsidP="00267D36">
            <w:pPr>
              <w:spacing w:line="256" w:lineRule="auto"/>
              <w:jc w:val="center"/>
              <w:rPr>
                <w:rFonts w:ascii="Times New Roman" w:hAnsi="Times New Roman"/>
                <w:sz w:val="20"/>
                <w:szCs w:val="20"/>
              </w:rPr>
            </w:pPr>
            <w:r w:rsidRPr="00CC03F1">
              <w:rPr>
                <w:rFonts w:ascii="Times New Roman" w:hAnsi="Times New Roman"/>
                <w:sz w:val="20"/>
                <w:szCs w:val="20"/>
              </w:rPr>
              <w:t>4</w:t>
            </w:r>
          </w:p>
        </w:tc>
        <w:tc>
          <w:tcPr>
            <w:tcW w:w="314" w:type="pct"/>
          </w:tcPr>
          <w:p w14:paraId="52B0B74D" w14:textId="77777777" w:rsidR="00267D36" w:rsidRPr="00CC03F1" w:rsidRDefault="00267D36" w:rsidP="00267D36">
            <w:pPr>
              <w:spacing w:line="256" w:lineRule="auto"/>
              <w:jc w:val="center"/>
              <w:rPr>
                <w:rFonts w:ascii="Times New Roman" w:hAnsi="Times New Roman"/>
                <w:sz w:val="20"/>
                <w:szCs w:val="20"/>
              </w:rPr>
            </w:pPr>
            <w:r w:rsidRPr="00CC03F1">
              <w:rPr>
                <w:rFonts w:ascii="Times New Roman" w:hAnsi="Times New Roman"/>
                <w:sz w:val="20"/>
                <w:szCs w:val="20"/>
              </w:rPr>
              <w:t>5</w:t>
            </w:r>
          </w:p>
        </w:tc>
        <w:tc>
          <w:tcPr>
            <w:tcW w:w="366" w:type="pct"/>
          </w:tcPr>
          <w:p w14:paraId="6074E8B3" w14:textId="77777777" w:rsidR="00267D36" w:rsidRPr="00CC03F1" w:rsidRDefault="00267D36" w:rsidP="00267D36">
            <w:pPr>
              <w:spacing w:line="256" w:lineRule="auto"/>
              <w:jc w:val="center"/>
              <w:rPr>
                <w:rFonts w:ascii="Times New Roman" w:hAnsi="Times New Roman"/>
                <w:sz w:val="20"/>
                <w:szCs w:val="20"/>
              </w:rPr>
            </w:pPr>
            <w:r w:rsidRPr="00CC03F1">
              <w:rPr>
                <w:rFonts w:ascii="Times New Roman" w:hAnsi="Times New Roman"/>
                <w:sz w:val="20"/>
                <w:szCs w:val="20"/>
              </w:rPr>
              <w:t>6</w:t>
            </w:r>
          </w:p>
        </w:tc>
        <w:tc>
          <w:tcPr>
            <w:tcW w:w="348" w:type="pct"/>
          </w:tcPr>
          <w:p w14:paraId="0010122B" w14:textId="77777777" w:rsidR="00267D36" w:rsidRPr="00CC03F1" w:rsidRDefault="00267D36" w:rsidP="00267D36">
            <w:pPr>
              <w:spacing w:line="256" w:lineRule="auto"/>
              <w:jc w:val="center"/>
              <w:rPr>
                <w:rFonts w:ascii="Times New Roman" w:hAnsi="Times New Roman"/>
                <w:sz w:val="20"/>
                <w:szCs w:val="20"/>
              </w:rPr>
            </w:pPr>
            <w:r w:rsidRPr="00CC03F1">
              <w:rPr>
                <w:rFonts w:ascii="Times New Roman" w:hAnsi="Times New Roman"/>
                <w:sz w:val="20"/>
                <w:szCs w:val="20"/>
              </w:rPr>
              <w:t>7</w:t>
            </w:r>
          </w:p>
        </w:tc>
        <w:tc>
          <w:tcPr>
            <w:tcW w:w="399" w:type="pct"/>
          </w:tcPr>
          <w:p w14:paraId="0395A7C2" w14:textId="77777777" w:rsidR="00267D36" w:rsidRPr="00CC03F1" w:rsidRDefault="00267D36" w:rsidP="00267D36">
            <w:pPr>
              <w:spacing w:line="256" w:lineRule="auto"/>
              <w:jc w:val="center"/>
              <w:rPr>
                <w:rFonts w:ascii="Times New Roman" w:hAnsi="Times New Roman"/>
                <w:sz w:val="20"/>
                <w:szCs w:val="20"/>
              </w:rPr>
            </w:pPr>
            <w:r w:rsidRPr="00CC03F1">
              <w:rPr>
                <w:rFonts w:ascii="Times New Roman" w:hAnsi="Times New Roman"/>
                <w:sz w:val="20"/>
                <w:szCs w:val="20"/>
              </w:rPr>
              <w:t>8</w:t>
            </w:r>
          </w:p>
        </w:tc>
      </w:tr>
      <w:tr w:rsidR="00CC03F1" w:rsidRPr="00E65103" w14:paraId="0EDDE412" w14:textId="77777777" w:rsidTr="009A0433">
        <w:tc>
          <w:tcPr>
            <w:tcW w:w="2328" w:type="pct"/>
          </w:tcPr>
          <w:p w14:paraId="125300E0" w14:textId="1D2565E4" w:rsidR="00CC03F1" w:rsidRPr="00CC03F1" w:rsidRDefault="00CC03F1" w:rsidP="00CC03F1">
            <w:pPr>
              <w:spacing w:line="256" w:lineRule="auto"/>
              <w:jc w:val="both"/>
              <w:rPr>
                <w:rFonts w:ascii="Times New Roman" w:hAnsi="Times New Roman"/>
                <w:iCs/>
                <w:sz w:val="20"/>
                <w:szCs w:val="20"/>
              </w:rPr>
            </w:pPr>
            <w:r w:rsidRPr="00CC03F1">
              <w:rPr>
                <w:rFonts w:ascii="Times New Roman" w:hAnsi="Times New Roman"/>
                <w:iCs/>
                <w:sz w:val="20"/>
                <w:szCs w:val="20"/>
              </w:rPr>
              <w:t xml:space="preserve">Комплекс процессных мероприятий </w:t>
            </w:r>
            <w:r w:rsidRPr="00CC03F1">
              <w:rPr>
                <w:rFonts w:ascii="Times New Roman" w:hAnsi="Times New Roman"/>
                <w:sz w:val="20"/>
                <w:szCs w:val="20"/>
                <w:lang w:eastAsia="en-US"/>
              </w:rPr>
              <w:t xml:space="preserve">«Обеспечение реализации муниципальной программы </w:t>
            </w:r>
            <w:r w:rsidRPr="00CC03F1">
              <w:rPr>
                <w:rFonts w:ascii="Times New Roman" w:hAnsi="Times New Roman"/>
                <w:bCs/>
                <w:sz w:val="20"/>
                <w:szCs w:val="20"/>
                <w:lang w:eastAsia="en-US"/>
              </w:rPr>
              <w:t>«</w:t>
            </w:r>
            <w:r w:rsidRPr="00CC03F1">
              <w:rPr>
                <w:rFonts w:ascii="Times New Roman" w:hAnsi="Times New Roman"/>
                <w:sz w:val="20"/>
                <w:szCs w:val="20"/>
                <w:lang w:eastAsia="en-US"/>
              </w:rPr>
              <w:t>Управление общественными финансами и муниципальным долгом города Новочебоксарска»</w:t>
            </w:r>
            <w:r w:rsidRPr="00CC03F1">
              <w:rPr>
                <w:rFonts w:ascii="Times New Roman" w:hAnsi="Times New Roman"/>
                <w:iCs/>
                <w:sz w:val="20"/>
                <w:szCs w:val="20"/>
              </w:rPr>
              <w:t>, всего</w:t>
            </w:r>
          </w:p>
          <w:p w14:paraId="15555BA2" w14:textId="77777777" w:rsidR="00CC03F1" w:rsidRPr="00CC03F1" w:rsidRDefault="00CC03F1" w:rsidP="00CC03F1">
            <w:pPr>
              <w:spacing w:line="256" w:lineRule="auto"/>
              <w:jc w:val="both"/>
              <w:rPr>
                <w:rFonts w:ascii="Times New Roman" w:hAnsi="Times New Roman"/>
                <w:b/>
                <w:iCs/>
                <w:sz w:val="20"/>
                <w:szCs w:val="20"/>
              </w:rPr>
            </w:pPr>
            <w:r w:rsidRPr="00CC03F1">
              <w:rPr>
                <w:rFonts w:ascii="Times New Roman" w:hAnsi="Times New Roman"/>
                <w:iCs/>
                <w:sz w:val="20"/>
                <w:szCs w:val="20"/>
              </w:rPr>
              <w:tab/>
              <w:t>в том числе:</w:t>
            </w:r>
          </w:p>
        </w:tc>
        <w:tc>
          <w:tcPr>
            <w:tcW w:w="619" w:type="pct"/>
          </w:tcPr>
          <w:p w14:paraId="06A9098E" w14:textId="77777777" w:rsidR="00CC03F1" w:rsidRPr="00CC03F1" w:rsidRDefault="00CC03F1" w:rsidP="00CC03F1">
            <w:pPr>
              <w:spacing w:line="256" w:lineRule="auto"/>
              <w:jc w:val="center"/>
              <w:rPr>
                <w:rFonts w:ascii="Times New Roman" w:hAnsi="Times New Roman"/>
                <w:iCs/>
                <w:sz w:val="20"/>
                <w:szCs w:val="20"/>
              </w:rPr>
            </w:pPr>
            <w:r w:rsidRPr="00CC03F1">
              <w:rPr>
                <w:rFonts w:ascii="Times New Roman" w:hAnsi="Times New Roman"/>
                <w:iCs/>
                <w:sz w:val="20"/>
                <w:szCs w:val="20"/>
              </w:rPr>
              <w:t>х</w:t>
            </w:r>
          </w:p>
        </w:tc>
        <w:tc>
          <w:tcPr>
            <w:tcW w:w="314" w:type="pct"/>
          </w:tcPr>
          <w:p w14:paraId="1DE04CCD" w14:textId="39EAE87B" w:rsidR="00CC03F1" w:rsidRPr="00E65103" w:rsidRDefault="00CC03F1" w:rsidP="00CC03F1">
            <w:pPr>
              <w:spacing w:line="256" w:lineRule="auto"/>
              <w:jc w:val="right"/>
              <w:rPr>
                <w:rFonts w:ascii="Times New Roman" w:hAnsi="Times New Roman"/>
                <w:sz w:val="20"/>
                <w:szCs w:val="20"/>
                <w:highlight w:val="yellow"/>
              </w:rPr>
            </w:pPr>
            <w:r w:rsidRPr="00DF6F75">
              <w:rPr>
                <w:rFonts w:ascii="Times New Roman" w:hAnsi="Times New Roman"/>
                <w:sz w:val="20"/>
                <w:szCs w:val="20"/>
              </w:rPr>
              <w:t>83 174,9</w:t>
            </w:r>
          </w:p>
        </w:tc>
        <w:tc>
          <w:tcPr>
            <w:tcW w:w="314" w:type="pct"/>
          </w:tcPr>
          <w:p w14:paraId="40EF2180" w14:textId="1684D1C5" w:rsidR="00CC03F1" w:rsidRPr="00E65103" w:rsidRDefault="00CC03F1" w:rsidP="00CC03F1">
            <w:pPr>
              <w:spacing w:line="256" w:lineRule="auto"/>
              <w:jc w:val="right"/>
              <w:rPr>
                <w:rFonts w:ascii="Times New Roman" w:hAnsi="Times New Roman"/>
                <w:sz w:val="20"/>
                <w:szCs w:val="20"/>
                <w:highlight w:val="yellow"/>
              </w:rPr>
            </w:pPr>
            <w:r w:rsidRPr="00DF6F75">
              <w:rPr>
                <w:rFonts w:ascii="Times New Roman" w:hAnsi="Times New Roman"/>
                <w:sz w:val="20"/>
                <w:szCs w:val="20"/>
              </w:rPr>
              <w:t>55 772,6</w:t>
            </w:r>
          </w:p>
        </w:tc>
        <w:tc>
          <w:tcPr>
            <w:tcW w:w="314" w:type="pct"/>
          </w:tcPr>
          <w:p w14:paraId="30E4FADA" w14:textId="6DD1533A" w:rsidR="00CC03F1" w:rsidRPr="00E65103" w:rsidRDefault="00CC03F1" w:rsidP="00CC03F1">
            <w:pPr>
              <w:spacing w:line="256" w:lineRule="auto"/>
              <w:jc w:val="right"/>
              <w:rPr>
                <w:rFonts w:ascii="Times New Roman" w:hAnsi="Times New Roman"/>
                <w:sz w:val="20"/>
                <w:szCs w:val="20"/>
                <w:highlight w:val="yellow"/>
              </w:rPr>
            </w:pPr>
            <w:r w:rsidRPr="00DF6F75">
              <w:rPr>
                <w:rFonts w:ascii="Times New Roman" w:hAnsi="Times New Roman"/>
                <w:sz w:val="20"/>
                <w:szCs w:val="20"/>
              </w:rPr>
              <w:t>55 022,5</w:t>
            </w:r>
          </w:p>
        </w:tc>
        <w:tc>
          <w:tcPr>
            <w:tcW w:w="366" w:type="pct"/>
          </w:tcPr>
          <w:p w14:paraId="5B783E62" w14:textId="5B69CC82" w:rsidR="00CC03F1" w:rsidRPr="00E65103" w:rsidRDefault="00CC03F1" w:rsidP="00CC03F1">
            <w:pPr>
              <w:spacing w:line="256" w:lineRule="auto"/>
              <w:jc w:val="right"/>
              <w:rPr>
                <w:rFonts w:ascii="Times New Roman" w:hAnsi="Times New Roman"/>
                <w:sz w:val="20"/>
                <w:szCs w:val="20"/>
                <w:highlight w:val="yellow"/>
              </w:rPr>
            </w:pPr>
            <w:r w:rsidRPr="00DF6F75">
              <w:rPr>
                <w:rFonts w:ascii="Times New Roman" w:hAnsi="Times New Roman"/>
                <w:sz w:val="20"/>
                <w:szCs w:val="20"/>
              </w:rPr>
              <w:t>165 067,5</w:t>
            </w:r>
          </w:p>
        </w:tc>
        <w:tc>
          <w:tcPr>
            <w:tcW w:w="348" w:type="pct"/>
          </w:tcPr>
          <w:p w14:paraId="2EFE107E" w14:textId="58054BC0" w:rsidR="00CC03F1" w:rsidRPr="00E65103" w:rsidRDefault="00CC03F1" w:rsidP="00CC03F1">
            <w:pPr>
              <w:spacing w:line="256" w:lineRule="auto"/>
              <w:jc w:val="right"/>
              <w:rPr>
                <w:rFonts w:ascii="Times New Roman" w:hAnsi="Times New Roman"/>
                <w:sz w:val="20"/>
                <w:szCs w:val="20"/>
                <w:highlight w:val="yellow"/>
              </w:rPr>
            </w:pPr>
            <w:r w:rsidRPr="00DF6F75">
              <w:rPr>
                <w:rFonts w:ascii="Times New Roman" w:hAnsi="Times New Roman"/>
                <w:sz w:val="20"/>
                <w:szCs w:val="20"/>
              </w:rPr>
              <w:t>275 112,5</w:t>
            </w:r>
          </w:p>
        </w:tc>
        <w:tc>
          <w:tcPr>
            <w:tcW w:w="399" w:type="pct"/>
          </w:tcPr>
          <w:p w14:paraId="63CB71E9" w14:textId="24A48784" w:rsidR="00CC03F1" w:rsidRPr="00E65103" w:rsidRDefault="00CC03F1" w:rsidP="00CC03F1">
            <w:pPr>
              <w:spacing w:line="256" w:lineRule="auto"/>
              <w:jc w:val="right"/>
              <w:rPr>
                <w:rFonts w:ascii="Times New Roman" w:hAnsi="Times New Roman"/>
                <w:sz w:val="20"/>
                <w:szCs w:val="20"/>
                <w:highlight w:val="yellow"/>
              </w:rPr>
            </w:pPr>
            <w:r w:rsidRPr="00DF6F75">
              <w:rPr>
                <w:rFonts w:ascii="Times New Roman" w:hAnsi="Times New Roman"/>
                <w:sz w:val="20"/>
                <w:szCs w:val="20"/>
              </w:rPr>
              <w:t>634 150,0</w:t>
            </w:r>
          </w:p>
        </w:tc>
      </w:tr>
      <w:tr w:rsidR="00CC03F1" w:rsidRPr="00E65103" w14:paraId="07B8CE60" w14:textId="77777777" w:rsidTr="009A0433">
        <w:tc>
          <w:tcPr>
            <w:tcW w:w="2328" w:type="pct"/>
          </w:tcPr>
          <w:p w14:paraId="718333A5" w14:textId="77777777" w:rsidR="00CC03F1" w:rsidRPr="00CC03F1" w:rsidRDefault="00CC03F1" w:rsidP="00CC03F1">
            <w:pPr>
              <w:spacing w:line="256" w:lineRule="auto"/>
              <w:jc w:val="both"/>
              <w:rPr>
                <w:rFonts w:ascii="Times New Roman" w:hAnsi="Times New Roman"/>
                <w:iCs/>
                <w:sz w:val="20"/>
                <w:szCs w:val="20"/>
              </w:rPr>
            </w:pPr>
            <w:r w:rsidRPr="00CC03F1">
              <w:rPr>
                <w:rFonts w:ascii="Times New Roman" w:hAnsi="Times New Roman"/>
                <w:sz w:val="20"/>
                <w:szCs w:val="20"/>
              </w:rPr>
              <w:t>бюджет города Новочебоксарска</w:t>
            </w:r>
          </w:p>
        </w:tc>
        <w:tc>
          <w:tcPr>
            <w:tcW w:w="619" w:type="pct"/>
          </w:tcPr>
          <w:p w14:paraId="5161281E" w14:textId="77777777" w:rsidR="00CC03F1" w:rsidRPr="00E65103" w:rsidRDefault="00CC03F1" w:rsidP="00CC03F1">
            <w:pPr>
              <w:spacing w:line="256" w:lineRule="auto"/>
              <w:jc w:val="center"/>
              <w:rPr>
                <w:rFonts w:ascii="Times New Roman" w:hAnsi="Times New Roman"/>
                <w:iCs/>
                <w:sz w:val="20"/>
                <w:szCs w:val="20"/>
                <w:highlight w:val="yellow"/>
              </w:rPr>
            </w:pPr>
            <w:r w:rsidRPr="00507BC1">
              <w:rPr>
                <w:rFonts w:ascii="Times New Roman" w:hAnsi="Times New Roman"/>
                <w:iCs/>
                <w:sz w:val="20"/>
                <w:szCs w:val="20"/>
              </w:rPr>
              <w:t>-</w:t>
            </w:r>
          </w:p>
        </w:tc>
        <w:tc>
          <w:tcPr>
            <w:tcW w:w="314" w:type="pct"/>
          </w:tcPr>
          <w:p w14:paraId="174CE563" w14:textId="3F9A4966" w:rsidR="00CC03F1" w:rsidRPr="00E65103" w:rsidRDefault="00CC03F1" w:rsidP="00CC03F1">
            <w:pPr>
              <w:spacing w:line="256" w:lineRule="auto"/>
              <w:jc w:val="right"/>
              <w:rPr>
                <w:rFonts w:ascii="Times New Roman" w:hAnsi="Times New Roman"/>
                <w:sz w:val="20"/>
                <w:szCs w:val="20"/>
                <w:highlight w:val="yellow"/>
              </w:rPr>
            </w:pPr>
            <w:r w:rsidRPr="0088019C">
              <w:rPr>
                <w:rFonts w:ascii="Times New Roman" w:hAnsi="Times New Roman"/>
                <w:sz w:val="20"/>
                <w:szCs w:val="20"/>
              </w:rPr>
              <w:t>83 174,9</w:t>
            </w:r>
          </w:p>
        </w:tc>
        <w:tc>
          <w:tcPr>
            <w:tcW w:w="314" w:type="pct"/>
          </w:tcPr>
          <w:p w14:paraId="7C08BC4F" w14:textId="6F92F856" w:rsidR="00CC03F1" w:rsidRPr="00E65103" w:rsidRDefault="00CC03F1" w:rsidP="00CC03F1">
            <w:pPr>
              <w:spacing w:line="256" w:lineRule="auto"/>
              <w:jc w:val="right"/>
              <w:rPr>
                <w:rFonts w:ascii="Times New Roman" w:hAnsi="Times New Roman"/>
                <w:sz w:val="20"/>
                <w:szCs w:val="20"/>
                <w:highlight w:val="yellow"/>
              </w:rPr>
            </w:pPr>
            <w:r w:rsidRPr="0088019C">
              <w:rPr>
                <w:rFonts w:ascii="Times New Roman" w:hAnsi="Times New Roman"/>
                <w:sz w:val="20"/>
                <w:szCs w:val="20"/>
              </w:rPr>
              <w:t>55 772,6</w:t>
            </w:r>
          </w:p>
        </w:tc>
        <w:tc>
          <w:tcPr>
            <w:tcW w:w="314" w:type="pct"/>
          </w:tcPr>
          <w:p w14:paraId="762D2F7D" w14:textId="6CEB0AA5" w:rsidR="00CC03F1" w:rsidRPr="00E65103" w:rsidRDefault="00CC03F1" w:rsidP="00CC03F1">
            <w:pPr>
              <w:spacing w:line="256" w:lineRule="auto"/>
              <w:jc w:val="right"/>
              <w:rPr>
                <w:rFonts w:ascii="Times New Roman" w:hAnsi="Times New Roman"/>
                <w:sz w:val="20"/>
                <w:szCs w:val="20"/>
                <w:highlight w:val="yellow"/>
              </w:rPr>
            </w:pPr>
            <w:r w:rsidRPr="0088019C">
              <w:rPr>
                <w:rFonts w:ascii="Times New Roman" w:hAnsi="Times New Roman"/>
                <w:sz w:val="20"/>
                <w:szCs w:val="20"/>
              </w:rPr>
              <w:t>55 022,5</w:t>
            </w:r>
          </w:p>
        </w:tc>
        <w:tc>
          <w:tcPr>
            <w:tcW w:w="366" w:type="pct"/>
          </w:tcPr>
          <w:p w14:paraId="3E83B3F0" w14:textId="12B74489" w:rsidR="00CC03F1" w:rsidRPr="00E65103" w:rsidRDefault="00CC03F1" w:rsidP="00CC03F1">
            <w:pPr>
              <w:spacing w:line="256" w:lineRule="auto"/>
              <w:jc w:val="right"/>
              <w:rPr>
                <w:rFonts w:ascii="Times New Roman" w:hAnsi="Times New Roman"/>
                <w:sz w:val="20"/>
                <w:szCs w:val="20"/>
                <w:highlight w:val="yellow"/>
              </w:rPr>
            </w:pPr>
            <w:r w:rsidRPr="0088019C">
              <w:rPr>
                <w:rFonts w:ascii="Times New Roman" w:hAnsi="Times New Roman"/>
                <w:sz w:val="20"/>
                <w:szCs w:val="20"/>
              </w:rPr>
              <w:t>165 067,5</w:t>
            </w:r>
          </w:p>
        </w:tc>
        <w:tc>
          <w:tcPr>
            <w:tcW w:w="348" w:type="pct"/>
          </w:tcPr>
          <w:p w14:paraId="5D9ADCD2" w14:textId="21C0A184" w:rsidR="00CC03F1" w:rsidRPr="00E65103" w:rsidRDefault="00CC03F1" w:rsidP="00CC03F1">
            <w:pPr>
              <w:spacing w:line="256" w:lineRule="auto"/>
              <w:jc w:val="right"/>
              <w:rPr>
                <w:rFonts w:ascii="Times New Roman" w:hAnsi="Times New Roman"/>
                <w:sz w:val="20"/>
                <w:szCs w:val="20"/>
                <w:highlight w:val="yellow"/>
              </w:rPr>
            </w:pPr>
            <w:r w:rsidRPr="0088019C">
              <w:rPr>
                <w:rFonts w:ascii="Times New Roman" w:hAnsi="Times New Roman"/>
                <w:sz w:val="20"/>
                <w:szCs w:val="20"/>
              </w:rPr>
              <w:t>275 112,5</w:t>
            </w:r>
          </w:p>
        </w:tc>
        <w:tc>
          <w:tcPr>
            <w:tcW w:w="399" w:type="pct"/>
          </w:tcPr>
          <w:p w14:paraId="19164DF1" w14:textId="2038AF43" w:rsidR="00CC03F1" w:rsidRPr="00E65103" w:rsidRDefault="00CC03F1" w:rsidP="00CC03F1">
            <w:pPr>
              <w:spacing w:line="256" w:lineRule="auto"/>
              <w:jc w:val="right"/>
              <w:rPr>
                <w:rFonts w:ascii="Times New Roman" w:hAnsi="Times New Roman"/>
                <w:sz w:val="20"/>
                <w:szCs w:val="20"/>
                <w:highlight w:val="yellow"/>
              </w:rPr>
            </w:pPr>
            <w:r w:rsidRPr="0088019C">
              <w:rPr>
                <w:rFonts w:ascii="Times New Roman" w:hAnsi="Times New Roman"/>
                <w:sz w:val="20"/>
                <w:szCs w:val="20"/>
              </w:rPr>
              <w:t>634 150,0</w:t>
            </w:r>
          </w:p>
        </w:tc>
      </w:tr>
      <w:tr w:rsidR="009A0433" w:rsidRPr="00E65103" w14:paraId="13001820" w14:textId="77777777" w:rsidTr="009A0433">
        <w:tc>
          <w:tcPr>
            <w:tcW w:w="2328" w:type="pct"/>
          </w:tcPr>
          <w:p w14:paraId="57D1F8B6" w14:textId="77777777" w:rsidR="009A0433" w:rsidRPr="00CC03F1" w:rsidRDefault="009A0433" w:rsidP="009A0433">
            <w:pPr>
              <w:spacing w:line="252" w:lineRule="auto"/>
              <w:jc w:val="both"/>
              <w:rPr>
                <w:rFonts w:ascii="Times New Roman" w:hAnsi="Times New Roman"/>
                <w:sz w:val="20"/>
                <w:szCs w:val="20"/>
                <w:lang w:eastAsia="en-US"/>
              </w:rPr>
            </w:pPr>
            <w:r w:rsidRPr="00CC03F1">
              <w:rPr>
                <w:rFonts w:ascii="Times New Roman" w:hAnsi="Times New Roman"/>
                <w:sz w:val="20"/>
                <w:szCs w:val="20"/>
                <w:lang w:eastAsia="en-US"/>
              </w:rPr>
              <w:t>Обеспечено осуществление деятельности Управления имущественных и земельных отношений администрации города Новочебоксарска Чувашской Республики</w:t>
            </w:r>
            <w:r w:rsidRPr="00CC03F1">
              <w:rPr>
                <w:rFonts w:ascii="Times New Roman" w:hAnsi="Times New Roman"/>
                <w:iCs/>
                <w:sz w:val="20"/>
                <w:szCs w:val="20"/>
              </w:rPr>
              <w:t xml:space="preserve">, всего </w:t>
            </w:r>
          </w:p>
          <w:p w14:paraId="2D3F5508" w14:textId="77777777" w:rsidR="009A0433" w:rsidRPr="00CC03F1" w:rsidRDefault="009A0433" w:rsidP="009A0433">
            <w:pPr>
              <w:spacing w:line="256" w:lineRule="auto"/>
              <w:jc w:val="both"/>
              <w:rPr>
                <w:rFonts w:ascii="Times New Roman" w:hAnsi="Times New Roman"/>
                <w:b/>
                <w:iCs/>
                <w:sz w:val="20"/>
                <w:szCs w:val="20"/>
              </w:rPr>
            </w:pPr>
            <w:r w:rsidRPr="00CC03F1">
              <w:rPr>
                <w:rFonts w:ascii="Times New Roman" w:hAnsi="Times New Roman"/>
                <w:iCs/>
                <w:sz w:val="20"/>
                <w:szCs w:val="20"/>
              </w:rPr>
              <w:tab/>
              <w:t>в том числе:</w:t>
            </w:r>
          </w:p>
        </w:tc>
        <w:tc>
          <w:tcPr>
            <w:tcW w:w="619" w:type="pct"/>
          </w:tcPr>
          <w:p w14:paraId="71ADD17F" w14:textId="0B8718B4" w:rsidR="009A0433" w:rsidRPr="00E65103" w:rsidRDefault="009A0433" w:rsidP="009A0433">
            <w:pPr>
              <w:spacing w:after="200" w:line="276" w:lineRule="auto"/>
              <w:jc w:val="center"/>
              <w:rPr>
                <w:rFonts w:ascii="Times New Roman" w:hAnsi="Times New Roman"/>
                <w:b/>
                <w:iCs/>
                <w:sz w:val="20"/>
                <w:szCs w:val="20"/>
                <w:highlight w:val="yellow"/>
              </w:rPr>
            </w:pPr>
            <w:r w:rsidRPr="00CC03F1">
              <w:rPr>
                <w:rFonts w:ascii="Times New Roman" w:hAnsi="Times New Roman"/>
                <w:iCs/>
                <w:sz w:val="20"/>
                <w:szCs w:val="20"/>
              </w:rPr>
              <w:t>х</w:t>
            </w:r>
          </w:p>
          <w:p w14:paraId="344ADAD1" w14:textId="77777777" w:rsidR="009A0433" w:rsidRPr="00E65103" w:rsidRDefault="009A0433" w:rsidP="009A0433">
            <w:pPr>
              <w:spacing w:line="256" w:lineRule="auto"/>
              <w:jc w:val="center"/>
              <w:rPr>
                <w:rFonts w:ascii="Times New Roman" w:hAnsi="Times New Roman"/>
                <w:iCs/>
                <w:sz w:val="20"/>
                <w:szCs w:val="20"/>
                <w:highlight w:val="yellow"/>
              </w:rPr>
            </w:pPr>
          </w:p>
        </w:tc>
        <w:tc>
          <w:tcPr>
            <w:tcW w:w="314" w:type="pct"/>
          </w:tcPr>
          <w:p w14:paraId="36B94A22" w14:textId="2C0CB73D" w:rsidR="009A0433" w:rsidRPr="00E65103" w:rsidRDefault="009A0433" w:rsidP="009A0433">
            <w:pPr>
              <w:jc w:val="right"/>
              <w:rPr>
                <w:rFonts w:ascii="Times New Roman" w:hAnsi="Times New Roman"/>
                <w:sz w:val="20"/>
                <w:szCs w:val="20"/>
                <w:highlight w:val="yellow"/>
              </w:rPr>
            </w:pPr>
            <w:r>
              <w:rPr>
                <w:rFonts w:ascii="Times New Roman" w:hAnsi="Times New Roman"/>
                <w:sz w:val="20"/>
                <w:szCs w:val="20"/>
              </w:rPr>
              <w:t>10 920,8</w:t>
            </w:r>
          </w:p>
        </w:tc>
        <w:tc>
          <w:tcPr>
            <w:tcW w:w="314" w:type="pct"/>
          </w:tcPr>
          <w:p w14:paraId="7D5DDBC1" w14:textId="37536C7E" w:rsidR="009A0433" w:rsidRPr="00E65103" w:rsidRDefault="009A0433" w:rsidP="009A0433">
            <w:pPr>
              <w:jc w:val="right"/>
              <w:rPr>
                <w:rFonts w:ascii="Times New Roman" w:hAnsi="Times New Roman"/>
                <w:sz w:val="20"/>
                <w:szCs w:val="20"/>
                <w:highlight w:val="yellow"/>
              </w:rPr>
            </w:pPr>
            <w:r>
              <w:rPr>
                <w:rFonts w:ascii="Times New Roman" w:hAnsi="Times New Roman"/>
                <w:sz w:val="20"/>
                <w:szCs w:val="20"/>
              </w:rPr>
              <w:t>9 801,0</w:t>
            </w:r>
          </w:p>
        </w:tc>
        <w:tc>
          <w:tcPr>
            <w:tcW w:w="314" w:type="pct"/>
          </w:tcPr>
          <w:p w14:paraId="14C4806A" w14:textId="45A65F59" w:rsidR="009A0433" w:rsidRPr="00E65103" w:rsidRDefault="009A0433" w:rsidP="009A0433">
            <w:pPr>
              <w:jc w:val="right"/>
              <w:rPr>
                <w:rFonts w:ascii="Times New Roman" w:hAnsi="Times New Roman"/>
                <w:sz w:val="20"/>
                <w:szCs w:val="20"/>
                <w:highlight w:val="yellow"/>
              </w:rPr>
            </w:pPr>
            <w:r>
              <w:rPr>
                <w:rFonts w:ascii="Times New Roman" w:hAnsi="Times New Roman"/>
                <w:sz w:val="20"/>
                <w:szCs w:val="20"/>
              </w:rPr>
              <w:t>9 801,0</w:t>
            </w:r>
          </w:p>
        </w:tc>
        <w:tc>
          <w:tcPr>
            <w:tcW w:w="366" w:type="pct"/>
          </w:tcPr>
          <w:p w14:paraId="517F1B61" w14:textId="3980876B" w:rsidR="009A0433" w:rsidRPr="00E65103" w:rsidRDefault="009A0433" w:rsidP="009A0433">
            <w:pPr>
              <w:jc w:val="right"/>
              <w:rPr>
                <w:rFonts w:ascii="Times New Roman" w:hAnsi="Times New Roman"/>
                <w:sz w:val="20"/>
                <w:szCs w:val="20"/>
                <w:highlight w:val="yellow"/>
              </w:rPr>
            </w:pPr>
            <w:r>
              <w:rPr>
                <w:rFonts w:ascii="Times New Roman" w:hAnsi="Times New Roman"/>
                <w:sz w:val="20"/>
                <w:szCs w:val="20"/>
              </w:rPr>
              <w:t>29 403,0</w:t>
            </w:r>
          </w:p>
        </w:tc>
        <w:tc>
          <w:tcPr>
            <w:tcW w:w="348" w:type="pct"/>
          </w:tcPr>
          <w:p w14:paraId="144A2CE9" w14:textId="002BF7C7" w:rsidR="009A0433" w:rsidRPr="00E65103" w:rsidRDefault="009A0433" w:rsidP="009A0433">
            <w:pPr>
              <w:jc w:val="right"/>
              <w:rPr>
                <w:rFonts w:ascii="Times New Roman" w:hAnsi="Times New Roman"/>
                <w:sz w:val="20"/>
                <w:szCs w:val="20"/>
                <w:highlight w:val="yellow"/>
              </w:rPr>
            </w:pPr>
            <w:r>
              <w:rPr>
                <w:rFonts w:ascii="Times New Roman" w:hAnsi="Times New Roman"/>
                <w:sz w:val="20"/>
                <w:szCs w:val="20"/>
              </w:rPr>
              <w:t>49 005,0</w:t>
            </w:r>
          </w:p>
        </w:tc>
        <w:tc>
          <w:tcPr>
            <w:tcW w:w="399" w:type="pct"/>
          </w:tcPr>
          <w:p w14:paraId="7CA9A3DC" w14:textId="29042535" w:rsidR="009A0433" w:rsidRPr="00E65103" w:rsidRDefault="009A0433" w:rsidP="009A0433">
            <w:pPr>
              <w:jc w:val="right"/>
              <w:rPr>
                <w:rFonts w:ascii="Times New Roman" w:hAnsi="Times New Roman"/>
                <w:sz w:val="20"/>
                <w:szCs w:val="20"/>
                <w:highlight w:val="yellow"/>
              </w:rPr>
            </w:pPr>
            <w:r>
              <w:rPr>
                <w:rFonts w:ascii="Times New Roman" w:hAnsi="Times New Roman"/>
                <w:sz w:val="20"/>
                <w:szCs w:val="20"/>
              </w:rPr>
              <w:t>108 930,8</w:t>
            </w:r>
          </w:p>
        </w:tc>
      </w:tr>
      <w:tr w:rsidR="009A0433" w:rsidRPr="00E65103" w14:paraId="1985BC54" w14:textId="77777777" w:rsidTr="009A0433">
        <w:tc>
          <w:tcPr>
            <w:tcW w:w="2328" w:type="pct"/>
          </w:tcPr>
          <w:p w14:paraId="05AA3801" w14:textId="77777777" w:rsidR="009A0433" w:rsidRPr="00CC03F1" w:rsidRDefault="009A0433" w:rsidP="009A0433">
            <w:pPr>
              <w:spacing w:line="256" w:lineRule="auto"/>
              <w:jc w:val="both"/>
              <w:rPr>
                <w:rFonts w:ascii="Times New Roman" w:hAnsi="Times New Roman"/>
                <w:sz w:val="20"/>
                <w:szCs w:val="20"/>
              </w:rPr>
            </w:pPr>
            <w:r w:rsidRPr="00CC03F1">
              <w:rPr>
                <w:rFonts w:ascii="Times New Roman" w:hAnsi="Times New Roman"/>
                <w:sz w:val="20"/>
                <w:szCs w:val="20"/>
              </w:rPr>
              <w:t>бюджет города Новочебоксарска</w:t>
            </w:r>
          </w:p>
        </w:tc>
        <w:tc>
          <w:tcPr>
            <w:tcW w:w="619" w:type="pct"/>
          </w:tcPr>
          <w:p w14:paraId="5D6D7A67" w14:textId="77777777" w:rsidR="009A0433" w:rsidRPr="0088019C" w:rsidRDefault="009A0433" w:rsidP="009A0433">
            <w:pPr>
              <w:spacing w:line="256" w:lineRule="auto"/>
              <w:jc w:val="center"/>
              <w:rPr>
                <w:rFonts w:ascii="Times New Roman" w:hAnsi="Times New Roman"/>
                <w:iCs/>
                <w:sz w:val="20"/>
                <w:szCs w:val="20"/>
              </w:rPr>
            </w:pPr>
            <w:r w:rsidRPr="0088019C">
              <w:rPr>
                <w:rFonts w:ascii="Times New Roman" w:hAnsi="Times New Roman"/>
                <w:iCs/>
                <w:sz w:val="20"/>
                <w:szCs w:val="20"/>
              </w:rPr>
              <w:t xml:space="preserve">966 0104 </w:t>
            </w:r>
            <w:r w:rsidRPr="00D116C8">
              <w:rPr>
                <w:rFonts w:ascii="Times New Roman" w:hAnsi="Times New Roman"/>
                <w:iCs/>
                <w:sz w:val="20"/>
                <w:szCs w:val="20"/>
              </w:rPr>
              <w:t>Ч440300200</w:t>
            </w:r>
          </w:p>
          <w:p w14:paraId="3CDAF8FA" w14:textId="4BFDADD7" w:rsidR="009A0433" w:rsidRPr="00E65103" w:rsidRDefault="009A0433" w:rsidP="009A0433">
            <w:pPr>
              <w:spacing w:line="256" w:lineRule="auto"/>
              <w:jc w:val="center"/>
              <w:rPr>
                <w:rFonts w:ascii="Times New Roman" w:hAnsi="Times New Roman"/>
                <w:sz w:val="20"/>
                <w:szCs w:val="20"/>
                <w:highlight w:val="yellow"/>
              </w:rPr>
            </w:pPr>
            <w:r>
              <w:rPr>
                <w:rFonts w:ascii="Times New Roman" w:hAnsi="Times New Roman"/>
                <w:iCs/>
                <w:sz w:val="20"/>
                <w:szCs w:val="20"/>
              </w:rPr>
              <w:lastRenderedPageBreak/>
              <w:t>(120, 240</w:t>
            </w:r>
            <w:r w:rsidRPr="0088019C">
              <w:rPr>
                <w:rFonts w:ascii="Times New Roman" w:hAnsi="Times New Roman"/>
                <w:iCs/>
                <w:sz w:val="20"/>
                <w:szCs w:val="20"/>
              </w:rPr>
              <w:t>)</w:t>
            </w:r>
          </w:p>
        </w:tc>
        <w:tc>
          <w:tcPr>
            <w:tcW w:w="314" w:type="pct"/>
          </w:tcPr>
          <w:p w14:paraId="378E619E" w14:textId="661E78B7" w:rsidR="009A0433" w:rsidRPr="00E65103" w:rsidRDefault="009A0433" w:rsidP="009A0433">
            <w:pPr>
              <w:jc w:val="right"/>
              <w:rPr>
                <w:rFonts w:ascii="Times New Roman" w:hAnsi="Times New Roman"/>
                <w:sz w:val="20"/>
                <w:szCs w:val="20"/>
                <w:highlight w:val="yellow"/>
              </w:rPr>
            </w:pPr>
            <w:r w:rsidRPr="00DF6F75">
              <w:rPr>
                <w:rFonts w:ascii="Times New Roman" w:hAnsi="Times New Roman"/>
                <w:sz w:val="20"/>
                <w:szCs w:val="20"/>
              </w:rPr>
              <w:lastRenderedPageBreak/>
              <w:t>10 920,8</w:t>
            </w:r>
          </w:p>
        </w:tc>
        <w:tc>
          <w:tcPr>
            <w:tcW w:w="314" w:type="pct"/>
          </w:tcPr>
          <w:p w14:paraId="6C43B938" w14:textId="2CEF846C" w:rsidR="009A0433" w:rsidRPr="00E65103" w:rsidRDefault="009A0433" w:rsidP="009A0433">
            <w:pPr>
              <w:jc w:val="right"/>
              <w:rPr>
                <w:rFonts w:ascii="Times New Roman" w:hAnsi="Times New Roman"/>
                <w:sz w:val="20"/>
                <w:szCs w:val="20"/>
                <w:highlight w:val="yellow"/>
              </w:rPr>
            </w:pPr>
            <w:r w:rsidRPr="00DF6F75">
              <w:rPr>
                <w:rFonts w:ascii="Times New Roman" w:hAnsi="Times New Roman"/>
                <w:sz w:val="20"/>
                <w:szCs w:val="20"/>
              </w:rPr>
              <w:t>9 801,0</w:t>
            </w:r>
          </w:p>
        </w:tc>
        <w:tc>
          <w:tcPr>
            <w:tcW w:w="314" w:type="pct"/>
          </w:tcPr>
          <w:p w14:paraId="7D259CD7" w14:textId="585882E8" w:rsidR="009A0433" w:rsidRPr="00E65103" w:rsidRDefault="009A0433" w:rsidP="009A0433">
            <w:pPr>
              <w:jc w:val="right"/>
              <w:rPr>
                <w:rFonts w:ascii="Times New Roman" w:hAnsi="Times New Roman"/>
                <w:sz w:val="20"/>
                <w:szCs w:val="20"/>
                <w:highlight w:val="yellow"/>
              </w:rPr>
            </w:pPr>
            <w:r w:rsidRPr="00DF6F75">
              <w:rPr>
                <w:rFonts w:ascii="Times New Roman" w:hAnsi="Times New Roman"/>
                <w:sz w:val="20"/>
                <w:szCs w:val="20"/>
              </w:rPr>
              <w:t>9 801,0</w:t>
            </w:r>
          </w:p>
        </w:tc>
        <w:tc>
          <w:tcPr>
            <w:tcW w:w="366" w:type="pct"/>
          </w:tcPr>
          <w:p w14:paraId="26FEDBEB" w14:textId="420A5AC2" w:rsidR="009A0433" w:rsidRPr="00E65103" w:rsidRDefault="009A0433" w:rsidP="009A0433">
            <w:pPr>
              <w:jc w:val="right"/>
              <w:rPr>
                <w:rFonts w:ascii="Times New Roman" w:hAnsi="Times New Roman"/>
                <w:sz w:val="20"/>
                <w:szCs w:val="20"/>
                <w:highlight w:val="yellow"/>
              </w:rPr>
            </w:pPr>
            <w:r w:rsidRPr="00DF6F75">
              <w:rPr>
                <w:rFonts w:ascii="Times New Roman" w:hAnsi="Times New Roman"/>
                <w:sz w:val="20"/>
                <w:szCs w:val="20"/>
              </w:rPr>
              <w:t>29 403,0</w:t>
            </w:r>
          </w:p>
        </w:tc>
        <w:tc>
          <w:tcPr>
            <w:tcW w:w="348" w:type="pct"/>
          </w:tcPr>
          <w:p w14:paraId="1A478AEF" w14:textId="58418BD6" w:rsidR="009A0433" w:rsidRPr="00E65103" w:rsidRDefault="009A0433" w:rsidP="009A0433">
            <w:pPr>
              <w:jc w:val="right"/>
              <w:rPr>
                <w:rFonts w:ascii="Times New Roman" w:hAnsi="Times New Roman"/>
                <w:sz w:val="20"/>
                <w:szCs w:val="20"/>
                <w:highlight w:val="yellow"/>
              </w:rPr>
            </w:pPr>
            <w:r w:rsidRPr="00DF6F75">
              <w:rPr>
                <w:rFonts w:ascii="Times New Roman" w:hAnsi="Times New Roman"/>
                <w:sz w:val="20"/>
                <w:szCs w:val="20"/>
              </w:rPr>
              <w:t>49 005,0</w:t>
            </w:r>
          </w:p>
        </w:tc>
        <w:tc>
          <w:tcPr>
            <w:tcW w:w="399" w:type="pct"/>
          </w:tcPr>
          <w:p w14:paraId="45A9AE04" w14:textId="0B37931D" w:rsidR="009A0433" w:rsidRPr="00E65103" w:rsidRDefault="009A0433" w:rsidP="009A0433">
            <w:pPr>
              <w:jc w:val="right"/>
              <w:rPr>
                <w:rFonts w:ascii="Times New Roman" w:hAnsi="Times New Roman"/>
                <w:sz w:val="20"/>
                <w:szCs w:val="20"/>
                <w:highlight w:val="yellow"/>
              </w:rPr>
            </w:pPr>
            <w:r w:rsidRPr="00DF6F75">
              <w:rPr>
                <w:rFonts w:ascii="Times New Roman" w:hAnsi="Times New Roman"/>
                <w:sz w:val="20"/>
                <w:szCs w:val="20"/>
              </w:rPr>
              <w:t>108 930,8</w:t>
            </w:r>
          </w:p>
        </w:tc>
      </w:tr>
      <w:tr w:rsidR="009A0433" w:rsidRPr="00E65103" w14:paraId="7CC45AC6" w14:textId="77777777" w:rsidTr="009A0433">
        <w:tc>
          <w:tcPr>
            <w:tcW w:w="2328" w:type="pct"/>
          </w:tcPr>
          <w:p w14:paraId="3A969312" w14:textId="77777777" w:rsidR="009A0433" w:rsidRPr="00CC03F1" w:rsidRDefault="009A0433" w:rsidP="009A0433">
            <w:pPr>
              <w:spacing w:line="254" w:lineRule="auto"/>
              <w:jc w:val="both"/>
              <w:rPr>
                <w:rFonts w:ascii="Times New Roman" w:hAnsi="Times New Roman"/>
                <w:sz w:val="20"/>
                <w:szCs w:val="20"/>
                <w:lang w:eastAsia="en-US"/>
              </w:rPr>
            </w:pPr>
            <w:r w:rsidRPr="00CC03F1">
              <w:rPr>
                <w:rFonts w:ascii="Times New Roman" w:hAnsi="Times New Roman"/>
                <w:sz w:val="20"/>
                <w:szCs w:val="20"/>
                <w:lang w:eastAsia="en-US"/>
              </w:rPr>
              <w:lastRenderedPageBreak/>
              <w:t>Обеспечено осуществление деятельности Финансового отдела администрации города Новочебоксарска Чувашской Республики</w:t>
            </w:r>
            <w:r w:rsidRPr="00CC03F1">
              <w:rPr>
                <w:rFonts w:ascii="Times New Roman" w:hAnsi="Times New Roman"/>
                <w:iCs/>
                <w:sz w:val="20"/>
                <w:szCs w:val="20"/>
              </w:rPr>
              <w:t xml:space="preserve">, всего </w:t>
            </w:r>
          </w:p>
          <w:p w14:paraId="3D94E7FD" w14:textId="77777777" w:rsidR="009A0433" w:rsidRPr="00CC03F1" w:rsidRDefault="009A0433" w:rsidP="009A0433">
            <w:pPr>
              <w:spacing w:line="256" w:lineRule="auto"/>
              <w:jc w:val="both"/>
              <w:rPr>
                <w:rFonts w:ascii="Times New Roman" w:hAnsi="Times New Roman"/>
                <w:sz w:val="20"/>
                <w:szCs w:val="20"/>
              </w:rPr>
            </w:pPr>
            <w:r w:rsidRPr="00CC03F1">
              <w:rPr>
                <w:rFonts w:ascii="Times New Roman" w:hAnsi="Times New Roman"/>
                <w:iCs/>
                <w:sz w:val="20"/>
                <w:szCs w:val="20"/>
              </w:rPr>
              <w:tab/>
              <w:t>в том числе:</w:t>
            </w:r>
          </w:p>
        </w:tc>
        <w:tc>
          <w:tcPr>
            <w:tcW w:w="619" w:type="pct"/>
          </w:tcPr>
          <w:p w14:paraId="1494B592" w14:textId="2BAC9F09" w:rsidR="009A0433" w:rsidRPr="00E65103" w:rsidRDefault="009A0433" w:rsidP="009A0433">
            <w:pPr>
              <w:spacing w:after="200" w:line="276" w:lineRule="auto"/>
              <w:jc w:val="center"/>
              <w:rPr>
                <w:rFonts w:ascii="Times New Roman" w:hAnsi="Times New Roman"/>
                <w:b/>
                <w:iCs/>
                <w:sz w:val="20"/>
                <w:szCs w:val="20"/>
                <w:highlight w:val="yellow"/>
              </w:rPr>
            </w:pPr>
            <w:r w:rsidRPr="00CC03F1">
              <w:rPr>
                <w:rFonts w:ascii="Times New Roman" w:hAnsi="Times New Roman"/>
                <w:iCs/>
                <w:sz w:val="20"/>
                <w:szCs w:val="20"/>
              </w:rPr>
              <w:t>х</w:t>
            </w:r>
          </w:p>
          <w:p w14:paraId="280661A8" w14:textId="77777777" w:rsidR="009A0433" w:rsidRPr="00E65103" w:rsidRDefault="009A0433" w:rsidP="009A0433">
            <w:pPr>
              <w:spacing w:line="256" w:lineRule="auto"/>
              <w:jc w:val="center"/>
              <w:rPr>
                <w:rFonts w:ascii="Times New Roman" w:hAnsi="Times New Roman"/>
                <w:sz w:val="20"/>
                <w:szCs w:val="20"/>
                <w:highlight w:val="yellow"/>
              </w:rPr>
            </w:pPr>
          </w:p>
        </w:tc>
        <w:tc>
          <w:tcPr>
            <w:tcW w:w="314" w:type="pct"/>
          </w:tcPr>
          <w:p w14:paraId="17DD25AD" w14:textId="6E1C8CA6" w:rsidR="009A0433" w:rsidRPr="00E65103" w:rsidRDefault="009A0433" w:rsidP="009A0433">
            <w:pPr>
              <w:spacing w:line="256" w:lineRule="auto"/>
              <w:jc w:val="right"/>
              <w:rPr>
                <w:rFonts w:ascii="Times New Roman" w:hAnsi="Times New Roman"/>
                <w:sz w:val="20"/>
                <w:szCs w:val="20"/>
                <w:highlight w:val="yellow"/>
              </w:rPr>
            </w:pPr>
            <w:r>
              <w:rPr>
                <w:rFonts w:ascii="Times New Roman" w:hAnsi="Times New Roman"/>
                <w:sz w:val="20"/>
                <w:szCs w:val="20"/>
              </w:rPr>
              <w:t>9 256,0</w:t>
            </w:r>
          </w:p>
        </w:tc>
        <w:tc>
          <w:tcPr>
            <w:tcW w:w="314" w:type="pct"/>
          </w:tcPr>
          <w:p w14:paraId="19FB27CE" w14:textId="0EA729EB" w:rsidR="009A0433" w:rsidRPr="00E65103" w:rsidRDefault="009A0433" w:rsidP="009A0433">
            <w:pPr>
              <w:spacing w:line="256" w:lineRule="auto"/>
              <w:jc w:val="right"/>
              <w:rPr>
                <w:rFonts w:ascii="Times New Roman" w:hAnsi="Times New Roman"/>
                <w:sz w:val="20"/>
                <w:szCs w:val="20"/>
                <w:highlight w:val="yellow"/>
              </w:rPr>
            </w:pPr>
            <w:r>
              <w:rPr>
                <w:rFonts w:ascii="Times New Roman" w:hAnsi="Times New Roman"/>
                <w:sz w:val="20"/>
                <w:szCs w:val="20"/>
              </w:rPr>
              <w:t>8 597,6</w:t>
            </w:r>
          </w:p>
        </w:tc>
        <w:tc>
          <w:tcPr>
            <w:tcW w:w="314" w:type="pct"/>
          </w:tcPr>
          <w:p w14:paraId="5332C807" w14:textId="181DBD4B" w:rsidR="009A0433" w:rsidRPr="00E65103" w:rsidRDefault="009A0433" w:rsidP="009A0433">
            <w:pPr>
              <w:spacing w:line="256" w:lineRule="auto"/>
              <w:jc w:val="right"/>
              <w:rPr>
                <w:rFonts w:ascii="Times New Roman" w:hAnsi="Times New Roman"/>
                <w:sz w:val="20"/>
                <w:szCs w:val="20"/>
                <w:highlight w:val="yellow"/>
              </w:rPr>
            </w:pPr>
            <w:r>
              <w:rPr>
                <w:rFonts w:ascii="Times New Roman" w:hAnsi="Times New Roman"/>
                <w:sz w:val="20"/>
                <w:szCs w:val="20"/>
              </w:rPr>
              <w:t>8 597,6</w:t>
            </w:r>
          </w:p>
        </w:tc>
        <w:tc>
          <w:tcPr>
            <w:tcW w:w="366" w:type="pct"/>
          </w:tcPr>
          <w:p w14:paraId="5E30853D" w14:textId="69CCE3D0" w:rsidR="009A0433" w:rsidRPr="00E65103" w:rsidRDefault="009A0433" w:rsidP="009A0433">
            <w:pPr>
              <w:spacing w:line="256" w:lineRule="auto"/>
              <w:jc w:val="right"/>
              <w:rPr>
                <w:rFonts w:ascii="Times New Roman" w:hAnsi="Times New Roman"/>
                <w:sz w:val="20"/>
                <w:szCs w:val="20"/>
                <w:highlight w:val="yellow"/>
              </w:rPr>
            </w:pPr>
            <w:r>
              <w:rPr>
                <w:rFonts w:ascii="Times New Roman" w:hAnsi="Times New Roman"/>
                <w:sz w:val="20"/>
                <w:szCs w:val="20"/>
              </w:rPr>
              <w:t>25 792,8</w:t>
            </w:r>
          </w:p>
        </w:tc>
        <w:tc>
          <w:tcPr>
            <w:tcW w:w="348" w:type="pct"/>
          </w:tcPr>
          <w:p w14:paraId="0674670E" w14:textId="3932C037" w:rsidR="009A0433" w:rsidRPr="00E65103" w:rsidRDefault="009A0433" w:rsidP="009A0433">
            <w:pPr>
              <w:spacing w:line="256" w:lineRule="auto"/>
              <w:jc w:val="right"/>
              <w:rPr>
                <w:rFonts w:ascii="Times New Roman" w:hAnsi="Times New Roman"/>
                <w:sz w:val="20"/>
                <w:szCs w:val="20"/>
                <w:highlight w:val="yellow"/>
              </w:rPr>
            </w:pPr>
            <w:r>
              <w:rPr>
                <w:rFonts w:ascii="Times New Roman" w:hAnsi="Times New Roman"/>
                <w:sz w:val="20"/>
                <w:szCs w:val="20"/>
              </w:rPr>
              <w:t>42 988,0</w:t>
            </w:r>
          </w:p>
        </w:tc>
        <w:tc>
          <w:tcPr>
            <w:tcW w:w="399" w:type="pct"/>
          </w:tcPr>
          <w:p w14:paraId="3AA23B29" w14:textId="3234B7D8" w:rsidR="009A0433" w:rsidRPr="00E65103" w:rsidRDefault="009A0433" w:rsidP="009A0433">
            <w:pPr>
              <w:spacing w:line="256" w:lineRule="auto"/>
              <w:jc w:val="right"/>
              <w:rPr>
                <w:rFonts w:ascii="Times New Roman" w:hAnsi="Times New Roman"/>
                <w:sz w:val="20"/>
                <w:szCs w:val="20"/>
                <w:highlight w:val="yellow"/>
              </w:rPr>
            </w:pPr>
            <w:r>
              <w:rPr>
                <w:rFonts w:ascii="Times New Roman" w:hAnsi="Times New Roman"/>
                <w:sz w:val="20"/>
                <w:szCs w:val="20"/>
              </w:rPr>
              <w:t>95 232,0</w:t>
            </w:r>
          </w:p>
        </w:tc>
      </w:tr>
      <w:tr w:rsidR="009A0433" w:rsidRPr="00E65103" w14:paraId="639BB057" w14:textId="77777777" w:rsidTr="009A0433">
        <w:tc>
          <w:tcPr>
            <w:tcW w:w="2328" w:type="pct"/>
          </w:tcPr>
          <w:p w14:paraId="13DB57B1" w14:textId="77777777" w:rsidR="009A0433" w:rsidRPr="00CC03F1" w:rsidRDefault="009A0433" w:rsidP="009A0433">
            <w:pPr>
              <w:spacing w:line="256" w:lineRule="auto"/>
              <w:jc w:val="both"/>
              <w:rPr>
                <w:rFonts w:ascii="Times New Roman" w:hAnsi="Times New Roman"/>
                <w:sz w:val="20"/>
                <w:szCs w:val="20"/>
              </w:rPr>
            </w:pPr>
            <w:r w:rsidRPr="00CC03F1">
              <w:rPr>
                <w:rFonts w:ascii="Times New Roman" w:hAnsi="Times New Roman"/>
                <w:sz w:val="20"/>
                <w:szCs w:val="20"/>
              </w:rPr>
              <w:t>бюджет города Новочебоксарска</w:t>
            </w:r>
          </w:p>
        </w:tc>
        <w:tc>
          <w:tcPr>
            <w:tcW w:w="619" w:type="pct"/>
          </w:tcPr>
          <w:p w14:paraId="46CE4502" w14:textId="77777777" w:rsidR="009A0433" w:rsidRPr="0088019C" w:rsidRDefault="009A0433" w:rsidP="009A0433">
            <w:pPr>
              <w:spacing w:line="256" w:lineRule="auto"/>
              <w:jc w:val="center"/>
              <w:rPr>
                <w:rFonts w:ascii="Times New Roman" w:hAnsi="Times New Roman"/>
                <w:iCs/>
                <w:sz w:val="20"/>
                <w:szCs w:val="20"/>
              </w:rPr>
            </w:pPr>
            <w:r>
              <w:rPr>
                <w:rFonts w:ascii="Times New Roman" w:hAnsi="Times New Roman"/>
                <w:iCs/>
                <w:sz w:val="20"/>
                <w:szCs w:val="20"/>
              </w:rPr>
              <w:t>992 0106 Ч4403</w:t>
            </w:r>
            <w:r w:rsidRPr="0088019C">
              <w:rPr>
                <w:rFonts w:ascii="Times New Roman" w:hAnsi="Times New Roman"/>
                <w:iCs/>
                <w:sz w:val="20"/>
                <w:szCs w:val="20"/>
              </w:rPr>
              <w:t>00200</w:t>
            </w:r>
          </w:p>
          <w:p w14:paraId="3B49DCD8" w14:textId="6AFF3161" w:rsidR="009A0433" w:rsidRPr="00E65103" w:rsidRDefault="009A0433" w:rsidP="009A0433">
            <w:pPr>
              <w:spacing w:line="256" w:lineRule="auto"/>
              <w:jc w:val="center"/>
              <w:rPr>
                <w:rFonts w:ascii="Times New Roman" w:hAnsi="Times New Roman"/>
                <w:sz w:val="20"/>
                <w:szCs w:val="20"/>
                <w:highlight w:val="yellow"/>
              </w:rPr>
            </w:pPr>
            <w:r w:rsidRPr="0088019C">
              <w:rPr>
                <w:rFonts w:ascii="Times New Roman" w:hAnsi="Times New Roman"/>
                <w:iCs/>
                <w:sz w:val="20"/>
                <w:szCs w:val="20"/>
              </w:rPr>
              <w:t>(120, 240)</w:t>
            </w:r>
          </w:p>
        </w:tc>
        <w:tc>
          <w:tcPr>
            <w:tcW w:w="314" w:type="pct"/>
          </w:tcPr>
          <w:p w14:paraId="1BAA1AB8" w14:textId="0E71C51A" w:rsidR="009A0433" w:rsidRPr="00E65103" w:rsidRDefault="009A0433" w:rsidP="009A0433">
            <w:pPr>
              <w:spacing w:line="256" w:lineRule="auto"/>
              <w:jc w:val="right"/>
              <w:rPr>
                <w:rFonts w:ascii="Times New Roman" w:hAnsi="Times New Roman"/>
                <w:sz w:val="20"/>
                <w:szCs w:val="20"/>
                <w:highlight w:val="yellow"/>
              </w:rPr>
            </w:pPr>
            <w:r w:rsidRPr="00DF6F75">
              <w:rPr>
                <w:rFonts w:ascii="Times New Roman" w:hAnsi="Times New Roman"/>
                <w:sz w:val="20"/>
                <w:szCs w:val="20"/>
              </w:rPr>
              <w:t>9 256,0</w:t>
            </w:r>
          </w:p>
        </w:tc>
        <w:tc>
          <w:tcPr>
            <w:tcW w:w="314" w:type="pct"/>
          </w:tcPr>
          <w:p w14:paraId="67CFCCEC" w14:textId="37BFD214" w:rsidR="009A0433" w:rsidRPr="00E65103" w:rsidRDefault="009A0433" w:rsidP="009A0433">
            <w:pPr>
              <w:spacing w:line="256" w:lineRule="auto"/>
              <w:jc w:val="right"/>
              <w:rPr>
                <w:rFonts w:ascii="Times New Roman" w:hAnsi="Times New Roman"/>
                <w:sz w:val="20"/>
                <w:szCs w:val="20"/>
                <w:highlight w:val="yellow"/>
              </w:rPr>
            </w:pPr>
            <w:r w:rsidRPr="00DF6F75">
              <w:rPr>
                <w:rFonts w:ascii="Times New Roman" w:hAnsi="Times New Roman"/>
                <w:sz w:val="20"/>
                <w:szCs w:val="20"/>
              </w:rPr>
              <w:t>8 597,6</w:t>
            </w:r>
          </w:p>
        </w:tc>
        <w:tc>
          <w:tcPr>
            <w:tcW w:w="314" w:type="pct"/>
          </w:tcPr>
          <w:p w14:paraId="29F56FE6" w14:textId="5BFF10DC" w:rsidR="009A0433" w:rsidRPr="00E65103" w:rsidRDefault="009A0433" w:rsidP="009A0433">
            <w:pPr>
              <w:spacing w:line="256" w:lineRule="auto"/>
              <w:jc w:val="right"/>
              <w:rPr>
                <w:rFonts w:ascii="Times New Roman" w:hAnsi="Times New Roman"/>
                <w:sz w:val="20"/>
                <w:szCs w:val="20"/>
                <w:highlight w:val="yellow"/>
              </w:rPr>
            </w:pPr>
            <w:r w:rsidRPr="00DF6F75">
              <w:rPr>
                <w:rFonts w:ascii="Times New Roman" w:hAnsi="Times New Roman"/>
                <w:sz w:val="20"/>
                <w:szCs w:val="20"/>
              </w:rPr>
              <w:t>8 597,6</w:t>
            </w:r>
          </w:p>
        </w:tc>
        <w:tc>
          <w:tcPr>
            <w:tcW w:w="366" w:type="pct"/>
          </w:tcPr>
          <w:p w14:paraId="47D28F30" w14:textId="41CBC8CE" w:rsidR="009A0433" w:rsidRPr="00E65103" w:rsidRDefault="009A0433" w:rsidP="009A0433">
            <w:pPr>
              <w:spacing w:line="256" w:lineRule="auto"/>
              <w:jc w:val="right"/>
              <w:rPr>
                <w:rFonts w:ascii="Times New Roman" w:hAnsi="Times New Roman"/>
                <w:sz w:val="20"/>
                <w:szCs w:val="20"/>
                <w:highlight w:val="yellow"/>
              </w:rPr>
            </w:pPr>
            <w:r w:rsidRPr="00DF6F75">
              <w:rPr>
                <w:rFonts w:ascii="Times New Roman" w:hAnsi="Times New Roman"/>
                <w:sz w:val="20"/>
                <w:szCs w:val="20"/>
              </w:rPr>
              <w:t>25 792,8</w:t>
            </w:r>
          </w:p>
        </w:tc>
        <w:tc>
          <w:tcPr>
            <w:tcW w:w="348" w:type="pct"/>
          </w:tcPr>
          <w:p w14:paraId="73CC0CF6" w14:textId="4B5C9A61" w:rsidR="009A0433" w:rsidRPr="00E65103" w:rsidRDefault="009A0433" w:rsidP="009A0433">
            <w:pPr>
              <w:spacing w:line="256" w:lineRule="auto"/>
              <w:jc w:val="right"/>
              <w:rPr>
                <w:rFonts w:ascii="Times New Roman" w:hAnsi="Times New Roman"/>
                <w:sz w:val="20"/>
                <w:szCs w:val="20"/>
                <w:highlight w:val="yellow"/>
              </w:rPr>
            </w:pPr>
            <w:r w:rsidRPr="00DF6F75">
              <w:rPr>
                <w:rFonts w:ascii="Times New Roman" w:hAnsi="Times New Roman"/>
                <w:sz w:val="20"/>
                <w:szCs w:val="20"/>
              </w:rPr>
              <w:t>42 988,0</w:t>
            </w:r>
          </w:p>
        </w:tc>
        <w:tc>
          <w:tcPr>
            <w:tcW w:w="399" w:type="pct"/>
          </w:tcPr>
          <w:p w14:paraId="761A221D" w14:textId="77464D77" w:rsidR="009A0433" w:rsidRPr="00E65103" w:rsidRDefault="009A0433" w:rsidP="009A0433">
            <w:pPr>
              <w:spacing w:line="256" w:lineRule="auto"/>
              <w:jc w:val="right"/>
              <w:rPr>
                <w:rFonts w:ascii="Times New Roman" w:hAnsi="Times New Roman"/>
                <w:sz w:val="20"/>
                <w:szCs w:val="20"/>
                <w:highlight w:val="yellow"/>
              </w:rPr>
            </w:pPr>
            <w:r w:rsidRPr="00DF6F75">
              <w:rPr>
                <w:rFonts w:ascii="Times New Roman" w:hAnsi="Times New Roman"/>
                <w:sz w:val="20"/>
                <w:szCs w:val="20"/>
              </w:rPr>
              <w:t>95 232,0</w:t>
            </w:r>
          </w:p>
        </w:tc>
      </w:tr>
      <w:tr w:rsidR="009A0433" w:rsidRPr="00E65103" w14:paraId="7AD1ADA2" w14:textId="77777777" w:rsidTr="009A0433">
        <w:tc>
          <w:tcPr>
            <w:tcW w:w="2328" w:type="pct"/>
          </w:tcPr>
          <w:p w14:paraId="66C8D28B" w14:textId="77777777" w:rsidR="009A0433" w:rsidRPr="00CC03F1" w:rsidRDefault="009A0433" w:rsidP="009A0433">
            <w:pPr>
              <w:spacing w:line="254" w:lineRule="auto"/>
              <w:jc w:val="both"/>
              <w:rPr>
                <w:rFonts w:ascii="Times New Roman" w:hAnsi="Times New Roman"/>
                <w:sz w:val="20"/>
                <w:szCs w:val="20"/>
                <w:lang w:eastAsia="en-US"/>
              </w:rPr>
            </w:pPr>
            <w:r w:rsidRPr="00CC03F1">
              <w:rPr>
                <w:rFonts w:ascii="Times New Roman" w:hAnsi="Times New Roman"/>
                <w:sz w:val="20"/>
                <w:szCs w:val="20"/>
                <w:lang w:eastAsia="en-US"/>
              </w:rPr>
              <w:t>Обеспечено осуществление деятельности муниципального казенного учреждения «Центр финансово-производственного обеспечения органов местного самоуправления» города Новочебоксарска Чувашской Республики</w:t>
            </w:r>
            <w:r w:rsidRPr="00CC03F1">
              <w:rPr>
                <w:rFonts w:ascii="Times New Roman" w:hAnsi="Times New Roman"/>
                <w:sz w:val="20"/>
                <w:szCs w:val="20"/>
              </w:rPr>
              <w:t>,</w:t>
            </w:r>
            <w:r w:rsidRPr="00CC03F1">
              <w:rPr>
                <w:rFonts w:ascii="Times New Roman" w:hAnsi="Times New Roman"/>
                <w:iCs/>
                <w:sz w:val="20"/>
                <w:szCs w:val="20"/>
              </w:rPr>
              <w:t xml:space="preserve"> всего </w:t>
            </w:r>
          </w:p>
          <w:p w14:paraId="41420FA3" w14:textId="77777777" w:rsidR="009A0433" w:rsidRPr="00CC03F1" w:rsidRDefault="009A0433" w:rsidP="009A0433">
            <w:pPr>
              <w:spacing w:line="256" w:lineRule="auto"/>
              <w:jc w:val="both"/>
              <w:rPr>
                <w:rFonts w:ascii="Times New Roman" w:hAnsi="Times New Roman"/>
                <w:b/>
                <w:iCs/>
                <w:sz w:val="20"/>
                <w:szCs w:val="20"/>
              </w:rPr>
            </w:pPr>
            <w:r w:rsidRPr="00CC03F1">
              <w:rPr>
                <w:rFonts w:ascii="Times New Roman" w:hAnsi="Times New Roman"/>
                <w:iCs/>
                <w:sz w:val="20"/>
                <w:szCs w:val="20"/>
              </w:rPr>
              <w:tab/>
              <w:t>в том числе:</w:t>
            </w:r>
          </w:p>
        </w:tc>
        <w:tc>
          <w:tcPr>
            <w:tcW w:w="619" w:type="pct"/>
          </w:tcPr>
          <w:p w14:paraId="1E5EC4B2" w14:textId="683F80AF" w:rsidR="009A0433" w:rsidRPr="00E65103" w:rsidRDefault="009A0433" w:rsidP="009A0433">
            <w:pPr>
              <w:spacing w:line="256" w:lineRule="auto"/>
              <w:jc w:val="center"/>
              <w:rPr>
                <w:rFonts w:ascii="Times New Roman" w:hAnsi="Times New Roman"/>
                <w:sz w:val="20"/>
                <w:szCs w:val="20"/>
                <w:highlight w:val="yellow"/>
              </w:rPr>
            </w:pPr>
            <w:r w:rsidRPr="0088019C">
              <w:rPr>
                <w:rFonts w:ascii="Times New Roman" w:hAnsi="Times New Roman"/>
                <w:sz w:val="20"/>
                <w:szCs w:val="20"/>
              </w:rPr>
              <w:t>х</w:t>
            </w:r>
          </w:p>
        </w:tc>
        <w:tc>
          <w:tcPr>
            <w:tcW w:w="314" w:type="pct"/>
          </w:tcPr>
          <w:p w14:paraId="34ACAA65" w14:textId="0739DE40" w:rsidR="009A0433" w:rsidRPr="00E65103" w:rsidRDefault="009A0433" w:rsidP="009A0433">
            <w:pPr>
              <w:spacing w:line="256" w:lineRule="auto"/>
              <w:jc w:val="right"/>
              <w:rPr>
                <w:rFonts w:ascii="Times New Roman" w:hAnsi="Times New Roman"/>
                <w:sz w:val="20"/>
                <w:szCs w:val="20"/>
                <w:highlight w:val="yellow"/>
              </w:rPr>
            </w:pPr>
            <w:r>
              <w:rPr>
                <w:rFonts w:ascii="Times New Roman" w:hAnsi="Times New Roman"/>
                <w:sz w:val="20"/>
                <w:szCs w:val="20"/>
              </w:rPr>
              <w:t>62 998,1</w:t>
            </w:r>
          </w:p>
        </w:tc>
        <w:tc>
          <w:tcPr>
            <w:tcW w:w="314" w:type="pct"/>
          </w:tcPr>
          <w:p w14:paraId="5F11B457" w14:textId="48288607" w:rsidR="009A0433" w:rsidRPr="00E65103" w:rsidRDefault="009A0433" w:rsidP="009A0433">
            <w:pPr>
              <w:spacing w:line="256" w:lineRule="auto"/>
              <w:jc w:val="right"/>
              <w:rPr>
                <w:rFonts w:ascii="Times New Roman" w:hAnsi="Times New Roman"/>
                <w:sz w:val="20"/>
                <w:szCs w:val="20"/>
                <w:highlight w:val="yellow"/>
              </w:rPr>
            </w:pPr>
            <w:r>
              <w:rPr>
                <w:rFonts w:ascii="Times New Roman" w:hAnsi="Times New Roman"/>
                <w:sz w:val="20"/>
                <w:szCs w:val="20"/>
              </w:rPr>
              <w:t>37 374,0</w:t>
            </w:r>
          </w:p>
        </w:tc>
        <w:tc>
          <w:tcPr>
            <w:tcW w:w="314" w:type="pct"/>
          </w:tcPr>
          <w:p w14:paraId="45404AAB" w14:textId="0BD4A7BC" w:rsidR="009A0433" w:rsidRPr="00E65103" w:rsidRDefault="009A0433" w:rsidP="009A0433">
            <w:pPr>
              <w:spacing w:line="256" w:lineRule="auto"/>
              <w:jc w:val="right"/>
              <w:rPr>
                <w:rFonts w:ascii="Times New Roman" w:hAnsi="Times New Roman"/>
                <w:sz w:val="20"/>
                <w:szCs w:val="20"/>
                <w:highlight w:val="yellow"/>
              </w:rPr>
            </w:pPr>
            <w:r>
              <w:rPr>
                <w:rFonts w:ascii="Times New Roman" w:hAnsi="Times New Roman"/>
                <w:sz w:val="20"/>
                <w:szCs w:val="20"/>
              </w:rPr>
              <w:t>36 623,9</w:t>
            </w:r>
          </w:p>
        </w:tc>
        <w:tc>
          <w:tcPr>
            <w:tcW w:w="366" w:type="pct"/>
          </w:tcPr>
          <w:p w14:paraId="4E7D4C86" w14:textId="6C8ABDA9" w:rsidR="009A0433" w:rsidRPr="00E65103" w:rsidRDefault="009A0433" w:rsidP="009A0433">
            <w:pPr>
              <w:spacing w:line="256" w:lineRule="auto"/>
              <w:jc w:val="right"/>
              <w:rPr>
                <w:rFonts w:ascii="Times New Roman" w:hAnsi="Times New Roman"/>
                <w:sz w:val="20"/>
                <w:szCs w:val="20"/>
                <w:highlight w:val="yellow"/>
              </w:rPr>
            </w:pPr>
            <w:r>
              <w:rPr>
                <w:rFonts w:ascii="Times New Roman" w:hAnsi="Times New Roman"/>
                <w:sz w:val="20"/>
                <w:szCs w:val="20"/>
              </w:rPr>
              <w:t>109 871,7</w:t>
            </w:r>
          </w:p>
        </w:tc>
        <w:tc>
          <w:tcPr>
            <w:tcW w:w="348" w:type="pct"/>
          </w:tcPr>
          <w:p w14:paraId="37ED98AE" w14:textId="4E473474" w:rsidR="009A0433" w:rsidRPr="00E65103" w:rsidRDefault="009A0433" w:rsidP="009A0433">
            <w:pPr>
              <w:spacing w:line="256" w:lineRule="auto"/>
              <w:jc w:val="right"/>
              <w:rPr>
                <w:rFonts w:ascii="Times New Roman" w:hAnsi="Times New Roman"/>
                <w:sz w:val="20"/>
                <w:szCs w:val="20"/>
                <w:highlight w:val="yellow"/>
              </w:rPr>
            </w:pPr>
            <w:r>
              <w:rPr>
                <w:rFonts w:ascii="Times New Roman" w:hAnsi="Times New Roman"/>
                <w:sz w:val="20"/>
                <w:szCs w:val="20"/>
              </w:rPr>
              <w:t>183 119,5</w:t>
            </w:r>
          </w:p>
        </w:tc>
        <w:tc>
          <w:tcPr>
            <w:tcW w:w="399" w:type="pct"/>
          </w:tcPr>
          <w:p w14:paraId="3107298C" w14:textId="47217C00" w:rsidR="009A0433" w:rsidRPr="00E65103" w:rsidRDefault="009A0433" w:rsidP="009A0433">
            <w:pPr>
              <w:spacing w:line="256" w:lineRule="auto"/>
              <w:jc w:val="right"/>
              <w:rPr>
                <w:rFonts w:ascii="Times New Roman" w:hAnsi="Times New Roman"/>
                <w:sz w:val="20"/>
                <w:szCs w:val="20"/>
                <w:highlight w:val="yellow"/>
              </w:rPr>
            </w:pPr>
            <w:r>
              <w:rPr>
                <w:rFonts w:ascii="Times New Roman" w:hAnsi="Times New Roman"/>
                <w:sz w:val="20"/>
                <w:szCs w:val="20"/>
              </w:rPr>
              <w:t>429 987,2</w:t>
            </w:r>
          </w:p>
        </w:tc>
      </w:tr>
      <w:tr w:rsidR="009A0433" w:rsidRPr="00267D36" w14:paraId="40AD8CF8" w14:textId="77777777" w:rsidTr="009A0433">
        <w:tc>
          <w:tcPr>
            <w:tcW w:w="2328" w:type="pct"/>
          </w:tcPr>
          <w:p w14:paraId="58FF0E85" w14:textId="77777777" w:rsidR="009A0433" w:rsidRPr="00CC03F1" w:rsidRDefault="009A0433" w:rsidP="009A0433">
            <w:pPr>
              <w:spacing w:line="256" w:lineRule="auto"/>
              <w:jc w:val="both"/>
              <w:rPr>
                <w:rFonts w:ascii="Times New Roman" w:hAnsi="Times New Roman"/>
                <w:sz w:val="20"/>
                <w:szCs w:val="20"/>
              </w:rPr>
            </w:pPr>
            <w:r w:rsidRPr="00CC03F1">
              <w:rPr>
                <w:rFonts w:ascii="Times New Roman" w:hAnsi="Times New Roman"/>
                <w:sz w:val="20"/>
                <w:szCs w:val="20"/>
              </w:rPr>
              <w:t>бюджет города Новочебоксарска</w:t>
            </w:r>
          </w:p>
        </w:tc>
        <w:tc>
          <w:tcPr>
            <w:tcW w:w="619" w:type="pct"/>
          </w:tcPr>
          <w:p w14:paraId="01F4AA3E" w14:textId="77777777" w:rsidR="009A0433" w:rsidRPr="0088019C" w:rsidRDefault="009A0433" w:rsidP="009A0433">
            <w:pPr>
              <w:spacing w:line="256" w:lineRule="auto"/>
              <w:jc w:val="center"/>
              <w:rPr>
                <w:rFonts w:ascii="Times New Roman" w:hAnsi="Times New Roman"/>
                <w:iCs/>
                <w:sz w:val="20"/>
                <w:szCs w:val="20"/>
              </w:rPr>
            </w:pPr>
            <w:r w:rsidRPr="0088019C">
              <w:rPr>
                <w:rFonts w:ascii="Times New Roman" w:hAnsi="Times New Roman"/>
                <w:iCs/>
                <w:sz w:val="20"/>
                <w:szCs w:val="20"/>
              </w:rPr>
              <w:t xml:space="preserve">992 0113 </w:t>
            </w:r>
            <w:r w:rsidRPr="003750C4">
              <w:rPr>
                <w:rFonts w:ascii="Times New Roman" w:hAnsi="Times New Roman"/>
                <w:iCs/>
                <w:sz w:val="20"/>
                <w:szCs w:val="20"/>
              </w:rPr>
              <w:t>Ч440340700</w:t>
            </w:r>
          </w:p>
          <w:p w14:paraId="74E72352" w14:textId="2233BCC8" w:rsidR="009A0433" w:rsidRPr="00E65103" w:rsidRDefault="009A0433" w:rsidP="009A0433">
            <w:pPr>
              <w:spacing w:line="256" w:lineRule="auto"/>
              <w:jc w:val="center"/>
              <w:rPr>
                <w:rFonts w:ascii="Times New Roman" w:hAnsi="Times New Roman"/>
                <w:sz w:val="20"/>
                <w:szCs w:val="20"/>
                <w:highlight w:val="yellow"/>
              </w:rPr>
            </w:pPr>
            <w:r w:rsidRPr="0088019C">
              <w:rPr>
                <w:rFonts w:ascii="Times New Roman" w:hAnsi="Times New Roman"/>
                <w:iCs/>
                <w:sz w:val="20"/>
                <w:szCs w:val="20"/>
              </w:rPr>
              <w:t>(110, 240, 850)</w:t>
            </w:r>
          </w:p>
        </w:tc>
        <w:tc>
          <w:tcPr>
            <w:tcW w:w="314" w:type="pct"/>
          </w:tcPr>
          <w:p w14:paraId="6242E651" w14:textId="6BEFE5C5" w:rsidR="009A0433" w:rsidRPr="00E65103" w:rsidRDefault="009A0433" w:rsidP="009A0433">
            <w:pPr>
              <w:spacing w:line="256" w:lineRule="auto"/>
              <w:jc w:val="right"/>
              <w:rPr>
                <w:rFonts w:ascii="Times New Roman" w:hAnsi="Times New Roman"/>
                <w:sz w:val="20"/>
                <w:szCs w:val="20"/>
                <w:highlight w:val="yellow"/>
              </w:rPr>
            </w:pPr>
            <w:r w:rsidRPr="00DF6F75">
              <w:rPr>
                <w:rFonts w:ascii="Times New Roman" w:hAnsi="Times New Roman"/>
                <w:sz w:val="20"/>
                <w:szCs w:val="20"/>
              </w:rPr>
              <w:t>62 998,1</w:t>
            </w:r>
          </w:p>
        </w:tc>
        <w:tc>
          <w:tcPr>
            <w:tcW w:w="314" w:type="pct"/>
          </w:tcPr>
          <w:p w14:paraId="3B8A9010" w14:textId="7AB60F90" w:rsidR="009A0433" w:rsidRPr="00E65103" w:rsidRDefault="009A0433" w:rsidP="009A0433">
            <w:pPr>
              <w:spacing w:line="256" w:lineRule="auto"/>
              <w:jc w:val="right"/>
              <w:rPr>
                <w:rFonts w:ascii="Times New Roman" w:hAnsi="Times New Roman"/>
                <w:sz w:val="20"/>
                <w:szCs w:val="20"/>
                <w:highlight w:val="yellow"/>
              </w:rPr>
            </w:pPr>
            <w:r w:rsidRPr="00DF6F75">
              <w:rPr>
                <w:rFonts w:ascii="Times New Roman" w:hAnsi="Times New Roman"/>
                <w:sz w:val="20"/>
                <w:szCs w:val="20"/>
              </w:rPr>
              <w:t>37 374,0</w:t>
            </w:r>
          </w:p>
        </w:tc>
        <w:tc>
          <w:tcPr>
            <w:tcW w:w="314" w:type="pct"/>
          </w:tcPr>
          <w:p w14:paraId="4DC57919" w14:textId="087149F3" w:rsidR="009A0433" w:rsidRPr="00E65103" w:rsidRDefault="009A0433" w:rsidP="009A0433">
            <w:pPr>
              <w:spacing w:line="256" w:lineRule="auto"/>
              <w:jc w:val="right"/>
              <w:rPr>
                <w:rFonts w:ascii="Times New Roman" w:hAnsi="Times New Roman"/>
                <w:sz w:val="20"/>
                <w:szCs w:val="20"/>
                <w:highlight w:val="yellow"/>
              </w:rPr>
            </w:pPr>
            <w:r w:rsidRPr="00DF6F75">
              <w:rPr>
                <w:rFonts w:ascii="Times New Roman" w:hAnsi="Times New Roman"/>
                <w:sz w:val="20"/>
                <w:szCs w:val="20"/>
              </w:rPr>
              <w:t>36 623,9</w:t>
            </w:r>
          </w:p>
        </w:tc>
        <w:tc>
          <w:tcPr>
            <w:tcW w:w="366" w:type="pct"/>
          </w:tcPr>
          <w:p w14:paraId="2BC39245" w14:textId="01C4B0AD" w:rsidR="009A0433" w:rsidRPr="00E65103" w:rsidRDefault="009A0433" w:rsidP="009A0433">
            <w:pPr>
              <w:spacing w:line="256" w:lineRule="auto"/>
              <w:jc w:val="right"/>
              <w:rPr>
                <w:rFonts w:ascii="Times New Roman" w:hAnsi="Times New Roman"/>
                <w:sz w:val="20"/>
                <w:szCs w:val="20"/>
                <w:highlight w:val="yellow"/>
              </w:rPr>
            </w:pPr>
            <w:r w:rsidRPr="00DF6F75">
              <w:rPr>
                <w:rFonts w:ascii="Times New Roman" w:hAnsi="Times New Roman"/>
                <w:sz w:val="20"/>
                <w:szCs w:val="20"/>
              </w:rPr>
              <w:t>109 871,7</w:t>
            </w:r>
          </w:p>
        </w:tc>
        <w:tc>
          <w:tcPr>
            <w:tcW w:w="348" w:type="pct"/>
          </w:tcPr>
          <w:p w14:paraId="08CF20E9" w14:textId="1DB84C66" w:rsidR="009A0433" w:rsidRPr="00E65103" w:rsidRDefault="009A0433" w:rsidP="009A0433">
            <w:pPr>
              <w:spacing w:line="256" w:lineRule="auto"/>
              <w:jc w:val="right"/>
              <w:rPr>
                <w:rFonts w:ascii="Times New Roman" w:hAnsi="Times New Roman"/>
                <w:sz w:val="20"/>
                <w:szCs w:val="20"/>
                <w:highlight w:val="yellow"/>
              </w:rPr>
            </w:pPr>
            <w:r w:rsidRPr="00DF6F75">
              <w:rPr>
                <w:rFonts w:ascii="Times New Roman" w:hAnsi="Times New Roman"/>
                <w:sz w:val="20"/>
                <w:szCs w:val="20"/>
              </w:rPr>
              <w:t>183 119,5</w:t>
            </w:r>
          </w:p>
        </w:tc>
        <w:tc>
          <w:tcPr>
            <w:tcW w:w="399" w:type="pct"/>
          </w:tcPr>
          <w:p w14:paraId="0D2E34D5" w14:textId="35F665E8" w:rsidR="009A0433" w:rsidRPr="00267D36" w:rsidRDefault="009A0433" w:rsidP="009A0433">
            <w:pPr>
              <w:spacing w:line="256" w:lineRule="auto"/>
              <w:jc w:val="right"/>
              <w:rPr>
                <w:rFonts w:ascii="Times New Roman" w:hAnsi="Times New Roman"/>
                <w:sz w:val="20"/>
                <w:szCs w:val="20"/>
              </w:rPr>
            </w:pPr>
            <w:r w:rsidRPr="00DF6F75">
              <w:rPr>
                <w:rFonts w:ascii="Times New Roman" w:hAnsi="Times New Roman"/>
                <w:sz w:val="20"/>
                <w:szCs w:val="20"/>
              </w:rPr>
              <w:t>429 987,2».</w:t>
            </w:r>
          </w:p>
        </w:tc>
      </w:tr>
    </w:tbl>
    <w:p w14:paraId="5D05EBC5" w14:textId="77777777" w:rsidR="00267D36" w:rsidRPr="00267D36" w:rsidRDefault="00267D36" w:rsidP="00267D36">
      <w:pPr>
        <w:widowControl/>
        <w:jc w:val="both"/>
        <w:rPr>
          <w:rFonts w:ascii="Times New Roman" w:hAnsi="Times New Roman"/>
          <w:color w:val="000000"/>
          <w:sz w:val="22"/>
          <w:szCs w:val="22"/>
          <w:lang w:eastAsia="en-US"/>
        </w:rPr>
      </w:pPr>
    </w:p>
    <w:p w14:paraId="6DA45AC5" w14:textId="77777777" w:rsidR="00267D36" w:rsidRDefault="00267D36" w:rsidP="00E256F4">
      <w:pPr>
        <w:widowControl/>
        <w:autoSpaceDE/>
        <w:autoSpaceDN/>
        <w:adjustRightInd/>
        <w:ind w:firstLine="709"/>
        <w:jc w:val="both"/>
        <w:rPr>
          <w:rFonts w:ascii="Times New Roman" w:hAnsi="Times New Roman"/>
          <w:color w:val="000000"/>
          <w:lang w:eastAsia="en-US"/>
        </w:rPr>
      </w:pPr>
    </w:p>
    <w:p w14:paraId="2B7E8364" w14:textId="77777777" w:rsidR="00267D36" w:rsidRPr="00E256F4" w:rsidRDefault="00267D36" w:rsidP="00E256F4">
      <w:pPr>
        <w:widowControl/>
        <w:autoSpaceDE/>
        <w:autoSpaceDN/>
        <w:adjustRightInd/>
        <w:ind w:firstLine="709"/>
        <w:jc w:val="both"/>
        <w:rPr>
          <w:rFonts w:ascii="Times New Roman" w:hAnsi="Times New Roman"/>
          <w:color w:val="000000"/>
          <w:lang w:eastAsia="en-US"/>
        </w:rPr>
      </w:pPr>
    </w:p>
    <w:sectPr w:rsidR="00267D36" w:rsidRPr="00E256F4" w:rsidSect="00E520CF">
      <w:pgSz w:w="16837" w:h="11905" w:orient="landscape"/>
      <w:pgMar w:top="1418" w:right="1100" w:bottom="567" w:left="1134" w:header="102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5E582" w14:textId="77777777" w:rsidR="00C3124D" w:rsidRDefault="00C3124D">
      <w:r>
        <w:separator/>
      </w:r>
    </w:p>
  </w:endnote>
  <w:endnote w:type="continuationSeparator" w:id="0">
    <w:p w14:paraId="700A28D0" w14:textId="77777777" w:rsidR="00C3124D" w:rsidRDefault="00C3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huv">
    <w:panose1 w:val="02020603050405020304"/>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8B0B" w14:textId="77777777" w:rsidR="00C3124D" w:rsidRDefault="00C3124D" w:rsidP="00681C55">
    <w:pPr>
      <w:pStyle w:val="affff1"/>
      <w:framePr w:wrap="around" w:vAnchor="text" w:hAnchor="margin" w:xAlign="center" w:y="1"/>
      <w:rPr>
        <w:rStyle w:val="affffd"/>
      </w:rPr>
    </w:pPr>
    <w:r>
      <w:rPr>
        <w:rStyle w:val="affffd"/>
      </w:rPr>
      <w:fldChar w:fldCharType="begin"/>
    </w:r>
    <w:r>
      <w:rPr>
        <w:rStyle w:val="affffd"/>
      </w:rPr>
      <w:instrText xml:space="preserve">PAGE  </w:instrText>
    </w:r>
    <w:r>
      <w:rPr>
        <w:rStyle w:val="affffd"/>
      </w:rPr>
      <w:fldChar w:fldCharType="end"/>
    </w:r>
  </w:p>
  <w:p w14:paraId="08EADC86" w14:textId="77777777" w:rsidR="00C3124D" w:rsidRDefault="00C3124D">
    <w:pPr>
      <w:pStyle w:val="aff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E9BF0" w14:textId="77777777" w:rsidR="00C3124D" w:rsidRDefault="00C3124D">
      <w:r>
        <w:separator/>
      </w:r>
    </w:p>
  </w:footnote>
  <w:footnote w:type="continuationSeparator" w:id="0">
    <w:p w14:paraId="66171BB3" w14:textId="77777777" w:rsidR="00C3124D" w:rsidRDefault="00C3124D">
      <w:r>
        <w:continuationSeparator/>
      </w:r>
    </w:p>
  </w:footnote>
  <w:footnote w:id="1">
    <w:p w14:paraId="1803E511" w14:textId="77B933B4" w:rsidR="00C3124D" w:rsidRDefault="00C3124D" w:rsidP="00E520CF">
      <w:pPr>
        <w:pStyle w:val="afffffc"/>
        <w:ind w:left="138" w:hanging="120"/>
        <w:jc w:val="both"/>
        <w:rPr>
          <w:sz w:val="18"/>
          <w:szCs w:val="18"/>
        </w:rPr>
      </w:pPr>
      <w:r>
        <w:rPr>
          <w:rStyle w:val="affffff"/>
          <w:sz w:val="18"/>
          <w:szCs w:val="18"/>
        </w:rPr>
        <w:footnoteRef/>
      </w:r>
      <w:r>
        <w:rPr>
          <w:sz w:val="18"/>
          <w:szCs w:val="18"/>
        </w:rPr>
        <w:t xml:space="preserve"> Здесь и далее указывается уровень показателя «КПМ» (комплекса процессных мероприятий).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174711"/>
      <w:docPartObj>
        <w:docPartGallery w:val="Page Numbers (Top of Page)"/>
        <w:docPartUnique/>
      </w:docPartObj>
    </w:sdtPr>
    <w:sdtEndPr/>
    <w:sdtContent>
      <w:p w14:paraId="19D4A35F" w14:textId="2CB3D32A" w:rsidR="00C3124D" w:rsidRDefault="00C3124D">
        <w:pPr>
          <w:pStyle w:val="affff"/>
          <w:jc w:val="center"/>
        </w:pPr>
        <w:r w:rsidRPr="007F6B09">
          <w:rPr>
            <w:rFonts w:ascii="Times New Roman" w:hAnsi="Times New Roman"/>
            <w:sz w:val="22"/>
            <w:szCs w:val="22"/>
          </w:rPr>
          <w:fldChar w:fldCharType="begin"/>
        </w:r>
        <w:r w:rsidRPr="007F6B09">
          <w:rPr>
            <w:rFonts w:ascii="Times New Roman" w:hAnsi="Times New Roman"/>
            <w:sz w:val="22"/>
            <w:szCs w:val="22"/>
          </w:rPr>
          <w:instrText>PAGE   \* MERGEFORMAT</w:instrText>
        </w:r>
        <w:r w:rsidRPr="007F6B09">
          <w:rPr>
            <w:rFonts w:ascii="Times New Roman" w:hAnsi="Times New Roman"/>
            <w:sz w:val="22"/>
            <w:szCs w:val="22"/>
          </w:rPr>
          <w:fldChar w:fldCharType="separate"/>
        </w:r>
        <w:r w:rsidR="001E653E">
          <w:rPr>
            <w:rFonts w:ascii="Times New Roman" w:hAnsi="Times New Roman"/>
            <w:noProof/>
            <w:sz w:val="22"/>
            <w:szCs w:val="22"/>
          </w:rPr>
          <w:t>19</w:t>
        </w:r>
        <w:r w:rsidRPr="007F6B09">
          <w:rPr>
            <w:rFonts w:ascii="Times New Roman" w:hAnsi="Times New Roman"/>
            <w:sz w:val="22"/>
            <w:szCs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935E02"/>
    <w:multiLevelType w:val="hybridMultilevel"/>
    <w:tmpl w:val="38C8D25E"/>
    <w:lvl w:ilvl="0" w:tplc="C988DECE">
      <w:start w:val="1"/>
      <w:numFmt w:val="decimal"/>
      <w:pStyle w:val="a"/>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572AD6"/>
    <w:multiLevelType w:val="hybridMultilevel"/>
    <w:tmpl w:val="A63240E4"/>
    <w:lvl w:ilvl="0" w:tplc="5CFCAB06">
      <w:start w:val="1"/>
      <w:numFmt w:val="decimal"/>
      <w:lvlText w:val="%1."/>
      <w:lvlJc w:val="left"/>
      <w:pPr>
        <w:tabs>
          <w:tab w:val="num" w:pos="1077"/>
        </w:tabs>
        <w:ind w:left="1440" w:hanging="360"/>
      </w:pPr>
      <w:rPr>
        <w:rFonts w:ascii="Times New Roman" w:eastAsia="Times New Roman" w:hAnsi="Times New Roman" w:cs="Times New Roman"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9">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1">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2ED8612C"/>
    <w:multiLevelType w:val="hybridMultilevel"/>
    <w:tmpl w:val="941ED99A"/>
    <w:lvl w:ilvl="0" w:tplc="FA041A04">
      <w:start w:val="3"/>
      <w:numFmt w:val="decimal"/>
      <w:lvlText w:val="%1."/>
      <w:lvlJc w:val="left"/>
      <w:pPr>
        <w:ind w:left="1211" w:hanging="360"/>
      </w:pPr>
      <w:rPr>
        <w:rFonts w:ascii="Arial" w:hAnsi="Aria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8">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6">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8">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7"/>
  </w:num>
  <w:num w:numId="5">
    <w:abstractNumId w:val="31"/>
  </w:num>
  <w:num w:numId="6">
    <w:abstractNumId w:val="28"/>
  </w:num>
  <w:num w:numId="7">
    <w:abstractNumId w:val="3"/>
  </w:num>
  <w:num w:numId="8">
    <w:abstractNumId w:val="30"/>
  </w:num>
  <w:num w:numId="9">
    <w:abstractNumId w:val="2"/>
  </w:num>
  <w:num w:numId="10">
    <w:abstractNumId w:val="0"/>
  </w:num>
  <w:num w:numId="11">
    <w:abstractNumId w:val="27"/>
  </w:num>
  <w:num w:numId="12">
    <w:abstractNumId w:val="25"/>
  </w:num>
  <w:num w:numId="13">
    <w:abstractNumId w:val="29"/>
  </w:num>
  <w:num w:numId="14">
    <w:abstractNumId w:val="35"/>
  </w:num>
  <w:num w:numId="15">
    <w:abstractNumId w:val="23"/>
  </w:num>
  <w:num w:numId="16">
    <w:abstractNumId w:val="19"/>
  </w:num>
  <w:num w:numId="17">
    <w:abstractNumId w:val="17"/>
  </w:num>
  <w:num w:numId="18">
    <w:abstractNumId w:val="5"/>
  </w:num>
  <w:num w:numId="19">
    <w:abstractNumId w:val="24"/>
  </w:num>
  <w:num w:numId="20">
    <w:abstractNumId w:val="9"/>
  </w:num>
  <w:num w:numId="21">
    <w:abstractNumId w:val="20"/>
  </w:num>
  <w:num w:numId="22">
    <w:abstractNumId w:val="33"/>
  </w:num>
  <w:num w:numId="23">
    <w:abstractNumId w:val="26"/>
  </w:num>
  <w:num w:numId="24">
    <w:abstractNumId w:val="21"/>
  </w:num>
  <w:num w:numId="25">
    <w:abstractNumId w:val="12"/>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37"/>
  </w:num>
  <w:num w:numId="29">
    <w:abstractNumId w:val="16"/>
  </w:num>
  <w:num w:numId="30">
    <w:abstractNumId w:val="11"/>
  </w:num>
  <w:num w:numId="31">
    <w:abstractNumId w:val="38"/>
  </w:num>
  <w:num w:numId="32">
    <w:abstractNumId w:val="6"/>
  </w:num>
  <w:num w:numId="33">
    <w:abstractNumId w:val="36"/>
  </w:num>
  <w:num w:numId="34">
    <w:abstractNumId w:val="32"/>
  </w:num>
  <w:num w:numId="35">
    <w:abstractNumId w:val="18"/>
  </w:num>
  <w:num w:numId="36">
    <w:abstractNumId w:val="15"/>
  </w:num>
  <w:num w:numId="37">
    <w:abstractNumId w:val="13"/>
  </w:num>
  <w:num w:numId="38">
    <w:abstractNumId w:val="14"/>
  </w:num>
  <w:num w:numId="39">
    <w:abstractNumId w:val="34"/>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D17"/>
    <w:rsid w:val="0000305D"/>
    <w:rsid w:val="00003FF1"/>
    <w:rsid w:val="00006762"/>
    <w:rsid w:val="00010CAC"/>
    <w:rsid w:val="00013BF8"/>
    <w:rsid w:val="00014589"/>
    <w:rsid w:val="000239E5"/>
    <w:rsid w:val="00023B2B"/>
    <w:rsid w:val="0002789E"/>
    <w:rsid w:val="00030805"/>
    <w:rsid w:val="00030ABD"/>
    <w:rsid w:val="000376FB"/>
    <w:rsid w:val="00040129"/>
    <w:rsid w:val="00041E78"/>
    <w:rsid w:val="000448E5"/>
    <w:rsid w:val="00044923"/>
    <w:rsid w:val="000449EB"/>
    <w:rsid w:val="000514E7"/>
    <w:rsid w:val="00054805"/>
    <w:rsid w:val="00054A73"/>
    <w:rsid w:val="00054EBA"/>
    <w:rsid w:val="00056B08"/>
    <w:rsid w:val="00057CE8"/>
    <w:rsid w:val="00060D38"/>
    <w:rsid w:val="00061A7B"/>
    <w:rsid w:val="00064910"/>
    <w:rsid w:val="00064DB1"/>
    <w:rsid w:val="00067949"/>
    <w:rsid w:val="00067E35"/>
    <w:rsid w:val="00075602"/>
    <w:rsid w:val="0007754D"/>
    <w:rsid w:val="000905E6"/>
    <w:rsid w:val="00090885"/>
    <w:rsid w:val="000941DE"/>
    <w:rsid w:val="000A0DF3"/>
    <w:rsid w:val="000A5C20"/>
    <w:rsid w:val="000A6B65"/>
    <w:rsid w:val="000B241B"/>
    <w:rsid w:val="000B3394"/>
    <w:rsid w:val="000C1E0D"/>
    <w:rsid w:val="000C219F"/>
    <w:rsid w:val="000C242C"/>
    <w:rsid w:val="000C3596"/>
    <w:rsid w:val="000C5E94"/>
    <w:rsid w:val="000D59A1"/>
    <w:rsid w:val="000D5DB5"/>
    <w:rsid w:val="000E2989"/>
    <w:rsid w:val="000E3585"/>
    <w:rsid w:val="000E5963"/>
    <w:rsid w:val="000E63A8"/>
    <w:rsid w:val="000E6B06"/>
    <w:rsid w:val="000F0EFE"/>
    <w:rsid w:val="000F4A57"/>
    <w:rsid w:val="000F4F14"/>
    <w:rsid w:val="000F6C84"/>
    <w:rsid w:val="00111357"/>
    <w:rsid w:val="0011602E"/>
    <w:rsid w:val="0011742C"/>
    <w:rsid w:val="00117D53"/>
    <w:rsid w:val="0012141B"/>
    <w:rsid w:val="00122855"/>
    <w:rsid w:val="00124ED3"/>
    <w:rsid w:val="00125945"/>
    <w:rsid w:val="00125DF5"/>
    <w:rsid w:val="00126C68"/>
    <w:rsid w:val="00127264"/>
    <w:rsid w:val="00131196"/>
    <w:rsid w:val="00132132"/>
    <w:rsid w:val="00132972"/>
    <w:rsid w:val="001339A0"/>
    <w:rsid w:val="001437C4"/>
    <w:rsid w:val="00145827"/>
    <w:rsid w:val="001463AE"/>
    <w:rsid w:val="00150A4C"/>
    <w:rsid w:val="001538E0"/>
    <w:rsid w:val="00153F46"/>
    <w:rsid w:val="00157A40"/>
    <w:rsid w:val="00161AD4"/>
    <w:rsid w:val="00161E29"/>
    <w:rsid w:val="00165278"/>
    <w:rsid w:val="001668C5"/>
    <w:rsid w:val="00166E8A"/>
    <w:rsid w:val="00170288"/>
    <w:rsid w:val="0017142E"/>
    <w:rsid w:val="00171C50"/>
    <w:rsid w:val="0017228A"/>
    <w:rsid w:val="00175E2B"/>
    <w:rsid w:val="00176537"/>
    <w:rsid w:val="001769D6"/>
    <w:rsid w:val="00182826"/>
    <w:rsid w:val="00183399"/>
    <w:rsid w:val="00183CA7"/>
    <w:rsid w:val="00184EF1"/>
    <w:rsid w:val="001867ED"/>
    <w:rsid w:val="00190A63"/>
    <w:rsid w:val="0019190F"/>
    <w:rsid w:val="0019437C"/>
    <w:rsid w:val="0019643B"/>
    <w:rsid w:val="001A1D9F"/>
    <w:rsid w:val="001A1F67"/>
    <w:rsid w:val="001A4FBC"/>
    <w:rsid w:val="001B1917"/>
    <w:rsid w:val="001B36D3"/>
    <w:rsid w:val="001B7643"/>
    <w:rsid w:val="001C1A86"/>
    <w:rsid w:val="001C286D"/>
    <w:rsid w:val="001C475E"/>
    <w:rsid w:val="001C5142"/>
    <w:rsid w:val="001C5C76"/>
    <w:rsid w:val="001D0DCC"/>
    <w:rsid w:val="001D205F"/>
    <w:rsid w:val="001D367A"/>
    <w:rsid w:val="001D4E7A"/>
    <w:rsid w:val="001E5825"/>
    <w:rsid w:val="001E653E"/>
    <w:rsid w:val="001E6BCF"/>
    <w:rsid w:val="001F04AA"/>
    <w:rsid w:val="001F0697"/>
    <w:rsid w:val="001F1260"/>
    <w:rsid w:val="002030F1"/>
    <w:rsid w:val="002043F6"/>
    <w:rsid w:val="002063C5"/>
    <w:rsid w:val="002071D2"/>
    <w:rsid w:val="00214EC2"/>
    <w:rsid w:val="00215E83"/>
    <w:rsid w:val="002228EA"/>
    <w:rsid w:val="00222F7D"/>
    <w:rsid w:val="00223392"/>
    <w:rsid w:val="0022555B"/>
    <w:rsid w:val="00225F53"/>
    <w:rsid w:val="00232AF4"/>
    <w:rsid w:val="00232F49"/>
    <w:rsid w:val="00233DAE"/>
    <w:rsid w:val="00235E06"/>
    <w:rsid w:val="00235F64"/>
    <w:rsid w:val="00237657"/>
    <w:rsid w:val="00242C6E"/>
    <w:rsid w:val="00242FA2"/>
    <w:rsid w:val="00245C5C"/>
    <w:rsid w:val="00262A55"/>
    <w:rsid w:val="0026610D"/>
    <w:rsid w:val="00267D36"/>
    <w:rsid w:val="0027740F"/>
    <w:rsid w:val="00292174"/>
    <w:rsid w:val="00297DB2"/>
    <w:rsid w:val="002A1D01"/>
    <w:rsid w:val="002A4DAA"/>
    <w:rsid w:val="002A5507"/>
    <w:rsid w:val="002A58B8"/>
    <w:rsid w:val="002B01E7"/>
    <w:rsid w:val="002B02FC"/>
    <w:rsid w:val="002B0E37"/>
    <w:rsid w:val="002B1D04"/>
    <w:rsid w:val="002B6AF6"/>
    <w:rsid w:val="002C101F"/>
    <w:rsid w:val="002C2C75"/>
    <w:rsid w:val="002C4FAF"/>
    <w:rsid w:val="002C7369"/>
    <w:rsid w:val="002D0C40"/>
    <w:rsid w:val="002D63DF"/>
    <w:rsid w:val="002D7B45"/>
    <w:rsid w:val="002E03B3"/>
    <w:rsid w:val="002E422E"/>
    <w:rsid w:val="002E7DB7"/>
    <w:rsid w:val="002F3081"/>
    <w:rsid w:val="002F4B4A"/>
    <w:rsid w:val="002F4CA9"/>
    <w:rsid w:val="002F6A1D"/>
    <w:rsid w:val="00302D7B"/>
    <w:rsid w:val="00305789"/>
    <w:rsid w:val="003058A1"/>
    <w:rsid w:val="0031132E"/>
    <w:rsid w:val="00313070"/>
    <w:rsid w:val="00313331"/>
    <w:rsid w:val="0031394A"/>
    <w:rsid w:val="0031473D"/>
    <w:rsid w:val="003150E6"/>
    <w:rsid w:val="003156AE"/>
    <w:rsid w:val="00316E73"/>
    <w:rsid w:val="003217DE"/>
    <w:rsid w:val="0032474C"/>
    <w:rsid w:val="003330A7"/>
    <w:rsid w:val="00344531"/>
    <w:rsid w:val="00345CBB"/>
    <w:rsid w:val="003518E3"/>
    <w:rsid w:val="00352E23"/>
    <w:rsid w:val="00357568"/>
    <w:rsid w:val="00357BAC"/>
    <w:rsid w:val="00361B06"/>
    <w:rsid w:val="00362EAD"/>
    <w:rsid w:val="00363319"/>
    <w:rsid w:val="00364442"/>
    <w:rsid w:val="00365012"/>
    <w:rsid w:val="003656A9"/>
    <w:rsid w:val="003702F7"/>
    <w:rsid w:val="003730A0"/>
    <w:rsid w:val="0037771B"/>
    <w:rsid w:val="00381E2D"/>
    <w:rsid w:val="0038206C"/>
    <w:rsid w:val="0038398F"/>
    <w:rsid w:val="00383E4B"/>
    <w:rsid w:val="00384637"/>
    <w:rsid w:val="0038505A"/>
    <w:rsid w:val="003876D0"/>
    <w:rsid w:val="003916E7"/>
    <w:rsid w:val="00391DD4"/>
    <w:rsid w:val="00391F29"/>
    <w:rsid w:val="00393FB4"/>
    <w:rsid w:val="00394842"/>
    <w:rsid w:val="00397F58"/>
    <w:rsid w:val="003A090B"/>
    <w:rsid w:val="003A477D"/>
    <w:rsid w:val="003B7528"/>
    <w:rsid w:val="003C22EA"/>
    <w:rsid w:val="003C2CC1"/>
    <w:rsid w:val="003C4595"/>
    <w:rsid w:val="003C4778"/>
    <w:rsid w:val="003C549F"/>
    <w:rsid w:val="003D0D9F"/>
    <w:rsid w:val="003D2B32"/>
    <w:rsid w:val="003D7D1C"/>
    <w:rsid w:val="003E1DC9"/>
    <w:rsid w:val="003E3528"/>
    <w:rsid w:val="003F02B2"/>
    <w:rsid w:val="003F10C1"/>
    <w:rsid w:val="003F2176"/>
    <w:rsid w:val="003F21E4"/>
    <w:rsid w:val="003F30D0"/>
    <w:rsid w:val="003F3A3A"/>
    <w:rsid w:val="003F4C97"/>
    <w:rsid w:val="0040398E"/>
    <w:rsid w:val="00407C62"/>
    <w:rsid w:val="004104C3"/>
    <w:rsid w:val="00410FC6"/>
    <w:rsid w:val="00411BC9"/>
    <w:rsid w:val="00415E12"/>
    <w:rsid w:val="00416A53"/>
    <w:rsid w:val="00423FF8"/>
    <w:rsid w:val="00431ED5"/>
    <w:rsid w:val="004323B8"/>
    <w:rsid w:val="004345EB"/>
    <w:rsid w:val="00436D17"/>
    <w:rsid w:val="0044013D"/>
    <w:rsid w:val="00442FA6"/>
    <w:rsid w:val="00456C21"/>
    <w:rsid w:val="00460019"/>
    <w:rsid w:val="00460F73"/>
    <w:rsid w:val="0046114F"/>
    <w:rsid w:val="00461454"/>
    <w:rsid w:val="00463399"/>
    <w:rsid w:val="004634AC"/>
    <w:rsid w:val="0046576E"/>
    <w:rsid w:val="00473B13"/>
    <w:rsid w:val="0047748A"/>
    <w:rsid w:val="00481FB7"/>
    <w:rsid w:val="0048406D"/>
    <w:rsid w:val="00484208"/>
    <w:rsid w:val="00485043"/>
    <w:rsid w:val="00485177"/>
    <w:rsid w:val="0049042D"/>
    <w:rsid w:val="004928BF"/>
    <w:rsid w:val="00493C49"/>
    <w:rsid w:val="00493CEB"/>
    <w:rsid w:val="00494C75"/>
    <w:rsid w:val="00496E5F"/>
    <w:rsid w:val="004A29EF"/>
    <w:rsid w:val="004A3190"/>
    <w:rsid w:val="004A7F25"/>
    <w:rsid w:val="004B1F3B"/>
    <w:rsid w:val="004B4BD2"/>
    <w:rsid w:val="004C261A"/>
    <w:rsid w:val="004C3EFA"/>
    <w:rsid w:val="004D5F50"/>
    <w:rsid w:val="004D6A71"/>
    <w:rsid w:val="004E0750"/>
    <w:rsid w:val="004E32EA"/>
    <w:rsid w:val="004E54DC"/>
    <w:rsid w:val="004F17ED"/>
    <w:rsid w:val="004F325A"/>
    <w:rsid w:val="004F42AE"/>
    <w:rsid w:val="004F5431"/>
    <w:rsid w:val="004F5FA2"/>
    <w:rsid w:val="004F611B"/>
    <w:rsid w:val="0050055B"/>
    <w:rsid w:val="0050258D"/>
    <w:rsid w:val="0050356C"/>
    <w:rsid w:val="005038A6"/>
    <w:rsid w:val="00507BC1"/>
    <w:rsid w:val="00512B84"/>
    <w:rsid w:val="00516306"/>
    <w:rsid w:val="00520087"/>
    <w:rsid w:val="00523698"/>
    <w:rsid w:val="00524D1D"/>
    <w:rsid w:val="005407C2"/>
    <w:rsid w:val="0054195C"/>
    <w:rsid w:val="005476E9"/>
    <w:rsid w:val="00550EA5"/>
    <w:rsid w:val="0055182A"/>
    <w:rsid w:val="005526ED"/>
    <w:rsid w:val="00554E6D"/>
    <w:rsid w:val="00555D5F"/>
    <w:rsid w:val="00557EA4"/>
    <w:rsid w:val="005604DC"/>
    <w:rsid w:val="0056282D"/>
    <w:rsid w:val="00562E26"/>
    <w:rsid w:val="0057468B"/>
    <w:rsid w:val="005853D5"/>
    <w:rsid w:val="00585E54"/>
    <w:rsid w:val="0058631B"/>
    <w:rsid w:val="00594B66"/>
    <w:rsid w:val="005962A7"/>
    <w:rsid w:val="00596B6A"/>
    <w:rsid w:val="005970B7"/>
    <w:rsid w:val="005973AE"/>
    <w:rsid w:val="00597ABD"/>
    <w:rsid w:val="005A1685"/>
    <w:rsid w:val="005A7DC9"/>
    <w:rsid w:val="005B2BE3"/>
    <w:rsid w:val="005B2D57"/>
    <w:rsid w:val="005B4A81"/>
    <w:rsid w:val="005C17F1"/>
    <w:rsid w:val="005C256B"/>
    <w:rsid w:val="005C5480"/>
    <w:rsid w:val="005D3347"/>
    <w:rsid w:val="005D6C64"/>
    <w:rsid w:val="005E1183"/>
    <w:rsid w:val="005F0CA8"/>
    <w:rsid w:val="005F3920"/>
    <w:rsid w:val="005F4800"/>
    <w:rsid w:val="005F4F77"/>
    <w:rsid w:val="005F55D4"/>
    <w:rsid w:val="006049D1"/>
    <w:rsid w:val="00606D5E"/>
    <w:rsid w:val="00610629"/>
    <w:rsid w:val="00612C01"/>
    <w:rsid w:val="00623850"/>
    <w:rsid w:val="006274A9"/>
    <w:rsid w:val="00630B4D"/>
    <w:rsid w:val="006335AB"/>
    <w:rsid w:val="006376C8"/>
    <w:rsid w:val="00642F9D"/>
    <w:rsid w:val="00645A5F"/>
    <w:rsid w:val="00646485"/>
    <w:rsid w:val="00646FFA"/>
    <w:rsid w:val="00657306"/>
    <w:rsid w:val="00660D30"/>
    <w:rsid w:val="00662566"/>
    <w:rsid w:val="00662865"/>
    <w:rsid w:val="00667601"/>
    <w:rsid w:val="00667EFC"/>
    <w:rsid w:val="0067200B"/>
    <w:rsid w:val="00672DEC"/>
    <w:rsid w:val="006730A6"/>
    <w:rsid w:val="00680998"/>
    <w:rsid w:val="00681C55"/>
    <w:rsid w:val="00685E2C"/>
    <w:rsid w:val="00691321"/>
    <w:rsid w:val="006A07A9"/>
    <w:rsid w:val="006A4B25"/>
    <w:rsid w:val="006A5CEF"/>
    <w:rsid w:val="006B1B1D"/>
    <w:rsid w:val="006B32AD"/>
    <w:rsid w:val="006B3DDF"/>
    <w:rsid w:val="006B7B22"/>
    <w:rsid w:val="006C1016"/>
    <w:rsid w:val="006C26AE"/>
    <w:rsid w:val="006C339F"/>
    <w:rsid w:val="006C4767"/>
    <w:rsid w:val="006C64DA"/>
    <w:rsid w:val="006C7A1D"/>
    <w:rsid w:val="006D15CA"/>
    <w:rsid w:val="006D164F"/>
    <w:rsid w:val="006D2D7F"/>
    <w:rsid w:val="006D3719"/>
    <w:rsid w:val="006D3DF6"/>
    <w:rsid w:val="006D4F58"/>
    <w:rsid w:val="006E03D3"/>
    <w:rsid w:val="006E6004"/>
    <w:rsid w:val="006E614C"/>
    <w:rsid w:val="006E7FA8"/>
    <w:rsid w:val="006F40E2"/>
    <w:rsid w:val="0070102D"/>
    <w:rsid w:val="00701E9A"/>
    <w:rsid w:val="00706E41"/>
    <w:rsid w:val="0070761F"/>
    <w:rsid w:val="007101BC"/>
    <w:rsid w:val="0071048A"/>
    <w:rsid w:val="00720876"/>
    <w:rsid w:val="00720D17"/>
    <w:rsid w:val="0072228D"/>
    <w:rsid w:val="007279C2"/>
    <w:rsid w:val="007315E8"/>
    <w:rsid w:val="0073337E"/>
    <w:rsid w:val="007371A3"/>
    <w:rsid w:val="007412F3"/>
    <w:rsid w:val="0074175A"/>
    <w:rsid w:val="00741880"/>
    <w:rsid w:val="00745DC6"/>
    <w:rsid w:val="007462A8"/>
    <w:rsid w:val="007469A9"/>
    <w:rsid w:val="007478C2"/>
    <w:rsid w:val="00747F3A"/>
    <w:rsid w:val="00751831"/>
    <w:rsid w:val="00753CF3"/>
    <w:rsid w:val="00754953"/>
    <w:rsid w:val="0075682A"/>
    <w:rsid w:val="00757AD5"/>
    <w:rsid w:val="00757DB3"/>
    <w:rsid w:val="007665AF"/>
    <w:rsid w:val="00772DA4"/>
    <w:rsid w:val="00775586"/>
    <w:rsid w:val="007759D8"/>
    <w:rsid w:val="00775D58"/>
    <w:rsid w:val="00775EE5"/>
    <w:rsid w:val="00781DD0"/>
    <w:rsid w:val="00782AFC"/>
    <w:rsid w:val="0079084A"/>
    <w:rsid w:val="007933BF"/>
    <w:rsid w:val="0079567C"/>
    <w:rsid w:val="007A4877"/>
    <w:rsid w:val="007A596D"/>
    <w:rsid w:val="007B20D8"/>
    <w:rsid w:val="007B20E4"/>
    <w:rsid w:val="007B2476"/>
    <w:rsid w:val="007B2E5B"/>
    <w:rsid w:val="007B5A09"/>
    <w:rsid w:val="007B68A7"/>
    <w:rsid w:val="007C2855"/>
    <w:rsid w:val="007E0884"/>
    <w:rsid w:val="007E0A94"/>
    <w:rsid w:val="007F08CE"/>
    <w:rsid w:val="007F2052"/>
    <w:rsid w:val="007F38FD"/>
    <w:rsid w:val="007F6A3E"/>
    <w:rsid w:val="007F6B09"/>
    <w:rsid w:val="00802DE7"/>
    <w:rsid w:val="0080308D"/>
    <w:rsid w:val="00803388"/>
    <w:rsid w:val="008122DE"/>
    <w:rsid w:val="008131A9"/>
    <w:rsid w:val="00816004"/>
    <w:rsid w:val="008210B2"/>
    <w:rsid w:val="00824FD7"/>
    <w:rsid w:val="00825E6A"/>
    <w:rsid w:val="00826B9C"/>
    <w:rsid w:val="0083098B"/>
    <w:rsid w:val="00831477"/>
    <w:rsid w:val="008352D6"/>
    <w:rsid w:val="008358D2"/>
    <w:rsid w:val="0083780B"/>
    <w:rsid w:val="00837898"/>
    <w:rsid w:val="00840DA1"/>
    <w:rsid w:val="00841C8A"/>
    <w:rsid w:val="00841F4B"/>
    <w:rsid w:val="00844C6D"/>
    <w:rsid w:val="00850056"/>
    <w:rsid w:val="00852240"/>
    <w:rsid w:val="008525CF"/>
    <w:rsid w:val="00852BFF"/>
    <w:rsid w:val="00853F14"/>
    <w:rsid w:val="00855D51"/>
    <w:rsid w:val="00863E82"/>
    <w:rsid w:val="00873612"/>
    <w:rsid w:val="00874A58"/>
    <w:rsid w:val="00880137"/>
    <w:rsid w:val="00881575"/>
    <w:rsid w:val="00882159"/>
    <w:rsid w:val="00882A84"/>
    <w:rsid w:val="00882B48"/>
    <w:rsid w:val="00883F84"/>
    <w:rsid w:val="00885084"/>
    <w:rsid w:val="00885416"/>
    <w:rsid w:val="0088795D"/>
    <w:rsid w:val="00890E37"/>
    <w:rsid w:val="0089329D"/>
    <w:rsid w:val="00893B7B"/>
    <w:rsid w:val="00895F4F"/>
    <w:rsid w:val="008960C6"/>
    <w:rsid w:val="00897131"/>
    <w:rsid w:val="00897386"/>
    <w:rsid w:val="008A4F91"/>
    <w:rsid w:val="008A5CAB"/>
    <w:rsid w:val="008A63B8"/>
    <w:rsid w:val="008B33A7"/>
    <w:rsid w:val="008B4E83"/>
    <w:rsid w:val="008B5B2C"/>
    <w:rsid w:val="008B76B6"/>
    <w:rsid w:val="008C23F4"/>
    <w:rsid w:val="008C5D9E"/>
    <w:rsid w:val="008C6B71"/>
    <w:rsid w:val="008C70B7"/>
    <w:rsid w:val="008C7FA7"/>
    <w:rsid w:val="008D1CE9"/>
    <w:rsid w:val="008D5106"/>
    <w:rsid w:val="008D7F99"/>
    <w:rsid w:val="008E04A8"/>
    <w:rsid w:val="008E1897"/>
    <w:rsid w:val="008E2965"/>
    <w:rsid w:val="008E3EF8"/>
    <w:rsid w:val="008E4A14"/>
    <w:rsid w:val="008E5430"/>
    <w:rsid w:val="008F1325"/>
    <w:rsid w:val="008F283B"/>
    <w:rsid w:val="008F3E56"/>
    <w:rsid w:val="008F4B09"/>
    <w:rsid w:val="008F5698"/>
    <w:rsid w:val="008F58AE"/>
    <w:rsid w:val="008F789B"/>
    <w:rsid w:val="008F7F39"/>
    <w:rsid w:val="00905BEA"/>
    <w:rsid w:val="00917BAA"/>
    <w:rsid w:val="00917DD5"/>
    <w:rsid w:val="0092009A"/>
    <w:rsid w:val="009202FC"/>
    <w:rsid w:val="009263E3"/>
    <w:rsid w:val="00931394"/>
    <w:rsid w:val="009313D4"/>
    <w:rsid w:val="00931AFB"/>
    <w:rsid w:val="00933CC7"/>
    <w:rsid w:val="00945C64"/>
    <w:rsid w:val="0094600C"/>
    <w:rsid w:val="00950F6B"/>
    <w:rsid w:val="00955EB0"/>
    <w:rsid w:val="009637EE"/>
    <w:rsid w:val="00964061"/>
    <w:rsid w:val="00967CDC"/>
    <w:rsid w:val="0097094B"/>
    <w:rsid w:val="0097213D"/>
    <w:rsid w:val="009723CB"/>
    <w:rsid w:val="00976B61"/>
    <w:rsid w:val="009818D0"/>
    <w:rsid w:val="00985145"/>
    <w:rsid w:val="0098615B"/>
    <w:rsid w:val="00991A82"/>
    <w:rsid w:val="00992B4C"/>
    <w:rsid w:val="009A0433"/>
    <w:rsid w:val="009A0E21"/>
    <w:rsid w:val="009A3E35"/>
    <w:rsid w:val="009A471A"/>
    <w:rsid w:val="009A7B7C"/>
    <w:rsid w:val="009A7D5F"/>
    <w:rsid w:val="009B15D2"/>
    <w:rsid w:val="009B172C"/>
    <w:rsid w:val="009B2354"/>
    <w:rsid w:val="009B2EC8"/>
    <w:rsid w:val="009C2C97"/>
    <w:rsid w:val="009C30C4"/>
    <w:rsid w:val="009C3894"/>
    <w:rsid w:val="009D2B01"/>
    <w:rsid w:val="009D4179"/>
    <w:rsid w:val="009D42BA"/>
    <w:rsid w:val="009D4E45"/>
    <w:rsid w:val="009D53E7"/>
    <w:rsid w:val="009D6A85"/>
    <w:rsid w:val="009D73AE"/>
    <w:rsid w:val="009E5D89"/>
    <w:rsid w:val="009F169B"/>
    <w:rsid w:val="009F3C8A"/>
    <w:rsid w:val="00A04633"/>
    <w:rsid w:val="00A06E8F"/>
    <w:rsid w:val="00A10B3A"/>
    <w:rsid w:val="00A11EEC"/>
    <w:rsid w:val="00A13D93"/>
    <w:rsid w:val="00A1565F"/>
    <w:rsid w:val="00A22C4E"/>
    <w:rsid w:val="00A303DB"/>
    <w:rsid w:val="00A36738"/>
    <w:rsid w:val="00A4097C"/>
    <w:rsid w:val="00A42D71"/>
    <w:rsid w:val="00A44EBA"/>
    <w:rsid w:val="00A479AC"/>
    <w:rsid w:val="00A50966"/>
    <w:rsid w:val="00A557CB"/>
    <w:rsid w:val="00A63426"/>
    <w:rsid w:val="00A634F6"/>
    <w:rsid w:val="00A638B3"/>
    <w:rsid w:val="00A7059C"/>
    <w:rsid w:val="00A7345C"/>
    <w:rsid w:val="00A759DF"/>
    <w:rsid w:val="00A761CC"/>
    <w:rsid w:val="00A812FC"/>
    <w:rsid w:val="00A9140A"/>
    <w:rsid w:val="00A945FB"/>
    <w:rsid w:val="00A9523B"/>
    <w:rsid w:val="00A96B2B"/>
    <w:rsid w:val="00A970E5"/>
    <w:rsid w:val="00A972A6"/>
    <w:rsid w:val="00A97854"/>
    <w:rsid w:val="00AA05EB"/>
    <w:rsid w:val="00AA5D83"/>
    <w:rsid w:val="00AA6A44"/>
    <w:rsid w:val="00AB1298"/>
    <w:rsid w:val="00AC0B55"/>
    <w:rsid w:val="00AC60EF"/>
    <w:rsid w:val="00AD0757"/>
    <w:rsid w:val="00AD1414"/>
    <w:rsid w:val="00AD1E9A"/>
    <w:rsid w:val="00AE23AA"/>
    <w:rsid w:val="00AE344C"/>
    <w:rsid w:val="00AE76D8"/>
    <w:rsid w:val="00AF3C1C"/>
    <w:rsid w:val="00AF75EC"/>
    <w:rsid w:val="00AF7EFF"/>
    <w:rsid w:val="00B00572"/>
    <w:rsid w:val="00B14C65"/>
    <w:rsid w:val="00B16170"/>
    <w:rsid w:val="00B20164"/>
    <w:rsid w:val="00B24BBA"/>
    <w:rsid w:val="00B36738"/>
    <w:rsid w:val="00B36CCD"/>
    <w:rsid w:val="00B413F4"/>
    <w:rsid w:val="00B41CEC"/>
    <w:rsid w:val="00B447E9"/>
    <w:rsid w:val="00B453F0"/>
    <w:rsid w:val="00B51773"/>
    <w:rsid w:val="00B52D6D"/>
    <w:rsid w:val="00B63A4B"/>
    <w:rsid w:val="00B7064D"/>
    <w:rsid w:val="00B76ECA"/>
    <w:rsid w:val="00B80EC7"/>
    <w:rsid w:val="00B8399B"/>
    <w:rsid w:val="00B84126"/>
    <w:rsid w:val="00B861D7"/>
    <w:rsid w:val="00BA132B"/>
    <w:rsid w:val="00BA1B7E"/>
    <w:rsid w:val="00BA287C"/>
    <w:rsid w:val="00BA3896"/>
    <w:rsid w:val="00BB123E"/>
    <w:rsid w:val="00BC5246"/>
    <w:rsid w:val="00BC583E"/>
    <w:rsid w:val="00BC6464"/>
    <w:rsid w:val="00BC714E"/>
    <w:rsid w:val="00BC726D"/>
    <w:rsid w:val="00BD1466"/>
    <w:rsid w:val="00BD2E4A"/>
    <w:rsid w:val="00BD39EA"/>
    <w:rsid w:val="00BD774D"/>
    <w:rsid w:val="00BE0C55"/>
    <w:rsid w:val="00BE189C"/>
    <w:rsid w:val="00BE1AC8"/>
    <w:rsid w:val="00BE3A11"/>
    <w:rsid w:val="00BE6AB1"/>
    <w:rsid w:val="00BF05F2"/>
    <w:rsid w:val="00BF16A4"/>
    <w:rsid w:val="00BF2013"/>
    <w:rsid w:val="00BF6450"/>
    <w:rsid w:val="00BF7E8A"/>
    <w:rsid w:val="00C128E4"/>
    <w:rsid w:val="00C13CCC"/>
    <w:rsid w:val="00C14471"/>
    <w:rsid w:val="00C1658F"/>
    <w:rsid w:val="00C16D07"/>
    <w:rsid w:val="00C22DB0"/>
    <w:rsid w:val="00C23F19"/>
    <w:rsid w:val="00C24377"/>
    <w:rsid w:val="00C30380"/>
    <w:rsid w:val="00C3124D"/>
    <w:rsid w:val="00C33AB4"/>
    <w:rsid w:val="00C33AD5"/>
    <w:rsid w:val="00C34F2C"/>
    <w:rsid w:val="00C37D34"/>
    <w:rsid w:val="00C403A0"/>
    <w:rsid w:val="00C421B6"/>
    <w:rsid w:val="00C442A4"/>
    <w:rsid w:val="00C44AEF"/>
    <w:rsid w:val="00C474CC"/>
    <w:rsid w:val="00C52D60"/>
    <w:rsid w:val="00C537A4"/>
    <w:rsid w:val="00C602D5"/>
    <w:rsid w:val="00C74809"/>
    <w:rsid w:val="00C74914"/>
    <w:rsid w:val="00C74B74"/>
    <w:rsid w:val="00C77768"/>
    <w:rsid w:val="00C77BAB"/>
    <w:rsid w:val="00C85261"/>
    <w:rsid w:val="00C85C9E"/>
    <w:rsid w:val="00C903D2"/>
    <w:rsid w:val="00C909D3"/>
    <w:rsid w:val="00C93B3A"/>
    <w:rsid w:val="00C951C3"/>
    <w:rsid w:val="00C958BE"/>
    <w:rsid w:val="00CA26CF"/>
    <w:rsid w:val="00CA6648"/>
    <w:rsid w:val="00CA6868"/>
    <w:rsid w:val="00CB5244"/>
    <w:rsid w:val="00CB5BD4"/>
    <w:rsid w:val="00CC02C0"/>
    <w:rsid w:val="00CC03F1"/>
    <w:rsid w:val="00CC0D28"/>
    <w:rsid w:val="00CC112E"/>
    <w:rsid w:val="00CC5AFA"/>
    <w:rsid w:val="00CC67C4"/>
    <w:rsid w:val="00CC70EC"/>
    <w:rsid w:val="00CC7C8E"/>
    <w:rsid w:val="00CD1698"/>
    <w:rsid w:val="00CD1B6E"/>
    <w:rsid w:val="00CD1FE7"/>
    <w:rsid w:val="00CE6CB3"/>
    <w:rsid w:val="00CF2502"/>
    <w:rsid w:val="00CF2745"/>
    <w:rsid w:val="00CF2DEC"/>
    <w:rsid w:val="00CF4150"/>
    <w:rsid w:val="00CF6A11"/>
    <w:rsid w:val="00D05969"/>
    <w:rsid w:val="00D06AC1"/>
    <w:rsid w:val="00D10296"/>
    <w:rsid w:val="00D111DC"/>
    <w:rsid w:val="00D11E4D"/>
    <w:rsid w:val="00D12AD8"/>
    <w:rsid w:val="00D210BD"/>
    <w:rsid w:val="00D30C18"/>
    <w:rsid w:val="00D35332"/>
    <w:rsid w:val="00D35508"/>
    <w:rsid w:val="00D36BCB"/>
    <w:rsid w:val="00D37B7F"/>
    <w:rsid w:val="00D42BF4"/>
    <w:rsid w:val="00D43BA4"/>
    <w:rsid w:val="00D451E1"/>
    <w:rsid w:val="00D47D27"/>
    <w:rsid w:val="00D47D4D"/>
    <w:rsid w:val="00D5041E"/>
    <w:rsid w:val="00D524E8"/>
    <w:rsid w:val="00D62423"/>
    <w:rsid w:val="00D671B5"/>
    <w:rsid w:val="00D70838"/>
    <w:rsid w:val="00D71815"/>
    <w:rsid w:val="00D721F0"/>
    <w:rsid w:val="00D730B2"/>
    <w:rsid w:val="00D75F78"/>
    <w:rsid w:val="00D76287"/>
    <w:rsid w:val="00D826DB"/>
    <w:rsid w:val="00D872FB"/>
    <w:rsid w:val="00D87559"/>
    <w:rsid w:val="00D878DA"/>
    <w:rsid w:val="00D90EC5"/>
    <w:rsid w:val="00DA2D13"/>
    <w:rsid w:val="00DA5688"/>
    <w:rsid w:val="00DB2018"/>
    <w:rsid w:val="00DB3AF6"/>
    <w:rsid w:val="00DB5701"/>
    <w:rsid w:val="00DC14F3"/>
    <w:rsid w:val="00DC3993"/>
    <w:rsid w:val="00DC67F8"/>
    <w:rsid w:val="00DD433D"/>
    <w:rsid w:val="00DE2DE5"/>
    <w:rsid w:val="00DE4361"/>
    <w:rsid w:val="00DE6774"/>
    <w:rsid w:val="00DF32BC"/>
    <w:rsid w:val="00E00449"/>
    <w:rsid w:val="00E04682"/>
    <w:rsid w:val="00E05434"/>
    <w:rsid w:val="00E11241"/>
    <w:rsid w:val="00E15753"/>
    <w:rsid w:val="00E15BC4"/>
    <w:rsid w:val="00E17449"/>
    <w:rsid w:val="00E21CE4"/>
    <w:rsid w:val="00E21EEC"/>
    <w:rsid w:val="00E227D2"/>
    <w:rsid w:val="00E22B98"/>
    <w:rsid w:val="00E256F4"/>
    <w:rsid w:val="00E26082"/>
    <w:rsid w:val="00E26350"/>
    <w:rsid w:val="00E265CB"/>
    <w:rsid w:val="00E3394D"/>
    <w:rsid w:val="00E35740"/>
    <w:rsid w:val="00E36B23"/>
    <w:rsid w:val="00E40BC1"/>
    <w:rsid w:val="00E410F6"/>
    <w:rsid w:val="00E458F2"/>
    <w:rsid w:val="00E50557"/>
    <w:rsid w:val="00E520CF"/>
    <w:rsid w:val="00E53DA4"/>
    <w:rsid w:val="00E57F16"/>
    <w:rsid w:val="00E61EF7"/>
    <w:rsid w:val="00E63689"/>
    <w:rsid w:val="00E65103"/>
    <w:rsid w:val="00E6515E"/>
    <w:rsid w:val="00E67442"/>
    <w:rsid w:val="00E7092A"/>
    <w:rsid w:val="00E715D1"/>
    <w:rsid w:val="00E818D5"/>
    <w:rsid w:val="00E84EB9"/>
    <w:rsid w:val="00E85EDC"/>
    <w:rsid w:val="00E86B22"/>
    <w:rsid w:val="00E90386"/>
    <w:rsid w:val="00E9160F"/>
    <w:rsid w:val="00E91ED3"/>
    <w:rsid w:val="00E92285"/>
    <w:rsid w:val="00E9353F"/>
    <w:rsid w:val="00E96B80"/>
    <w:rsid w:val="00EA196A"/>
    <w:rsid w:val="00EA6F53"/>
    <w:rsid w:val="00EA79DB"/>
    <w:rsid w:val="00EB1FD7"/>
    <w:rsid w:val="00EB3836"/>
    <w:rsid w:val="00EB482C"/>
    <w:rsid w:val="00EB583D"/>
    <w:rsid w:val="00EB5E22"/>
    <w:rsid w:val="00EB5EB4"/>
    <w:rsid w:val="00EC218D"/>
    <w:rsid w:val="00EC2A3B"/>
    <w:rsid w:val="00ED23CE"/>
    <w:rsid w:val="00ED2D91"/>
    <w:rsid w:val="00ED45B5"/>
    <w:rsid w:val="00EE0024"/>
    <w:rsid w:val="00EE07D5"/>
    <w:rsid w:val="00EE5C00"/>
    <w:rsid w:val="00EF0EAF"/>
    <w:rsid w:val="00EF2392"/>
    <w:rsid w:val="00EF59DD"/>
    <w:rsid w:val="00EF61E7"/>
    <w:rsid w:val="00EF67E0"/>
    <w:rsid w:val="00EF68ED"/>
    <w:rsid w:val="00F042C6"/>
    <w:rsid w:val="00F069F7"/>
    <w:rsid w:val="00F1017D"/>
    <w:rsid w:val="00F11B04"/>
    <w:rsid w:val="00F1786D"/>
    <w:rsid w:val="00F216F7"/>
    <w:rsid w:val="00F2546C"/>
    <w:rsid w:val="00F30E5C"/>
    <w:rsid w:val="00F33F68"/>
    <w:rsid w:val="00F371EB"/>
    <w:rsid w:val="00F40698"/>
    <w:rsid w:val="00F41011"/>
    <w:rsid w:val="00F42050"/>
    <w:rsid w:val="00F46DAD"/>
    <w:rsid w:val="00F502AE"/>
    <w:rsid w:val="00F51E64"/>
    <w:rsid w:val="00F56FDE"/>
    <w:rsid w:val="00F62AB1"/>
    <w:rsid w:val="00F6390B"/>
    <w:rsid w:val="00F701F6"/>
    <w:rsid w:val="00F73A0C"/>
    <w:rsid w:val="00F75790"/>
    <w:rsid w:val="00F82633"/>
    <w:rsid w:val="00F83DC7"/>
    <w:rsid w:val="00F84033"/>
    <w:rsid w:val="00F9708A"/>
    <w:rsid w:val="00F97F83"/>
    <w:rsid w:val="00FA149A"/>
    <w:rsid w:val="00FA3173"/>
    <w:rsid w:val="00FA5434"/>
    <w:rsid w:val="00FB37DD"/>
    <w:rsid w:val="00FC16E2"/>
    <w:rsid w:val="00FC42EC"/>
    <w:rsid w:val="00FC763F"/>
    <w:rsid w:val="00FD13A9"/>
    <w:rsid w:val="00FD2688"/>
    <w:rsid w:val="00FE17A6"/>
    <w:rsid w:val="00FE2B81"/>
    <w:rsid w:val="00FE4AB0"/>
    <w:rsid w:val="00FF19E2"/>
    <w:rsid w:val="00FF2B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EB52668"/>
  <w15:docId w15:val="{65FC14C3-92E3-4819-A86E-80E2C411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67C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1">
    <w:name w:val="heading 1"/>
    <w:basedOn w:val="a0"/>
    <w:next w:val="a0"/>
    <w:link w:val="11"/>
    <w:uiPriority w:val="99"/>
    <w:qFormat/>
    <w:rsid w:val="00436D17"/>
    <w:pPr>
      <w:spacing w:before="108" w:after="108"/>
      <w:jc w:val="center"/>
      <w:outlineLvl w:val="0"/>
    </w:pPr>
    <w:rPr>
      <w:b/>
      <w:bCs/>
      <w:color w:val="26282F"/>
      <w:sz w:val="24"/>
      <w:szCs w:val="24"/>
    </w:rPr>
  </w:style>
  <w:style w:type="paragraph" w:styleId="2">
    <w:name w:val="heading 2"/>
    <w:basedOn w:val="1"/>
    <w:next w:val="a0"/>
    <w:link w:val="20"/>
    <w:uiPriority w:val="99"/>
    <w:qFormat/>
    <w:rsid w:val="00436D17"/>
    <w:pPr>
      <w:spacing w:before="0" w:after="0"/>
      <w:jc w:val="both"/>
      <w:outlineLvl w:val="1"/>
    </w:pPr>
    <w:rPr>
      <w:b w:val="0"/>
      <w:bCs w:val="0"/>
      <w:color w:val="auto"/>
    </w:rPr>
  </w:style>
  <w:style w:type="paragraph" w:styleId="3">
    <w:name w:val="heading 3"/>
    <w:basedOn w:val="2"/>
    <w:next w:val="a0"/>
    <w:link w:val="30"/>
    <w:uiPriority w:val="99"/>
    <w:qFormat/>
    <w:rsid w:val="00436D17"/>
    <w:pPr>
      <w:outlineLvl w:val="2"/>
    </w:pPr>
  </w:style>
  <w:style w:type="paragraph" w:styleId="4">
    <w:name w:val="heading 4"/>
    <w:basedOn w:val="3"/>
    <w:next w:val="a0"/>
    <w:link w:val="40"/>
    <w:uiPriority w:val="99"/>
    <w:qFormat/>
    <w:rsid w:val="00436D17"/>
    <w:pPr>
      <w:outlineLvl w:val="3"/>
    </w:pPr>
  </w:style>
  <w:style w:type="paragraph" w:styleId="5">
    <w:name w:val="heading 5"/>
    <w:basedOn w:val="a0"/>
    <w:next w:val="a0"/>
    <w:link w:val="50"/>
    <w:uiPriority w:val="99"/>
    <w:qFormat/>
    <w:rsid w:val="00436D17"/>
    <w:pPr>
      <w:keepNext/>
      <w:widowControl/>
      <w:autoSpaceDE/>
      <w:autoSpaceDN/>
      <w:adjustRightInd/>
      <w:jc w:val="both"/>
      <w:outlineLvl w:val="4"/>
    </w:pPr>
    <w:rPr>
      <w:rFonts w:ascii="Times New Roman" w:hAnsi="Times New Roman"/>
      <w:b/>
      <w:color w:val="FF6600"/>
      <w:sz w:val="24"/>
      <w:szCs w:val="20"/>
    </w:rPr>
  </w:style>
  <w:style w:type="paragraph" w:styleId="6">
    <w:name w:val="heading 6"/>
    <w:basedOn w:val="a0"/>
    <w:next w:val="a0"/>
    <w:link w:val="60"/>
    <w:uiPriority w:val="99"/>
    <w:qFormat/>
    <w:rsid w:val="00436D17"/>
    <w:pPr>
      <w:keepNext/>
      <w:widowControl/>
      <w:autoSpaceDE/>
      <w:autoSpaceDN/>
      <w:adjustRightInd/>
      <w:jc w:val="center"/>
      <w:outlineLvl w:val="5"/>
    </w:pPr>
    <w:rPr>
      <w:rFonts w:ascii="Times New Roman" w:hAnsi="Times New Roman"/>
      <w:b/>
      <w:sz w:val="24"/>
      <w:szCs w:val="20"/>
    </w:rPr>
  </w:style>
  <w:style w:type="paragraph" w:styleId="7">
    <w:name w:val="heading 7"/>
    <w:basedOn w:val="a0"/>
    <w:next w:val="a0"/>
    <w:link w:val="70"/>
    <w:uiPriority w:val="99"/>
    <w:qFormat/>
    <w:rsid w:val="00436D17"/>
    <w:pPr>
      <w:keepNext/>
      <w:widowControl/>
      <w:autoSpaceDE/>
      <w:autoSpaceDN/>
      <w:adjustRightInd/>
      <w:jc w:val="center"/>
      <w:outlineLvl w:val="6"/>
    </w:pPr>
    <w:rPr>
      <w:rFonts w:ascii="Times New Roman" w:hAnsi="Times New Roman"/>
      <w:b/>
      <w:sz w:val="24"/>
      <w:szCs w:val="20"/>
    </w:rPr>
  </w:style>
  <w:style w:type="paragraph" w:styleId="8">
    <w:name w:val="heading 8"/>
    <w:basedOn w:val="a0"/>
    <w:next w:val="a0"/>
    <w:link w:val="80"/>
    <w:uiPriority w:val="99"/>
    <w:qFormat/>
    <w:rsid w:val="00436D17"/>
    <w:pPr>
      <w:keepNext/>
      <w:widowControl/>
      <w:autoSpaceDE/>
      <w:autoSpaceDN/>
      <w:adjustRightInd/>
      <w:outlineLvl w:val="7"/>
    </w:pPr>
    <w:rPr>
      <w:rFonts w:ascii="Times New Roman" w:hAnsi="Times New Roman"/>
      <w:b/>
      <w:sz w:val="24"/>
      <w:szCs w:val="20"/>
    </w:rPr>
  </w:style>
  <w:style w:type="paragraph" w:styleId="9">
    <w:name w:val="heading 9"/>
    <w:basedOn w:val="a0"/>
    <w:next w:val="a0"/>
    <w:link w:val="90"/>
    <w:uiPriority w:val="99"/>
    <w:qFormat/>
    <w:rsid w:val="00436D17"/>
    <w:pPr>
      <w:keepNext/>
      <w:widowControl/>
      <w:autoSpaceDE/>
      <w:autoSpaceDN/>
      <w:adjustRightInd/>
      <w:jc w:val="both"/>
      <w:outlineLvl w:val="8"/>
    </w:pPr>
    <w:rPr>
      <w:rFonts w:ascii="Times New Roman" w:hAnsi="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436D1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1"/>
    <w:link w:val="2"/>
    <w:uiPriority w:val="99"/>
    <w:rsid w:val="00436D17"/>
    <w:rPr>
      <w:rFonts w:ascii="Arial" w:eastAsia="Times New Roman" w:hAnsi="Arial" w:cs="Times New Roman"/>
      <w:sz w:val="24"/>
      <w:szCs w:val="24"/>
      <w:lang w:eastAsia="ru-RU"/>
    </w:rPr>
  </w:style>
  <w:style w:type="character" w:customStyle="1" w:styleId="30">
    <w:name w:val="Заголовок 3 Знак"/>
    <w:basedOn w:val="a1"/>
    <w:link w:val="3"/>
    <w:uiPriority w:val="99"/>
    <w:rsid w:val="00436D17"/>
    <w:rPr>
      <w:rFonts w:ascii="Arial" w:eastAsia="Times New Roman" w:hAnsi="Arial" w:cs="Times New Roman"/>
      <w:sz w:val="24"/>
      <w:szCs w:val="24"/>
      <w:lang w:eastAsia="ru-RU"/>
    </w:rPr>
  </w:style>
  <w:style w:type="character" w:customStyle="1" w:styleId="40">
    <w:name w:val="Заголовок 4 Знак"/>
    <w:basedOn w:val="a1"/>
    <w:link w:val="4"/>
    <w:uiPriority w:val="99"/>
    <w:rsid w:val="00436D17"/>
    <w:rPr>
      <w:rFonts w:ascii="Arial" w:eastAsia="Times New Roman" w:hAnsi="Arial" w:cs="Times New Roman"/>
      <w:sz w:val="24"/>
      <w:szCs w:val="24"/>
      <w:lang w:eastAsia="ru-RU"/>
    </w:rPr>
  </w:style>
  <w:style w:type="character" w:customStyle="1" w:styleId="50">
    <w:name w:val="Заголовок 5 Знак"/>
    <w:basedOn w:val="a1"/>
    <w:link w:val="5"/>
    <w:uiPriority w:val="99"/>
    <w:rsid w:val="00436D17"/>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36D17"/>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36D17"/>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36D17"/>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36D17"/>
    <w:rPr>
      <w:rFonts w:ascii="Times New Roman" w:eastAsia="Times New Roman" w:hAnsi="Times New Roman" w:cs="Times New Roman"/>
      <w:b/>
      <w:sz w:val="24"/>
      <w:szCs w:val="20"/>
      <w:lang w:eastAsia="ru-RU"/>
    </w:rPr>
  </w:style>
  <w:style w:type="character" w:customStyle="1" w:styleId="11">
    <w:name w:val="Заголовок 1 Знак1"/>
    <w:link w:val="1"/>
    <w:uiPriority w:val="99"/>
    <w:locked/>
    <w:rsid w:val="00436D17"/>
    <w:rPr>
      <w:rFonts w:ascii="Arial" w:eastAsia="Times New Roman" w:hAnsi="Arial" w:cs="Times New Roman"/>
      <w:b/>
      <w:bCs/>
      <w:color w:val="26282F"/>
      <w:sz w:val="24"/>
      <w:szCs w:val="24"/>
      <w:lang w:eastAsia="ru-RU"/>
    </w:rPr>
  </w:style>
  <w:style w:type="character" w:customStyle="1" w:styleId="a4">
    <w:name w:val="Цветовое выделение"/>
    <w:uiPriority w:val="99"/>
    <w:rsid w:val="00436D17"/>
    <w:rPr>
      <w:b/>
      <w:color w:val="26282F"/>
      <w:sz w:val="26"/>
    </w:rPr>
  </w:style>
  <w:style w:type="character" w:customStyle="1" w:styleId="a5">
    <w:name w:val="Гипертекстовая ссылка"/>
    <w:uiPriority w:val="99"/>
    <w:rsid w:val="00436D17"/>
    <w:rPr>
      <w:rFonts w:cs="Times New Roman"/>
      <w:b/>
      <w:color w:val="106BBE"/>
      <w:sz w:val="26"/>
    </w:rPr>
  </w:style>
  <w:style w:type="character" w:customStyle="1" w:styleId="a6">
    <w:name w:val="Активная гипертекстовая ссылка"/>
    <w:rsid w:val="00436D17"/>
    <w:rPr>
      <w:rFonts w:cs="Times New Roman"/>
      <w:b/>
      <w:color w:val="106BBE"/>
      <w:sz w:val="26"/>
      <w:u w:val="single"/>
    </w:rPr>
  </w:style>
  <w:style w:type="paragraph" w:customStyle="1" w:styleId="a7">
    <w:name w:val="Внимание"/>
    <w:basedOn w:val="a0"/>
    <w:next w:val="a0"/>
    <w:uiPriority w:val="99"/>
    <w:rsid w:val="00436D17"/>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uiPriority w:val="99"/>
    <w:rsid w:val="00436D17"/>
    <w:pPr>
      <w:spacing w:before="0" w:after="0"/>
      <w:ind w:left="0" w:right="0" w:firstLine="0"/>
    </w:pPr>
    <w:rPr>
      <w:shd w:val="clear" w:color="auto" w:fill="auto"/>
    </w:rPr>
  </w:style>
  <w:style w:type="paragraph" w:customStyle="1" w:styleId="a9">
    <w:name w:val="Внимание: недобросовестность!"/>
    <w:basedOn w:val="a7"/>
    <w:next w:val="a0"/>
    <w:uiPriority w:val="99"/>
    <w:rsid w:val="00436D17"/>
    <w:pPr>
      <w:spacing w:before="0" w:after="0"/>
      <w:ind w:left="0" w:right="0" w:firstLine="0"/>
    </w:pPr>
    <w:rPr>
      <w:shd w:val="clear" w:color="auto" w:fill="auto"/>
    </w:rPr>
  </w:style>
  <w:style w:type="character" w:customStyle="1" w:styleId="aa">
    <w:name w:val="Выделение для Базового Поиска"/>
    <w:rsid w:val="00436D17"/>
    <w:rPr>
      <w:rFonts w:cs="Times New Roman"/>
      <w:b/>
      <w:color w:val="0058A9"/>
      <w:sz w:val="26"/>
    </w:rPr>
  </w:style>
  <w:style w:type="character" w:customStyle="1" w:styleId="ab">
    <w:name w:val="Выделение для Базового Поиска (курсив)"/>
    <w:rsid w:val="00436D17"/>
    <w:rPr>
      <w:rFonts w:cs="Times New Roman"/>
      <w:b/>
      <w:i/>
      <w:iCs/>
      <w:color w:val="0058A9"/>
      <w:sz w:val="26"/>
    </w:rPr>
  </w:style>
  <w:style w:type="paragraph" w:customStyle="1" w:styleId="ac">
    <w:name w:val="Основное меню (преемственное)"/>
    <w:basedOn w:val="a0"/>
    <w:next w:val="a0"/>
    <w:uiPriority w:val="99"/>
    <w:rsid w:val="00436D17"/>
    <w:pPr>
      <w:jc w:val="both"/>
    </w:pPr>
    <w:rPr>
      <w:rFonts w:ascii="Verdana" w:hAnsi="Verdana" w:cs="Verdana"/>
      <w:sz w:val="24"/>
      <w:szCs w:val="24"/>
    </w:rPr>
  </w:style>
  <w:style w:type="paragraph" w:customStyle="1" w:styleId="12">
    <w:name w:val="Заголовок1"/>
    <w:basedOn w:val="ac"/>
    <w:next w:val="a0"/>
    <w:uiPriority w:val="99"/>
    <w:rsid w:val="00436D17"/>
    <w:rPr>
      <w:rFonts w:ascii="Arial" w:hAnsi="Arial" w:cs="Times New Roman"/>
      <w:b/>
      <w:bCs/>
      <w:color w:val="0058A9"/>
      <w:shd w:val="clear" w:color="auto" w:fill="ECE9D8"/>
    </w:rPr>
  </w:style>
  <w:style w:type="paragraph" w:customStyle="1" w:styleId="ad">
    <w:name w:val="Заголовок группы контролов"/>
    <w:basedOn w:val="a0"/>
    <w:next w:val="a0"/>
    <w:uiPriority w:val="99"/>
    <w:rsid w:val="00436D17"/>
    <w:pPr>
      <w:jc w:val="both"/>
    </w:pPr>
    <w:rPr>
      <w:b/>
      <w:bCs/>
      <w:color w:val="000000"/>
      <w:sz w:val="24"/>
      <w:szCs w:val="24"/>
    </w:rPr>
  </w:style>
  <w:style w:type="paragraph" w:customStyle="1" w:styleId="ae">
    <w:name w:val="Заголовок для информации об изменениях"/>
    <w:basedOn w:val="1"/>
    <w:next w:val="a0"/>
    <w:uiPriority w:val="99"/>
    <w:rsid w:val="00436D17"/>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0"/>
    <w:next w:val="a0"/>
    <w:uiPriority w:val="99"/>
    <w:rsid w:val="00436D17"/>
    <w:pPr>
      <w:jc w:val="right"/>
    </w:pPr>
    <w:rPr>
      <w:sz w:val="24"/>
      <w:szCs w:val="24"/>
    </w:rPr>
  </w:style>
  <w:style w:type="paragraph" w:customStyle="1" w:styleId="af0">
    <w:name w:val="Заголовок распахивающейся части диалога"/>
    <w:basedOn w:val="a0"/>
    <w:next w:val="a0"/>
    <w:uiPriority w:val="99"/>
    <w:rsid w:val="00436D17"/>
    <w:pPr>
      <w:jc w:val="both"/>
    </w:pPr>
    <w:rPr>
      <w:i/>
      <w:iCs/>
      <w:color w:val="000080"/>
      <w:sz w:val="24"/>
      <w:szCs w:val="24"/>
    </w:rPr>
  </w:style>
  <w:style w:type="character" w:customStyle="1" w:styleId="af1">
    <w:name w:val="Заголовок своего сообщения"/>
    <w:rsid w:val="00436D17"/>
    <w:rPr>
      <w:rFonts w:cs="Times New Roman"/>
      <w:b/>
      <w:color w:val="26282F"/>
      <w:sz w:val="26"/>
    </w:rPr>
  </w:style>
  <w:style w:type="paragraph" w:customStyle="1" w:styleId="af2">
    <w:name w:val="Заголовок статьи"/>
    <w:basedOn w:val="a0"/>
    <w:next w:val="a0"/>
    <w:uiPriority w:val="99"/>
    <w:rsid w:val="00436D17"/>
    <w:pPr>
      <w:ind w:left="1612" w:hanging="892"/>
      <w:jc w:val="both"/>
    </w:pPr>
    <w:rPr>
      <w:sz w:val="24"/>
      <w:szCs w:val="24"/>
    </w:rPr>
  </w:style>
  <w:style w:type="character" w:customStyle="1" w:styleId="af3">
    <w:name w:val="Заголовок чужого сообщения"/>
    <w:rsid w:val="00436D17"/>
    <w:rPr>
      <w:rFonts w:cs="Times New Roman"/>
      <w:b/>
      <w:color w:val="FF0000"/>
      <w:sz w:val="26"/>
    </w:rPr>
  </w:style>
  <w:style w:type="paragraph" w:customStyle="1" w:styleId="af4">
    <w:name w:val="Заголовок ЭР (левое окно)"/>
    <w:basedOn w:val="a0"/>
    <w:next w:val="a0"/>
    <w:uiPriority w:val="99"/>
    <w:rsid w:val="00436D17"/>
    <w:pPr>
      <w:spacing w:before="300" w:after="250"/>
      <w:jc w:val="center"/>
    </w:pPr>
    <w:rPr>
      <w:b/>
      <w:bCs/>
      <w:color w:val="26282F"/>
      <w:sz w:val="28"/>
      <w:szCs w:val="28"/>
    </w:rPr>
  </w:style>
  <w:style w:type="paragraph" w:customStyle="1" w:styleId="af5">
    <w:name w:val="Заголовок ЭР (правое окно)"/>
    <w:basedOn w:val="af4"/>
    <w:next w:val="a0"/>
    <w:uiPriority w:val="99"/>
    <w:rsid w:val="00436D17"/>
    <w:pPr>
      <w:spacing w:before="0" w:after="0"/>
      <w:jc w:val="left"/>
    </w:pPr>
    <w:rPr>
      <w:b w:val="0"/>
      <w:bCs w:val="0"/>
      <w:color w:val="auto"/>
      <w:sz w:val="24"/>
      <w:szCs w:val="24"/>
    </w:rPr>
  </w:style>
  <w:style w:type="paragraph" w:customStyle="1" w:styleId="af6">
    <w:name w:val="Интерактивный заголовок"/>
    <w:basedOn w:val="12"/>
    <w:next w:val="a0"/>
    <w:uiPriority w:val="99"/>
    <w:rsid w:val="00436D17"/>
    <w:rPr>
      <w:b w:val="0"/>
      <w:bCs w:val="0"/>
      <w:color w:val="auto"/>
      <w:u w:val="single"/>
      <w:shd w:val="clear" w:color="auto" w:fill="auto"/>
    </w:rPr>
  </w:style>
  <w:style w:type="paragraph" w:customStyle="1" w:styleId="af7">
    <w:name w:val="Текст информации об изменениях"/>
    <w:basedOn w:val="a0"/>
    <w:next w:val="a0"/>
    <w:uiPriority w:val="99"/>
    <w:rsid w:val="00436D17"/>
    <w:pPr>
      <w:jc w:val="both"/>
    </w:pPr>
    <w:rPr>
      <w:color w:val="353842"/>
      <w:sz w:val="20"/>
      <w:szCs w:val="20"/>
    </w:rPr>
  </w:style>
  <w:style w:type="paragraph" w:customStyle="1" w:styleId="af8">
    <w:name w:val="Информация об изменениях"/>
    <w:basedOn w:val="af7"/>
    <w:next w:val="a0"/>
    <w:uiPriority w:val="99"/>
    <w:rsid w:val="00436D17"/>
    <w:pPr>
      <w:spacing w:before="180"/>
      <w:ind w:left="360" w:right="360"/>
    </w:pPr>
    <w:rPr>
      <w:color w:val="auto"/>
      <w:sz w:val="24"/>
      <w:szCs w:val="24"/>
      <w:shd w:val="clear" w:color="auto" w:fill="EAEFED"/>
    </w:rPr>
  </w:style>
  <w:style w:type="paragraph" w:customStyle="1" w:styleId="af9">
    <w:name w:val="Текст (справка)"/>
    <w:basedOn w:val="a0"/>
    <w:next w:val="a0"/>
    <w:uiPriority w:val="99"/>
    <w:rsid w:val="00436D17"/>
    <w:pPr>
      <w:ind w:left="170" w:right="170"/>
    </w:pPr>
    <w:rPr>
      <w:sz w:val="24"/>
      <w:szCs w:val="24"/>
    </w:rPr>
  </w:style>
  <w:style w:type="paragraph" w:customStyle="1" w:styleId="afa">
    <w:name w:val="Комментарий"/>
    <w:basedOn w:val="af9"/>
    <w:next w:val="a0"/>
    <w:uiPriority w:val="99"/>
    <w:rsid w:val="00436D17"/>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uiPriority w:val="99"/>
    <w:rsid w:val="00436D17"/>
    <w:pPr>
      <w:spacing w:before="0"/>
    </w:pPr>
    <w:rPr>
      <w:i/>
      <w:iCs/>
    </w:rPr>
  </w:style>
  <w:style w:type="paragraph" w:customStyle="1" w:styleId="afc">
    <w:name w:val="Текст (лев. подпись)"/>
    <w:basedOn w:val="a0"/>
    <w:next w:val="a0"/>
    <w:uiPriority w:val="99"/>
    <w:rsid w:val="00436D17"/>
    <w:rPr>
      <w:sz w:val="24"/>
      <w:szCs w:val="24"/>
    </w:rPr>
  </w:style>
  <w:style w:type="paragraph" w:customStyle="1" w:styleId="afd">
    <w:name w:val="Колонтитул (левый)"/>
    <w:basedOn w:val="afc"/>
    <w:next w:val="a0"/>
    <w:uiPriority w:val="99"/>
    <w:rsid w:val="00436D17"/>
    <w:pPr>
      <w:jc w:val="both"/>
    </w:pPr>
    <w:rPr>
      <w:sz w:val="16"/>
      <w:szCs w:val="16"/>
    </w:rPr>
  </w:style>
  <w:style w:type="paragraph" w:customStyle="1" w:styleId="afe">
    <w:name w:val="Текст (прав. подпись)"/>
    <w:basedOn w:val="a0"/>
    <w:next w:val="a0"/>
    <w:uiPriority w:val="99"/>
    <w:rsid w:val="00436D17"/>
    <w:pPr>
      <w:jc w:val="right"/>
    </w:pPr>
    <w:rPr>
      <w:sz w:val="24"/>
      <w:szCs w:val="24"/>
    </w:rPr>
  </w:style>
  <w:style w:type="paragraph" w:customStyle="1" w:styleId="aff">
    <w:name w:val="Колонтитул (правый)"/>
    <w:basedOn w:val="afe"/>
    <w:next w:val="a0"/>
    <w:uiPriority w:val="99"/>
    <w:rsid w:val="00436D17"/>
    <w:pPr>
      <w:jc w:val="both"/>
    </w:pPr>
    <w:rPr>
      <w:sz w:val="16"/>
      <w:szCs w:val="16"/>
    </w:rPr>
  </w:style>
  <w:style w:type="paragraph" w:customStyle="1" w:styleId="aff0">
    <w:name w:val="Комментарий пользователя"/>
    <w:basedOn w:val="afa"/>
    <w:next w:val="a0"/>
    <w:uiPriority w:val="99"/>
    <w:rsid w:val="00436D17"/>
    <w:pPr>
      <w:spacing w:before="0"/>
      <w:jc w:val="left"/>
    </w:pPr>
    <w:rPr>
      <w:shd w:val="clear" w:color="auto" w:fill="FFDFE0"/>
    </w:rPr>
  </w:style>
  <w:style w:type="paragraph" w:customStyle="1" w:styleId="aff1">
    <w:name w:val="Куда обратиться?"/>
    <w:basedOn w:val="a7"/>
    <w:next w:val="a0"/>
    <w:uiPriority w:val="99"/>
    <w:rsid w:val="00436D17"/>
    <w:pPr>
      <w:spacing w:before="0" w:after="0"/>
      <w:ind w:left="0" w:right="0" w:firstLine="0"/>
    </w:pPr>
    <w:rPr>
      <w:shd w:val="clear" w:color="auto" w:fill="auto"/>
    </w:rPr>
  </w:style>
  <w:style w:type="paragraph" w:customStyle="1" w:styleId="aff2">
    <w:name w:val="Моноширинный"/>
    <w:basedOn w:val="a0"/>
    <w:next w:val="a0"/>
    <w:uiPriority w:val="99"/>
    <w:rsid w:val="00436D17"/>
    <w:pPr>
      <w:jc w:val="both"/>
    </w:pPr>
    <w:rPr>
      <w:rFonts w:ascii="Courier New" w:hAnsi="Courier New" w:cs="Courier New"/>
      <w:sz w:val="22"/>
      <w:szCs w:val="22"/>
    </w:rPr>
  </w:style>
  <w:style w:type="character" w:customStyle="1" w:styleId="aff3">
    <w:name w:val="Найденные слова"/>
    <w:rsid w:val="00436D17"/>
    <w:rPr>
      <w:rFonts w:cs="Times New Roman"/>
      <w:b/>
      <w:color w:val="26282F"/>
      <w:sz w:val="26"/>
      <w:shd w:val="clear" w:color="auto" w:fill="FFF580"/>
    </w:rPr>
  </w:style>
  <w:style w:type="character" w:customStyle="1" w:styleId="aff4">
    <w:name w:val="Не вступил в силу"/>
    <w:rsid w:val="00436D17"/>
    <w:rPr>
      <w:rFonts w:cs="Times New Roman"/>
      <w:b/>
      <w:color w:val="000000"/>
      <w:sz w:val="26"/>
      <w:shd w:val="clear" w:color="auto" w:fill="D8EDE8"/>
    </w:rPr>
  </w:style>
  <w:style w:type="paragraph" w:customStyle="1" w:styleId="aff5">
    <w:name w:val="Необходимые документы"/>
    <w:basedOn w:val="a7"/>
    <w:next w:val="a0"/>
    <w:uiPriority w:val="99"/>
    <w:rsid w:val="00436D17"/>
    <w:pPr>
      <w:spacing w:before="0" w:after="0"/>
      <w:ind w:left="0" w:right="0" w:firstLine="118"/>
    </w:pPr>
    <w:rPr>
      <w:shd w:val="clear" w:color="auto" w:fill="auto"/>
    </w:rPr>
  </w:style>
  <w:style w:type="paragraph" w:customStyle="1" w:styleId="aff6">
    <w:name w:val="Нормальный (таблица)"/>
    <w:basedOn w:val="a0"/>
    <w:next w:val="a0"/>
    <w:uiPriority w:val="99"/>
    <w:rsid w:val="00436D17"/>
    <w:pPr>
      <w:jc w:val="both"/>
    </w:pPr>
    <w:rPr>
      <w:sz w:val="24"/>
      <w:szCs w:val="24"/>
    </w:rPr>
  </w:style>
  <w:style w:type="paragraph" w:customStyle="1" w:styleId="aff7">
    <w:name w:val="Объект"/>
    <w:basedOn w:val="a0"/>
    <w:next w:val="a0"/>
    <w:uiPriority w:val="99"/>
    <w:rsid w:val="00436D17"/>
    <w:pPr>
      <w:jc w:val="both"/>
    </w:pPr>
    <w:rPr>
      <w:rFonts w:ascii="Times New Roman" w:hAnsi="Times New Roman"/>
    </w:rPr>
  </w:style>
  <w:style w:type="paragraph" w:customStyle="1" w:styleId="aff8">
    <w:name w:val="Таблицы (моноширинный)"/>
    <w:basedOn w:val="a0"/>
    <w:next w:val="a0"/>
    <w:uiPriority w:val="99"/>
    <w:rsid w:val="00436D17"/>
    <w:pPr>
      <w:jc w:val="both"/>
    </w:pPr>
    <w:rPr>
      <w:rFonts w:ascii="Courier New" w:hAnsi="Courier New" w:cs="Courier New"/>
      <w:sz w:val="22"/>
      <w:szCs w:val="22"/>
    </w:rPr>
  </w:style>
  <w:style w:type="paragraph" w:customStyle="1" w:styleId="aff9">
    <w:name w:val="Оглавление"/>
    <w:basedOn w:val="aff8"/>
    <w:next w:val="a0"/>
    <w:uiPriority w:val="99"/>
    <w:rsid w:val="00436D17"/>
    <w:pPr>
      <w:ind w:left="140"/>
    </w:pPr>
    <w:rPr>
      <w:rFonts w:ascii="Arial" w:hAnsi="Arial" w:cs="Times New Roman"/>
      <w:sz w:val="24"/>
      <w:szCs w:val="24"/>
    </w:rPr>
  </w:style>
  <w:style w:type="character" w:customStyle="1" w:styleId="affa">
    <w:name w:val="Опечатки"/>
    <w:rsid w:val="00436D17"/>
    <w:rPr>
      <w:color w:val="FF0000"/>
      <w:sz w:val="26"/>
    </w:rPr>
  </w:style>
  <w:style w:type="paragraph" w:customStyle="1" w:styleId="affb">
    <w:name w:val="Переменная часть"/>
    <w:basedOn w:val="ac"/>
    <w:next w:val="a0"/>
    <w:uiPriority w:val="99"/>
    <w:rsid w:val="00436D17"/>
    <w:rPr>
      <w:rFonts w:ascii="Arial" w:hAnsi="Arial" w:cs="Times New Roman"/>
      <w:sz w:val="20"/>
      <w:szCs w:val="20"/>
    </w:rPr>
  </w:style>
  <w:style w:type="paragraph" w:customStyle="1" w:styleId="affc">
    <w:name w:val="Подвал для информации об изменениях"/>
    <w:basedOn w:val="1"/>
    <w:next w:val="a0"/>
    <w:uiPriority w:val="99"/>
    <w:rsid w:val="00436D17"/>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0"/>
    <w:uiPriority w:val="99"/>
    <w:rsid w:val="00436D17"/>
    <w:rPr>
      <w:b/>
      <w:bCs/>
      <w:sz w:val="24"/>
      <w:szCs w:val="24"/>
    </w:rPr>
  </w:style>
  <w:style w:type="paragraph" w:customStyle="1" w:styleId="affe">
    <w:name w:val="Подчёркнуный текст"/>
    <w:basedOn w:val="a0"/>
    <w:next w:val="a0"/>
    <w:uiPriority w:val="99"/>
    <w:rsid w:val="00436D17"/>
    <w:pPr>
      <w:jc w:val="both"/>
    </w:pPr>
    <w:rPr>
      <w:sz w:val="24"/>
      <w:szCs w:val="24"/>
    </w:rPr>
  </w:style>
  <w:style w:type="paragraph" w:customStyle="1" w:styleId="afff">
    <w:name w:val="Постоянная часть"/>
    <w:basedOn w:val="ac"/>
    <w:next w:val="a0"/>
    <w:uiPriority w:val="99"/>
    <w:rsid w:val="00436D17"/>
    <w:rPr>
      <w:rFonts w:ascii="Arial" w:hAnsi="Arial" w:cs="Times New Roman"/>
      <w:sz w:val="22"/>
      <w:szCs w:val="22"/>
    </w:rPr>
  </w:style>
  <w:style w:type="paragraph" w:customStyle="1" w:styleId="afff0">
    <w:name w:val="Прижатый влево"/>
    <w:basedOn w:val="a0"/>
    <w:next w:val="a0"/>
    <w:uiPriority w:val="99"/>
    <w:rsid w:val="00436D17"/>
    <w:rPr>
      <w:sz w:val="24"/>
      <w:szCs w:val="24"/>
    </w:rPr>
  </w:style>
  <w:style w:type="paragraph" w:customStyle="1" w:styleId="afff1">
    <w:name w:val="Пример."/>
    <w:basedOn w:val="a7"/>
    <w:next w:val="a0"/>
    <w:uiPriority w:val="99"/>
    <w:rsid w:val="00436D17"/>
    <w:pPr>
      <w:spacing w:before="0" w:after="0"/>
      <w:ind w:left="0" w:right="0" w:firstLine="0"/>
    </w:pPr>
    <w:rPr>
      <w:shd w:val="clear" w:color="auto" w:fill="auto"/>
    </w:rPr>
  </w:style>
  <w:style w:type="paragraph" w:customStyle="1" w:styleId="afff2">
    <w:name w:val="Примечание."/>
    <w:basedOn w:val="a7"/>
    <w:next w:val="a0"/>
    <w:uiPriority w:val="99"/>
    <w:rsid w:val="00436D17"/>
    <w:pPr>
      <w:spacing w:before="0" w:after="0"/>
      <w:ind w:left="0" w:right="0" w:firstLine="0"/>
    </w:pPr>
    <w:rPr>
      <w:shd w:val="clear" w:color="auto" w:fill="auto"/>
    </w:rPr>
  </w:style>
  <w:style w:type="character" w:customStyle="1" w:styleId="afff3">
    <w:name w:val="Продолжение ссылки"/>
    <w:basedOn w:val="a5"/>
    <w:rsid w:val="00436D17"/>
    <w:rPr>
      <w:rFonts w:cs="Times New Roman"/>
      <w:b/>
      <w:color w:val="106BBE"/>
      <w:sz w:val="26"/>
    </w:rPr>
  </w:style>
  <w:style w:type="paragraph" w:customStyle="1" w:styleId="afff4">
    <w:name w:val="Словарная статья"/>
    <w:basedOn w:val="a0"/>
    <w:next w:val="a0"/>
    <w:uiPriority w:val="99"/>
    <w:rsid w:val="00436D17"/>
    <w:pPr>
      <w:ind w:right="118"/>
      <w:jc w:val="both"/>
    </w:pPr>
    <w:rPr>
      <w:sz w:val="24"/>
      <w:szCs w:val="24"/>
    </w:rPr>
  </w:style>
  <w:style w:type="character" w:customStyle="1" w:styleId="afff5">
    <w:name w:val="Сравнение редакций"/>
    <w:rsid w:val="00436D17"/>
    <w:rPr>
      <w:rFonts w:cs="Times New Roman"/>
      <w:b/>
      <w:color w:val="26282F"/>
      <w:sz w:val="26"/>
    </w:rPr>
  </w:style>
  <w:style w:type="character" w:customStyle="1" w:styleId="afff6">
    <w:name w:val="Сравнение редакций. Добавленный фрагмент"/>
    <w:rsid w:val="00436D17"/>
    <w:rPr>
      <w:color w:val="000000"/>
      <w:shd w:val="clear" w:color="auto" w:fill="C1D7FF"/>
    </w:rPr>
  </w:style>
  <w:style w:type="character" w:customStyle="1" w:styleId="afff7">
    <w:name w:val="Сравнение редакций. Удаленный фрагмент"/>
    <w:rsid w:val="00436D17"/>
    <w:rPr>
      <w:color w:val="000000"/>
      <w:shd w:val="clear" w:color="auto" w:fill="C4C413"/>
    </w:rPr>
  </w:style>
  <w:style w:type="paragraph" w:customStyle="1" w:styleId="afff8">
    <w:name w:val="Ссылка на официальную публикацию"/>
    <w:basedOn w:val="a0"/>
    <w:next w:val="a0"/>
    <w:uiPriority w:val="99"/>
    <w:rsid w:val="00436D17"/>
    <w:pPr>
      <w:jc w:val="both"/>
    </w:pPr>
    <w:rPr>
      <w:sz w:val="24"/>
      <w:szCs w:val="24"/>
    </w:rPr>
  </w:style>
  <w:style w:type="paragraph" w:customStyle="1" w:styleId="afff9">
    <w:name w:val="Текст в таблице"/>
    <w:basedOn w:val="aff6"/>
    <w:next w:val="a0"/>
    <w:uiPriority w:val="99"/>
    <w:rsid w:val="00436D17"/>
    <w:pPr>
      <w:ind w:firstLine="500"/>
    </w:pPr>
  </w:style>
  <w:style w:type="paragraph" w:customStyle="1" w:styleId="afffa">
    <w:name w:val="Текст ЭР (см. также)"/>
    <w:basedOn w:val="a0"/>
    <w:next w:val="a0"/>
    <w:uiPriority w:val="99"/>
    <w:rsid w:val="00436D17"/>
    <w:pPr>
      <w:spacing w:before="200"/>
    </w:pPr>
    <w:rPr>
      <w:sz w:val="22"/>
      <w:szCs w:val="22"/>
    </w:rPr>
  </w:style>
  <w:style w:type="paragraph" w:customStyle="1" w:styleId="afffb">
    <w:name w:val="Технический комментарий"/>
    <w:basedOn w:val="a0"/>
    <w:next w:val="a0"/>
    <w:uiPriority w:val="99"/>
    <w:rsid w:val="00436D17"/>
    <w:rPr>
      <w:color w:val="463F31"/>
      <w:sz w:val="24"/>
      <w:szCs w:val="24"/>
      <w:shd w:val="clear" w:color="auto" w:fill="FFFFA6"/>
    </w:rPr>
  </w:style>
  <w:style w:type="character" w:customStyle="1" w:styleId="afffc">
    <w:name w:val="Утратил силу"/>
    <w:rsid w:val="00436D17"/>
    <w:rPr>
      <w:rFonts w:cs="Times New Roman"/>
      <w:b/>
      <w:strike/>
      <w:color w:val="666600"/>
      <w:sz w:val="26"/>
    </w:rPr>
  </w:style>
  <w:style w:type="paragraph" w:customStyle="1" w:styleId="afffd">
    <w:name w:val="Формула"/>
    <w:basedOn w:val="a0"/>
    <w:next w:val="a0"/>
    <w:uiPriority w:val="99"/>
    <w:rsid w:val="00436D17"/>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uiPriority w:val="99"/>
    <w:rsid w:val="00436D17"/>
    <w:pPr>
      <w:jc w:val="center"/>
    </w:pPr>
  </w:style>
  <w:style w:type="paragraph" w:customStyle="1" w:styleId="-">
    <w:name w:val="ЭР-содержание (правое окно)"/>
    <w:basedOn w:val="a0"/>
    <w:next w:val="a0"/>
    <w:uiPriority w:val="99"/>
    <w:rsid w:val="00436D17"/>
    <w:pPr>
      <w:spacing w:before="300"/>
    </w:pPr>
  </w:style>
  <w:style w:type="paragraph" w:styleId="affff">
    <w:name w:val="header"/>
    <w:basedOn w:val="a0"/>
    <w:link w:val="affff0"/>
    <w:uiPriority w:val="99"/>
    <w:rsid w:val="00436D17"/>
    <w:pPr>
      <w:tabs>
        <w:tab w:val="center" w:pos="4677"/>
        <w:tab w:val="right" w:pos="9355"/>
      </w:tabs>
    </w:pPr>
  </w:style>
  <w:style w:type="character" w:customStyle="1" w:styleId="affff0">
    <w:name w:val="Верхний колонтитул Знак"/>
    <w:basedOn w:val="a1"/>
    <w:link w:val="affff"/>
    <w:uiPriority w:val="99"/>
    <w:rsid w:val="00436D17"/>
    <w:rPr>
      <w:rFonts w:ascii="Arial" w:eastAsia="Times New Roman" w:hAnsi="Arial" w:cs="Times New Roman"/>
      <w:sz w:val="26"/>
      <w:szCs w:val="26"/>
      <w:lang w:eastAsia="ru-RU"/>
    </w:rPr>
  </w:style>
  <w:style w:type="paragraph" w:styleId="affff1">
    <w:name w:val="footer"/>
    <w:basedOn w:val="a0"/>
    <w:link w:val="affff2"/>
    <w:uiPriority w:val="99"/>
    <w:rsid w:val="00436D17"/>
    <w:pPr>
      <w:tabs>
        <w:tab w:val="center" w:pos="4677"/>
        <w:tab w:val="right" w:pos="9355"/>
      </w:tabs>
    </w:pPr>
  </w:style>
  <w:style w:type="character" w:customStyle="1" w:styleId="affff2">
    <w:name w:val="Нижний колонтитул Знак"/>
    <w:basedOn w:val="a1"/>
    <w:link w:val="affff1"/>
    <w:uiPriority w:val="99"/>
    <w:rsid w:val="00436D17"/>
    <w:rPr>
      <w:rFonts w:ascii="Arial" w:eastAsia="Times New Roman" w:hAnsi="Arial" w:cs="Times New Roman"/>
      <w:sz w:val="26"/>
      <w:szCs w:val="26"/>
      <w:lang w:eastAsia="ru-RU"/>
    </w:rPr>
  </w:style>
  <w:style w:type="paragraph" w:customStyle="1" w:styleId="110">
    <w:name w:val="Обычный + 11 пт"/>
    <w:aliases w:val="По центру"/>
    <w:basedOn w:val="1"/>
    <w:uiPriority w:val="99"/>
    <w:rsid w:val="00436D17"/>
    <w:rPr>
      <w:b w:val="0"/>
      <w:sz w:val="22"/>
      <w:szCs w:val="22"/>
    </w:rPr>
  </w:style>
  <w:style w:type="paragraph" w:styleId="affff3">
    <w:name w:val="Body Text Indent"/>
    <w:basedOn w:val="a0"/>
    <w:link w:val="affff4"/>
    <w:uiPriority w:val="99"/>
    <w:rsid w:val="00436D17"/>
    <w:pPr>
      <w:widowControl/>
      <w:autoSpaceDE/>
      <w:autoSpaceDN/>
      <w:adjustRightInd/>
      <w:spacing w:after="120"/>
      <w:ind w:left="283"/>
    </w:pPr>
    <w:rPr>
      <w:rFonts w:ascii="Times New Roman" w:hAnsi="Times New Roman"/>
      <w:sz w:val="24"/>
      <w:szCs w:val="24"/>
    </w:rPr>
  </w:style>
  <w:style w:type="character" w:customStyle="1" w:styleId="affff4">
    <w:name w:val="Основной текст с отступом Знак"/>
    <w:basedOn w:val="a1"/>
    <w:link w:val="affff3"/>
    <w:uiPriority w:val="99"/>
    <w:rsid w:val="00436D17"/>
    <w:rPr>
      <w:rFonts w:ascii="Times New Roman" w:eastAsia="Times New Roman" w:hAnsi="Times New Roman" w:cs="Times New Roman"/>
      <w:sz w:val="24"/>
      <w:szCs w:val="24"/>
      <w:lang w:eastAsia="ru-RU"/>
    </w:rPr>
  </w:style>
  <w:style w:type="paragraph" w:styleId="affff5">
    <w:name w:val="Body Text"/>
    <w:basedOn w:val="a0"/>
    <w:link w:val="affff6"/>
    <w:uiPriority w:val="99"/>
    <w:rsid w:val="00436D17"/>
    <w:pPr>
      <w:spacing w:after="120"/>
    </w:pPr>
  </w:style>
  <w:style w:type="character" w:customStyle="1" w:styleId="affff6">
    <w:name w:val="Основной текст Знак"/>
    <w:basedOn w:val="a1"/>
    <w:link w:val="affff5"/>
    <w:uiPriority w:val="99"/>
    <w:rsid w:val="00436D17"/>
    <w:rPr>
      <w:rFonts w:ascii="Arial" w:eastAsia="Times New Roman" w:hAnsi="Arial" w:cs="Times New Roman"/>
      <w:sz w:val="26"/>
      <w:szCs w:val="26"/>
      <w:lang w:eastAsia="ru-RU"/>
    </w:rPr>
  </w:style>
  <w:style w:type="paragraph" w:styleId="31">
    <w:name w:val="Body Text 3"/>
    <w:basedOn w:val="a0"/>
    <w:link w:val="32"/>
    <w:uiPriority w:val="99"/>
    <w:rsid w:val="00436D17"/>
    <w:pPr>
      <w:spacing w:after="120"/>
    </w:pPr>
    <w:rPr>
      <w:sz w:val="16"/>
      <w:szCs w:val="16"/>
    </w:rPr>
  </w:style>
  <w:style w:type="character" w:customStyle="1" w:styleId="32">
    <w:name w:val="Основной текст 3 Знак"/>
    <w:basedOn w:val="a1"/>
    <w:link w:val="31"/>
    <w:uiPriority w:val="99"/>
    <w:rsid w:val="00436D17"/>
    <w:rPr>
      <w:rFonts w:ascii="Arial" w:eastAsia="Times New Roman" w:hAnsi="Arial" w:cs="Times New Roman"/>
      <w:sz w:val="16"/>
      <w:szCs w:val="16"/>
      <w:lang w:eastAsia="ru-RU"/>
    </w:rPr>
  </w:style>
  <w:style w:type="paragraph" w:styleId="21">
    <w:name w:val="Body Text Indent 2"/>
    <w:basedOn w:val="a0"/>
    <w:link w:val="22"/>
    <w:uiPriority w:val="99"/>
    <w:rsid w:val="00436D17"/>
    <w:pPr>
      <w:spacing w:after="120" w:line="480" w:lineRule="auto"/>
      <w:ind w:left="283"/>
    </w:pPr>
  </w:style>
  <w:style w:type="character" w:customStyle="1" w:styleId="22">
    <w:name w:val="Основной текст с отступом 2 Знак"/>
    <w:basedOn w:val="a1"/>
    <w:link w:val="21"/>
    <w:uiPriority w:val="99"/>
    <w:rsid w:val="00436D17"/>
    <w:rPr>
      <w:rFonts w:ascii="Arial" w:eastAsia="Times New Roman" w:hAnsi="Arial" w:cs="Times New Roman"/>
      <w:sz w:val="26"/>
      <w:szCs w:val="26"/>
      <w:lang w:eastAsia="ru-RU"/>
    </w:rPr>
  </w:style>
  <w:style w:type="paragraph" w:customStyle="1" w:styleId="13">
    <w:name w:val="Абзац списка1"/>
    <w:basedOn w:val="a0"/>
    <w:rsid w:val="00436D17"/>
    <w:pPr>
      <w:widowControl/>
      <w:autoSpaceDE/>
      <w:autoSpaceDN/>
      <w:adjustRightInd/>
      <w:spacing w:after="200" w:line="276" w:lineRule="auto"/>
      <w:ind w:left="720"/>
      <w:contextualSpacing/>
    </w:pPr>
    <w:rPr>
      <w:rFonts w:ascii="Calibri" w:hAnsi="Calibri"/>
      <w:sz w:val="22"/>
      <w:szCs w:val="22"/>
      <w:lang w:eastAsia="en-US"/>
    </w:rPr>
  </w:style>
  <w:style w:type="character" w:styleId="affff7">
    <w:name w:val="Hyperlink"/>
    <w:uiPriority w:val="99"/>
    <w:rsid w:val="00436D17"/>
    <w:rPr>
      <w:rFonts w:cs="Times New Roman"/>
      <w:color w:val="0000FF"/>
      <w:u w:val="single"/>
    </w:rPr>
  </w:style>
  <w:style w:type="paragraph" w:styleId="affff8">
    <w:name w:val="Balloon Text"/>
    <w:basedOn w:val="a0"/>
    <w:link w:val="affff9"/>
    <w:uiPriority w:val="99"/>
    <w:rsid w:val="00436D17"/>
    <w:pPr>
      <w:widowControl/>
      <w:autoSpaceDE/>
      <w:autoSpaceDN/>
      <w:adjustRightInd/>
    </w:pPr>
    <w:rPr>
      <w:rFonts w:ascii="Tahoma" w:hAnsi="Tahoma" w:cs="Tahoma"/>
      <w:sz w:val="16"/>
      <w:szCs w:val="16"/>
      <w:lang w:eastAsia="en-US"/>
    </w:rPr>
  </w:style>
  <w:style w:type="character" w:customStyle="1" w:styleId="affff9">
    <w:name w:val="Текст выноски Знак"/>
    <w:basedOn w:val="a1"/>
    <w:link w:val="affff8"/>
    <w:uiPriority w:val="99"/>
    <w:rsid w:val="00436D17"/>
    <w:rPr>
      <w:rFonts w:ascii="Tahoma" w:eastAsia="Times New Roman" w:hAnsi="Tahoma" w:cs="Tahoma"/>
      <w:sz w:val="16"/>
      <w:szCs w:val="16"/>
    </w:rPr>
  </w:style>
  <w:style w:type="character" w:customStyle="1" w:styleId="Heading1Char">
    <w:name w:val="Heading 1 Char"/>
    <w:uiPriority w:val="99"/>
    <w:locked/>
    <w:rsid w:val="00436D17"/>
    <w:rPr>
      <w:rFonts w:ascii="Arial" w:hAnsi="Arial"/>
      <w:b/>
      <w:color w:val="000080"/>
      <w:sz w:val="24"/>
      <w:lang w:eastAsia="ru-RU"/>
    </w:rPr>
  </w:style>
  <w:style w:type="character" w:customStyle="1" w:styleId="BodyTextChar">
    <w:name w:val="Body Text Char"/>
    <w:uiPriority w:val="99"/>
    <w:locked/>
    <w:rsid w:val="00436D17"/>
    <w:rPr>
      <w:rFonts w:ascii="Arial" w:hAnsi="Arial"/>
      <w:kern w:val="1"/>
      <w:sz w:val="24"/>
    </w:rPr>
  </w:style>
  <w:style w:type="character" w:customStyle="1" w:styleId="BodyTextIndentChar">
    <w:name w:val="Body Text Indent Char"/>
    <w:locked/>
    <w:rsid w:val="00436D17"/>
    <w:rPr>
      <w:rFonts w:ascii="Times New Roman" w:hAnsi="Times New Roman"/>
      <w:sz w:val="24"/>
      <w:lang w:eastAsia="ru-RU"/>
    </w:rPr>
  </w:style>
  <w:style w:type="paragraph" w:customStyle="1" w:styleId="Point">
    <w:name w:val="Point"/>
    <w:basedOn w:val="a0"/>
    <w:uiPriority w:val="99"/>
    <w:rsid w:val="00436D17"/>
    <w:pPr>
      <w:widowControl/>
      <w:autoSpaceDE/>
      <w:autoSpaceDN/>
      <w:adjustRightInd/>
      <w:spacing w:before="120" w:line="288" w:lineRule="auto"/>
      <w:ind w:firstLine="720"/>
      <w:jc w:val="both"/>
    </w:pPr>
    <w:rPr>
      <w:rFonts w:ascii="Times New Roman" w:hAnsi="Times New Roman"/>
      <w:sz w:val="24"/>
      <w:szCs w:val="24"/>
    </w:rPr>
  </w:style>
  <w:style w:type="character" w:customStyle="1" w:styleId="PointChar">
    <w:name w:val="Point Char"/>
    <w:locked/>
    <w:rsid w:val="00436D17"/>
    <w:rPr>
      <w:rFonts w:ascii="Times New Roman" w:hAnsi="Times New Roman"/>
      <w:sz w:val="24"/>
      <w:lang w:eastAsia="ru-RU"/>
    </w:rPr>
  </w:style>
  <w:style w:type="paragraph" w:customStyle="1" w:styleId="14">
    <w:name w:val="Без интервала1"/>
    <w:rsid w:val="00436D17"/>
    <w:pPr>
      <w:spacing w:after="0" w:line="240" w:lineRule="auto"/>
    </w:pPr>
    <w:rPr>
      <w:rFonts w:ascii="Calibri" w:eastAsia="Times New Roman" w:hAnsi="Calibri" w:cs="Times New Roman"/>
    </w:rPr>
  </w:style>
  <w:style w:type="paragraph" w:styleId="HTML">
    <w:name w:val="HTML Preformatted"/>
    <w:basedOn w:val="a0"/>
    <w:link w:val="HTML0"/>
    <w:uiPriority w:val="99"/>
    <w:rsid w:val="00436D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1"/>
    <w:link w:val="HTML"/>
    <w:uiPriority w:val="99"/>
    <w:rsid w:val="00436D17"/>
    <w:rPr>
      <w:rFonts w:ascii="Courier New" w:eastAsia="Times New Roman" w:hAnsi="Courier New" w:cs="Courier New"/>
      <w:sz w:val="20"/>
      <w:szCs w:val="20"/>
      <w:lang w:eastAsia="ru-RU"/>
    </w:rPr>
  </w:style>
  <w:style w:type="character" w:customStyle="1" w:styleId="HTMLPreformattedChar">
    <w:name w:val="HTML Preformatted Char"/>
    <w:uiPriority w:val="99"/>
    <w:locked/>
    <w:rsid w:val="00436D17"/>
    <w:rPr>
      <w:rFonts w:ascii="Courier New" w:hAnsi="Courier New"/>
      <w:sz w:val="20"/>
      <w:lang w:eastAsia="ru-RU"/>
    </w:rPr>
  </w:style>
  <w:style w:type="character" w:customStyle="1" w:styleId="HeaderChar">
    <w:name w:val="Header Char"/>
    <w:uiPriority w:val="99"/>
    <w:locked/>
    <w:rsid w:val="00436D17"/>
  </w:style>
  <w:style w:type="paragraph" w:styleId="23">
    <w:name w:val="Body Text 2"/>
    <w:basedOn w:val="a0"/>
    <w:link w:val="24"/>
    <w:uiPriority w:val="99"/>
    <w:rsid w:val="00436D17"/>
    <w:pPr>
      <w:widowControl/>
      <w:autoSpaceDE/>
      <w:autoSpaceDN/>
      <w:adjustRightInd/>
      <w:jc w:val="center"/>
    </w:pPr>
    <w:rPr>
      <w:rFonts w:ascii="Times New Roman" w:hAnsi="Times New Roman"/>
      <w:b/>
      <w:lang w:eastAsia="en-US"/>
    </w:rPr>
  </w:style>
  <w:style w:type="character" w:customStyle="1" w:styleId="24">
    <w:name w:val="Основной текст 2 Знак"/>
    <w:basedOn w:val="a1"/>
    <w:link w:val="23"/>
    <w:uiPriority w:val="99"/>
    <w:rsid w:val="00436D17"/>
    <w:rPr>
      <w:rFonts w:ascii="Times New Roman" w:eastAsia="Times New Roman" w:hAnsi="Times New Roman" w:cs="Times New Roman"/>
      <w:b/>
      <w:sz w:val="26"/>
      <w:szCs w:val="26"/>
    </w:rPr>
  </w:style>
  <w:style w:type="paragraph" w:styleId="affffa">
    <w:name w:val="Title"/>
    <w:basedOn w:val="a0"/>
    <w:link w:val="41"/>
    <w:uiPriority w:val="99"/>
    <w:qFormat/>
    <w:rsid w:val="00436D17"/>
    <w:pPr>
      <w:widowControl/>
      <w:autoSpaceDE/>
      <w:autoSpaceDN/>
      <w:adjustRightInd/>
      <w:ind w:left="4290"/>
      <w:jc w:val="center"/>
    </w:pPr>
    <w:rPr>
      <w:rFonts w:ascii="Times New Roman" w:hAnsi="Times New Roman"/>
      <w:lang w:eastAsia="en-US"/>
    </w:rPr>
  </w:style>
  <w:style w:type="character" w:customStyle="1" w:styleId="affffb">
    <w:name w:val="Название Знак"/>
    <w:basedOn w:val="a1"/>
    <w:uiPriority w:val="10"/>
    <w:rsid w:val="00436D17"/>
    <w:rPr>
      <w:rFonts w:asciiTheme="majorHAnsi" w:eastAsiaTheme="majorEastAsia" w:hAnsiTheme="majorHAnsi" w:cstheme="majorBidi"/>
      <w:spacing w:val="-10"/>
      <w:kern w:val="28"/>
      <w:sz w:val="56"/>
      <w:szCs w:val="56"/>
      <w:lang w:eastAsia="ru-RU"/>
    </w:rPr>
  </w:style>
  <w:style w:type="character" w:customStyle="1" w:styleId="41">
    <w:name w:val="Название Знак4"/>
    <w:link w:val="affffa"/>
    <w:uiPriority w:val="99"/>
    <w:locked/>
    <w:rsid w:val="00436D17"/>
    <w:rPr>
      <w:rFonts w:ascii="Times New Roman" w:eastAsia="Times New Roman" w:hAnsi="Times New Roman" w:cs="Times New Roman"/>
      <w:sz w:val="26"/>
      <w:szCs w:val="26"/>
    </w:rPr>
  </w:style>
  <w:style w:type="paragraph" w:customStyle="1" w:styleId="affffc">
    <w:name w:val="Знак"/>
    <w:basedOn w:val="a0"/>
    <w:uiPriority w:val="99"/>
    <w:rsid w:val="00436D17"/>
    <w:pPr>
      <w:widowControl/>
      <w:autoSpaceDE/>
      <w:autoSpaceDN/>
      <w:adjustRightInd/>
      <w:spacing w:after="160" w:line="240" w:lineRule="exact"/>
    </w:pPr>
    <w:rPr>
      <w:rFonts w:ascii="Verdana" w:hAnsi="Verdana"/>
      <w:sz w:val="20"/>
      <w:szCs w:val="20"/>
      <w:lang w:val="en-US" w:eastAsia="en-US"/>
    </w:rPr>
  </w:style>
  <w:style w:type="character" w:styleId="affffd">
    <w:name w:val="page number"/>
    <w:basedOn w:val="a1"/>
    <w:uiPriority w:val="99"/>
    <w:rsid w:val="00436D17"/>
  </w:style>
  <w:style w:type="paragraph" w:customStyle="1" w:styleId="ConsPlusNormal">
    <w:name w:val="ConsPlusNormal"/>
    <w:uiPriority w:val="99"/>
    <w:rsid w:val="00436D17"/>
    <w:pPr>
      <w:widowControl w:val="0"/>
      <w:autoSpaceDE w:val="0"/>
      <w:autoSpaceDN w:val="0"/>
      <w:spacing w:after="0" w:line="240" w:lineRule="auto"/>
    </w:pPr>
    <w:rPr>
      <w:rFonts w:ascii="Calibri" w:eastAsia="Times New Roman" w:hAnsi="Calibri" w:cs="Calibri"/>
      <w:szCs w:val="20"/>
      <w:lang w:eastAsia="ru-RU"/>
    </w:rPr>
  </w:style>
  <w:style w:type="numbering" w:customStyle="1" w:styleId="15">
    <w:name w:val="Нет списка1"/>
    <w:next w:val="a3"/>
    <w:uiPriority w:val="99"/>
    <w:semiHidden/>
    <w:unhideWhenUsed/>
    <w:rsid w:val="00436D17"/>
  </w:style>
  <w:style w:type="table" w:styleId="affffe">
    <w:name w:val="Table Grid"/>
    <w:basedOn w:val="a2"/>
    <w:uiPriority w:val="3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3"/>
    <w:uiPriority w:val="99"/>
    <w:semiHidden/>
    <w:unhideWhenUsed/>
    <w:rsid w:val="00436D17"/>
  </w:style>
  <w:style w:type="paragraph" w:customStyle="1" w:styleId="ConsPlusNonformat">
    <w:name w:val="ConsPlusNonformat"/>
    <w:uiPriority w:val="99"/>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36D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436D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436D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436D17"/>
    <w:pPr>
      <w:widowControl w:val="0"/>
      <w:autoSpaceDE w:val="0"/>
      <w:autoSpaceDN w:val="0"/>
      <w:spacing w:after="0" w:line="240" w:lineRule="auto"/>
    </w:pPr>
    <w:rPr>
      <w:rFonts w:ascii="Arial" w:eastAsia="Times New Roman" w:hAnsi="Arial" w:cs="Arial"/>
      <w:sz w:val="20"/>
      <w:szCs w:val="20"/>
      <w:lang w:eastAsia="ru-RU"/>
    </w:rPr>
  </w:style>
  <w:style w:type="character" w:styleId="afffff">
    <w:name w:val="Strong"/>
    <w:uiPriority w:val="22"/>
    <w:qFormat/>
    <w:rsid w:val="00436D17"/>
    <w:rPr>
      <w:b/>
      <w:bCs/>
    </w:rPr>
  </w:style>
  <w:style w:type="numbering" w:customStyle="1" w:styleId="111">
    <w:name w:val="Нет списка11"/>
    <w:next w:val="a3"/>
    <w:uiPriority w:val="99"/>
    <w:semiHidden/>
    <w:unhideWhenUsed/>
    <w:rsid w:val="00436D17"/>
  </w:style>
  <w:style w:type="character" w:customStyle="1" w:styleId="HTML2">
    <w:name w:val="Стандартный HTML Знак2"/>
    <w:uiPriority w:val="99"/>
    <w:locked/>
    <w:rsid w:val="00436D17"/>
    <w:rPr>
      <w:rFonts w:ascii="Courier New" w:hAnsi="Courier New"/>
    </w:rPr>
  </w:style>
  <w:style w:type="paragraph" w:customStyle="1" w:styleId="ConsCell">
    <w:name w:val="ConsCell"/>
    <w:uiPriority w:val="99"/>
    <w:rsid w:val="00436D17"/>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6">
    <w:name w:val="Абзац списка1"/>
    <w:basedOn w:val="a0"/>
    <w:uiPriority w:val="99"/>
    <w:rsid w:val="00436D17"/>
    <w:pPr>
      <w:widowControl/>
      <w:autoSpaceDE/>
      <w:autoSpaceDN/>
      <w:adjustRightInd/>
      <w:spacing w:after="200" w:line="276" w:lineRule="auto"/>
      <w:ind w:left="720"/>
    </w:pPr>
    <w:rPr>
      <w:rFonts w:ascii="Calibri" w:hAnsi="Calibri"/>
      <w:sz w:val="22"/>
      <w:szCs w:val="22"/>
      <w:lang w:eastAsia="en-US"/>
    </w:rPr>
  </w:style>
  <w:style w:type="table" w:customStyle="1" w:styleId="17">
    <w:name w:val="Сетка таблицы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uiPriority w:val="99"/>
    <w:rsid w:val="00436D17"/>
    <w:rPr>
      <w:rFonts w:ascii="Times New Roman" w:hAnsi="Times New Roman"/>
    </w:rPr>
  </w:style>
  <w:style w:type="character" w:customStyle="1" w:styleId="Heading2Char">
    <w:name w:val="Heading 2 Char"/>
    <w:uiPriority w:val="99"/>
    <w:rsid w:val="00436D17"/>
    <w:rPr>
      <w:rFonts w:ascii="Times New Roman" w:hAnsi="Times New Roman"/>
      <w:b/>
      <w:caps/>
      <w:sz w:val="26"/>
      <w:lang w:eastAsia="ru-RU"/>
    </w:rPr>
  </w:style>
  <w:style w:type="character" w:customStyle="1" w:styleId="HTML3">
    <w:name w:val="Стандартный HTML Знак3"/>
    <w:uiPriority w:val="99"/>
    <w:semiHidden/>
    <w:rsid w:val="00436D17"/>
    <w:rPr>
      <w:rFonts w:ascii="Courier New" w:hAnsi="Courier New" w:cs="Courier New"/>
      <w:sz w:val="20"/>
      <w:szCs w:val="20"/>
      <w:lang w:eastAsia="en-US"/>
    </w:rPr>
  </w:style>
  <w:style w:type="character" w:customStyle="1" w:styleId="HTML1">
    <w:name w:val="Стандартный HTML Знак1"/>
    <w:uiPriority w:val="99"/>
    <w:semiHidden/>
    <w:rsid w:val="00436D17"/>
    <w:rPr>
      <w:rFonts w:ascii="Courier New" w:hAnsi="Courier New"/>
      <w:sz w:val="20"/>
      <w:lang w:eastAsia="en-US"/>
    </w:rPr>
  </w:style>
  <w:style w:type="character" w:customStyle="1" w:styleId="HTML11">
    <w:name w:val="Стандартный HTML Знак11"/>
    <w:uiPriority w:val="99"/>
    <w:semiHidden/>
    <w:rsid w:val="00436D17"/>
    <w:rPr>
      <w:rFonts w:ascii="Courier New" w:hAnsi="Courier New"/>
      <w:sz w:val="20"/>
      <w:lang w:eastAsia="en-US"/>
    </w:rPr>
  </w:style>
  <w:style w:type="character" w:customStyle="1" w:styleId="26">
    <w:name w:val="Основной текст с отступом Знак2"/>
    <w:uiPriority w:val="99"/>
    <w:locked/>
    <w:rsid w:val="00436D17"/>
    <w:rPr>
      <w:sz w:val="26"/>
    </w:rPr>
  </w:style>
  <w:style w:type="paragraph" w:customStyle="1" w:styleId="ConsNormal">
    <w:name w:val="ConsNormal"/>
    <w:uiPriority w:val="99"/>
    <w:rsid w:val="00436D1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f0">
    <w:name w:val="Normal (Web)"/>
    <w:basedOn w:val="a0"/>
    <w:uiPriority w:val="99"/>
    <w:rsid w:val="00436D17"/>
    <w:pPr>
      <w:widowControl/>
      <w:autoSpaceDE/>
      <w:autoSpaceDN/>
      <w:adjustRightInd/>
      <w:spacing w:before="100" w:after="100"/>
    </w:pPr>
    <w:rPr>
      <w:rFonts w:ascii="Times New Roman" w:hAnsi="Times New Roman"/>
      <w:noProof/>
      <w:sz w:val="24"/>
      <w:szCs w:val="20"/>
    </w:rPr>
  </w:style>
  <w:style w:type="character" w:customStyle="1" w:styleId="33">
    <w:name w:val="Основной текст с отступом Знак3"/>
    <w:uiPriority w:val="99"/>
    <w:semiHidden/>
    <w:rsid w:val="00436D17"/>
    <w:rPr>
      <w:rFonts w:ascii="Calibri" w:hAnsi="Calibri" w:cs="Times New Roman"/>
      <w:lang w:eastAsia="en-US"/>
    </w:rPr>
  </w:style>
  <w:style w:type="character" w:customStyle="1" w:styleId="18">
    <w:name w:val="Основной текст с отступом Знак1"/>
    <w:uiPriority w:val="99"/>
    <w:semiHidden/>
    <w:rsid w:val="00436D17"/>
    <w:rPr>
      <w:rFonts w:ascii="Calibri" w:hAnsi="Calibri"/>
      <w:lang w:eastAsia="en-US"/>
    </w:rPr>
  </w:style>
  <w:style w:type="character" w:customStyle="1" w:styleId="112">
    <w:name w:val="Основной текст с отступом Знак11"/>
    <w:uiPriority w:val="99"/>
    <w:semiHidden/>
    <w:rsid w:val="00436D17"/>
    <w:rPr>
      <w:rFonts w:ascii="Calibri" w:hAnsi="Calibri"/>
      <w:lang w:eastAsia="en-US"/>
    </w:rPr>
  </w:style>
  <w:style w:type="character" w:customStyle="1" w:styleId="27">
    <w:name w:val="Название Знак2"/>
    <w:uiPriority w:val="99"/>
    <w:locked/>
    <w:rsid w:val="00436D17"/>
    <w:rPr>
      <w:sz w:val="26"/>
      <w:lang w:eastAsia="en-US"/>
    </w:rPr>
  </w:style>
  <w:style w:type="character" w:customStyle="1" w:styleId="BodyText2Char">
    <w:name w:val="Body Text 2 Char"/>
    <w:uiPriority w:val="99"/>
    <w:rsid w:val="00436D17"/>
    <w:rPr>
      <w:rFonts w:ascii="Times New Roman" w:hAnsi="Times New Roman"/>
      <w:sz w:val="26"/>
      <w:lang w:eastAsia="ru-RU"/>
    </w:rPr>
  </w:style>
  <w:style w:type="character" w:customStyle="1" w:styleId="34">
    <w:name w:val="Название Знак3"/>
    <w:uiPriority w:val="10"/>
    <w:rsid w:val="00436D17"/>
    <w:rPr>
      <w:rFonts w:ascii="Cambria" w:eastAsia="Times New Roman" w:hAnsi="Cambria" w:cs="Times New Roman"/>
      <w:b/>
      <w:bCs/>
      <w:kern w:val="28"/>
      <w:sz w:val="32"/>
      <w:szCs w:val="32"/>
      <w:lang w:eastAsia="en-US"/>
    </w:rPr>
  </w:style>
  <w:style w:type="character" w:customStyle="1" w:styleId="113">
    <w:name w:val="Название Знак11"/>
    <w:uiPriority w:val="99"/>
    <w:rsid w:val="00436D17"/>
    <w:rPr>
      <w:rFonts w:ascii="Calibri Light" w:hAnsi="Calibri Light"/>
      <w:b/>
      <w:kern w:val="28"/>
      <w:sz w:val="32"/>
      <w:lang w:eastAsia="en-US"/>
    </w:rPr>
  </w:style>
  <w:style w:type="character" w:customStyle="1" w:styleId="28">
    <w:name w:val="Основной текст Знак2"/>
    <w:uiPriority w:val="99"/>
    <w:locked/>
    <w:rsid w:val="00436D17"/>
    <w:rPr>
      <w:rFonts w:ascii="Calibri" w:hAnsi="Calibri"/>
      <w:sz w:val="22"/>
      <w:lang w:eastAsia="en-US"/>
    </w:rPr>
  </w:style>
  <w:style w:type="character" w:customStyle="1" w:styleId="TitleChar">
    <w:name w:val="Title Char"/>
    <w:uiPriority w:val="99"/>
    <w:rsid w:val="00436D17"/>
    <w:rPr>
      <w:rFonts w:ascii="Times New Roman" w:hAnsi="Times New Roman"/>
      <w:sz w:val="26"/>
    </w:rPr>
  </w:style>
  <w:style w:type="character" w:customStyle="1" w:styleId="35">
    <w:name w:val="Основной текст Знак3"/>
    <w:uiPriority w:val="99"/>
    <w:semiHidden/>
    <w:rsid w:val="00436D17"/>
    <w:rPr>
      <w:rFonts w:ascii="Calibri" w:hAnsi="Calibri" w:cs="Times New Roman"/>
      <w:lang w:eastAsia="en-US"/>
    </w:rPr>
  </w:style>
  <w:style w:type="character" w:customStyle="1" w:styleId="19">
    <w:name w:val="Основной текст Знак1"/>
    <w:uiPriority w:val="99"/>
    <w:semiHidden/>
    <w:rsid w:val="00436D17"/>
    <w:rPr>
      <w:rFonts w:ascii="Calibri" w:hAnsi="Calibri"/>
      <w:lang w:eastAsia="en-US"/>
    </w:rPr>
  </w:style>
  <w:style w:type="character" w:customStyle="1" w:styleId="114">
    <w:name w:val="Основной текст Знак11"/>
    <w:uiPriority w:val="99"/>
    <w:semiHidden/>
    <w:rsid w:val="00436D17"/>
    <w:rPr>
      <w:rFonts w:ascii="Calibri" w:hAnsi="Calibri"/>
      <w:lang w:eastAsia="en-US"/>
    </w:rPr>
  </w:style>
  <w:style w:type="character" w:customStyle="1" w:styleId="220">
    <w:name w:val="Основной текст с отступом 2 Знак2"/>
    <w:uiPriority w:val="99"/>
    <w:locked/>
    <w:rsid w:val="00436D17"/>
    <w:rPr>
      <w:sz w:val="22"/>
      <w:lang w:eastAsia="en-US"/>
    </w:rPr>
  </w:style>
  <w:style w:type="character" w:customStyle="1" w:styleId="230">
    <w:name w:val="Основной текст с отступом 2 Знак3"/>
    <w:uiPriority w:val="99"/>
    <w:semiHidden/>
    <w:rsid w:val="00436D17"/>
    <w:rPr>
      <w:rFonts w:ascii="Calibri" w:hAnsi="Calibri" w:cs="Times New Roman"/>
      <w:lang w:eastAsia="en-US"/>
    </w:rPr>
  </w:style>
  <w:style w:type="character" w:customStyle="1" w:styleId="210">
    <w:name w:val="Основной текст с отступом 2 Знак1"/>
    <w:uiPriority w:val="99"/>
    <w:semiHidden/>
    <w:rsid w:val="00436D17"/>
    <w:rPr>
      <w:rFonts w:ascii="Calibri" w:hAnsi="Calibri"/>
      <w:lang w:eastAsia="en-US"/>
    </w:rPr>
  </w:style>
  <w:style w:type="character" w:customStyle="1" w:styleId="211">
    <w:name w:val="Основной текст с отступом 2 Знак11"/>
    <w:uiPriority w:val="99"/>
    <w:semiHidden/>
    <w:rsid w:val="00436D17"/>
    <w:rPr>
      <w:rFonts w:ascii="Calibri" w:hAnsi="Calibri"/>
      <w:lang w:eastAsia="en-US"/>
    </w:rPr>
  </w:style>
  <w:style w:type="character" w:customStyle="1" w:styleId="29">
    <w:name w:val="Приветствие Знак2"/>
    <w:link w:val="afffff1"/>
    <w:uiPriority w:val="99"/>
    <w:locked/>
    <w:rsid w:val="00436D17"/>
  </w:style>
  <w:style w:type="character" w:customStyle="1" w:styleId="BodyTextIndent2Char">
    <w:name w:val="Body Text Indent 2 Char"/>
    <w:uiPriority w:val="99"/>
    <w:rsid w:val="00436D17"/>
    <w:rPr>
      <w:rFonts w:ascii="Times New Roman" w:hAnsi="Times New Roman"/>
    </w:rPr>
  </w:style>
  <w:style w:type="paragraph" w:styleId="afffff2">
    <w:name w:val="List"/>
    <w:basedOn w:val="a0"/>
    <w:uiPriority w:val="99"/>
    <w:rsid w:val="00436D17"/>
    <w:pPr>
      <w:widowControl/>
      <w:autoSpaceDE/>
      <w:autoSpaceDN/>
      <w:adjustRightInd/>
      <w:spacing w:after="200" w:line="276" w:lineRule="auto"/>
      <w:ind w:left="283" w:hanging="283"/>
    </w:pPr>
    <w:rPr>
      <w:rFonts w:ascii="Calibri" w:hAnsi="Calibri"/>
      <w:sz w:val="22"/>
      <w:szCs w:val="22"/>
      <w:lang w:eastAsia="en-US"/>
    </w:rPr>
  </w:style>
  <w:style w:type="paragraph" w:styleId="2a">
    <w:name w:val="List 2"/>
    <w:basedOn w:val="a0"/>
    <w:uiPriority w:val="99"/>
    <w:rsid w:val="00436D17"/>
    <w:pPr>
      <w:widowControl/>
      <w:autoSpaceDE/>
      <w:autoSpaceDN/>
      <w:adjustRightInd/>
      <w:spacing w:after="200" w:line="276" w:lineRule="auto"/>
      <w:ind w:left="566" w:hanging="283"/>
    </w:pPr>
    <w:rPr>
      <w:rFonts w:ascii="Calibri" w:hAnsi="Calibri"/>
      <w:sz w:val="22"/>
      <w:szCs w:val="22"/>
      <w:lang w:eastAsia="en-US"/>
    </w:rPr>
  </w:style>
  <w:style w:type="paragraph" w:styleId="afffff1">
    <w:name w:val="Salutation"/>
    <w:basedOn w:val="a0"/>
    <w:next w:val="a0"/>
    <w:link w:val="29"/>
    <w:uiPriority w:val="99"/>
    <w:rsid w:val="00436D17"/>
    <w:pPr>
      <w:widowControl/>
      <w:autoSpaceDE/>
      <w:autoSpaceDN/>
      <w:adjustRightInd/>
      <w:spacing w:after="200" w:line="276" w:lineRule="auto"/>
    </w:pPr>
    <w:rPr>
      <w:rFonts w:asciiTheme="minorHAnsi" w:eastAsiaTheme="minorHAnsi" w:hAnsiTheme="minorHAnsi" w:cstheme="minorBidi"/>
      <w:sz w:val="22"/>
      <w:szCs w:val="22"/>
      <w:lang w:eastAsia="en-US"/>
    </w:rPr>
  </w:style>
  <w:style w:type="character" w:customStyle="1" w:styleId="afffff3">
    <w:name w:val="Приветствие Знак"/>
    <w:basedOn w:val="a1"/>
    <w:uiPriority w:val="99"/>
    <w:rsid w:val="00436D17"/>
    <w:rPr>
      <w:rFonts w:ascii="Arial" w:eastAsia="Times New Roman" w:hAnsi="Arial" w:cs="Times New Roman"/>
      <w:sz w:val="26"/>
      <w:szCs w:val="26"/>
      <w:lang w:eastAsia="ru-RU"/>
    </w:rPr>
  </w:style>
  <w:style w:type="character" w:customStyle="1" w:styleId="36">
    <w:name w:val="Приветствие Знак3"/>
    <w:uiPriority w:val="99"/>
    <w:semiHidden/>
    <w:rsid w:val="00436D17"/>
    <w:rPr>
      <w:rFonts w:ascii="Calibri" w:hAnsi="Calibri" w:cs="Times New Roman"/>
      <w:lang w:eastAsia="en-US"/>
    </w:rPr>
  </w:style>
  <w:style w:type="character" w:customStyle="1" w:styleId="1a">
    <w:name w:val="Приветствие Знак1"/>
    <w:uiPriority w:val="99"/>
    <w:semiHidden/>
    <w:rsid w:val="00436D17"/>
    <w:rPr>
      <w:rFonts w:ascii="Calibri" w:hAnsi="Calibri"/>
      <w:lang w:eastAsia="en-US"/>
    </w:rPr>
  </w:style>
  <w:style w:type="character" w:customStyle="1" w:styleId="115">
    <w:name w:val="Приветствие Знак11"/>
    <w:uiPriority w:val="99"/>
    <w:semiHidden/>
    <w:rsid w:val="00436D17"/>
    <w:rPr>
      <w:rFonts w:ascii="Calibri" w:hAnsi="Calibri"/>
      <w:lang w:eastAsia="en-US"/>
    </w:rPr>
  </w:style>
  <w:style w:type="character" w:customStyle="1" w:styleId="2b">
    <w:name w:val="Подзаголовок Знак2"/>
    <w:link w:val="afffff4"/>
    <w:uiPriority w:val="99"/>
    <w:locked/>
    <w:rsid w:val="00436D17"/>
    <w:rPr>
      <w:rFonts w:ascii="Arial" w:hAnsi="Arial"/>
      <w:sz w:val="24"/>
    </w:rPr>
  </w:style>
  <w:style w:type="paragraph" w:styleId="a">
    <w:name w:val="List Bullet"/>
    <w:basedOn w:val="a0"/>
    <w:autoRedefine/>
    <w:uiPriority w:val="99"/>
    <w:rsid w:val="00436D17"/>
    <w:pPr>
      <w:widowControl/>
      <w:numPr>
        <w:numId w:val="1"/>
      </w:numPr>
      <w:autoSpaceDE/>
      <w:autoSpaceDN/>
      <w:adjustRightInd/>
      <w:spacing w:after="200" w:line="276" w:lineRule="auto"/>
    </w:pPr>
    <w:rPr>
      <w:rFonts w:ascii="Calibri" w:hAnsi="Calibri"/>
      <w:sz w:val="22"/>
      <w:szCs w:val="22"/>
      <w:lang w:eastAsia="en-US"/>
    </w:rPr>
  </w:style>
  <w:style w:type="paragraph" w:styleId="afffff5">
    <w:name w:val="caption"/>
    <w:basedOn w:val="a0"/>
    <w:next w:val="a0"/>
    <w:uiPriority w:val="99"/>
    <w:qFormat/>
    <w:rsid w:val="00436D17"/>
    <w:pPr>
      <w:widowControl/>
      <w:autoSpaceDE/>
      <w:autoSpaceDN/>
      <w:adjustRightInd/>
      <w:spacing w:before="120" w:after="120" w:line="276" w:lineRule="auto"/>
    </w:pPr>
    <w:rPr>
      <w:rFonts w:ascii="Calibri" w:hAnsi="Calibri"/>
      <w:b/>
      <w:bCs/>
      <w:sz w:val="20"/>
      <w:szCs w:val="20"/>
      <w:lang w:eastAsia="en-US"/>
    </w:rPr>
  </w:style>
  <w:style w:type="paragraph" w:styleId="afffff4">
    <w:name w:val="Subtitle"/>
    <w:basedOn w:val="a0"/>
    <w:link w:val="2b"/>
    <w:uiPriority w:val="99"/>
    <w:qFormat/>
    <w:rsid w:val="00436D17"/>
    <w:pPr>
      <w:widowControl/>
      <w:autoSpaceDE/>
      <w:autoSpaceDN/>
      <w:adjustRightInd/>
      <w:spacing w:after="60" w:line="276" w:lineRule="auto"/>
      <w:jc w:val="center"/>
      <w:outlineLvl w:val="1"/>
    </w:pPr>
    <w:rPr>
      <w:rFonts w:eastAsiaTheme="minorHAnsi" w:cstheme="minorBidi"/>
      <w:sz w:val="24"/>
      <w:szCs w:val="22"/>
      <w:lang w:eastAsia="en-US"/>
    </w:rPr>
  </w:style>
  <w:style w:type="character" w:customStyle="1" w:styleId="afffff6">
    <w:name w:val="Подзаголовок Знак"/>
    <w:basedOn w:val="a1"/>
    <w:uiPriority w:val="99"/>
    <w:rsid w:val="00436D17"/>
    <w:rPr>
      <w:rFonts w:eastAsiaTheme="minorEastAsia"/>
      <w:color w:val="5A5A5A" w:themeColor="text1" w:themeTint="A5"/>
      <w:spacing w:val="15"/>
      <w:lang w:eastAsia="ru-RU"/>
    </w:rPr>
  </w:style>
  <w:style w:type="character" w:customStyle="1" w:styleId="37">
    <w:name w:val="Подзаголовок Знак3"/>
    <w:uiPriority w:val="11"/>
    <w:rsid w:val="00436D17"/>
    <w:rPr>
      <w:rFonts w:ascii="Cambria" w:eastAsia="Times New Roman" w:hAnsi="Cambria" w:cs="Times New Roman"/>
      <w:sz w:val="24"/>
      <w:szCs w:val="24"/>
      <w:lang w:eastAsia="en-US"/>
    </w:rPr>
  </w:style>
  <w:style w:type="character" w:customStyle="1" w:styleId="1b">
    <w:name w:val="Подзаголовок Знак1"/>
    <w:uiPriority w:val="99"/>
    <w:rsid w:val="00436D17"/>
    <w:rPr>
      <w:rFonts w:ascii="Calibri Light" w:hAnsi="Calibri Light"/>
      <w:sz w:val="24"/>
      <w:lang w:eastAsia="en-US"/>
    </w:rPr>
  </w:style>
  <w:style w:type="character" w:customStyle="1" w:styleId="116">
    <w:name w:val="Подзаголовок Знак11"/>
    <w:uiPriority w:val="99"/>
    <w:rsid w:val="00436D17"/>
    <w:rPr>
      <w:rFonts w:ascii="Calibri Light" w:hAnsi="Calibri Light"/>
      <w:sz w:val="24"/>
      <w:lang w:eastAsia="en-US"/>
    </w:rPr>
  </w:style>
  <w:style w:type="paragraph" w:styleId="afffff7">
    <w:name w:val="List Paragraph"/>
    <w:basedOn w:val="a0"/>
    <w:uiPriority w:val="99"/>
    <w:qFormat/>
    <w:rsid w:val="00436D17"/>
    <w:pPr>
      <w:widowControl/>
      <w:autoSpaceDE/>
      <w:autoSpaceDN/>
      <w:adjustRightInd/>
      <w:spacing w:after="200" w:line="276" w:lineRule="auto"/>
      <w:ind w:left="720"/>
      <w:contextualSpacing/>
    </w:pPr>
    <w:rPr>
      <w:rFonts w:ascii="Calibri" w:hAnsi="Calibri"/>
      <w:sz w:val="22"/>
      <w:szCs w:val="22"/>
      <w:lang w:eastAsia="en-US"/>
    </w:rPr>
  </w:style>
  <w:style w:type="paragraph" w:styleId="38">
    <w:name w:val="Body Text Indent 3"/>
    <w:basedOn w:val="a0"/>
    <w:link w:val="39"/>
    <w:uiPriority w:val="99"/>
    <w:rsid w:val="00436D17"/>
    <w:pPr>
      <w:widowControl/>
      <w:autoSpaceDE/>
      <w:autoSpaceDN/>
      <w:adjustRightInd/>
      <w:ind w:firstLine="709"/>
      <w:jc w:val="both"/>
    </w:pPr>
    <w:rPr>
      <w:rFonts w:ascii="Times New Roman" w:hAnsi="Times New Roman"/>
      <w:szCs w:val="20"/>
      <w:lang w:eastAsia="en-US"/>
    </w:rPr>
  </w:style>
  <w:style w:type="character" w:customStyle="1" w:styleId="39">
    <w:name w:val="Основной текст с отступом 3 Знак"/>
    <w:basedOn w:val="a1"/>
    <w:link w:val="38"/>
    <w:uiPriority w:val="99"/>
    <w:rsid w:val="00436D17"/>
    <w:rPr>
      <w:rFonts w:ascii="Times New Roman" w:eastAsia="Times New Roman" w:hAnsi="Times New Roman" w:cs="Times New Roman"/>
      <w:sz w:val="26"/>
      <w:szCs w:val="20"/>
    </w:rPr>
  </w:style>
  <w:style w:type="paragraph" w:customStyle="1" w:styleId="ConsNonformat">
    <w:name w:val="ConsNonformat"/>
    <w:uiPriority w:val="99"/>
    <w:rsid w:val="00436D1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fff8">
    <w:name w:val="annotation reference"/>
    <w:uiPriority w:val="99"/>
    <w:rsid w:val="00436D17"/>
    <w:rPr>
      <w:rFonts w:cs="Times New Roman"/>
      <w:sz w:val="16"/>
    </w:rPr>
  </w:style>
  <w:style w:type="paragraph" w:styleId="afffff9">
    <w:name w:val="annotation text"/>
    <w:basedOn w:val="a0"/>
    <w:link w:val="afffffa"/>
    <w:uiPriority w:val="99"/>
    <w:rsid w:val="00436D17"/>
    <w:pPr>
      <w:widowControl/>
      <w:autoSpaceDE/>
      <w:autoSpaceDN/>
      <w:adjustRightInd/>
    </w:pPr>
    <w:rPr>
      <w:rFonts w:ascii="Times New Roman" w:hAnsi="Times New Roman"/>
      <w:sz w:val="20"/>
      <w:szCs w:val="20"/>
    </w:rPr>
  </w:style>
  <w:style w:type="character" w:customStyle="1" w:styleId="afffffa">
    <w:name w:val="Текст примечания Знак"/>
    <w:basedOn w:val="a1"/>
    <w:link w:val="afffff9"/>
    <w:uiPriority w:val="99"/>
    <w:rsid w:val="00436D17"/>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36D17"/>
    <w:rPr>
      <w:rFonts w:ascii="Arial" w:hAnsi="Arial"/>
      <w:lang w:val="ru-RU" w:eastAsia="ru-RU"/>
    </w:rPr>
  </w:style>
  <w:style w:type="paragraph" w:customStyle="1" w:styleId="afffffb">
    <w:name w:val="НИР"/>
    <w:basedOn w:val="a0"/>
    <w:uiPriority w:val="99"/>
    <w:rsid w:val="00436D17"/>
    <w:pPr>
      <w:widowControl/>
      <w:autoSpaceDE/>
      <w:autoSpaceDN/>
      <w:adjustRightInd/>
      <w:spacing w:after="120" w:line="360" w:lineRule="auto"/>
      <w:ind w:firstLine="720"/>
      <w:jc w:val="both"/>
    </w:pPr>
    <w:rPr>
      <w:rFonts w:ascii="Times New Roman" w:hAnsi="Times New Roman"/>
      <w:color w:val="000000"/>
      <w:spacing w:val="5"/>
      <w:sz w:val="24"/>
      <w:szCs w:val="24"/>
    </w:rPr>
  </w:style>
  <w:style w:type="paragraph" w:customStyle="1" w:styleId="1c">
    <w:name w:val="Без интервала1"/>
    <w:uiPriority w:val="99"/>
    <w:rsid w:val="00436D17"/>
    <w:pPr>
      <w:spacing w:after="0" w:line="240" w:lineRule="auto"/>
    </w:pPr>
    <w:rPr>
      <w:rFonts w:ascii="Times New Roman" w:eastAsia="Times New Roman" w:hAnsi="Times New Roman" w:cs="Times New Roman"/>
      <w:sz w:val="24"/>
      <w:szCs w:val="24"/>
      <w:lang w:eastAsia="ru-RU"/>
    </w:rPr>
  </w:style>
  <w:style w:type="paragraph" w:styleId="afffffc">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d"/>
    <w:uiPriority w:val="99"/>
    <w:rsid w:val="00436D17"/>
    <w:pPr>
      <w:widowControl/>
      <w:autoSpaceDE/>
      <w:autoSpaceDN/>
      <w:adjustRightInd/>
    </w:pPr>
    <w:rPr>
      <w:rFonts w:ascii="Times New Roman" w:hAnsi="Times New Roman"/>
      <w:sz w:val="20"/>
      <w:szCs w:val="20"/>
    </w:rPr>
  </w:style>
  <w:style w:type="character" w:customStyle="1" w:styleId="afffffd">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ffc"/>
    <w:uiPriority w:val="99"/>
    <w:rsid w:val="00436D17"/>
    <w:rPr>
      <w:rFonts w:ascii="Times New Roman" w:eastAsia="Times New Roman" w:hAnsi="Times New Roman" w:cs="Times New Roman"/>
      <w:sz w:val="20"/>
      <w:szCs w:val="20"/>
      <w:lang w:eastAsia="ru-RU"/>
    </w:rPr>
  </w:style>
  <w:style w:type="paragraph" w:customStyle="1" w:styleId="font6">
    <w:name w:val="font6"/>
    <w:basedOn w:val="a0"/>
    <w:uiPriority w:val="99"/>
    <w:rsid w:val="00436D17"/>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font5">
    <w:name w:val="font5"/>
    <w:basedOn w:val="a0"/>
    <w:uiPriority w:val="99"/>
    <w:rsid w:val="00436D17"/>
    <w:pPr>
      <w:widowControl/>
      <w:autoSpaceDE/>
      <w:autoSpaceDN/>
      <w:adjustRightInd/>
      <w:spacing w:before="100" w:beforeAutospacing="1" w:after="100" w:afterAutospacing="1"/>
    </w:pPr>
    <w:rPr>
      <w:rFonts w:ascii="Times New Roman" w:hAnsi="Times New Roman"/>
      <w:color w:val="000000"/>
      <w:sz w:val="16"/>
      <w:szCs w:val="16"/>
    </w:rPr>
  </w:style>
  <w:style w:type="character" w:styleId="afffffe">
    <w:name w:val="FollowedHyperlink"/>
    <w:uiPriority w:val="99"/>
    <w:rsid w:val="00436D17"/>
    <w:rPr>
      <w:rFonts w:cs="Times New Roman"/>
      <w:color w:val="800080"/>
      <w:u w:val="single"/>
    </w:rPr>
  </w:style>
  <w:style w:type="character" w:styleId="affffff">
    <w:name w:val="footnote reference"/>
    <w:aliases w:val=" Знак Знак15,Знак Знак15"/>
    <w:rsid w:val="00436D17"/>
    <w:rPr>
      <w:rFonts w:cs="Times New Roman"/>
      <w:vertAlign w:val="superscript"/>
    </w:r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36D17"/>
  </w:style>
  <w:style w:type="paragraph" w:customStyle="1" w:styleId="xl63">
    <w:name w:val="xl63"/>
    <w:basedOn w:val="a0"/>
    <w:uiPriority w:val="99"/>
    <w:rsid w:val="00436D17"/>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4">
    <w:name w:val="xl64"/>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5">
    <w:name w:val="xl65"/>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6">
    <w:name w:val="xl66"/>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7">
    <w:name w:val="xl67"/>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436D17"/>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436D17"/>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2c">
    <w:name w:val="Абзац списка2"/>
    <w:basedOn w:val="a0"/>
    <w:uiPriority w:val="99"/>
    <w:rsid w:val="00436D17"/>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10">
    <w:name w:val="Нет списка111"/>
    <w:next w:val="a3"/>
    <w:uiPriority w:val="99"/>
    <w:semiHidden/>
    <w:unhideWhenUsed/>
    <w:rsid w:val="00436D17"/>
  </w:style>
  <w:style w:type="numbering" w:customStyle="1" w:styleId="212">
    <w:name w:val="Нет списка21"/>
    <w:next w:val="a3"/>
    <w:uiPriority w:val="99"/>
    <w:semiHidden/>
    <w:unhideWhenUsed/>
    <w:rsid w:val="00436D17"/>
  </w:style>
  <w:style w:type="table" w:customStyle="1" w:styleId="117">
    <w:name w:val="Сетка таблицы1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436D17"/>
  </w:style>
  <w:style w:type="numbering" w:customStyle="1" w:styleId="3a">
    <w:name w:val="Нет списка3"/>
    <w:next w:val="a3"/>
    <w:uiPriority w:val="99"/>
    <w:semiHidden/>
    <w:unhideWhenUsed/>
    <w:rsid w:val="00436D17"/>
  </w:style>
  <w:style w:type="table" w:customStyle="1" w:styleId="121">
    <w:name w:val="Сетка таблицы12"/>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436D17"/>
  </w:style>
  <w:style w:type="numbering" w:customStyle="1" w:styleId="42">
    <w:name w:val="Нет списка4"/>
    <w:next w:val="a3"/>
    <w:uiPriority w:val="99"/>
    <w:semiHidden/>
    <w:unhideWhenUsed/>
    <w:rsid w:val="00436D17"/>
  </w:style>
  <w:style w:type="table" w:customStyle="1" w:styleId="131">
    <w:name w:val="Сетка таблицы13"/>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436D17"/>
  </w:style>
  <w:style w:type="numbering" w:customStyle="1" w:styleId="51">
    <w:name w:val="Нет списка5"/>
    <w:next w:val="a3"/>
    <w:uiPriority w:val="99"/>
    <w:semiHidden/>
    <w:unhideWhenUsed/>
    <w:rsid w:val="00436D17"/>
  </w:style>
  <w:style w:type="table" w:customStyle="1" w:styleId="141">
    <w:name w:val="Сетка таблицы14"/>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436D17"/>
  </w:style>
  <w:style w:type="numbering" w:customStyle="1" w:styleId="61">
    <w:name w:val="Нет списка6"/>
    <w:next w:val="a3"/>
    <w:uiPriority w:val="99"/>
    <w:semiHidden/>
    <w:unhideWhenUsed/>
    <w:rsid w:val="00436D17"/>
  </w:style>
  <w:style w:type="table" w:customStyle="1" w:styleId="62">
    <w:name w:val="Сетка таблицы6"/>
    <w:basedOn w:val="a2"/>
    <w:next w:val="affffe"/>
    <w:uiPriority w:val="39"/>
    <w:rsid w:val="00436D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fffe"/>
    <w:uiPriority w:val="39"/>
    <w:rsid w:val="00436D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0">
    <w:basedOn w:val="a0"/>
    <w:next w:val="affffa"/>
    <w:uiPriority w:val="99"/>
    <w:qFormat/>
    <w:rsid w:val="00A972A6"/>
    <w:pPr>
      <w:widowControl/>
      <w:autoSpaceDE/>
      <w:autoSpaceDN/>
      <w:adjustRightInd/>
      <w:ind w:left="4510"/>
      <w:jc w:val="center"/>
    </w:pPr>
    <w:rPr>
      <w:rFonts w:ascii="Calibri" w:eastAsia="Calibri" w:hAnsi="Calibri"/>
      <w:szCs w:val="20"/>
      <w:lang w:eastAsia="en-US"/>
    </w:rPr>
  </w:style>
  <w:style w:type="character" w:customStyle="1" w:styleId="1e">
    <w:name w:val="Название Знак1"/>
    <w:uiPriority w:val="99"/>
    <w:rsid w:val="00A972A6"/>
    <w:rPr>
      <w:rFonts w:ascii="Calibri Light" w:hAnsi="Calibri Light"/>
      <w:b/>
      <w:kern w:val="28"/>
      <w:sz w:val="32"/>
      <w:lang w:eastAsia="en-US"/>
    </w:rPr>
  </w:style>
  <w:style w:type="numbering" w:customStyle="1" w:styleId="72">
    <w:name w:val="Нет списка7"/>
    <w:next w:val="a3"/>
    <w:uiPriority w:val="99"/>
    <w:semiHidden/>
    <w:unhideWhenUsed/>
    <w:rsid w:val="00BC726D"/>
  </w:style>
  <w:style w:type="character" w:customStyle="1" w:styleId="affffff1">
    <w:name w:val="Цветовое выделение для Текст"/>
    <w:uiPriority w:val="99"/>
    <w:rsid w:val="00BC726D"/>
  </w:style>
  <w:style w:type="paragraph" w:customStyle="1" w:styleId="118">
    <w:name w:val="Абзац списка11"/>
    <w:basedOn w:val="a0"/>
    <w:uiPriority w:val="99"/>
    <w:rsid w:val="00FD13A9"/>
    <w:pPr>
      <w:widowControl/>
      <w:autoSpaceDE/>
      <w:autoSpaceDN/>
      <w:adjustRightInd/>
      <w:spacing w:after="200" w:line="276" w:lineRule="auto"/>
      <w:ind w:left="720"/>
    </w:pPr>
    <w:rPr>
      <w:rFonts w:ascii="Calibri" w:hAnsi="Calibri"/>
      <w:sz w:val="22"/>
      <w:szCs w:val="22"/>
      <w:lang w:eastAsia="en-US"/>
    </w:rPr>
  </w:style>
  <w:style w:type="paragraph" w:customStyle="1" w:styleId="119">
    <w:name w:val="Без интервала11"/>
    <w:uiPriority w:val="99"/>
    <w:rsid w:val="00FD13A9"/>
    <w:pPr>
      <w:spacing w:after="0" w:line="240" w:lineRule="auto"/>
    </w:pPr>
    <w:rPr>
      <w:rFonts w:ascii="Times New Roman" w:eastAsia="Times New Roman" w:hAnsi="Times New Roman" w:cs="Times New Roman"/>
      <w:sz w:val="24"/>
      <w:szCs w:val="24"/>
      <w:lang w:eastAsia="ru-RU"/>
    </w:rPr>
  </w:style>
  <w:style w:type="paragraph" w:customStyle="1" w:styleId="1f">
    <w:name w:val="1"/>
    <w:basedOn w:val="a0"/>
    <w:next w:val="affffa"/>
    <w:uiPriority w:val="99"/>
    <w:qFormat/>
    <w:rsid w:val="00FD13A9"/>
    <w:pPr>
      <w:widowControl/>
      <w:autoSpaceDE/>
      <w:autoSpaceDN/>
      <w:adjustRightInd/>
      <w:ind w:left="4510"/>
      <w:jc w:val="center"/>
    </w:pPr>
    <w:rPr>
      <w:rFonts w:ascii="Calibri" w:eastAsia="Calibri" w:hAnsi="Calibri"/>
      <w:szCs w:val="20"/>
      <w:lang w:eastAsia="en-US"/>
    </w:rPr>
  </w:style>
  <w:style w:type="paragraph" w:customStyle="1" w:styleId="msonormal0">
    <w:name w:val="msonormal"/>
    <w:basedOn w:val="a0"/>
    <w:uiPriority w:val="99"/>
    <w:rsid w:val="00214EC2"/>
    <w:pPr>
      <w:widowControl/>
      <w:autoSpaceDE/>
      <w:autoSpaceDN/>
      <w:adjustRightInd/>
      <w:spacing w:before="100" w:after="100"/>
    </w:pPr>
    <w:rPr>
      <w:rFonts w:ascii="Times New Roman" w:hAnsi="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0906">
      <w:bodyDiv w:val="1"/>
      <w:marLeft w:val="0"/>
      <w:marRight w:val="0"/>
      <w:marTop w:val="0"/>
      <w:marBottom w:val="0"/>
      <w:divBdr>
        <w:top w:val="none" w:sz="0" w:space="0" w:color="auto"/>
        <w:left w:val="none" w:sz="0" w:space="0" w:color="auto"/>
        <w:bottom w:val="none" w:sz="0" w:space="0" w:color="auto"/>
        <w:right w:val="none" w:sz="0" w:space="0" w:color="auto"/>
      </w:divBdr>
    </w:div>
    <w:div w:id="280573789">
      <w:bodyDiv w:val="1"/>
      <w:marLeft w:val="0"/>
      <w:marRight w:val="0"/>
      <w:marTop w:val="0"/>
      <w:marBottom w:val="0"/>
      <w:divBdr>
        <w:top w:val="none" w:sz="0" w:space="0" w:color="auto"/>
        <w:left w:val="none" w:sz="0" w:space="0" w:color="auto"/>
        <w:bottom w:val="none" w:sz="0" w:space="0" w:color="auto"/>
        <w:right w:val="none" w:sz="0" w:space="0" w:color="auto"/>
      </w:divBdr>
    </w:div>
    <w:div w:id="365763961">
      <w:bodyDiv w:val="1"/>
      <w:marLeft w:val="0"/>
      <w:marRight w:val="0"/>
      <w:marTop w:val="0"/>
      <w:marBottom w:val="0"/>
      <w:divBdr>
        <w:top w:val="none" w:sz="0" w:space="0" w:color="auto"/>
        <w:left w:val="none" w:sz="0" w:space="0" w:color="auto"/>
        <w:bottom w:val="none" w:sz="0" w:space="0" w:color="auto"/>
        <w:right w:val="none" w:sz="0" w:space="0" w:color="auto"/>
      </w:divBdr>
    </w:div>
    <w:div w:id="402064643">
      <w:bodyDiv w:val="1"/>
      <w:marLeft w:val="0"/>
      <w:marRight w:val="0"/>
      <w:marTop w:val="0"/>
      <w:marBottom w:val="0"/>
      <w:divBdr>
        <w:top w:val="none" w:sz="0" w:space="0" w:color="auto"/>
        <w:left w:val="none" w:sz="0" w:space="0" w:color="auto"/>
        <w:bottom w:val="none" w:sz="0" w:space="0" w:color="auto"/>
        <w:right w:val="none" w:sz="0" w:space="0" w:color="auto"/>
      </w:divBdr>
    </w:div>
    <w:div w:id="411589773">
      <w:bodyDiv w:val="1"/>
      <w:marLeft w:val="0"/>
      <w:marRight w:val="0"/>
      <w:marTop w:val="0"/>
      <w:marBottom w:val="0"/>
      <w:divBdr>
        <w:top w:val="none" w:sz="0" w:space="0" w:color="auto"/>
        <w:left w:val="none" w:sz="0" w:space="0" w:color="auto"/>
        <w:bottom w:val="none" w:sz="0" w:space="0" w:color="auto"/>
        <w:right w:val="none" w:sz="0" w:space="0" w:color="auto"/>
      </w:divBdr>
    </w:div>
    <w:div w:id="443579080">
      <w:bodyDiv w:val="1"/>
      <w:marLeft w:val="0"/>
      <w:marRight w:val="0"/>
      <w:marTop w:val="0"/>
      <w:marBottom w:val="0"/>
      <w:divBdr>
        <w:top w:val="none" w:sz="0" w:space="0" w:color="auto"/>
        <w:left w:val="none" w:sz="0" w:space="0" w:color="auto"/>
        <w:bottom w:val="none" w:sz="0" w:space="0" w:color="auto"/>
        <w:right w:val="none" w:sz="0" w:space="0" w:color="auto"/>
      </w:divBdr>
    </w:div>
    <w:div w:id="908615872">
      <w:bodyDiv w:val="1"/>
      <w:marLeft w:val="0"/>
      <w:marRight w:val="0"/>
      <w:marTop w:val="0"/>
      <w:marBottom w:val="0"/>
      <w:divBdr>
        <w:top w:val="none" w:sz="0" w:space="0" w:color="auto"/>
        <w:left w:val="none" w:sz="0" w:space="0" w:color="auto"/>
        <w:bottom w:val="none" w:sz="0" w:space="0" w:color="auto"/>
        <w:right w:val="none" w:sz="0" w:space="0" w:color="auto"/>
      </w:divBdr>
    </w:div>
    <w:div w:id="1029185258">
      <w:bodyDiv w:val="1"/>
      <w:marLeft w:val="0"/>
      <w:marRight w:val="0"/>
      <w:marTop w:val="0"/>
      <w:marBottom w:val="0"/>
      <w:divBdr>
        <w:top w:val="none" w:sz="0" w:space="0" w:color="auto"/>
        <w:left w:val="none" w:sz="0" w:space="0" w:color="auto"/>
        <w:bottom w:val="none" w:sz="0" w:space="0" w:color="auto"/>
        <w:right w:val="none" w:sz="0" w:space="0" w:color="auto"/>
      </w:divBdr>
    </w:div>
    <w:div w:id="1039629642">
      <w:bodyDiv w:val="1"/>
      <w:marLeft w:val="0"/>
      <w:marRight w:val="0"/>
      <w:marTop w:val="0"/>
      <w:marBottom w:val="0"/>
      <w:divBdr>
        <w:top w:val="none" w:sz="0" w:space="0" w:color="auto"/>
        <w:left w:val="none" w:sz="0" w:space="0" w:color="auto"/>
        <w:bottom w:val="none" w:sz="0" w:space="0" w:color="auto"/>
        <w:right w:val="none" w:sz="0" w:space="0" w:color="auto"/>
      </w:divBdr>
    </w:div>
    <w:div w:id="1077745947">
      <w:bodyDiv w:val="1"/>
      <w:marLeft w:val="0"/>
      <w:marRight w:val="0"/>
      <w:marTop w:val="0"/>
      <w:marBottom w:val="0"/>
      <w:divBdr>
        <w:top w:val="none" w:sz="0" w:space="0" w:color="auto"/>
        <w:left w:val="none" w:sz="0" w:space="0" w:color="auto"/>
        <w:bottom w:val="none" w:sz="0" w:space="0" w:color="auto"/>
        <w:right w:val="none" w:sz="0" w:space="0" w:color="auto"/>
      </w:divBdr>
    </w:div>
    <w:div w:id="1116801297">
      <w:bodyDiv w:val="1"/>
      <w:marLeft w:val="0"/>
      <w:marRight w:val="0"/>
      <w:marTop w:val="0"/>
      <w:marBottom w:val="0"/>
      <w:divBdr>
        <w:top w:val="none" w:sz="0" w:space="0" w:color="auto"/>
        <w:left w:val="none" w:sz="0" w:space="0" w:color="auto"/>
        <w:bottom w:val="none" w:sz="0" w:space="0" w:color="auto"/>
        <w:right w:val="none" w:sz="0" w:space="0" w:color="auto"/>
      </w:divBdr>
    </w:div>
    <w:div w:id="1448743202">
      <w:bodyDiv w:val="1"/>
      <w:marLeft w:val="0"/>
      <w:marRight w:val="0"/>
      <w:marTop w:val="0"/>
      <w:marBottom w:val="0"/>
      <w:divBdr>
        <w:top w:val="none" w:sz="0" w:space="0" w:color="auto"/>
        <w:left w:val="none" w:sz="0" w:space="0" w:color="auto"/>
        <w:bottom w:val="none" w:sz="0" w:space="0" w:color="auto"/>
        <w:right w:val="none" w:sz="0" w:space="0" w:color="auto"/>
      </w:divBdr>
    </w:div>
    <w:div w:id="1544173912">
      <w:bodyDiv w:val="1"/>
      <w:marLeft w:val="0"/>
      <w:marRight w:val="0"/>
      <w:marTop w:val="0"/>
      <w:marBottom w:val="0"/>
      <w:divBdr>
        <w:top w:val="none" w:sz="0" w:space="0" w:color="auto"/>
        <w:left w:val="none" w:sz="0" w:space="0" w:color="auto"/>
        <w:bottom w:val="none" w:sz="0" w:space="0" w:color="auto"/>
        <w:right w:val="none" w:sz="0" w:space="0" w:color="auto"/>
      </w:divBdr>
    </w:div>
    <w:div w:id="1717467308">
      <w:bodyDiv w:val="1"/>
      <w:marLeft w:val="0"/>
      <w:marRight w:val="0"/>
      <w:marTop w:val="0"/>
      <w:marBottom w:val="0"/>
      <w:divBdr>
        <w:top w:val="none" w:sz="0" w:space="0" w:color="auto"/>
        <w:left w:val="none" w:sz="0" w:space="0" w:color="auto"/>
        <w:bottom w:val="none" w:sz="0" w:space="0" w:color="auto"/>
        <w:right w:val="none" w:sz="0" w:space="0" w:color="auto"/>
      </w:divBdr>
    </w:div>
    <w:div w:id="1720471959">
      <w:bodyDiv w:val="1"/>
      <w:marLeft w:val="0"/>
      <w:marRight w:val="0"/>
      <w:marTop w:val="0"/>
      <w:marBottom w:val="0"/>
      <w:divBdr>
        <w:top w:val="none" w:sz="0" w:space="0" w:color="auto"/>
        <w:left w:val="none" w:sz="0" w:space="0" w:color="auto"/>
        <w:bottom w:val="none" w:sz="0" w:space="0" w:color="auto"/>
        <w:right w:val="none" w:sz="0" w:space="0" w:color="auto"/>
      </w:divBdr>
    </w:div>
    <w:div w:id="1806317106">
      <w:bodyDiv w:val="1"/>
      <w:marLeft w:val="0"/>
      <w:marRight w:val="0"/>
      <w:marTop w:val="0"/>
      <w:marBottom w:val="0"/>
      <w:divBdr>
        <w:top w:val="none" w:sz="0" w:space="0" w:color="auto"/>
        <w:left w:val="none" w:sz="0" w:space="0" w:color="auto"/>
        <w:bottom w:val="none" w:sz="0" w:space="0" w:color="auto"/>
        <w:right w:val="none" w:sz="0" w:space="0" w:color="auto"/>
      </w:divBdr>
    </w:div>
    <w:div w:id="1807236342">
      <w:bodyDiv w:val="1"/>
      <w:marLeft w:val="0"/>
      <w:marRight w:val="0"/>
      <w:marTop w:val="0"/>
      <w:marBottom w:val="0"/>
      <w:divBdr>
        <w:top w:val="none" w:sz="0" w:space="0" w:color="auto"/>
        <w:left w:val="none" w:sz="0" w:space="0" w:color="auto"/>
        <w:bottom w:val="none" w:sz="0" w:space="0" w:color="auto"/>
        <w:right w:val="none" w:sz="0" w:space="0" w:color="auto"/>
      </w:divBdr>
    </w:div>
    <w:div w:id="1882667161">
      <w:bodyDiv w:val="1"/>
      <w:marLeft w:val="0"/>
      <w:marRight w:val="0"/>
      <w:marTop w:val="0"/>
      <w:marBottom w:val="0"/>
      <w:divBdr>
        <w:top w:val="none" w:sz="0" w:space="0" w:color="auto"/>
        <w:left w:val="none" w:sz="0" w:space="0" w:color="auto"/>
        <w:bottom w:val="none" w:sz="0" w:space="0" w:color="auto"/>
        <w:right w:val="none" w:sz="0" w:space="0" w:color="auto"/>
      </w:divBdr>
    </w:div>
    <w:div w:id="1940409255">
      <w:bodyDiv w:val="1"/>
      <w:marLeft w:val="0"/>
      <w:marRight w:val="0"/>
      <w:marTop w:val="0"/>
      <w:marBottom w:val="0"/>
      <w:divBdr>
        <w:top w:val="none" w:sz="0" w:space="0" w:color="auto"/>
        <w:left w:val="none" w:sz="0" w:space="0" w:color="auto"/>
        <w:bottom w:val="none" w:sz="0" w:space="0" w:color="auto"/>
        <w:right w:val="none" w:sz="0" w:space="0" w:color="auto"/>
      </w:divBdr>
    </w:div>
    <w:div w:id="1972203676">
      <w:bodyDiv w:val="1"/>
      <w:marLeft w:val="0"/>
      <w:marRight w:val="0"/>
      <w:marTop w:val="0"/>
      <w:marBottom w:val="0"/>
      <w:divBdr>
        <w:top w:val="none" w:sz="0" w:space="0" w:color="auto"/>
        <w:left w:val="none" w:sz="0" w:space="0" w:color="auto"/>
        <w:bottom w:val="none" w:sz="0" w:space="0" w:color="auto"/>
        <w:right w:val="none" w:sz="0" w:space="0" w:color="auto"/>
      </w:divBdr>
    </w:div>
    <w:div w:id="2040625667">
      <w:bodyDiv w:val="1"/>
      <w:marLeft w:val="0"/>
      <w:marRight w:val="0"/>
      <w:marTop w:val="0"/>
      <w:marBottom w:val="0"/>
      <w:divBdr>
        <w:top w:val="none" w:sz="0" w:space="0" w:color="auto"/>
        <w:left w:val="none" w:sz="0" w:space="0" w:color="auto"/>
        <w:bottom w:val="none" w:sz="0" w:space="0" w:color="auto"/>
        <w:right w:val="none" w:sz="0" w:space="0" w:color="auto"/>
      </w:divBdr>
    </w:div>
    <w:div w:id="2075079890">
      <w:bodyDiv w:val="1"/>
      <w:marLeft w:val="0"/>
      <w:marRight w:val="0"/>
      <w:marTop w:val="0"/>
      <w:marBottom w:val="0"/>
      <w:divBdr>
        <w:top w:val="none" w:sz="0" w:space="0" w:color="auto"/>
        <w:left w:val="none" w:sz="0" w:space="0" w:color="auto"/>
        <w:bottom w:val="none" w:sz="0" w:space="0" w:color="auto"/>
        <w:right w:val="none" w:sz="0" w:space="0" w:color="auto"/>
      </w:divBdr>
    </w:div>
    <w:div w:id="208988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internet.garant.ru/document/redirect/179222/0" TargetMode="External"/><Relationship Id="rId18" Type="http://schemas.openxmlformats.org/officeDocument/2006/relationships/hyperlink" Target="http://internet.garant.ru/document/redirect/179222/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garant.ru/document/redirect/179222/0"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internet.garant.ru/document/redirect/17922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eader" Target="header1.xml"/><Relationship Id="rId19" Type="http://schemas.openxmlformats.org/officeDocument/2006/relationships/hyperlink" Target="http://internet.garant.ru/document/redirect/179222/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internet.garant.ru/document/redirect/1792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38711-61B7-4917-9509-1B8A481B7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19</Pages>
  <Words>5533</Words>
  <Characters>31541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Каняшина Наталия Николаевна</cp:lastModifiedBy>
  <cp:revision>110</cp:revision>
  <cp:lastPrinted>2025-02-24T06:52:00Z</cp:lastPrinted>
  <dcterms:created xsi:type="dcterms:W3CDTF">2024-10-31T13:56:00Z</dcterms:created>
  <dcterms:modified xsi:type="dcterms:W3CDTF">2025-02-24T06:53:00Z</dcterms:modified>
</cp:coreProperties>
</file>