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A3255" w:rsidRPr="00EA3255" w:rsidTr="00EA3255">
        <w:trPr>
          <w:trHeight w:val="1130"/>
        </w:trPr>
        <w:tc>
          <w:tcPr>
            <w:tcW w:w="3540" w:type="dxa"/>
          </w:tcPr>
          <w:p w:rsidR="00EA3255" w:rsidRPr="00EA3255" w:rsidRDefault="00EA3255" w:rsidP="00EA3255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3255"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 w:rsidRPr="00EA3255"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spellEnd"/>
            <w:proofErr w:type="gramEnd"/>
            <w:r w:rsidRPr="00EA3255">
              <w:rPr>
                <w:rFonts w:ascii="Times New Roman" w:hAnsi="Times New Roman" w:cs="Times New Roman"/>
                <w:b/>
                <w:bCs/>
              </w:rPr>
              <w:t xml:space="preserve"> Республики</w:t>
            </w:r>
          </w:p>
          <w:p w:rsidR="00EA3255" w:rsidRPr="00EA3255" w:rsidRDefault="00EA3255" w:rsidP="00EA3255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3255">
              <w:rPr>
                <w:rFonts w:ascii="Times New Roman" w:hAnsi="Times New Roman" w:cs="Times New Roman"/>
                <w:b/>
                <w:bCs/>
              </w:rPr>
              <w:t>Шупашкар</w:t>
            </w:r>
            <w:proofErr w:type="spellEnd"/>
            <w:r w:rsidRPr="00EA3255">
              <w:rPr>
                <w:rFonts w:ascii="Times New Roman" w:hAnsi="Times New Roman" w:cs="Times New Roman"/>
                <w:b/>
                <w:bCs/>
              </w:rPr>
              <w:t xml:space="preserve"> хула</w:t>
            </w:r>
          </w:p>
          <w:p w:rsidR="00EA3255" w:rsidRPr="00EA3255" w:rsidRDefault="00EA3255" w:rsidP="00EA3255">
            <w:pPr>
              <w:tabs>
                <w:tab w:val="center" w:pos="1662"/>
                <w:tab w:val="right" w:pos="3324"/>
              </w:tabs>
              <w:overflowPunct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A3255">
              <w:rPr>
                <w:rFonts w:ascii="Times New Roman" w:hAnsi="Times New Roman" w:cs="Times New Roman"/>
                <w:b/>
                <w:bCs/>
              </w:rPr>
              <w:tab/>
            </w:r>
            <w:proofErr w:type="spellStart"/>
            <w:r w:rsidRPr="00EA3255">
              <w:rPr>
                <w:rFonts w:ascii="Times New Roman" w:hAnsi="Times New Roman" w:cs="Times New Roman"/>
                <w:b/>
                <w:bCs/>
              </w:rPr>
              <w:t>Администрацийě</w:t>
            </w:r>
            <w:proofErr w:type="spellEnd"/>
            <w:r w:rsidRPr="00EA3255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EA3255" w:rsidRPr="00EA3255" w:rsidRDefault="00EA3255" w:rsidP="00EA3255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A3255" w:rsidRPr="00EA3255" w:rsidRDefault="00EA3255" w:rsidP="00EA3255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255">
              <w:rPr>
                <w:rFonts w:ascii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EA3255" w:rsidRPr="00EA3255" w:rsidRDefault="00EA3255" w:rsidP="00EA3255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255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08FBF91F" wp14:editId="4590E2B8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A3255" w:rsidRPr="00EA3255" w:rsidRDefault="00EA3255" w:rsidP="00EA3255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255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</w:p>
          <w:p w:rsidR="00EA3255" w:rsidRPr="00EA3255" w:rsidRDefault="00EA3255" w:rsidP="00EA3255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255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EA3255" w:rsidRPr="00EA3255" w:rsidRDefault="00EA3255" w:rsidP="00EA3255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255">
              <w:rPr>
                <w:rFonts w:ascii="Times New Roman" w:hAnsi="Times New Roman" w:cs="Times New Roman"/>
                <w:b/>
                <w:bCs/>
              </w:rPr>
              <w:t>города Чебоксары</w:t>
            </w:r>
          </w:p>
          <w:p w:rsidR="00EA3255" w:rsidRPr="00EA3255" w:rsidRDefault="00EA3255" w:rsidP="00EA3255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A3255" w:rsidRPr="00EA3255" w:rsidRDefault="00EA3255" w:rsidP="00EA3255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255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:rsidR="00EA3255" w:rsidRPr="00EA3255" w:rsidRDefault="00EA3255" w:rsidP="00EA3255">
      <w:pPr>
        <w:overflowPunct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255" w:rsidRPr="00EA3255" w:rsidRDefault="00EA3255" w:rsidP="00EA3255">
      <w:pPr>
        <w:tabs>
          <w:tab w:val="center" w:pos="4677"/>
          <w:tab w:val="left" w:pos="6270"/>
        </w:tabs>
        <w:overflowPunct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31.03</w:t>
      </w:r>
      <w:r w:rsidRPr="00EA3255">
        <w:rPr>
          <w:rFonts w:ascii="Times New Roman" w:hAnsi="Times New Roman" w:cs="Times New Roman"/>
          <w:bCs/>
          <w:sz w:val="28"/>
          <w:szCs w:val="28"/>
        </w:rPr>
        <w:t xml:space="preserve">.2025  № </w:t>
      </w:r>
      <w:r>
        <w:rPr>
          <w:rFonts w:ascii="Times New Roman" w:hAnsi="Times New Roman" w:cs="Times New Roman"/>
          <w:bCs/>
          <w:sz w:val="28"/>
          <w:szCs w:val="28"/>
        </w:rPr>
        <w:t>920</w:t>
      </w:r>
    </w:p>
    <w:p w:rsidR="001B3D65" w:rsidRDefault="001B3D65" w:rsidP="00EA3255">
      <w:pPr>
        <w:ind w:firstLine="0"/>
      </w:pPr>
    </w:p>
    <w:p w:rsidR="00A338AB" w:rsidRDefault="007429B8" w:rsidP="002A542D">
      <w:pPr>
        <w:pStyle w:val="1"/>
        <w:tabs>
          <w:tab w:val="left" w:pos="4678"/>
          <w:tab w:val="left" w:pos="4820"/>
          <w:tab w:val="left" w:pos="5103"/>
        </w:tabs>
        <w:ind w:right="495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</w:t>
      </w:r>
      <w:r w:rsidR="00A338AB" w:rsidRPr="002A518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лана мероприятий</w:t>
      </w:r>
      <w:r w:rsidR="0016290A" w:rsidRPr="002A518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A338AB" w:rsidRPr="002A518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</w:t>
      </w:r>
      <w:r w:rsidR="008320B4" w:rsidRPr="002A518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повышению эффективности деятельности муниципальных учреждений</w:t>
      </w:r>
      <w:r w:rsidR="00A338AB" w:rsidRPr="002A518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города Чебоксары</w:t>
      </w:r>
      <w:r w:rsidR="00CD6A77" w:rsidRPr="00CD6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202</w:t>
      </w:r>
      <w:r w:rsidR="00DE6767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CD6A77" w:rsidRPr="00CD6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</w:p>
    <w:p w:rsidR="004218FC" w:rsidRPr="004218FC" w:rsidRDefault="004218FC" w:rsidP="004218FC">
      <w:pPr>
        <w:spacing w:line="324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338AB" w:rsidRPr="002A518E" w:rsidRDefault="00D02184" w:rsidP="001614C8">
      <w:pPr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38AB" w:rsidRPr="004F13BC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A338AB" w:rsidRPr="00634389">
        <w:rPr>
          <w:rFonts w:ascii="Times New Roman" w:hAnsi="Times New Roman" w:cs="Times New Roman"/>
          <w:sz w:val="28"/>
          <w:szCs w:val="28"/>
        </w:rPr>
        <w:t xml:space="preserve"> </w:t>
      </w:r>
      <w:r w:rsidR="00C1121B" w:rsidRPr="00634389">
        <w:rPr>
          <w:rFonts w:ascii="Times New Roman" w:hAnsi="Times New Roman" w:cs="Times New Roman"/>
          <w:bCs/>
          <w:sz w:val="28"/>
          <w:szCs w:val="28"/>
        </w:rPr>
        <w:t>повышения эффективности использования бюджетных средств</w:t>
      </w:r>
      <w:r w:rsidR="00C1121B" w:rsidRPr="00634389">
        <w:rPr>
          <w:rFonts w:ascii="Times New Roman" w:hAnsi="Times New Roman" w:cs="Times New Roman"/>
          <w:sz w:val="28"/>
          <w:szCs w:val="28"/>
        </w:rPr>
        <w:t xml:space="preserve"> </w:t>
      </w:r>
      <w:r w:rsidR="00A338AB" w:rsidRPr="00634389">
        <w:rPr>
          <w:rFonts w:ascii="Times New Roman" w:hAnsi="Times New Roman" w:cs="Times New Roman"/>
          <w:sz w:val="28"/>
          <w:szCs w:val="28"/>
        </w:rPr>
        <w:t>администрация города Чебоксары</w:t>
      </w:r>
      <w:r w:rsidR="00A338AB" w:rsidRPr="002A518E">
        <w:rPr>
          <w:rFonts w:ascii="Times New Roman" w:hAnsi="Times New Roman" w:cs="Times New Roman"/>
          <w:sz w:val="28"/>
          <w:szCs w:val="28"/>
        </w:rPr>
        <w:t xml:space="preserve"> </w:t>
      </w:r>
      <w:r w:rsidR="00A338AB" w:rsidRPr="002A518E">
        <w:rPr>
          <w:rFonts w:ascii="Times New Roman" w:hAnsi="Times New Roman" w:cs="Times New Roman"/>
          <w:spacing w:val="60"/>
          <w:sz w:val="28"/>
          <w:szCs w:val="28"/>
        </w:rPr>
        <w:t>постановляет</w:t>
      </w:r>
      <w:r w:rsidR="00A338AB" w:rsidRPr="002A518E">
        <w:rPr>
          <w:rFonts w:ascii="Times New Roman" w:hAnsi="Times New Roman" w:cs="Times New Roman"/>
          <w:sz w:val="28"/>
          <w:szCs w:val="28"/>
        </w:rPr>
        <w:t>:</w:t>
      </w:r>
    </w:p>
    <w:p w:rsidR="00A338AB" w:rsidRPr="00265D81" w:rsidRDefault="00A338AB" w:rsidP="001614C8">
      <w:pPr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2A518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56238" w:rsidRPr="002A518E">
        <w:rPr>
          <w:rFonts w:ascii="Times New Roman" w:hAnsi="Times New Roman" w:cs="Times New Roman"/>
          <w:sz w:val="28"/>
          <w:szCs w:val="28"/>
        </w:rPr>
        <w:t>П</w:t>
      </w:r>
      <w:r w:rsidRPr="002A518E">
        <w:rPr>
          <w:rFonts w:ascii="Times New Roman" w:hAnsi="Times New Roman" w:cs="Times New Roman"/>
          <w:sz w:val="28"/>
          <w:szCs w:val="28"/>
        </w:rPr>
        <w:t xml:space="preserve">лан мероприятий по </w:t>
      </w:r>
      <w:r w:rsidR="00C1121B" w:rsidRPr="002A518E">
        <w:rPr>
          <w:rFonts w:ascii="Times New Roman" w:hAnsi="Times New Roman" w:cs="Times New Roman"/>
          <w:sz w:val="28"/>
          <w:szCs w:val="28"/>
        </w:rPr>
        <w:t xml:space="preserve">повышению эффективности деятельности </w:t>
      </w:r>
      <w:r w:rsidR="008320B4" w:rsidRPr="002A518E">
        <w:rPr>
          <w:rFonts w:ascii="Times New Roman" w:hAnsi="Times New Roman" w:cs="Times New Roman"/>
          <w:sz w:val="28"/>
          <w:szCs w:val="28"/>
        </w:rPr>
        <w:t>муниципальных</w:t>
      </w:r>
      <w:r w:rsidR="00C1121B" w:rsidRPr="002A518E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2A518E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756238" w:rsidRPr="002A518E">
        <w:rPr>
          <w:rFonts w:ascii="Times New Roman" w:hAnsi="Times New Roman" w:cs="Times New Roman"/>
          <w:sz w:val="28"/>
          <w:szCs w:val="28"/>
        </w:rPr>
        <w:t xml:space="preserve"> </w:t>
      </w:r>
      <w:r w:rsidR="00CD6A77">
        <w:rPr>
          <w:rFonts w:ascii="Times New Roman" w:hAnsi="Times New Roman" w:cs="Times New Roman"/>
          <w:sz w:val="28"/>
          <w:szCs w:val="28"/>
        </w:rPr>
        <w:t>на 202</w:t>
      </w:r>
      <w:r w:rsidR="00DE6767">
        <w:rPr>
          <w:rFonts w:ascii="Times New Roman" w:hAnsi="Times New Roman" w:cs="Times New Roman"/>
          <w:sz w:val="28"/>
          <w:szCs w:val="28"/>
        </w:rPr>
        <w:t>5</w:t>
      </w:r>
      <w:r w:rsidR="00CD6A77">
        <w:rPr>
          <w:rFonts w:ascii="Times New Roman" w:hAnsi="Times New Roman" w:cs="Times New Roman"/>
          <w:sz w:val="28"/>
          <w:szCs w:val="28"/>
        </w:rPr>
        <w:t xml:space="preserve"> год </w:t>
      </w:r>
      <w:r w:rsidR="00756238" w:rsidRPr="002A518E">
        <w:rPr>
          <w:rFonts w:ascii="Times New Roman" w:hAnsi="Times New Roman" w:cs="Times New Roman"/>
          <w:sz w:val="28"/>
          <w:szCs w:val="28"/>
        </w:rPr>
        <w:t>(далее – План</w:t>
      </w:r>
      <w:r w:rsidR="00EB2FD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56238" w:rsidRPr="002A518E">
        <w:rPr>
          <w:rFonts w:ascii="Times New Roman" w:hAnsi="Times New Roman" w:cs="Times New Roman"/>
          <w:sz w:val="28"/>
          <w:szCs w:val="28"/>
        </w:rPr>
        <w:t>)</w:t>
      </w:r>
      <w:r w:rsidRPr="002A518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429B8">
        <w:rPr>
          <w:rStyle w:val="a4"/>
          <w:rFonts w:ascii="Times New Roman" w:hAnsi="Times New Roman" w:cs="Times New Roman"/>
          <w:color w:val="auto"/>
          <w:sz w:val="28"/>
          <w:szCs w:val="28"/>
        </w:rPr>
        <w:t>п</w:t>
      </w:r>
      <w:r w:rsidRPr="002A518E">
        <w:rPr>
          <w:rStyle w:val="a4"/>
          <w:rFonts w:ascii="Times New Roman" w:hAnsi="Times New Roman" w:cs="Times New Roman"/>
          <w:color w:val="auto"/>
          <w:sz w:val="28"/>
          <w:szCs w:val="28"/>
        </w:rPr>
        <w:t>риложению</w:t>
      </w:r>
      <w:r w:rsidRPr="002A518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265D81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7429B8" w:rsidRDefault="00A338AB" w:rsidP="001614C8">
      <w:pPr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 w:rsidRPr="00265D81">
        <w:rPr>
          <w:rFonts w:ascii="Times New Roman" w:hAnsi="Times New Roman" w:cs="Times New Roman"/>
          <w:sz w:val="28"/>
          <w:szCs w:val="28"/>
        </w:rPr>
        <w:t xml:space="preserve">2. </w:t>
      </w:r>
      <w:r w:rsidR="00CF187F" w:rsidRPr="00265D81">
        <w:rPr>
          <w:rFonts w:ascii="Times New Roman" w:hAnsi="Times New Roman" w:cs="Times New Roman"/>
          <w:sz w:val="28"/>
          <w:szCs w:val="28"/>
        </w:rPr>
        <w:t>Структурным подразделениям администрации города Чебоксары</w:t>
      </w:r>
      <w:r w:rsidR="00576391">
        <w:rPr>
          <w:rFonts w:ascii="Times New Roman" w:hAnsi="Times New Roman" w:cs="Times New Roman"/>
          <w:sz w:val="28"/>
          <w:szCs w:val="28"/>
        </w:rPr>
        <w:t xml:space="preserve">, </w:t>
      </w:r>
      <w:r w:rsidR="00576391" w:rsidRPr="00653671">
        <w:rPr>
          <w:rFonts w:ascii="Times New Roman" w:hAnsi="Times New Roman" w:cs="Times New Roman"/>
          <w:sz w:val="28"/>
          <w:szCs w:val="28"/>
        </w:rPr>
        <w:t>отраслевым и функциональным органам администрации города Чебоксары, осуществляющим функции и полномочия учредителя муниципального учреждения, и му</w:t>
      </w:r>
      <w:r w:rsidR="007429B8" w:rsidRPr="00653671">
        <w:rPr>
          <w:rFonts w:ascii="Times New Roman" w:hAnsi="Times New Roman" w:cs="Times New Roman"/>
          <w:sz w:val="28"/>
          <w:szCs w:val="28"/>
        </w:rPr>
        <w:t>ницип</w:t>
      </w:r>
      <w:r w:rsidR="00CF187F" w:rsidRPr="00653671">
        <w:rPr>
          <w:rFonts w:ascii="Times New Roman" w:hAnsi="Times New Roman" w:cs="Times New Roman"/>
          <w:sz w:val="28"/>
          <w:szCs w:val="28"/>
        </w:rPr>
        <w:t>альным</w:t>
      </w:r>
      <w:r w:rsidR="007429B8" w:rsidRPr="0065367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87F" w:rsidRPr="00653671">
        <w:rPr>
          <w:rFonts w:ascii="Times New Roman" w:hAnsi="Times New Roman" w:cs="Times New Roman"/>
          <w:sz w:val="28"/>
          <w:szCs w:val="28"/>
        </w:rPr>
        <w:t xml:space="preserve">ям города Чебоксары, являющимися ответственными исполнителями </w:t>
      </w:r>
      <w:r w:rsidR="000E2D19" w:rsidRPr="00653671">
        <w:rPr>
          <w:rFonts w:ascii="Times New Roman" w:hAnsi="Times New Roman" w:cs="Times New Roman"/>
          <w:sz w:val="28"/>
          <w:szCs w:val="28"/>
        </w:rPr>
        <w:t>Плана</w:t>
      </w:r>
      <w:r w:rsidR="00110B10" w:rsidRPr="0065367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F187F" w:rsidRPr="00653671">
        <w:rPr>
          <w:rFonts w:ascii="Times New Roman" w:hAnsi="Times New Roman" w:cs="Times New Roman"/>
          <w:sz w:val="28"/>
          <w:szCs w:val="28"/>
        </w:rPr>
        <w:t>, принять меры</w:t>
      </w:r>
      <w:r w:rsidR="00CF187F" w:rsidRPr="00265D81">
        <w:rPr>
          <w:rFonts w:ascii="Times New Roman" w:hAnsi="Times New Roman" w:cs="Times New Roman"/>
          <w:sz w:val="28"/>
          <w:szCs w:val="28"/>
        </w:rPr>
        <w:t xml:space="preserve"> </w:t>
      </w:r>
      <w:r w:rsidR="00450233" w:rsidRPr="00265D81">
        <w:rPr>
          <w:rFonts w:ascii="Times New Roman" w:hAnsi="Times New Roman" w:cs="Times New Roman"/>
          <w:sz w:val="28"/>
          <w:szCs w:val="28"/>
        </w:rPr>
        <w:t>по его исполнению</w:t>
      </w:r>
      <w:r w:rsidR="00CF187F" w:rsidRPr="00265D81">
        <w:rPr>
          <w:rFonts w:ascii="Times New Roman" w:hAnsi="Times New Roman" w:cs="Times New Roman"/>
          <w:sz w:val="28"/>
          <w:szCs w:val="28"/>
        </w:rPr>
        <w:t>.</w:t>
      </w:r>
      <w:r w:rsidR="008A0A31" w:rsidRPr="00265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542" w:rsidRPr="00265D81" w:rsidRDefault="00430542" w:rsidP="001614C8">
      <w:pPr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</w:t>
      </w:r>
      <w:r w:rsidR="0056241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распорядителям средств бюджета города Чебоксары представить в финансовое управление администрации города Чебоксары отчет о результатах исполнения Плана мероприятий в срок до 1 февраля </w:t>
      </w:r>
      <w:r w:rsidR="00161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2026 года.</w:t>
      </w:r>
    </w:p>
    <w:p w:rsidR="00A338AB" w:rsidRPr="002A518E" w:rsidRDefault="001614C8" w:rsidP="001614C8">
      <w:pPr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04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A338AB" w:rsidRPr="002A518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hyperlink r:id="rId10" w:history="1">
        <w:r w:rsidR="00A338AB" w:rsidRPr="002A518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официального опубликования</w:t>
        </w:r>
      </w:hyperlink>
      <w:r w:rsidR="00A338AB" w:rsidRPr="002A518E">
        <w:rPr>
          <w:rFonts w:ascii="Times New Roman" w:hAnsi="Times New Roman" w:cs="Times New Roman"/>
          <w:sz w:val="28"/>
          <w:szCs w:val="28"/>
        </w:rPr>
        <w:t>.</w:t>
      </w:r>
    </w:p>
    <w:p w:rsidR="00A338AB" w:rsidRDefault="001614C8" w:rsidP="001614C8">
      <w:pPr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05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A338AB" w:rsidRPr="002A518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9817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38AB" w:rsidRPr="002A518E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</w:t>
      </w:r>
      <w:r w:rsidR="00CC42A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338AB" w:rsidRPr="002A518E">
        <w:rPr>
          <w:rFonts w:ascii="Times New Roman" w:hAnsi="Times New Roman" w:cs="Times New Roman"/>
          <w:sz w:val="28"/>
          <w:szCs w:val="28"/>
        </w:rPr>
        <w:t>по экономическому развитию</w:t>
      </w:r>
      <w:r w:rsidR="009817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38AB" w:rsidRPr="002A518E">
        <w:rPr>
          <w:rFonts w:ascii="Times New Roman" w:hAnsi="Times New Roman" w:cs="Times New Roman"/>
          <w:sz w:val="28"/>
          <w:szCs w:val="28"/>
        </w:rPr>
        <w:t xml:space="preserve"> и финансам</w:t>
      </w:r>
      <w:bookmarkEnd w:id="3"/>
      <w:r w:rsidR="00AD6D82" w:rsidRPr="002A518E">
        <w:rPr>
          <w:rFonts w:ascii="Times New Roman" w:hAnsi="Times New Roman" w:cs="Times New Roman"/>
          <w:sz w:val="28"/>
          <w:szCs w:val="28"/>
        </w:rPr>
        <w:t>.</w:t>
      </w:r>
    </w:p>
    <w:p w:rsidR="002A542D" w:rsidRDefault="002A542D" w:rsidP="009817FB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000"/>
    </w:p>
    <w:p w:rsidR="009817FB" w:rsidRDefault="009817FB" w:rsidP="009817FB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города Чебоксары  </w:t>
      </w:r>
      <w:r w:rsidR="005E001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</w:t>
      </w:r>
      <w:r w:rsidR="0065367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E001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В.А. Доброхотов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</w:t>
      </w:r>
    </w:p>
    <w:p w:rsidR="009817FB" w:rsidRPr="002A518E" w:rsidRDefault="009817FB" w:rsidP="009817FB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sectPr w:rsidR="009817FB" w:rsidRPr="002A518E" w:rsidSect="002A542D">
          <w:footerReference w:type="default" r:id="rId11"/>
          <w:pgSz w:w="11905" w:h="16837"/>
          <w:pgMar w:top="851" w:right="851" w:bottom="567" w:left="1701" w:header="720" w:footer="720" w:gutter="0"/>
          <w:cols w:space="720"/>
          <w:noEndnote/>
        </w:sectPr>
      </w:pPr>
    </w:p>
    <w:p w:rsidR="002C68DF" w:rsidRPr="002A518E" w:rsidRDefault="002C68DF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70414" w:rsidRPr="002A518E" w:rsidRDefault="00A338AB" w:rsidP="002972B0">
      <w:pPr>
        <w:ind w:left="9923"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A518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F70414" w:rsidRPr="002A518E" w:rsidRDefault="00A338AB" w:rsidP="002972B0">
      <w:pPr>
        <w:ind w:left="9923"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A518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2A518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постановлению</w:t>
        </w:r>
      </w:hyperlink>
      <w:r w:rsidRPr="002A518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</w:t>
      </w:r>
    </w:p>
    <w:p w:rsidR="00F70414" w:rsidRPr="002A518E" w:rsidRDefault="00A338AB" w:rsidP="002972B0">
      <w:pPr>
        <w:ind w:left="9923"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A518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города </w:t>
      </w:r>
      <w:r w:rsidR="002673F4" w:rsidRPr="002A518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Ч</w:t>
      </w:r>
      <w:r w:rsidRPr="002A518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ебоксары</w:t>
      </w:r>
      <w:r w:rsidR="002673F4" w:rsidRPr="002A518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70414" w:rsidRPr="002A518E" w:rsidRDefault="001D0180" w:rsidP="002972B0">
      <w:pPr>
        <w:ind w:left="9923"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 31.03.2025 № 920</w:t>
      </w:r>
      <w:r w:rsidR="00A338AB" w:rsidRPr="002A518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bookmarkEnd w:id="4"/>
    <w:p w:rsidR="00A338AB" w:rsidRPr="002A518E" w:rsidRDefault="00A338AB">
      <w:pPr>
        <w:rPr>
          <w:rFonts w:ascii="Times New Roman" w:hAnsi="Times New Roman" w:cs="Times New Roman"/>
          <w:sz w:val="28"/>
          <w:szCs w:val="28"/>
        </w:rPr>
      </w:pPr>
    </w:p>
    <w:p w:rsidR="00540AD5" w:rsidRPr="002A518E" w:rsidRDefault="00A338AB" w:rsidP="008902B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A518E">
        <w:rPr>
          <w:rFonts w:ascii="Times New Roman" w:hAnsi="Times New Roman" w:cs="Times New Roman"/>
          <w:b w:val="0"/>
          <w:color w:val="auto"/>
          <w:sz w:val="28"/>
          <w:szCs w:val="28"/>
        </w:rPr>
        <w:t>План мероприятий</w:t>
      </w:r>
      <w:r w:rsidR="004961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F5343" w:rsidRPr="00143010" w:rsidRDefault="00540AD5" w:rsidP="00143010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A518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повышению эффективности деятельности </w:t>
      </w:r>
      <w:r w:rsidR="008320B4" w:rsidRPr="002A518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</w:t>
      </w:r>
      <w:r w:rsidRPr="002A518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учреждений города </w:t>
      </w:r>
      <w:r w:rsidRPr="00143010">
        <w:rPr>
          <w:rFonts w:ascii="Times New Roman" w:hAnsi="Times New Roman" w:cs="Times New Roman"/>
          <w:b w:val="0"/>
          <w:color w:val="auto"/>
          <w:sz w:val="28"/>
          <w:szCs w:val="28"/>
        </w:rPr>
        <w:t>Чебоксары</w:t>
      </w:r>
      <w:r w:rsidR="00143010" w:rsidRPr="001430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A22F4">
        <w:rPr>
          <w:rFonts w:ascii="Times New Roman" w:hAnsi="Times New Roman" w:cs="Times New Roman"/>
          <w:b w:val="0"/>
          <w:bCs w:val="0"/>
          <w:sz w:val="28"/>
          <w:szCs w:val="28"/>
        </w:rPr>
        <w:t>на 2025</w:t>
      </w:r>
      <w:r w:rsidR="009F5343" w:rsidRPr="001430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</w:p>
    <w:p w:rsidR="00866A58" w:rsidRPr="002A518E" w:rsidRDefault="00866A58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15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6"/>
        <w:gridCol w:w="4254"/>
        <w:gridCol w:w="3828"/>
        <w:gridCol w:w="2125"/>
        <w:gridCol w:w="2838"/>
      </w:tblGrid>
      <w:tr w:rsidR="00771958" w:rsidRPr="002A518E" w:rsidTr="009E768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3" w:rsidRPr="002A518E" w:rsidRDefault="00771958" w:rsidP="007719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t>№ </w:t>
            </w:r>
          </w:p>
          <w:p w:rsidR="00771958" w:rsidRPr="002A518E" w:rsidRDefault="00771958" w:rsidP="007719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518E">
              <w:rPr>
                <w:rFonts w:ascii="Times New Roman" w:hAnsi="Times New Roman" w:cs="Times New Roman"/>
              </w:rPr>
              <w:t>п</w:t>
            </w:r>
            <w:proofErr w:type="gramEnd"/>
            <w:r w:rsidRPr="002A518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8" w:rsidRPr="002A518E" w:rsidRDefault="00771958" w:rsidP="009E76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8" w:rsidRPr="002A518E" w:rsidRDefault="00771958" w:rsidP="009E76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58" w:rsidRPr="002A518E" w:rsidRDefault="00771958" w:rsidP="009E76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8" w:rsidRPr="002A518E" w:rsidRDefault="00771958" w:rsidP="007719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753D9A" w:rsidRPr="002A518E" w:rsidTr="00AD4C13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2A518E" w:rsidRDefault="00753D9A" w:rsidP="007719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2A518E" w:rsidRDefault="00753D9A" w:rsidP="007719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2A518E" w:rsidRDefault="00753D9A" w:rsidP="007719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2A518E" w:rsidRDefault="00753D9A" w:rsidP="007719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2A518E" w:rsidRDefault="00753D9A" w:rsidP="007719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t>5</w:t>
            </w:r>
          </w:p>
        </w:tc>
      </w:tr>
      <w:tr w:rsidR="00771958" w:rsidRPr="002A518E" w:rsidTr="008618FE">
        <w:trPr>
          <w:trHeight w:val="389"/>
        </w:trPr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958" w:rsidRPr="0057521C" w:rsidRDefault="00771958" w:rsidP="00725B29">
            <w:pPr>
              <w:ind w:left="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1958" w:rsidRPr="0057521C" w:rsidRDefault="00771958" w:rsidP="00725B2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Совершенствование системы оплаты труда работников муниципальных учреждений города Чебоксары</w:t>
            </w:r>
          </w:p>
        </w:tc>
      </w:tr>
      <w:tr w:rsidR="004B07FA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D77385" w:rsidRDefault="004B07FA" w:rsidP="004112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38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Разработка (изменение) показателей эффективности деятельности муниципальных учреждений, их руководителей и работников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Принятие (изменение) нормативного правового акта об утверждении показателей эффективности деятельности муниципальных учреждений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B67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B676A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Отраслевые и функциональные органы администрации города Чебоксары, осуществляющие функции и полномочия учредителя муниципального учреждения (далее - главные распорядители средств бюджета города Чебоксары)</w:t>
            </w:r>
          </w:p>
        </w:tc>
      </w:tr>
      <w:tr w:rsidR="004B07FA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D77385" w:rsidRDefault="004B07FA" w:rsidP="004112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38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2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муниципальными учреждениями планов мероприятий по повышению эффективности деятельности муниципальных учреждений в части оказания услуг (выполнения работ) на основе целевых показателей деятельности муниципальных учреждений, совершенствованию </w:t>
            </w:r>
            <w:r w:rsidRPr="00575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оплаты труда, включая мероприятия по повышению оплаты труда соответствующих категорий работников, по согласованию с отраслевыми и функциональными органами администрации города Чебоксары, осуществляющими функции и полномочия учредителя муниципального учреждения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локальных актов об утверждении планов мероприятий по повышению эффективности деятельности муниципального учреждения в части оказания услуг (выполнения работ) на </w:t>
            </w:r>
            <w:r w:rsidRPr="00575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целевых показателей деятельности муниципального учреждения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B67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</w:t>
            </w:r>
            <w:r w:rsidR="00B676A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</w:tc>
      </w:tr>
      <w:tr w:rsidR="004B07FA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2A518E" w:rsidRDefault="004B07FA" w:rsidP="004112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Мероприятия по расширению перечня платных услуг, оказание которых возможно в рамках приносящей доход деятельности или иных источников финансирования, активизация внебюджетной деятельности за счет увеличения объема оказываемых услуг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9442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ежегодного роста средств от предпринимательской и иной приносящей доход деятельност</w:t>
            </w:r>
            <w:r w:rsidR="00944224">
              <w:rPr>
                <w:rFonts w:ascii="Times New Roman" w:hAnsi="Times New Roman" w:cs="Times New Roman"/>
                <w:sz w:val="24"/>
                <w:szCs w:val="24"/>
              </w:rPr>
              <w:t>и не менее чем на 10,0%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</w:tc>
      </w:tr>
      <w:tr w:rsidR="004B07FA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2A518E" w:rsidRDefault="004B07FA" w:rsidP="004112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от приносящей доход деятельности муниципальных учреждений на повышение оплаты труда работников муниципальных учреждений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1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средств на оплату труда работников за счет средств от приносящей доход деятельности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BE62F3" w:rsidRDefault="002C0E03" w:rsidP="0050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</w:tc>
      </w:tr>
      <w:tr w:rsidR="0041121D" w:rsidRPr="002A518E" w:rsidTr="00AD4C13"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21D" w:rsidRPr="0057521C" w:rsidRDefault="0041121D" w:rsidP="0041121D">
            <w:pPr>
              <w:widowControl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121D" w:rsidRPr="00BE62F3" w:rsidRDefault="0041121D" w:rsidP="0041121D">
            <w:pPr>
              <w:widowControl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</w:rPr>
            </w:pPr>
            <w:r w:rsidRPr="00BE62F3">
              <w:rPr>
                <w:rFonts w:ascii="Times New Roman" w:hAnsi="Times New Roman" w:cs="Times New Roman"/>
                <w:lang w:val="en-US"/>
              </w:rPr>
              <w:t>II</w:t>
            </w:r>
            <w:r w:rsidRPr="00BE62F3">
              <w:rPr>
                <w:rFonts w:ascii="Times New Roman" w:hAnsi="Times New Roman" w:cs="Times New Roman"/>
              </w:rPr>
              <w:t>. Достижение целевых показателей повышения средней заработной платы работников муниципальных учреждений</w:t>
            </w:r>
          </w:p>
        </w:tc>
      </w:tr>
      <w:tr w:rsidR="004B07FA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2A518E" w:rsidRDefault="00BE62F3" w:rsidP="004112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4B07FA" w:rsidRPr="002A51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целевых показателей средней заработной платы работников муниципальных учреждений, определенных Указами Президента Российской Федерации, установленных по согласованию с исполнительными органами Чувашской Республики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Планирование дополнительных расходов на повышение заработной платы работников муниципальных учреждений</w:t>
            </w:r>
            <w:r w:rsidR="007B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7FA" w:rsidRDefault="004B07FA" w:rsidP="008756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среднемесячной начисленной заработной платы наемных работников в организациях, предусмотренный в прогнозе социально-экономического развития Чувашской Республики </w:t>
            </w:r>
            <w:r w:rsidR="00875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62D">
              <w:rPr>
                <w:rFonts w:ascii="Times New Roman" w:hAnsi="Times New Roman" w:cs="Times New Roman"/>
                <w:sz w:val="24"/>
                <w:szCs w:val="24"/>
              </w:rPr>
              <w:t>50972,1</w:t>
            </w: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40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D0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632" w:rsidRDefault="006D0632" w:rsidP="008756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установленного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целевого показателя:</w:t>
            </w:r>
          </w:p>
          <w:p w:rsidR="006D0632" w:rsidRDefault="006D0632" w:rsidP="008756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учреждения культуры – 50972,1 рублей;</w:t>
            </w:r>
          </w:p>
          <w:p w:rsidR="006D0632" w:rsidRDefault="006D0632" w:rsidP="008756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дошкольные образовательные учреждения – 48300,0 рублей;</w:t>
            </w:r>
          </w:p>
          <w:p w:rsidR="006D0632" w:rsidRDefault="006D0632" w:rsidP="008756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 общего образования – 52623,0 рублей;</w:t>
            </w:r>
          </w:p>
          <w:p w:rsidR="006D0632" w:rsidRPr="0057521C" w:rsidRDefault="006D0632" w:rsidP="00EF5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учреждения дополнительного образования детей – 51787,7 рублей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BE62F3" w:rsidRDefault="00225072" w:rsidP="0050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Чебоксары, управление физической культуры и спорта администрации города Чебоксары, управление культуры и развития туризма администрации города Чебоксары,</w:t>
            </w:r>
          </w:p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</w:tc>
      </w:tr>
      <w:tr w:rsidR="004B07FA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2A518E" w:rsidRDefault="004B07FA" w:rsidP="00BE62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lastRenderedPageBreak/>
              <w:t>2.</w:t>
            </w:r>
            <w:r w:rsidR="00BE62F3">
              <w:rPr>
                <w:rFonts w:ascii="Times New Roman" w:hAnsi="Times New Roman" w:cs="Times New Roman"/>
              </w:rPr>
              <w:t>2</w:t>
            </w:r>
            <w:r w:rsidRPr="002A51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Обеспечение уровня заработной платы работников муниципальных учреждений, попадающих под действие минимального размера оплаты труда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4B07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Планирование дополнительных расходов на повышение заработной платы работников муниципальных учреждений. Обеспечение уровня заработной платы работников до установленного минимального размера оплаты труда – 22440,0 рублей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BE62F3" w:rsidRDefault="00225072" w:rsidP="0050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города Чебоксары, муниципальные учреждения</w:t>
            </w:r>
          </w:p>
        </w:tc>
      </w:tr>
      <w:tr w:rsidR="004B07FA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2A518E" w:rsidRDefault="00BE62F3" w:rsidP="004112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4B07FA" w:rsidRPr="002A51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Ежемесячный (ежеквартальный) мониторинг достижения целевых показателей средней заработной платы работников муниципальных учреждений, определенных Указами Президента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Министерство образования Чувашской Республики, Министерство культуры, по делам национальностей и архивного дела Чувашской Республики, Министерство спорта Чувашской Республики, Территориальный орган Федеральной службы государственной статистики по Чувашской Республике </w:t>
            </w:r>
            <w:r w:rsidRPr="00575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следующей отчетности:</w:t>
            </w:r>
          </w:p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1. Мониторинг численности и заработной платы работников муниципальных учреждений;</w:t>
            </w:r>
          </w:p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2. Сведения о численности и заработной плате отдельных категорий работников бюджетной сферы (по формам ЗП-образование, ЗП-культура, ЗП-физкультура и спорт)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F3" w:rsidRPr="00BE62F3" w:rsidRDefault="004B07FA" w:rsidP="00BE62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  <w:r w:rsidR="00880EEC" w:rsidRPr="00BE6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2F3" w:rsidRPr="00BE62F3">
              <w:rPr>
                <w:rFonts w:ascii="Times New Roman" w:hAnsi="Times New Roman" w:cs="Times New Roman"/>
                <w:sz w:val="24"/>
                <w:szCs w:val="24"/>
              </w:rPr>
              <w:t xml:space="preserve">(ежеквартально) </w:t>
            </w:r>
          </w:p>
          <w:p w:rsidR="00880EEC" w:rsidRPr="00BE62F3" w:rsidRDefault="00880EEC" w:rsidP="0050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F3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следующего </w:t>
            </w:r>
          </w:p>
          <w:p w:rsidR="004B07FA" w:rsidRPr="00BE62F3" w:rsidRDefault="00880EEC" w:rsidP="0050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F3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  <w:p w:rsidR="00880EEC" w:rsidRPr="00BE62F3" w:rsidRDefault="00880EEC" w:rsidP="0050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FA" w:rsidRPr="0057521C" w:rsidRDefault="004B07FA" w:rsidP="00504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1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города Чебоксары</w:t>
            </w:r>
          </w:p>
        </w:tc>
      </w:tr>
      <w:tr w:rsidR="00F34F5F" w:rsidRPr="002A518E" w:rsidTr="006035C6">
        <w:tc>
          <w:tcPr>
            <w:tcW w:w="151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F" w:rsidRPr="0057521C" w:rsidRDefault="00F34F5F" w:rsidP="00233E1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lastRenderedPageBreak/>
              <w:t>Создание прозрачного механизма оплаты труда руководителей муниципальных учреждений</w:t>
            </w:r>
          </w:p>
        </w:tc>
      </w:tr>
      <w:tr w:rsidR="0009749A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9A" w:rsidRPr="002A518E" w:rsidRDefault="00233E16" w:rsidP="00233E16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18E">
              <w:rPr>
                <w:rFonts w:ascii="Times New Roman" w:hAnsi="Times New Roman" w:cs="Times New Roman"/>
                <w:lang w:val="en-US"/>
              </w:rPr>
              <w:t>3.1</w:t>
            </w:r>
            <w:r w:rsidRPr="002A51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9A" w:rsidRPr="0057521C" w:rsidRDefault="0009749A" w:rsidP="00233E1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Заключение трудовых договоров с руководителями муниципальных учреждений (трудовых договоров для вновь назначаемых руководителей) в соответствии с типовой формой договора,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</w:t>
            </w:r>
            <w:r w:rsidR="001B4EE9" w:rsidRPr="005752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9A" w:rsidRPr="0057521C" w:rsidRDefault="0009749A" w:rsidP="0009749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100% трудовых договоров, заключенных в соответствии с типовой формой договора, от общего количества договоров, заключенных с вновь назначенными руководителями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9A" w:rsidRPr="0057521C" w:rsidRDefault="00DE49A1" w:rsidP="000974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9A" w:rsidRPr="0057521C" w:rsidRDefault="0009749A" w:rsidP="0009749A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Главные распорядители средств бюджета города Чебоксары</w:t>
            </w:r>
          </w:p>
        </w:tc>
      </w:tr>
      <w:tr w:rsidR="00DF3DBA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BA" w:rsidRPr="002A518E" w:rsidRDefault="00DF3DBA" w:rsidP="00DF3D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BA" w:rsidRPr="0057521C" w:rsidRDefault="00DF3DBA" w:rsidP="00DF3DB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57521C">
              <w:rPr>
                <w:rFonts w:ascii="Times New Roman" w:hAnsi="Times New Roman" w:cs="Times New Roman"/>
              </w:rPr>
              <w:t>оценки эффективности деятельности руководителя муниципального учреждения</w:t>
            </w:r>
            <w:proofErr w:type="gramEnd"/>
            <w:r w:rsidRPr="0057521C">
              <w:rPr>
                <w:rFonts w:ascii="Times New Roman" w:hAnsi="Times New Roman" w:cs="Times New Roman"/>
              </w:rPr>
              <w:t xml:space="preserve"> </w:t>
            </w:r>
          </w:p>
          <w:p w:rsidR="00B55242" w:rsidRPr="0057521C" w:rsidRDefault="00B55242" w:rsidP="00DF3DBA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55242" w:rsidRPr="0057521C" w:rsidRDefault="00B55242" w:rsidP="00DF3DBA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55242" w:rsidRPr="0057521C" w:rsidRDefault="00B55242" w:rsidP="00DF3DBA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55242" w:rsidRPr="0057521C" w:rsidRDefault="00B55242" w:rsidP="00DF3DBA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55242" w:rsidRPr="0057521C" w:rsidRDefault="00B55242" w:rsidP="00DF3DBA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55242" w:rsidRPr="0057521C" w:rsidRDefault="00B55242" w:rsidP="00DF3DBA">
            <w:pPr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  <w:p w:rsidR="00B55242" w:rsidRPr="0057521C" w:rsidRDefault="00B55242" w:rsidP="00B55242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7E" w:rsidRPr="00BB4A18" w:rsidRDefault="0080172A" w:rsidP="00DF3DBA">
            <w:pPr>
              <w:pStyle w:val="1"/>
              <w:widowControl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B4A18">
              <w:rPr>
                <w:rFonts w:ascii="Times New Roman" w:hAnsi="Times New Roman" w:cs="Times New Roman"/>
                <w:b w:val="0"/>
                <w:bCs w:val="0"/>
                <w:color w:val="auto"/>
              </w:rPr>
              <w:t>Утверждение</w:t>
            </w:r>
            <w:r w:rsidR="00FD64A5" w:rsidRPr="00BB4A18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(изменение)</w:t>
            </w:r>
            <w:r w:rsidRPr="00BB4A18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нормативного </w:t>
            </w:r>
            <w:r w:rsidR="00FD64A5" w:rsidRPr="00BB4A18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правового</w:t>
            </w:r>
            <w:r w:rsidR="00DF3DBA" w:rsidRPr="00BB4A18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акт</w:t>
            </w:r>
            <w:r w:rsidR="00FD64A5" w:rsidRPr="00BB4A18">
              <w:rPr>
                <w:rFonts w:ascii="Times New Roman" w:hAnsi="Times New Roman" w:cs="Times New Roman"/>
                <w:b w:val="0"/>
                <w:bCs w:val="0"/>
                <w:color w:val="auto"/>
              </w:rPr>
              <w:t>а</w:t>
            </w:r>
            <w:r w:rsidRPr="00BB4A18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, </w:t>
            </w:r>
            <w:r w:rsidR="00DF3DBA" w:rsidRPr="00BB4A18">
              <w:rPr>
                <w:rFonts w:ascii="Times New Roman" w:hAnsi="Times New Roman" w:cs="Times New Roman"/>
                <w:b w:val="0"/>
                <w:bCs w:val="0"/>
                <w:color w:val="auto"/>
              </w:rPr>
              <w:t>устанавливающ</w:t>
            </w:r>
            <w:r w:rsidR="00FD64A5" w:rsidRPr="00BB4A18">
              <w:rPr>
                <w:rFonts w:ascii="Times New Roman" w:hAnsi="Times New Roman" w:cs="Times New Roman"/>
                <w:b w:val="0"/>
                <w:bCs w:val="0"/>
                <w:color w:val="auto"/>
              </w:rPr>
              <w:t>его</w:t>
            </w:r>
            <w:r w:rsidR="00DF3DBA" w:rsidRPr="00BB4A18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="00FD64A5" w:rsidRPr="00BB4A18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показатели </w:t>
            </w:r>
            <w:r w:rsidR="00DF3DBA" w:rsidRPr="00BB4A18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премирования руководителей муниципальных учреждений</w:t>
            </w:r>
            <w:r w:rsidR="00BB5F7E" w:rsidRPr="00BB4A18">
              <w:rPr>
                <w:rFonts w:ascii="Times New Roman" w:hAnsi="Times New Roman" w:cs="Times New Roman"/>
                <w:b w:val="0"/>
                <w:bCs w:val="0"/>
                <w:color w:val="auto"/>
              </w:rPr>
              <w:t>.</w:t>
            </w:r>
          </w:p>
          <w:p w:rsidR="00FD64A5" w:rsidRPr="00BB4A18" w:rsidRDefault="00BB5F7E" w:rsidP="00DF3DBA">
            <w:pPr>
              <w:pStyle w:val="1"/>
              <w:widowControl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B4A18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Установление оплаты труда в зависимости от оценки эффективности и результативности деятельности руководителей учреждений на основании целевых показателей деятельности руководителя по </w:t>
            </w:r>
            <w:r w:rsidRPr="00BB4A18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заданным критериям и показателям.</w:t>
            </w:r>
            <w:r w:rsidR="00AD0726" w:rsidRPr="00BB4A18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  <w:p w:rsidR="00AD0726" w:rsidRPr="00BB4A18" w:rsidRDefault="00DF3DBA" w:rsidP="003B0D3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 xml:space="preserve">Размещение </w:t>
            </w:r>
            <w:r w:rsidR="003B0D3A" w:rsidRPr="00BB4A18">
              <w:rPr>
                <w:rFonts w:ascii="Times New Roman" w:hAnsi="Times New Roman" w:cs="Times New Roman"/>
              </w:rPr>
              <w:t xml:space="preserve">100% сведений о средней заработной плате руководителей </w:t>
            </w:r>
            <w:r w:rsidR="00D362CE" w:rsidRPr="00BB4A18">
              <w:rPr>
                <w:rFonts w:ascii="Times New Roman" w:hAnsi="Times New Roman" w:cs="Times New Roman"/>
              </w:rPr>
              <w:t>муниципальны</w:t>
            </w:r>
            <w:r w:rsidR="003B0D3A" w:rsidRPr="00BB4A18">
              <w:rPr>
                <w:rFonts w:ascii="Times New Roman" w:hAnsi="Times New Roman" w:cs="Times New Roman"/>
              </w:rPr>
              <w:t>х</w:t>
            </w:r>
            <w:r w:rsidR="00D362CE" w:rsidRPr="00BB4A18">
              <w:rPr>
                <w:rFonts w:ascii="Times New Roman" w:hAnsi="Times New Roman" w:cs="Times New Roman"/>
              </w:rPr>
              <w:t xml:space="preserve"> учреждени</w:t>
            </w:r>
            <w:r w:rsidR="003B0D3A" w:rsidRPr="00BB4A18">
              <w:rPr>
                <w:rFonts w:ascii="Times New Roman" w:hAnsi="Times New Roman" w:cs="Times New Roman"/>
              </w:rPr>
              <w:t>й</w:t>
            </w:r>
            <w:r w:rsidR="00D362CE" w:rsidRPr="00BB4A18">
              <w:rPr>
                <w:rFonts w:ascii="Times New Roman" w:hAnsi="Times New Roman" w:cs="Times New Roman"/>
              </w:rPr>
              <w:t xml:space="preserve"> </w:t>
            </w:r>
            <w:r w:rsidR="003B0D3A" w:rsidRPr="00BB4A18">
              <w:rPr>
                <w:rFonts w:ascii="Times New Roman" w:hAnsi="Times New Roman" w:cs="Times New Roman"/>
              </w:rPr>
              <w:t>на официальных сайтах в сети «Интернет»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BA" w:rsidRPr="00BB4A18" w:rsidRDefault="0080172A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lastRenderedPageBreak/>
              <w:t xml:space="preserve">До конца года </w:t>
            </w:r>
          </w:p>
          <w:p w:rsidR="00BC6427" w:rsidRPr="00BB4A18" w:rsidRDefault="00BC6427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C6427" w:rsidRPr="00BB4A18" w:rsidRDefault="00BC6427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C6427" w:rsidRPr="00BB4A18" w:rsidRDefault="00BC6427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C6427" w:rsidRPr="00BB4A18" w:rsidRDefault="00BC6427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5F7E" w:rsidRPr="00BB4A18" w:rsidRDefault="00BB5F7E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5F7E" w:rsidRPr="00BB4A18" w:rsidRDefault="00BB5F7E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5F7E" w:rsidRPr="00BB4A18" w:rsidRDefault="00BB5F7E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5F7E" w:rsidRPr="00BB4A18" w:rsidRDefault="00BB5F7E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5F7E" w:rsidRPr="00BB4A18" w:rsidRDefault="00BB5F7E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5F7E" w:rsidRPr="00BB4A18" w:rsidRDefault="00BB5F7E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5F7E" w:rsidRPr="00BB4A18" w:rsidRDefault="00BB5F7E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5F7E" w:rsidRPr="00BB4A18" w:rsidRDefault="00BB5F7E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B5F7E" w:rsidRPr="00BB4A18" w:rsidRDefault="00BB5F7E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C6427" w:rsidRPr="00BB4A18" w:rsidRDefault="00BC6427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C6427" w:rsidRPr="00BB4A18" w:rsidRDefault="00DE49A1" w:rsidP="00DE49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 xml:space="preserve">До 1 мая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BA" w:rsidRPr="0057521C" w:rsidRDefault="00DF3DBA" w:rsidP="00DF3DBA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lastRenderedPageBreak/>
              <w:t>Главные распорядители средств бюджета города Чебоксары, муниципальные учреждения</w:t>
            </w:r>
          </w:p>
        </w:tc>
      </w:tr>
      <w:tr w:rsidR="00233E16" w:rsidRPr="002A518E" w:rsidTr="006035C6">
        <w:tc>
          <w:tcPr>
            <w:tcW w:w="151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6" w:rsidRPr="0057521C" w:rsidRDefault="00233E16" w:rsidP="00233E1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lastRenderedPageBreak/>
              <w:t>Развитие кадрового потенциала муниципальных учреждений</w:t>
            </w:r>
          </w:p>
        </w:tc>
      </w:tr>
      <w:tr w:rsidR="00233E16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6" w:rsidRPr="002A518E" w:rsidRDefault="00233E16" w:rsidP="00233E16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18E">
              <w:rPr>
                <w:rFonts w:ascii="Times New Roman" w:hAnsi="Times New Roman" w:cs="Times New Roman"/>
                <w:lang w:val="en-US"/>
              </w:rPr>
              <w:t>4.1.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6" w:rsidRPr="00BB4A18" w:rsidRDefault="00233E16" w:rsidP="007D262C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>Проведение мероприятий по подготовке и дополнительному профессиональному образованию работников муниципальных учреждений с целью обеспечения соответствия работников современным квалификационным требованиям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6" w:rsidRPr="00BB4A18" w:rsidRDefault="00233E16" w:rsidP="009923A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>Повышение уровня квалификации с целью оказания качественных услуг</w:t>
            </w:r>
            <w:r w:rsidR="009923A6" w:rsidRPr="00BB4A18">
              <w:rPr>
                <w:rFonts w:ascii="Times New Roman" w:hAnsi="Times New Roman" w:cs="Times New Roman"/>
              </w:rPr>
              <w:t xml:space="preserve"> путем прохождения аттестации по повышению квалификации по дополнительному образованию работников муниципальных учреждений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6" w:rsidRPr="00BB4A18" w:rsidRDefault="009819DA" w:rsidP="00233E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6" w:rsidRPr="00BB4A18" w:rsidRDefault="00233E16" w:rsidP="00233E16">
            <w:pPr>
              <w:ind w:firstLine="0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>Муниципальные учреждения</w:t>
            </w:r>
          </w:p>
        </w:tc>
      </w:tr>
      <w:tr w:rsidR="009A5D8F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8F" w:rsidRPr="009A5D8F" w:rsidRDefault="009A5D8F" w:rsidP="00233E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8F" w:rsidRPr="00BB4A18" w:rsidRDefault="009A5D8F" w:rsidP="007D26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аттестации работников муниципальных учреждений в целях перевода трудовых отношений на «эффективный контракт» в соответствии </w:t>
            </w:r>
            <w:r w:rsidRPr="00BB4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hyperlink r:id="rId12">
              <w:r w:rsidRPr="00BB4A1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рекомендациями</w:t>
              </w:r>
            </w:hyperlink>
            <w:r w:rsidRPr="00BB4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утвержденными приказом Минтру</w:t>
            </w:r>
            <w:r w:rsidR="00462FC4" w:rsidRPr="00BB4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России от 26.04.2013 №</w:t>
            </w:r>
            <w:r w:rsidRPr="00BB4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</w:t>
            </w:r>
            <w:r w:rsidRPr="00BB4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8F" w:rsidRPr="00BB4A18" w:rsidRDefault="009A5D8F" w:rsidP="00557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18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работников муниципальных учреждений:</w:t>
            </w:r>
          </w:p>
          <w:p w:rsidR="009A5D8F" w:rsidRPr="00BB4A18" w:rsidRDefault="009A5D8F" w:rsidP="00557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18">
              <w:rPr>
                <w:rFonts w:ascii="Times New Roman" w:hAnsi="Times New Roman" w:cs="Times New Roman"/>
                <w:sz w:val="24"/>
                <w:szCs w:val="24"/>
              </w:rPr>
              <w:t>- дошкольные образовательные учреждения - не менее 2 штатных единиц;</w:t>
            </w:r>
          </w:p>
          <w:p w:rsidR="009A5D8F" w:rsidRPr="00BB4A18" w:rsidRDefault="009A5D8F" w:rsidP="00557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18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 общего образования - не менее 3 штатных единиц</w:t>
            </w:r>
            <w:r w:rsidR="004603ED" w:rsidRPr="00BB4A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51D" w:rsidRPr="00BB4A18" w:rsidRDefault="00B7751D" w:rsidP="00B775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1F29" w:rsidRPr="00BB4A1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BB4A1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- не менее 1 штатной единицы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8F" w:rsidRPr="00BB4A18" w:rsidRDefault="00A95C16" w:rsidP="00557B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1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8F" w:rsidRPr="00BB4A18" w:rsidRDefault="009A5D8F" w:rsidP="00941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1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учреждения, </w:t>
            </w:r>
            <w:r w:rsidR="00941E81" w:rsidRPr="00BB4A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B4A18">
              <w:rPr>
                <w:rFonts w:ascii="Times New Roman" w:hAnsi="Times New Roman" w:cs="Times New Roman"/>
                <w:sz w:val="24"/>
                <w:szCs w:val="24"/>
              </w:rPr>
              <w:t>лавные распорядители средств б</w:t>
            </w:r>
            <w:r w:rsidR="00BB4A18">
              <w:rPr>
                <w:rFonts w:ascii="Times New Roman" w:hAnsi="Times New Roman" w:cs="Times New Roman"/>
                <w:sz w:val="24"/>
                <w:szCs w:val="24"/>
              </w:rPr>
              <w:t>юджета города Чебоксары</w:t>
            </w:r>
          </w:p>
        </w:tc>
      </w:tr>
      <w:tr w:rsidR="00233E16" w:rsidRPr="002A518E" w:rsidTr="00AD4C13"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E16" w:rsidRPr="0057521C" w:rsidRDefault="00233E16" w:rsidP="00233E16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3E16" w:rsidRPr="0057521C" w:rsidRDefault="00233E16" w:rsidP="00A1186A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Повышение эффективности деятельности муниципальных учреждений</w:t>
            </w:r>
          </w:p>
        </w:tc>
      </w:tr>
      <w:tr w:rsidR="00233E16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6" w:rsidRPr="002A518E" w:rsidRDefault="00A1186A" w:rsidP="00233E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  <w:lang w:val="en-US"/>
              </w:rPr>
              <w:t>5</w:t>
            </w:r>
            <w:r w:rsidR="00233E16" w:rsidRPr="002A518E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6" w:rsidRPr="0057521C" w:rsidRDefault="00233E16" w:rsidP="00233E16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 xml:space="preserve">Проведение инвентаризации муниципального имущества, закрепленного за муниципальными </w:t>
            </w:r>
            <w:r w:rsidRPr="0057521C">
              <w:rPr>
                <w:rFonts w:ascii="Times New Roman" w:hAnsi="Times New Roman" w:cs="Times New Roman"/>
              </w:rPr>
              <w:lastRenderedPageBreak/>
              <w:t xml:space="preserve">учреждениями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6" w:rsidRPr="0057521C" w:rsidRDefault="00233E16" w:rsidP="00233E16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lastRenderedPageBreak/>
              <w:t xml:space="preserve">Выявление и своевременное списание неиспользуемого </w:t>
            </w:r>
            <w:r w:rsidRPr="0057521C">
              <w:rPr>
                <w:rFonts w:ascii="Times New Roman" w:hAnsi="Times New Roman" w:cs="Times New Roman"/>
              </w:rPr>
              <w:lastRenderedPageBreak/>
              <w:t>имущества. Сокращение расходов на содер</w:t>
            </w:r>
            <w:r w:rsidR="00D12399" w:rsidRPr="0057521C">
              <w:rPr>
                <w:rFonts w:ascii="Times New Roman" w:hAnsi="Times New Roman" w:cs="Times New Roman"/>
              </w:rPr>
              <w:t>жание неиспользуемого имущества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6" w:rsidRPr="0057521C" w:rsidRDefault="000800DB" w:rsidP="000800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lastRenderedPageBreak/>
              <w:t>До конца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6" w:rsidRPr="0057521C" w:rsidRDefault="00233E16" w:rsidP="00233E16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 xml:space="preserve">Муниципальные учреждения </w:t>
            </w:r>
          </w:p>
        </w:tc>
      </w:tr>
      <w:tr w:rsidR="00F801C5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2A518E" w:rsidRDefault="00F801C5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57521C" w:rsidRDefault="00F801C5" w:rsidP="00F801C5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 xml:space="preserve">Мероприятия по использованию закрепленных площадей и имущества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57521C" w:rsidRDefault="00F801C5" w:rsidP="00F801C5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Выявление имущества, закрепленного за муниципальными учреждениями, пригодного для использования, и увеличе</w:t>
            </w:r>
            <w:r w:rsidR="00BC6427" w:rsidRPr="0057521C">
              <w:rPr>
                <w:rFonts w:ascii="Times New Roman" w:hAnsi="Times New Roman" w:cs="Times New Roman"/>
              </w:rPr>
              <w:t>ния доходов от аренды имущества.</w:t>
            </w:r>
          </w:p>
          <w:p w:rsidR="004F06C8" w:rsidRPr="0057521C" w:rsidRDefault="004F06C8" w:rsidP="00F801C5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Вовлечение в хозяйственный оборот неиспользованного муниципального имущества, включая земельные участки путем предоставления их в аренду или в собственность</w:t>
            </w:r>
            <w:r w:rsidR="00BC6427" w:rsidRPr="0057521C">
              <w:rPr>
                <w:rFonts w:ascii="Times New Roman" w:hAnsi="Times New Roman" w:cs="Times New Roman"/>
              </w:rPr>
              <w:t>.</w:t>
            </w:r>
          </w:p>
          <w:p w:rsidR="004F06C8" w:rsidRPr="0057521C" w:rsidRDefault="004F06C8" w:rsidP="00B676A1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B676A1">
              <w:rPr>
                <w:rFonts w:ascii="Times New Roman" w:hAnsi="Times New Roman" w:cs="Times New Roman"/>
              </w:rPr>
              <w:t>Поступление доходов в 202</w:t>
            </w:r>
            <w:r w:rsidR="009C2831" w:rsidRPr="00B676A1">
              <w:rPr>
                <w:rFonts w:ascii="Times New Roman" w:hAnsi="Times New Roman" w:cs="Times New Roman"/>
              </w:rPr>
              <w:t>5</w:t>
            </w:r>
            <w:r w:rsidRPr="00B676A1">
              <w:rPr>
                <w:rFonts w:ascii="Times New Roman" w:hAnsi="Times New Roman" w:cs="Times New Roman"/>
              </w:rPr>
              <w:t xml:space="preserve"> году по вновь заключенным договорам аренды не менее </w:t>
            </w:r>
            <w:r w:rsidR="00B676A1" w:rsidRPr="00B676A1">
              <w:rPr>
                <w:rFonts w:ascii="Times New Roman" w:hAnsi="Times New Roman" w:cs="Times New Roman"/>
              </w:rPr>
              <w:t>10</w:t>
            </w:r>
            <w:r w:rsidRPr="00B676A1">
              <w:rPr>
                <w:rFonts w:ascii="Times New Roman" w:hAnsi="Times New Roman" w:cs="Times New Roman"/>
              </w:rPr>
              <w:t xml:space="preserve">,0 </w:t>
            </w:r>
            <w:proofErr w:type="gramStart"/>
            <w:r w:rsidRPr="00B676A1">
              <w:rPr>
                <w:rFonts w:ascii="Times New Roman" w:hAnsi="Times New Roman" w:cs="Times New Roman"/>
              </w:rPr>
              <w:t>млн</w:t>
            </w:r>
            <w:proofErr w:type="gramEnd"/>
            <w:r w:rsidRPr="00B676A1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57521C" w:rsidRDefault="00BC6427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7" w:rsidRPr="0057521C" w:rsidRDefault="00BC6427" w:rsidP="00F801C5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 xml:space="preserve">Администрация города Чебоксары, </w:t>
            </w:r>
          </w:p>
          <w:p w:rsidR="00F801C5" w:rsidRPr="0057521C" w:rsidRDefault="00BC6427" w:rsidP="00F801C5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м</w:t>
            </w:r>
            <w:r w:rsidR="00F801C5" w:rsidRPr="0057521C">
              <w:rPr>
                <w:rFonts w:ascii="Times New Roman" w:hAnsi="Times New Roman" w:cs="Times New Roman"/>
              </w:rPr>
              <w:t>униципальные учреждения</w:t>
            </w:r>
          </w:p>
        </w:tc>
      </w:tr>
      <w:tr w:rsidR="00F801C5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2A518E" w:rsidRDefault="00F801C5" w:rsidP="00D928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  <w:lang w:val="en-US"/>
              </w:rPr>
              <w:t>5</w:t>
            </w:r>
            <w:r w:rsidRPr="002A518E">
              <w:rPr>
                <w:rFonts w:ascii="Times New Roman" w:hAnsi="Times New Roman" w:cs="Times New Roman"/>
              </w:rPr>
              <w:t>.</w:t>
            </w:r>
            <w:r w:rsidR="00D928AB">
              <w:rPr>
                <w:rFonts w:ascii="Times New Roman" w:hAnsi="Times New Roman" w:cs="Times New Roman"/>
              </w:rPr>
              <w:t>3</w:t>
            </w:r>
            <w:r w:rsidRPr="002A51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57521C" w:rsidRDefault="00F801C5" w:rsidP="00F801C5">
            <w:pPr>
              <w:keepNext/>
              <w:widowControl/>
              <w:adjustRightInd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Оперативное обновление и поддержание в актуальном состоянии сведений об учреждении на официальном сайте в сети Интернет www.bus.gov.ru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57521C" w:rsidRDefault="009372CC" w:rsidP="009372CC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полной и достоверной информации по</w:t>
            </w:r>
            <w:r w:rsidR="00F801C5" w:rsidRPr="00D928AB">
              <w:rPr>
                <w:rFonts w:ascii="Times New Roman" w:hAnsi="Times New Roman" w:cs="Times New Roman"/>
              </w:rPr>
              <w:t xml:space="preserve"> </w:t>
            </w:r>
            <w:r w:rsidR="008E3ED4" w:rsidRPr="00D928AB">
              <w:rPr>
                <w:rFonts w:ascii="Times New Roman" w:hAnsi="Times New Roman" w:cs="Times New Roman"/>
              </w:rPr>
              <w:t>229</w:t>
            </w:r>
            <w:r w:rsidR="00F801C5" w:rsidRPr="00D928AB">
              <w:rPr>
                <w:rFonts w:ascii="Times New Roman" w:hAnsi="Times New Roman" w:cs="Times New Roman"/>
              </w:rPr>
              <w:t xml:space="preserve"> муниципальны</w:t>
            </w:r>
            <w:r>
              <w:rPr>
                <w:rFonts w:ascii="Times New Roman" w:hAnsi="Times New Roman" w:cs="Times New Roman"/>
              </w:rPr>
              <w:t>м  учреждениям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57521C" w:rsidRDefault="007D262C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>В течение года</w:t>
            </w:r>
            <w:r w:rsidRPr="005752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57521C" w:rsidRDefault="00E82862" w:rsidP="00F801C5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 xml:space="preserve">Главные распорядители средств бюджета города Чебоксары, </w:t>
            </w:r>
            <w:r w:rsidR="003C73F8">
              <w:rPr>
                <w:rFonts w:ascii="Times New Roman" w:hAnsi="Times New Roman" w:cs="Times New Roman"/>
              </w:rPr>
              <w:t>м</w:t>
            </w:r>
            <w:r w:rsidR="00F801C5" w:rsidRPr="0057521C">
              <w:rPr>
                <w:rFonts w:ascii="Times New Roman" w:hAnsi="Times New Roman" w:cs="Times New Roman"/>
              </w:rPr>
              <w:t>униципальные учреждения</w:t>
            </w:r>
          </w:p>
        </w:tc>
      </w:tr>
      <w:tr w:rsidR="00F801C5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2A518E" w:rsidRDefault="00F801C5" w:rsidP="00D928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t>5.</w:t>
            </w:r>
            <w:r w:rsidR="00D928AB">
              <w:rPr>
                <w:rFonts w:ascii="Times New Roman" w:hAnsi="Times New Roman" w:cs="Times New Roman"/>
              </w:rPr>
              <w:t>4</w:t>
            </w:r>
            <w:r w:rsidRPr="002A51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57521C" w:rsidRDefault="00F801C5" w:rsidP="00F801C5">
            <w:pPr>
              <w:keepNext/>
              <w:widowControl/>
              <w:adjustRightInd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 xml:space="preserve">Проведение анализа и оптимизации расходов на содержание муниципальных учреждений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57521C" w:rsidRDefault="00F801C5" w:rsidP="00F801C5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Предполагаемая эффективность от</w:t>
            </w:r>
            <w:r w:rsidR="00944224">
              <w:rPr>
                <w:rFonts w:ascii="Times New Roman" w:hAnsi="Times New Roman" w:cs="Times New Roman"/>
              </w:rPr>
              <w:t xml:space="preserve"> проводимых конкурсных процедур</w:t>
            </w:r>
          </w:p>
          <w:p w:rsidR="00F801C5" w:rsidRPr="008D0920" w:rsidRDefault="00F801C5" w:rsidP="008D092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8D0920">
              <w:rPr>
                <w:rFonts w:ascii="Times New Roman" w:hAnsi="Times New Roman" w:cs="Times New Roman"/>
              </w:rPr>
              <w:t xml:space="preserve">Экономия расходов бюджета города Чебоксары составит не менее </w:t>
            </w:r>
            <w:r w:rsidR="008D0920" w:rsidRPr="008D0920">
              <w:rPr>
                <w:rFonts w:ascii="Times New Roman" w:hAnsi="Times New Roman" w:cs="Times New Roman"/>
              </w:rPr>
              <w:t>20,0</w:t>
            </w:r>
            <w:r w:rsidRPr="008D09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835A3">
              <w:rPr>
                <w:rFonts w:ascii="Times New Roman" w:hAnsi="Times New Roman" w:cs="Times New Roman"/>
              </w:rPr>
              <w:t>млн</w:t>
            </w:r>
            <w:proofErr w:type="gramEnd"/>
            <w:r w:rsidR="009835A3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57521C" w:rsidRDefault="007D262C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57521C" w:rsidRDefault="00F801C5" w:rsidP="00F801C5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 xml:space="preserve">Главные распорядители средств бюджета города Чебоксары, муниципальные учреждения </w:t>
            </w:r>
          </w:p>
        </w:tc>
      </w:tr>
      <w:tr w:rsidR="00F801C5" w:rsidRPr="002A518E" w:rsidTr="00AD4C13"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1C5" w:rsidRPr="0057521C" w:rsidRDefault="00F801C5" w:rsidP="00F801C5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01C5" w:rsidRPr="0057521C" w:rsidRDefault="00F801C5" w:rsidP="00F801C5">
            <w:pPr>
              <w:widowControl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Мероприятия, направленные на исключение дублирующих функций муниципальных учреждений</w:t>
            </w:r>
          </w:p>
        </w:tc>
      </w:tr>
      <w:tr w:rsidR="00F801C5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2A518E" w:rsidRDefault="00D928AB" w:rsidP="000949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0949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45748D" w:rsidRDefault="00F801C5" w:rsidP="00BB4A18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D928AB">
              <w:rPr>
                <w:rFonts w:ascii="Times New Roman" w:hAnsi="Times New Roman" w:cs="Times New Roman"/>
              </w:rPr>
              <w:t xml:space="preserve">Анализ штатной численности органов местного самоуправления и муниципальных учреждений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4C" w:rsidRPr="00DD350B" w:rsidRDefault="00F801C5" w:rsidP="00BB4A18">
            <w:pPr>
              <w:ind w:firstLine="0"/>
              <w:rPr>
                <w:rFonts w:ascii="Times New Roman" w:hAnsi="Times New Roman" w:cs="Times New Roman"/>
                <w:strike/>
                <w:highlight w:val="yellow"/>
              </w:rPr>
            </w:pPr>
            <w:r w:rsidRPr="00D928AB">
              <w:rPr>
                <w:rFonts w:ascii="Times New Roman" w:hAnsi="Times New Roman" w:cs="Times New Roman"/>
              </w:rPr>
              <w:t xml:space="preserve">Выявление дублирующих функций и </w:t>
            </w:r>
            <w:r w:rsidR="0052494C" w:rsidRPr="00D928AB">
              <w:rPr>
                <w:rFonts w:ascii="Times New Roman" w:hAnsi="Times New Roman" w:cs="Times New Roman"/>
              </w:rPr>
              <w:t xml:space="preserve">проведение процедур </w:t>
            </w:r>
            <w:r w:rsidR="0052494C" w:rsidRPr="00D928AB">
              <w:rPr>
                <w:rFonts w:ascii="Times New Roman" w:hAnsi="Times New Roman" w:cs="Times New Roman"/>
              </w:rPr>
              <w:lastRenderedPageBreak/>
              <w:t>оптимизации</w:t>
            </w:r>
            <w:r w:rsidRPr="00D928AB">
              <w:rPr>
                <w:rFonts w:ascii="Times New Roman" w:hAnsi="Times New Roman" w:cs="Times New Roman"/>
              </w:rPr>
              <w:t xml:space="preserve"> штатной численности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D928AB" w:rsidRDefault="005D5A6C" w:rsidP="007342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961">
              <w:rPr>
                <w:rFonts w:ascii="Times New Roman" w:hAnsi="Times New Roman" w:cs="Times New Roman"/>
              </w:rPr>
              <w:lastRenderedPageBreak/>
              <w:t>В течение года</w:t>
            </w:r>
            <w:r w:rsidR="00F801C5" w:rsidRPr="00D928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4C" w:rsidRPr="00D928AB" w:rsidRDefault="0052494C" w:rsidP="00F801C5">
            <w:pPr>
              <w:ind w:firstLine="0"/>
              <w:rPr>
                <w:rFonts w:ascii="Times New Roman" w:hAnsi="Times New Roman" w:cs="Times New Roman"/>
              </w:rPr>
            </w:pPr>
            <w:r w:rsidRPr="00D928AB">
              <w:rPr>
                <w:rFonts w:ascii="Times New Roman" w:hAnsi="Times New Roman" w:cs="Times New Roman"/>
              </w:rPr>
              <w:t xml:space="preserve">Управление кадровой политики </w:t>
            </w:r>
            <w:r w:rsidRPr="00D928AB">
              <w:rPr>
                <w:rFonts w:ascii="Times New Roman" w:hAnsi="Times New Roman" w:cs="Times New Roman"/>
              </w:rPr>
              <w:lastRenderedPageBreak/>
              <w:t>администрации города Чебоксары,</w:t>
            </w:r>
          </w:p>
          <w:p w:rsidR="00F801C5" w:rsidRPr="00D928AB" w:rsidRDefault="00F801C5" w:rsidP="00F801C5">
            <w:pPr>
              <w:ind w:firstLine="0"/>
              <w:rPr>
                <w:rFonts w:ascii="Times New Roman" w:hAnsi="Times New Roman" w:cs="Times New Roman"/>
              </w:rPr>
            </w:pPr>
            <w:r w:rsidRPr="00D928AB">
              <w:rPr>
                <w:rFonts w:ascii="Times New Roman" w:hAnsi="Times New Roman" w:cs="Times New Roman"/>
              </w:rPr>
              <w:t xml:space="preserve">Главные распорядители средств бюджета города Чебоксары, муниципальные учреждения </w:t>
            </w:r>
          </w:p>
        </w:tc>
      </w:tr>
      <w:tr w:rsidR="00F801C5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2A518E" w:rsidRDefault="00094943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</w:t>
            </w:r>
            <w:r w:rsidR="00F801C5" w:rsidRPr="002A51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57521C" w:rsidRDefault="00F801C5" w:rsidP="00F801C5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 xml:space="preserve">Мониторинг сети и штатной численности муниципальных учреждений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57521C" w:rsidRDefault="00F801C5" w:rsidP="00F801C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7521C">
              <w:rPr>
                <w:rFonts w:ascii="Times New Roman" w:hAnsi="Times New Roman" w:cs="Times New Roman"/>
              </w:rPr>
              <w:t>Неувеличение</w:t>
            </w:r>
            <w:proofErr w:type="spellEnd"/>
            <w:r w:rsidRPr="0057521C">
              <w:rPr>
                <w:rFonts w:ascii="Times New Roman" w:hAnsi="Times New Roman" w:cs="Times New Roman"/>
              </w:rPr>
              <w:t xml:space="preserve"> штатной численности муниципальных учреждений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57521C" w:rsidRDefault="00F801C5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57521C" w:rsidRDefault="00F801C5" w:rsidP="00F801C5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 xml:space="preserve">Главные распорядители средств бюджета города Чебоксары, муниципальные учреждения  </w:t>
            </w:r>
          </w:p>
        </w:tc>
      </w:tr>
      <w:tr w:rsidR="00094943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3" w:rsidRPr="00A2174B" w:rsidRDefault="00094943" w:rsidP="000949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  <w:r w:rsidRPr="00A217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3" w:rsidRPr="00504E4D" w:rsidRDefault="00094943" w:rsidP="00557BF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04E4D">
              <w:rPr>
                <w:color w:val="000000"/>
                <w:shd w:val="clear" w:color="auto" w:fill="FFFFFF"/>
              </w:rPr>
              <w:t>Применение муниципальными учреждениями нормативов финансовых затрат на оказание муниципальных</w:t>
            </w:r>
            <w:r>
              <w:rPr>
                <w:color w:val="000000"/>
                <w:shd w:val="clear" w:color="auto" w:fill="FFFFFF"/>
              </w:rPr>
              <w:t xml:space="preserve"> услуг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3" w:rsidRPr="0057521C" w:rsidRDefault="00094943" w:rsidP="00557BF4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color w:val="000000"/>
                <w:shd w:val="clear" w:color="auto" w:fill="FFFFFF"/>
              </w:rPr>
              <w:t>Утверждение (изменение) правовых актов главных распорядителей об утверждении нормативов затрат на оказание муниципальных услуг по подведомственным учреждениям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3" w:rsidRPr="0057521C" w:rsidRDefault="00094943" w:rsidP="00557B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 xml:space="preserve">До конца года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43" w:rsidRPr="0057521C" w:rsidRDefault="00094943" w:rsidP="00557BF4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Главные распорядители средств бюджета города Чебоксары</w:t>
            </w:r>
          </w:p>
        </w:tc>
      </w:tr>
      <w:tr w:rsidR="00F801C5" w:rsidRPr="003C2630" w:rsidTr="00A062FE">
        <w:tc>
          <w:tcPr>
            <w:tcW w:w="151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57521C" w:rsidRDefault="00F801C5" w:rsidP="00F801C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Обеспечение полноты предоставления муниципальных услуг муниципальными учреждениями</w:t>
            </w:r>
          </w:p>
        </w:tc>
      </w:tr>
      <w:tr w:rsidR="00F801C5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2A518E" w:rsidRDefault="002A518E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t>7.1</w:t>
            </w:r>
            <w:r w:rsidR="00F801C5" w:rsidRPr="002A51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BB4A18" w:rsidRDefault="00F801C5" w:rsidP="00405947">
            <w:pPr>
              <w:ind w:firstLine="0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>Увеличение количества муниципальных учреждений, выполнивших муниципальное задан</w:t>
            </w:r>
            <w:r w:rsidR="0029737C" w:rsidRPr="00BB4A18">
              <w:rPr>
                <w:rFonts w:ascii="Times New Roman" w:hAnsi="Times New Roman" w:cs="Times New Roman"/>
              </w:rPr>
              <w:t>ие на 100</w:t>
            </w:r>
            <w:r w:rsidR="00405947" w:rsidRPr="00BB4A18">
              <w:rPr>
                <w:rFonts w:ascii="Times New Roman" w:hAnsi="Times New Roman" w:cs="Times New Roman"/>
              </w:rPr>
              <w:t xml:space="preserve">% </w:t>
            </w:r>
            <w:r w:rsidRPr="00BB4A18">
              <w:rPr>
                <w:rFonts w:ascii="Times New Roman" w:hAnsi="Times New Roman" w:cs="Times New Roman"/>
              </w:rPr>
              <w:t>в отчетном финансовом году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BB4A18" w:rsidRDefault="00F801C5" w:rsidP="0040594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>Количество муниципальных учреждений, выполнивших муниципальное задание в</w:t>
            </w:r>
            <w:r w:rsidR="0029737C" w:rsidRPr="00BB4A18">
              <w:rPr>
                <w:rFonts w:ascii="Times New Roman" w:hAnsi="Times New Roman" w:cs="Times New Roman"/>
              </w:rPr>
              <w:t xml:space="preserve"> отчетном финансовом году – 100</w:t>
            </w:r>
            <w:r w:rsidR="00405947" w:rsidRPr="00BB4A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BB4A18" w:rsidRDefault="0084199C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>Ежегодно</w:t>
            </w:r>
            <w:r w:rsidR="00F801C5" w:rsidRPr="00BB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C5" w:rsidRPr="0057521C" w:rsidRDefault="00F801C5" w:rsidP="00F801C5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 xml:space="preserve">Главные распорядители средств бюджета города Чебоксары, муниципальные учреждения  </w:t>
            </w:r>
          </w:p>
        </w:tc>
      </w:tr>
      <w:tr w:rsidR="006D19C2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2" w:rsidRPr="00BB4A18" w:rsidRDefault="006D19C2" w:rsidP="00F801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2" w:rsidRPr="00BB4A18" w:rsidRDefault="006D19C2" w:rsidP="00B55D32">
            <w:pPr>
              <w:ind w:firstLine="0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>Введение количественно измеримых финансовых санкций (штрафов, изъятий) за нарушение условий выполнения муниципальных заданий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2" w:rsidRPr="00BB4A18" w:rsidRDefault="006D19C2" w:rsidP="00B55D32">
            <w:pPr>
              <w:widowControl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>Предотвращение нарушений в части выполнения условий выполнения муниципальных заданий муниципальными учреждениями;</w:t>
            </w:r>
          </w:p>
          <w:p w:rsidR="006D19C2" w:rsidRPr="00BB4A18" w:rsidRDefault="006D19C2" w:rsidP="00B55D32">
            <w:pPr>
              <w:widowControl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 xml:space="preserve">Ответственность руководителей учреждений за </w:t>
            </w:r>
            <w:r w:rsidRPr="00BB4A18">
              <w:rPr>
                <w:rFonts w:ascii="Times New Roman" w:hAnsi="Times New Roman" w:cs="Times New Roman"/>
              </w:rPr>
              <w:lastRenderedPageBreak/>
              <w:t>достижение показателей объема и качества, определенных в муниципальном задании, на выполнение которого предоставляется субсидия;</w:t>
            </w:r>
          </w:p>
          <w:p w:rsidR="006D19C2" w:rsidRPr="00BB4A18" w:rsidRDefault="006D19C2" w:rsidP="00B55D32">
            <w:pPr>
              <w:widowControl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>Контроль за выполнением муниципальных заданий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2" w:rsidRPr="00BB4A18" w:rsidRDefault="00D66A38" w:rsidP="00B55D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lastRenderedPageBreak/>
              <w:t>По итогам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2" w:rsidRPr="002A518E" w:rsidRDefault="006D19C2" w:rsidP="00B55D32">
            <w:pPr>
              <w:ind w:firstLine="0"/>
              <w:rPr>
                <w:rFonts w:ascii="Times New Roman" w:hAnsi="Times New Roman" w:cs="Times New Roman"/>
              </w:rPr>
            </w:pPr>
            <w:r w:rsidRPr="002A518E">
              <w:rPr>
                <w:rFonts w:ascii="Times New Roman" w:hAnsi="Times New Roman" w:cs="Times New Roman"/>
              </w:rPr>
              <w:t xml:space="preserve">Главные распорядители средств бюджета города Чебоксары, муниципальные учреждения  </w:t>
            </w:r>
          </w:p>
        </w:tc>
      </w:tr>
      <w:tr w:rsidR="00224FA4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4" w:rsidRPr="002A518E" w:rsidRDefault="00224FA4" w:rsidP="006969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  <w:r w:rsidR="006969DE">
              <w:rPr>
                <w:rFonts w:ascii="Times New Roman" w:hAnsi="Times New Roman" w:cs="Times New Roman"/>
              </w:rPr>
              <w:t>3</w:t>
            </w:r>
            <w:r w:rsidRPr="002A51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7C" w:rsidRPr="0057521C" w:rsidRDefault="00224FA4" w:rsidP="00224FA4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Проведение еже</w:t>
            </w:r>
            <w:r w:rsidR="00BF7CF1">
              <w:rPr>
                <w:rFonts w:ascii="Times New Roman" w:hAnsi="Times New Roman" w:cs="Times New Roman"/>
              </w:rPr>
              <w:t>квартального</w:t>
            </w:r>
            <w:r w:rsidRPr="0057521C">
              <w:rPr>
                <w:rFonts w:ascii="Times New Roman" w:hAnsi="Times New Roman" w:cs="Times New Roman"/>
              </w:rPr>
              <w:t xml:space="preserve"> мониторинга наличия судебных решений, представлений (предписаний, предостережений) контрольных (надзорных) органов, направленных на качественное предоставление муниципальных услуг</w:t>
            </w:r>
          </w:p>
          <w:p w:rsidR="00B2327C" w:rsidRPr="0057521C" w:rsidRDefault="00B2327C" w:rsidP="00224FA4">
            <w:pPr>
              <w:ind w:firstLine="0"/>
              <w:rPr>
                <w:rFonts w:ascii="Times New Roman" w:hAnsi="Times New Roman" w:cs="Times New Roman"/>
              </w:rPr>
            </w:pPr>
          </w:p>
          <w:p w:rsidR="00224FA4" w:rsidRPr="0057521C" w:rsidRDefault="00224FA4" w:rsidP="00B2327C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4" w:rsidRPr="0057521C" w:rsidRDefault="00224FA4" w:rsidP="00224FA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Мониторинг судебных решений, представлений (предписаний, предостережений</w:t>
            </w:r>
            <w:r w:rsidR="0062085F" w:rsidRPr="0057521C">
              <w:rPr>
                <w:rFonts w:ascii="Times New Roman" w:hAnsi="Times New Roman" w:cs="Times New Roman"/>
              </w:rPr>
              <w:t>)</w:t>
            </w:r>
            <w:r w:rsidRPr="0057521C">
              <w:rPr>
                <w:rFonts w:ascii="Times New Roman" w:hAnsi="Times New Roman" w:cs="Times New Roman"/>
              </w:rPr>
              <w:t xml:space="preserve"> </w:t>
            </w:r>
            <w:r w:rsidR="00554801" w:rsidRPr="0057521C">
              <w:rPr>
                <w:rFonts w:ascii="Times New Roman" w:hAnsi="Times New Roman" w:cs="Times New Roman"/>
              </w:rPr>
              <w:t>контрольных (надзорных) органов.</w:t>
            </w:r>
          </w:p>
          <w:p w:rsidR="00554801" w:rsidRPr="00BB4A18" w:rsidRDefault="0062085F" w:rsidP="00224FA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Принятие мер по у</w:t>
            </w:r>
            <w:r w:rsidR="00224FA4" w:rsidRPr="0057521C">
              <w:rPr>
                <w:rFonts w:ascii="Times New Roman" w:hAnsi="Times New Roman" w:cs="Times New Roman"/>
              </w:rPr>
              <w:t>странени</w:t>
            </w:r>
            <w:r w:rsidRPr="0057521C">
              <w:rPr>
                <w:rFonts w:ascii="Times New Roman" w:hAnsi="Times New Roman" w:cs="Times New Roman"/>
              </w:rPr>
              <w:t xml:space="preserve">ю замечаний </w:t>
            </w:r>
            <w:r w:rsidR="00B55242" w:rsidRPr="0057521C">
              <w:rPr>
                <w:rFonts w:ascii="Times New Roman" w:hAnsi="Times New Roman" w:cs="Times New Roman"/>
              </w:rPr>
              <w:t xml:space="preserve">указанных </w:t>
            </w:r>
            <w:r w:rsidRPr="0057521C">
              <w:rPr>
                <w:rFonts w:ascii="Times New Roman" w:hAnsi="Times New Roman" w:cs="Times New Roman"/>
              </w:rPr>
              <w:t xml:space="preserve">в </w:t>
            </w:r>
            <w:r w:rsidR="00224FA4" w:rsidRPr="0057521C">
              <w:rPr>
                <w:rFonts w:ascii="Times New Roman" w:hAnsi="Times New Roman" w:cs="Times New Roman"/>
              </w:rPr>
              <w:t>представлени</w:t>
            </w:r>
            <w:r w:rsidRPr="0057521C">
              <w:rPr>
                <w:rFonts w:ascii="Times New Roman" w:hAnsi="Times New Roman" w:cs="Times New Roman"/>
              </w:rPr>
              <w:t>ях</w:t>
            </w:r>
            <w:r w:rsidR="00224FA4" w:rsidRPr="0057521C">
              <w:rPr>
                <w:rFonts w:ascii="Times New Roman" w:hAnsi="Times New Roman" w:cs="Times New Roman"/>
              </w:rPr>
              <w:t xml:space="preserve"> (предписани</w:t>
            </w:r>
            <w:r w:rsidRPr="0057521C">
              <w:rPr>
                <w:rFonts w:ascii="Times New Roman" w:hAnsi="Times New Roman" w:cs="Times New Roman"/>
              </w:rPr>
              <w:t>ях</w:t>
            </w:r>
            <w:r w:rsidR="00224FA4" w:rsidRPr="0057521C">
              <w:rPr>
                <w:rFonts w:ascii="Times New Roman" w:hAnsi="Times New Roman" w:cs="Times New Roman"/>
              </w:rPr>
              <w:t>, предостережени</w:t>
            </w:r>
            <w:r w:rsidRPr="0057521C">
              <w:rPr>
                <w:rFonts w:ascii="Times New Roman" w:hAnsi="Times New Roman" w:cs="Times New Roman"/>
              </w:rPr>
              <w:t>ях)</w:t>
            </w:r>
            <w:r w:rsidR="00224FA4" w:rsidRPr="0057521C">
              <w:rPr>
                <w:rFonts w:ascii="Times New Roman" w:hAnsi="Times New Roman" w:cs="Times New Roman"/>
              </w:rPr>
              <w:t xml:space="preserve"> контрольных (надзорных) органов </w:t>
            </w:r>
            <w:r w:rsidR="00554801" w:rsidRPr="0057521C">
              <w:rPr>
                <w:rFonts w:ascii="Times New Roman" w:hAnsi="Times New Roman" w:cs="Times New Roman"/>
              </w:rPr>
              <w:t>в муниципальных учреждениях</w:t>
            </w:r>
            <w:r w:rsidR="00224FA4" w:rsidRPr="0057521C">
              <w:rPr>
                <w:rFonts w:ascii="Times New Roman" w:hAnsi="Times New Roman" w:cs="Times New Roman"/>
              </w:rPr>
              <w:t xml:space="preserve"> в целях качественного </w:t>
            </w:r>
            <w:r w:rsidR="00224FA4" w:rsidRPr="00BB4A18">
              <w:rPr>
                <w:rFonts w:ascii="Times New Roman" w:hAnsi="Times New Roman" w:cs="Times New Roman"/>
              </w:rPr>
              <w:t>предоставления муниципальных услуг</w:t>
            </w:r>
            <w:r w:rsidR="00554801" w:rsidRPr="00BB4A18">
              <w:rPr>
                <w:rFonts w:ascii="Times New Roman" w:hAnsi="Times New Roman" w:cs="Times New Roman"/>
              </w:rPr>
              <w:t>.</w:t>
            </w:r>
            <w:r w:rsidR="00224FA4" w:rsidRPr="00BB4A18">
              <w:rPr>
                <w:rFonts w:ascii="Times New Roman" w:hAnsi="Times New Roman" w:cs="Times New Roman"/>
              </w:rPr>
              <w:t xml:space="preserve"> </w:t>
            </w:r>
          </w:p>
          <w:p w:rsidR="005B1AEC" w:rsidRPr="00BB4A18" w:rsidRDefault="005B1AEC" w:rsidP="00224FA4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2327C" w:rsidRPr="0057521C" w:rsidRDefault="00B2327C" w:rsidP="00C5266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t xml:space="preserve">При формировании </w:t>
            </w:r>
            <w:r w:rsidR="005F357A" w:rsidRPr="00BB4A18">
              <w:rPr>
                <w:rFonts w:ascii="Times New Roman" w:hAnsi="Times New Roman" w:cs="Times New Roman"/>
              </w:rPr>
              <w:t xml:space="preserve">проекта </w:t>
            </w:r>
            <w:r w:rsidRPr="00BB4A18">
              <w:rPr>
                <w:rFonts w:ascii="Times New Roman" w:hAnsi="Times New Roman" w:cs="Times New Roman"/>
              </w:rPr>
              <w:t>бюджета</w:t>
            </w:r>
            <w:r w:rsidR="005F357A" w:rsidRPr="00BB4A18">
              <w:rPr>
                <w:rFonts w:ascii="Times New Roman" w:hAnsi="Times New Roman" w:cs="Times New Roman"/>
              </w:rPr>
              <w:t xml:space="preserve"> (внесений изменений в бюджет)</w:t>
            </w:r>
            <w:r w:rsidRPr="00C52660">
              <w:rPr>
                <w:rFonts w:ascii="Times New Roman" w:hAnsi="Times New Roman" w:cs="Times New Roman"/>
              </w:rPr>
              <w:t xml:space="preserve"> направлять на обеспечение</w:t>
            </w:r>
            <w:r w:rsidR="00C04D79" w:rsidRPr="00C52660">
              <w:rPr>
                <w:rFonts w:ascii="Times New Roman" w:hAnsi="Times New Roman" w:cs="Times New Roman"/>
              </w:rPr>
              <w:t xml:space="preserve"> судебных решений,</w:t>
            </w:r>
            <w:r w:rsidR="00C04D79" w:rsidRPr="0057521C">
              <w:rPr>
                <w:rFonts w:ascii="Times New Roman" w:hAnsi="Times New Roman" w:cs="Times New Roman"/>
              </w:rPr>
              <w:t xml:space="preserve"> </w:t>
            </w:r>
            <w:r w:rsidRPr="0057521C">
              <w:rPr>
                <w:rFonts w:ascii="Times New Roman" w:hAnsi="Times New Roman" w:cs="Times New Roman"/>
              </w:rPr>
              <w:t xml:space="preserve">представлений (предписаний, предостережений) контрольных (надзорных) органов </w:t>
            </w:r>
            <w:r w:rsidR="00554801" w:rsidRPr="00F84D1F">
              <w:rPr>
                <w:rFonts w:ascii="Times New Roman" w:hAnsi="Times New Roman" w:cs="Times New Roman"/>
              </w:rPr>
              <w:t xml:space="preserve">не менее </w:t>
            </w:r>
            <w:r w:rsidR="00F76993" w:rsidRPr="00F76993">
              <w:rPr>
                <w:rFonts w:ascii="Times New Roman" w:hAnsi="Times New Roman" w:cs="Times New Roman"/>
              </w:rPr>
              <w:t>300,0</w:t>
            </w:r>
            <w:r w:rsidR="009835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835A3">
              <w:rPr>
                <w:rFonts w:ascii="Times New Roman" w:hAnsi="Times New Roman" w:cs="Times New Roman"/>
              </w:rPr>
              <w:t>млн</w:t>
            </w:r>
            <w:proofErr w:type="gramEnd"/>
            <w:r w:rsidR="009835A3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4" w:rsidRPr="0057521C" w:rsidRDefault="00224FA4" w:rsidP="0022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Еже</w:t>
            </w:r>
            <w:r w:rsidR="00BF7CF1">
              <w:rPr>
                <w:rFonts w:ascii="Times New Roman" w:hAnsi="Times New Roman" w:cs="Times New Roman"/>
              </w:rPr>
              <w:t>квартально</w:t>
            </w:r>
          </w:p>
          <w:p w:rsidR="00224FA4" w:rsidRPr="0057521C" w:rsidRDefault="00224FA4" w:rsidP="0022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24FA4" w:rsidRPr="0057521C" w:rsidRDefault="00224FA4" w:rsidP="0022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24FA4" w:rsidRPr="0057521C" w:rsidRDefault="00224FA4" w:rsidP="0022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1AEC" w:rsidRPr="0057521C" w:rsidRDefault="005B1AEC" w:rsidP="0022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1AEC" w:rsidRPr="0057521C" w:rsidRDefault="005B1AEC" w:rsidP="0022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1AEC" w:rsidRPr="0057521C" w:rsidRDefault="005B1AEC" w:rsidP="0022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1AEC" w:rsidRPr="0057521C" w:rsidRDefault="005B1AEC" w:rsidP="0022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1AEC" w:rsidRPr="0057521C" w:rsidRDefault="005B1AEC" w:rsidP="0022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1AEC" w:rsidRPr="0057521C" w:rsidRDefault="005B1AEC" w:rsidP="0022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1AEC" w:rsidRPr="0057521C" w:rsidRDefault="005B1AEC" w:rsidP="0022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1AEC" w:rsidRPr="0057521C" w:rsidRDefault="005B1AEC" w:rsidP="0022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B27F2" w:rsidRPr="0057521C" w:rsidRDefault="00AB27F2" w:rsidP="0022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B27F2" w:rsidRPr="0057521C" w:rsidRDefault="00AB27F2" w:rsidP="0022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1AEC" w:rsidRPr="0057521C" w:rsidRDefault="005B1AEC" w:rsidP="0022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52660">
              <w:rPr>
                <w:rFonts w:ascii="Times New Roman" w:hAnsi="Times New Roman" w:cs="Times New Roman"/>
              </w:rPr>
              <w:t>При формировании проекта бюджета</w:t>
            </w:r>
            <w:r w:rsidR="005F357A" w:rsidRPr="00C52660">
              <w:rPr>
                <w:rFonts w:ascii="Times New Roman" w:hAnsi="Times New Roman" w:cs="Times New Roman"/>
              </w:rPr>
              <w:t xml:space="preserve"> (внесений изменений в бюджет)</w:t>
            </w:r>
            <w:r w:rsidRPr="0057521C">
              <w:rPr>
                <w:rFonts w:ascii="Times New Roman" w:hAnsi="Times New Roman" w:cs="Times New Roman"/>
              </w:rPr>
              <w:t xml:space="preserve"> </w:t>
            </w:r>
          </w:p>
          <w:p w:rsidR="00224FA4" w:rsidRPr="0057521C" w:rsidRDefault="00224FA4" w:rsidP="005B1A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4" w:rsidRPr="0057521C" w:rsidRDefault="00224FA4" w:rsidP="00224FA4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Правовое управление администрации города Чебоксары,</w:t>
            </w:r>
          </w:p>
          <w:p w:rsidR="00224FA4" w:rsidRPr="0057521C" w:rsidRDefault="00224FA4" w:rsidP="00224FA4">
            <w:pPr>
              <w:ind w:firstLine="0"/>
              <w:rPr>
                <w:rFonts w:ascii="Times New Roman" w:hAnsi="Times New Roman" w:cs="Times New Roman"/>
              </w:rPr>
            </w:pPr>
          </w:p>
          <w:p w:rsidR="00224FA4" w:rsidRPr="0057521C" w:rsidRDefault="00224FA4" w:rsidP="00224FA4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 xml:space="preserve">Главные распорядители средств бюджета города Чебоксары, муниципальные учреждения  </w:t>
            </w:r>
          </w:p>
          <w:p w:rsidR="005B1AEC" w:rsidRPr="0057521C" w:rsidRDefault="005B1AEC" w:rsidP="00224FA4">
            <w:pPr>
              <w:ind w:firstLine="0"/>
              <w:rPr>
                <w:rFonts w:ascii="Times New Roman" w:hAnsi="Times New Roman" w:cs="Times New Roman"/>
              </w:rPr>
            </w:pPr>
          </w:p>
          <w:p w:rsidR="005B1AEC" w:rsidRPr="0057521C" w:rsidRDefault="005B1AEC" w:rsidP="00224FA4">
            <w:pPr>
              <w:ind w:firstLine="0"/>
              <w:rPr>
                <w:rFonts w:ascii="Times New Roman" w:hAnsi="Times New Roman" w:cs="Times New Roman"/>
              </w:rPr>
            </w:pPr>
          </w:p>
          <w:p w:rsidR="005B1AEC" w:rsidRPr="0057521C" w:rsidRDefault="005B1AEC" w:rsidP="00224FA4">
            <w:pPr>
              <w:ind w:firstLine="0"/>
              <w:rPr>
                <w:rFonts w:ascii="Times New Roman" w:hAnsi="Times New Roman" w:cs="Times New Roman"/>
              </w:rPr>
            </w:pPr>
          </w:p>
          <w:p w:rsidR="00AB27F2" w:rsidRPr="0057521C" w:rsidRDefault="00AB27F2" w:rsidP="00224FA4">
            <w:pPr>
              <w:ind w:firstLine="0"/>
              <w:rPr>
                <w:rFonts w:ascii="Times New Roman" w:hAnsi="Times New Roman" w:cs="Times New Roman"/>
              </w:rPr>
            </w:pPr>
          </w:p>
          <w:p w:rsidR="00AB27F2" w:rsidRPr="0057521C" w:rsidRDefault="00AB27F2" w:rsidP="00224FA4">
            <w:pPr>
              <w:ind w:firstLine="0"/>
              <w:rPr>
                <w:rFonts w:ascii="Times New Roman" w:hAnsi="Times New Roman" w:cs="Times New Roman"/>
              </w:rPr>
            </w:pPr>
          </w:p>
          <w:p w:rsidR="005B1AEC" w:rsidRPr="0057521C" w:rsidRDefault="005B1AEC" w:rsidP="00224FA4">
            <w:pPr>
              <w:ind w:firstLine="0"/>
              <w:rPr>
                <w:rFonts w:ascii="Times New Roman" w:hAnsi="Times New Roman" w:cs="Times New Roman"/>
              </w:rPr>
            </w:pPr>
            <w:r w:rsidRPr="0057521C">
              <w:rPr>
                <w:rFonts w:ascii="Times New Roman" w:hAnsi="Times New Roman" w:cs="Times New Roman"/>
              </w:rPr>
              <w:t>Финансовое управление администрации города Чебоксары</w:t>
            </w:r>
          </w:p>
        </w:tc>
      </w:tr>
      <w:tr w:rsidR="00224FA4" w:rsidRPr="002A518E" w:rsidTr="00124B3B">
        <w:tc>
          <w:tcPr>
            <w:tcW w:w="151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4" w:rsidRPr="002A518E" w:rsidRDefault="00224FA4" w:rsidP="001D42FD">
            <w:pPr>
              <w:pStyle w:val="1"/>
              <w:numPr>
                <w:ilvl w:val="0"/>
                <w:numId w:val="2"/>
              </w:numPr>
              <w:spacing w:before="0" w:after="0"/>
              <w:rPr>
                <w:rFonts w:ascii="Times New Roman" w:hAnsi="Times New Roman" w:cs="Times New Roman"/>
                <w:b w:val="0"/>
                <w:szCs w:val="28"/>
              </w:rPr>
            </w:pPr>
            <w:r w:rsidRPr="002A518E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Сопровождение Плана мероприятий по повышению эффективности деятельности муниципальн</w:t>
            </w:r>
            <w:r w:rsidR="001D42FD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ых учреждений города Чебоксары</w:t>
            </w:r>
          </w:p>
        </w:tc>
      </w:tr>
      <w:tr w:rsidR="00224FA4" w:rsidRPr="002A518E" w:rsidTr="00AD4C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4" w:rsidRPr="002A518E" w:rsidRDefault="00224FA4" w:rsidP="001D42FD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2A518E">
              <w:rPr>
                <w:rFonts w:ascii="Times New Roman" w:hAnsi="Times New Roman" w:cs="Times New Roman"/>
                <w:lang w:val="en-US"/>
              </w:rPr>
              <w:t>8.</w:t>
            </w:r>
            <w:r w:rsidR="001D42FD">
              <w:rPr>
                <w:rFonts w:ascii="Times New Roman" w:hAnsi="Times New Roman" w:cs="Times New Roman"/>
              </w:rPr>
              <w:t>1</w:t>
            </w:r>
            <w:r w:rsidRPr="002A518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4" w:rsidRPr="00EF089C" w:rsidRDefault="00224FA4" w:rsidP="00224FA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EF089C">
              <w:rPr>
                <w:rFonts w:ascii="Times New Roman" w:hAnsi="Times New Roman" w:cs="Times New Roman"/>
              </w:rPr>
              <w:t xml:space="preserve">Проведение мониторинга и контроль за реализацией </w:t>
            </w:r>
            <w:r w:rsidRPr="00EF089C">
              <w:rPr>
                <w:rFonts w:ascii="Times New Roman" w:hAnsi="Times New Roman" w:cs="Times New Roman"/>
              </w:rPr>
              <w:lastRenderedPageBreak/>
              <w:t>Плана мероприятий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4" w:rsidRPr="00EF089C" w:rsidRDefault="00224FA4" w:rsidP="00224FA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EF089C">
              <w:rPr>
                <w:rFonts w:ascii="Times New Roman" w:hAnsi="Times New Roman" w:cs="Times New Roman"/>
              </w:rPr>
              <w:lastRenderedPageBreak/>
              <w:t xml:space="preserve">Рассмотрение отчетов о </w:t>
            </w:r>
            <w:r w:rsidRPr="00EF089C">
              <w:rPr>
                <w:rFonts w:ascii="Times New Roman" w:hAnsi="Times New Roman" w:cs="Times New Roman"/>
              </w:rPr>
              <w:lastRenderedPageBreak/>
              <w:t xml:space="preserve">результатах исполнения Плана мероприятий на рабочей группе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4" w:rsidRPr="00BB4A18" w:rsidRDefault="00BB4A18" w:rsidP="0022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A18">
              <w:rPr>
                <w:rFonts w:ascii="Times New Roman" w:hAnsi="Times New Roman" w:cs="Times New Roman"/>
              </w:rPr>
              <w:lastRenderedPageBreak/>
              <w:t>По итогам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4" w:rsidRPr="00EF089C" w:rsidRDefault="00224FA4" w:rsidP="00224FA4">
            <w:pPr>
              <w:ind w:firstLine="0"/>
              <w:rPr>
                <w:rFonts w:ascii="Times New Roman" w:hAnsi="Times New Roman" w:cs="Times New Roman"/>
              </w:rPr>
            </w:pPr>
            <w:r w:rsidRPr="00EF089C">
              <w:rPr>
                <w:rFonts w:ascii="Times New Roman" w:hAnsi="Times New Roman" w:cs="Times New Roman"/>
              </w:rPr>
              <w:t xml:space="preserve">Администрация города </w:t>
            </w:r>
            <w:r w:rsidRPr="00EF089C">
              <w:rPr>
                <w:rFonts w:ascii="Times New Roman" w:hAnsi="Times New Roman" w:cs="Times New Roman"/>
              </w:rPr>
              <w:lastRenderedPageBreak/>
              <w:t xml:space="preserve">Чебоксары, </w:t>
            </w:r>
          </w:p>
          <w:p w:rsidR="00224FA4" w:rsidRPr="00EF089C" w:rsidRDefault="00224FA4" w:rsidP="00224FA4">
            <w:pPr>
              <w:ind w:firstLine="0"/>
              <w:rPr>
                <w:rFonts w:ascii="Times New Roman" w:hAnsi="Times New Roman" w:cs="Times New Roman"/>
              </w:rPr>
            </w:pPr>
            <w:r w:rsidRPr="00EF089C">
              <w:rPr>
                <w:rFonts w:ascii="Times New Roman" w:hAnsi="Times New Roman" w:cs="Times New Roman"/>
              </w:rPr>
              <w:t xml:space="preserve">финансовое управление администрации города Чебоксары, </w:t>
            </w:r>
          </w:p>
          <w:p w:rsidR="00224FA4" w:rsidRPr="00EF089C" w:rsidRDefault="00224FA4" w:rsidP="00224FA4">
            <w:pPr>
              <w:ind w:firstLine="0"/>
              <w:rPr>
                <w:rFonts w:ascii="Times New Roman" w:hAnsi="Times New Roman" w:cs="Times New Roman"/>
              </w:rPr>
            </w:pPr>
            <w:r w:rsidRPr="00EF089C">
              <w:rPr>
                <w:rFonts w:ascii="Times New Roman" w:hAnsi="Times New Roman" w:cs="Times New Roman"/>
              </w:rPr>
              <w:t>главные распорядители средств бюджета города Чебоксары</w:t>
            </w:r>
          </w:p>
        </w:tc>
      </w:tr>
    </w:tbl>
    <w:p w:rsidR="00467783" w:rsidRPr="002C68DF" w:rsidRDefault="00F84D1F" w:rsidP="00F84D1F">
      <w:pPr>
        <w:ind w:left="10206" w:firstLine="11"/>
      </w:pPr>
      <w:bookmarkStart w:id="5" w:name="_GoBack"/>
      <w:bookmarkEnd w:id="5"/>
      <w:r w:rsidRPr="002C68DF">
        <w:lastRenderedPageBreak/>
        <w:t xml:space="preserve"> </w:t>
      </w:r>
    </w:p>
    <w:sectPr w:rsidR="00467783" w:rsidRPr="002C68DF" w:rsidSect="009A5A83">
      <w:pgSz w:w="16837" w:h="11905" w:orient="landscape"/>
      <w:pgMar w:top="851" w:right="794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80" w:rsidRDefault="001D0180">
      <w:r>
        <w:separator/>
      </w:r>
    </w:p>
  </w:endnote>
  <w:endnote w:type="continuationSeparator" w:id="0">
    <w:p w:rsidR="001D0180" w:rsidRDefault="001D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27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1"/>
      <w:gridCol w:w="2009"/>
      <w:gridCol w:w="228"/>
    </w:tblGrid>
    <w:tr w:rsidR="001D0180" w:rsidRPr="00A338AB" w:rsidTr="001163E6">
      <w:tc>
        <w:tcPr>
          <w:tcW w:w="3208" w:type="dxa"/>
          <w:tcBorders>
            <w:top w:val="nil"/>
            <w:left w:val="nil"/>
            <w:bottom w:val="nil"/>
            <w:right w:val="nil"/>
          </w:tcBorders>
        </w:tcPr>
        <w:p w:rsidR="001D0180" w:rsidRPr="00A338AB" w:rsidRDefault="001D018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203" w:type="dxa"/>
          <w:tcBorders>
            <w:top w:val="nil"/>
            <w:left w:val="nil"/>
            <w:bottom w:val="nil"/>
            <w:right w:val="nil"/>
          </w:tcBorders>
        </w:tcPr>
        <w:p w:rsidR="001D0180" w:rsidRPr="00A338AB" w:rsidRDefault="001D018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:rsidR="001D0180" w:rsidRPr="00A338AB" w:rsidRDefault="001D0180" w:rsidP="001163E6">
          <w:pPr>
            <w:tabs>
              <w:tab w:val="right" w:pos="266"/>
            </w:tabs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1D0180" w:rsidRPr="00A338AB" w:rsidTr="001163E6">
      <w:tc>
        <w:tcPr>
          <w:tcW w:w="3208" w:type="dxa"/>
          <w:tcBorders>
            <w:top w:val="nil"/>
            <w:left w:val="nil"/>
            <w:bottom w:val="nil"/>
            <w:right w:val="nil"/>
          </w:tcBorders>
        </w:tcPr>
        <w:p w:rsidR="001D0180" w:rsidRPr="00A338AB" w:rsidRDefault="001D018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203" w:type="dxa"/>
          <w:tcBorders>
            <w:top w:val="nil"/>
            <w:left w:val="nil"/>
            <w:bottom w:val="nil"/>
            <w:right w:val="nil"/>
          </w:tcBorders>
        </w:tcPr>
        <w:p w:rsidR="001D0180" w:rsidRPr="00A338AB" w:rsidRDefault="001D018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:rsidR="001D0180" w:rsidRPr="00A338AB" w:rsidRDefault="001D018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80" w:rsidRDefault="001D0180">
      <w:r>
        <w:separator/>
      </w:r>
    </w:p>
  </w:footnote>
  <w:footnote w:type="continuationSeparator" w:id="0">
    <w:p w:rsidR="001D0180" w:rsidRDefault="001D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A7369"/>
    <w:multiLevelType w:val="multilevel"/>
    <w:tmpl w:val="245E9C6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3C100E0"/>
    <w:multiLevelType w:val="hybridMultilevel"/>
    <w:tmpl w:val="2C86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3402D"/>
    <w:multiLevelType w:val="hybridMultilevel"/>
    <w:tmpl w:val="E230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F76E6"/>
    <w:multiLevelType w:val="hybridMultilevel"/>
    <w:tmpl w:val="AA72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64D2958"/>
    <w:multiLevelType w:val="hybridMultilevel"/>
    <w:tmpl w:val="4F969E9E"/>
    <w:lvl w:ilvl="0" w:tplc="F6DE6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91EF5"/>
    <w:multiLevelType w:val="hybridMultilevel"/>
    <w:tmpl w:val="6DD06544"/>
    <w:lvl w:ilvl="0" w:tplc="E57EA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18"/>
    <w:rsid w:val="00001EF0"/>
    <w:rsid w:val="00012ED2"/>
    <w:rsid w:val="00013F9E"/>
    <w:rsid w:val="000160FB"/>
    <w:rsid w:val="0002088F"/>
    <w:rsid w:val="00027A9A"/>
    <w:rsid w:val="000358A1"/>
    <w:rsid w:val="00037374"/>
    <w:rsid w:val="00045519"/>
    <w:rsid w:val="000513F4"/>
    <w:rsid w:val="000522B0"/>
    <w:rsid w:val="00057A25"/>
    <w:rsid w:val="00064F67"/>
    <w:rsid w:val="000800DB"/>
    <w:rsid w:val="00094943"/>
    <w:rsid w:val="00094A01"/>
    <w:rsid w:val="0009749A"/>
    <w:rsid w:val="000A0406"/>
    <w:rsid w:val="000A3549"/>
    <w:rsid w:val="000B1DCD"/>
    <w:rsid w:val="000B3C31"/>
    <w:rsid w:val="000C6BB1"/>
    <w:rsid w:val="000D286D"/>
    <w:rsid w:val="000D3020"/>
    <w:rsid w:val="000D36DF"/>
    <w:rsid w:val="000D55F6"/>
    <w:rsid w:val="000D7CC4"/>
    <w:rsid w:val="000E2BFF"/>
    <w:rsid w:val="000E2D19"/>
    <w:rsid w:val="000E75A5"/>
    <w:rsid w:val="000E7D00"/>
    <w:rsid w:val="000F2EB8"/>
    <w:rsid w:val="000F4E62"/>
    <w:rsid w:val="00103A03"/>
    <w:rsid w:val="00104332"/>
    <w:rsid w:val="001058A2"/>
    <w:rsid w:val="0010687D"/>
    <w:rsid w:val="00110B10"/>
    <w:rsid w:val="00111EA6"/>
    <w:rsid w:val="001137C1"/>
    <w:rsid w:val="0011593B"/>
    <w:rsid w:val="00115E71"/>
    <w:rsid w:val="001163E6"/>
    <w:rsid w:val="00117523"/>
    <w:rsid w:val="0012410C"/>
    <w:rsid w:val="00124B3B"/>
    <w:rsid w:val="0012762D"/>
    <w:rsid w:val="001349CB"/>
    <w:rsid w:val="0013597B"/>
    <w:rsid w:val="001360E6"/>
    <w:rsid w:val="00143010"/>
    <w:rsid w:val="00147194"/>
    <w:rsid w:val="001538A5"/>
    <w:rsid w:val="00153E57"/>
    <w:rsid w:val="001614C8"/>
    <w:rsid w:val="00162345"/>
    <w:rsid w:val="0016290A"/>
    <w:rsid w:val="00165580"/>
    <w:rsid w:val="00167053"/>
    <w:rsid w:val="001678E4"/>
    <w:rsid w:val="001742C6"/>
    <w:rsid w:val="001803D7"/>
    <w:rsid w:val="001921FB"/>
    <w:rsid w:val="00192E8C"/>
    <w:rsid w:val="00194C26"/>
    <w:rsid w:val="001A03DE"/>
    <w:rsid w:val="001A58CC"/>
    <w:rsid w:val="001B3D65"/>
    <w:rsid w:val="001B4EE9"/>
    <w:rsid w:val="001C0A03"/>
    <w:rsid w:val="001C4C67"/>
    <w:rsid w:val="001C6193"/>
    <w:rsid w:val="001D0180"/>
    <w:rsid w:val="001D158B"/>
    <w:rsid w:val="001D42FD"/>
    <w:rsid w:val="001E2FB7"/>
    <w:rsid w:val="001E4000"/>
    <w:rsid w:val="001F0AC5"/>
    <w:rsid w:val="001F479D"/>
    <w:rsid w:val="00206143"/>
    <w:rsid w:val="0021374F"/>
    <w:rsid w:val="0022402A"/>
    <w:rsid w:val="00224E67"/>
    <w:rsid w:val="00224FA4"/>
    <w:rsid w:val="00225072"/>
    <w:rsid w:val="00233E16"/>
    <w:rsid w:val="002376AE"/>
    <w:rsid w:val="00241B6C"/>
    <w:rsid w:val="0025608E"/>
    <w:rsid w:val="00257203"/>
    <w:rsid w:val="00260D01"/>
    <w:rsid w:val="00263DFC"/>
    <w:rsid w:val="00265D81"/>
    <w:rsid w:val="002673F4"/>
    <w:rsid w:val="00270EFF"/>
    <w:rsid w:val="002714CF"/>
    <w:rsid w:val="00273DA9"/>
    <w:rsid w:val="002838CF"/>
    <w:rsid w:val="002903DE"/>
    <w:rsid w:val="0029184A"/>
    <w:rsid w:val="00291D02"/>
    <w:rsid w:val="002930F9"/>
    <w:rsid w:val="002967FE"/>
    <w:rsid w:val="002972B0"/>
    <w:rsid w:val="0029737C"/>
    <w:rsid w:val="002A22F4"/>
    <w:rsid w:val="002A518E"/>
    <w:rsid w:val="002A542D"/>
    <w:rsid w:val="002A6108"/>
    <w:rsid w:val="002A6702"/>
    <w:rsid w:val="002A7BD9"/>
    <w:rsid w:val="002B1390"/>
    <w:rsid w:val="002B19BE"/>
    <w:rsid w:val="002C0E03"/>
    <w:rsid w:val="002C15E5"/>
    <w:rsid w:val="002C68DF"/>
    <w:rsid w:val="002D4761"/>
    <w:rsid w:val="002E336A"/>
    <w:rsid w:val="002F0C54"/>
    <w:rsid w:val="002F61E6"/>
    <w:rsid w:val="0030721A"/>
    <w:rsid w:val="0030748B"/>
    <w:rsid w:val="003160F5"/>
    <w:rsid w:val="0033284D"/>
    <w:rsid w:val="00337849"/>
    <w:rsid w:val="003400BC"/>
    <w:rsid w:val="003406F1"/>
    <w:rsid w:val="00344FD9"/>
    <w:rsid w:val="0035193B"/>
    <w:rsid w:val="00360A34"/>
    <w:rsid w:val="00365D17"/>
    <w:rsid w:val="0036756D"/>
    <w:rsid w:val="003677B6"/>
    <w:rsid w:val="003A75B1"/>
    <w:rsid w:val="003B0608"/>
    <w:rsid w:val="003B0D3A"/>
    <w:rsid w:val="003B59F7"/>
    <w:rsid w:val="003C0161"/>
    <w:rsid w:val="003C2630"/>
    <w:rsid w:val="003C73F8"/>
    <w:rsid w:val="003D305E"/>
    <w:rsid w:val="003D3AFC"/>
    <w:rsid w:val="003E26F3"/>
    <w:rsid w:val="003E3523"/>
    <w:rsid w:val="003E4B63"/>
    <w:rsid w:val="003E5962"/>
    <w:rsid w:val="003E67C8"/>
    <w:rsid w:val="003F1689"/>
    <w:rsid w:val="00404B2C"/>
    <w:rsid w:val="00404B64"/>
    <w:rsid w:val="00405947"/>
    <w:rsid w:val="0041121D"/>
    <w:rsid w:val="00411CBF"/>
    <w:rsid w:val="00415E28"/>
    <w:rsid w:val="00416DED"/>
    <w:rsid w:val="004218FC"/>
    <w:rsid w:val="00430542"/>
    <w:rsid w:val="00434499"/>
    <w:rsid w:val="00440681"/>
    <w:rsid w:val="00442999"/>
    <w:rsid w:val="00447DDC"/>
    <w:rsid w:val="00450233"/>
    <w:rsid w:val="00456322"/>
    <w:rsid w:val="0045658C"/>
    <w:rsid w:val="0045748D"/>
    <w:rsid w:val="00457AF3"/>
    <w:rsid w:val="004603ED"/>
    <w:rsid w:val="00462795"/>
    <w:rsid w:val="00462FC4"/>
    <w:rsid w:val="0046497E"/>
    <w:rsid w:val="00466FE9"/>
    <w:rsid w:val="00467783"/>
    <w:rsid w:val="00473482"/>
    <w:rsid w:val="00476C8E"/>
    <w:rsid w:val="00483F69"/>
    <w:rsid w:val="00496121"/>
    <w:rsid w:val="004A0AC4"/>
    <w:rsid w:val="004B00CF"/>
    <w:rsid w:val="004B07FA"/>
    <w:rsid w:val="004B4268"/>
    <w:rsid w:val="004B66E3"/>
    <w:rsid w:val="004B728E"/>
    <w:rsid w:val="004C0402"/>
    <w:rsid w:val="004C4858"/>
    <w:rsid w:val="004C7664"/>
    <w:rsid w:val="004D0450"/>
    <w:rsid w:val="004D78D9"/>
    <w:rsid w:val="004D7AAB"/>
    <w:rsid w:val="004E4429"/>
    <w:rsid w:val="004E45A0"/>
    <w:rsid w:val="004E5278"/>
    <w:rsid w:val="004E5B1F"/>
    <w:rsid w:val="004E692C"/>
    <w:rsid w:val="004F06C8"/>
    <w:rsid w:val="004F13BC"/>
    <w:rsid w:val="004F6CC0"/>
    <w:rsid w:val="005041AA"/>
    <w:rsid w:val="00504E4D"/>
    <w:rsid w:val="00506D7A"/>
    <w:rsid w:val="005073BB"/>
    <w:rsid w:val="00517F77"/>
    <w:rsid w:val="005247F5"/>
    <w:rsid w:val="0052494C"/>
    <w:rsid w:val="00527F75"/>
    <w:rsid w:val="00534F8A"/>
    <w:rsid w:val="00540AD5"/>
    <w:rsid w:val="005425D0"/>
    <w:rsid w:val="00554801"/>
    <w:rsid w:val="00555AB1"/>
    <w:rsid w:val="00557BF4"/>
    <w:rsid w:val="00562417"/>
    <w:rsid w:val="00565F6F"/>
    <w:rsid w:val="0057521C"/>
    <w:rsid w:val="0057590C"/>
    <w:rsid w:val="00576391"/>
    <w:rsid w:val="00584BEC"/>
    <w:rsid w:val="005A0783"/>
    <w:rsid w:val="005A6876"/>
    <w:rsid w:val="005A68FB"/>
    <w:rsid w:val="005B1AEC"/>
    <w:rsid w:val="005B4D2F"/>
    <w:rsid w:val="005C2739"/>
    <w:rsid w:val="005C7616"/>
    <w:rsid w:val="005C7C98"/>
    <w:rsid w:val="005D2DE7"/>
    <w:rsid w:val="005D36E3"/>
    <w:rsid w:val="005D5A6C"/>
    <w:rsid w:val="005D75E0"/>
    <w:rsid w:val="005E001C"/>
    <w:rsid w:val="005E1C75"/>
    <w:rsid w:val="005F0400"/>
    <w:rsid w:val="005F1D32"/>
    <w:rsid w:val="005F357A"/>
    <w:rsid w:val="005F3DC8"/>
    <w:rsid w:val="005F765C"/>
    <w:rsid w:val="00601C97"/>
    <w:rsid w:val="006035C6"/>
    <w:rsid w:val="00603E3A"/>
    <w:rsid w:val="00606FDE"/>
    <w:rsid w:val="00607A0E"/>
    <w:rsid w:val="0061586D"/>
    <w:rsid w:val="0062085F"/>
    <w:rsid w:val="006220F0"/>
    <w:rsid w:val="00624D12"/>
    <w:rsid w:val="006255C5"/>
    <w:rsid w:val="006265B8"/>
    <w:rsid w:val="00634389"/>
    <w:rsid w:val="006347A9"/>
    <w:rsid w:val="00636A12"/>
    <w:rsid w:val="00641878"/>
    <w:rsid w:val="00653671"/>
    <w:rsid w:val="00655202"/>
    <w:rsid w:val="0065650D"/>
    <w:rsid w:val="00657C29"/>
    <w:rsid w:val="006613FB"/>
    <w:rsid w:val="006643B4"/>
    <w:rsid w:val="0067029D"/>
    <w:rsid w:val="00674C38"/>
    <w:rsid w:val="006751F6"/>
    <w:rsid w:val="006850A0"/>
    <w:rsid w:val="006873B6"/>
    <w:rsid w:val="006934B8"/>
    <w:rsid w:val="006969DE"/>
    <w:rsid w:val="00697670"/>
    <w:rsid w:val="006A13AB"/>
    <w:rsid w:val="006A72F4"/>
    <w:rsid w:val="006A7674"/>
    <w:rsid w:val="006A7C83"/>
    <w:rsid w:val="006B1E34"/>
    <w:rsid w:val="006B3224"/>
    <w:rsid w:val="006B3C36"/>
    <w:rsid w:val="006C3BD1"/>
    <w:rsid w:val="006D0632"/>
    <w:rsid w:val="006D0EB0"/>
    <w:rsid w:val="006D19C2"/>
    <w:rsid w:val="006D3454"/>
    <w:rsid w:val="006E1A0C"/>
    <w:rsid w:val="006E30D8"/>
    <w:rsid w:val="006E6A32"/>
    <w:rsid w:val="006E7FC5"/>
    <w:rsid w:val="006F0275"/>
    <w:rsid w:val="006F0ABD"/>
    <w:rsid w:val="006F12D8"/>
    <w:rsid w:val="006F279E"/>
    <w:rsid w:val="006F3A8A"/>
    <w:rsid w:val="006F4B68"/>
    <w:rsid w:val="0072160C"/>
    <w:rsid w:val="00725B29"/>
    <w:rsid w:val="00730D36"/>
    <w:rsid w:val="00732617"/>
    <w:rsid w:val="00732ADC"/>
    <w:rsid w:val="0073399B"/>
    <w:rsid w:val="00734239"/>
    <w:rsid w:val="0073519D"/>
    <w:rsid w:val="00736663"/>
    <w:rsid w:val="0073681C"/>
    <w:rsid w:val="007429B8"/>
    <w:rsid w:val="00745810"/>
    <w:rsid w:val="0075286B"/>
    <w:rsid w:val="00753AC9"/>
    <w:rsid w:val="00753D9A"/>
    <w:rsid w:val="00756238"/>
    <w:rsid w:val="00771958"/>
    <w:rsid w:val="00774255"/>
    <w:rsid w:val="00774256"/>
    <w:rsid w:val="00792FA6"/>
    <w:rsid w:val="00793816"/>
    <w:rsid w:val="007A32F3"/>
    <w:rsid w:val="007B1A6B"/>
    <w:rsid w:val="007B2806"/>
    <w:rsid w:val="007B29FE"/>
    <w:rsid w:val="007C103F"/>
    <w:rsid w:val="007D02C9"/>
    <w:rsid w:val="007D1CA4"/>
    <w:rsid w:val="007D262C"/>
    <w:rsid w:val="007D31DF"/>
    <w:rsid w:val="007D350A"/>
    <w:rsid w:val="007E189A"/>
    <w:rsid w:val="007E6FC1"/>
    <w:rsid w:val="007F1844"/>
    <w:rsid w:val="0080115C"/>
    <w:rsid w:val="0080172A"/>
    <w:rsid w:val="00805BDC"/>
    <w:rsid w:val="00817D2E"/>
    <w:rsid w:val="00821805"/>
    <w:rsid w:val="008320B4"/>
    <w:rsid w:val="0083535E"/>
    <w:rsid w:val="0083610C"/>
    <w:rsid w:val="00837A66"/>
    <w:rsid w:val="0084199C"/>
    <w:rsid w:val="0085211A"/>
    <w:rsid w:val="00855DF8"/>
    <w:rsid w:val="00860BEE"/>
    <w:rsid w:val="008618FE"/>
    <w:rsid w:val="00866A58"/>
    <w:rsid w:val="0087562D"/>
    <w:rsid w:val="00877007"/>
    <w:rsid w:val="00880EEC"/>
    <w:rsid w:val="008902BF"/>
    <w:rsid w:val="00896DF7"/>
    <w:rsid w:val="008A0A31"/>
    <w:rsid w:val="008A3F2F"/>
    <w:rsid w:val="008A7A66"/>
    <w:rsid w:val="008C13A1"/>
    <w:rsid w:val="008C4377"/>
    <w:rsid w:val="008C7127"/>
    <w:rsid w:val="008D088D"/>
    <w:rsid w:val="008D0920"/>
    <w:rsid w:val="008E087B"/>
    <w:rsid w:val="008E3ED4"/>
    <w:rsid w:val="008F3091"/>
    <w:rsid w:val="008F7AE7"/>
    <w:rsid w:val="008F7B0F"/>
    <w:rsid w:val="00900A43"/>
    <w:rsid w:val="00901D38"/>
    <w:rsid w:val="009034DF"/>
    <w:rsid w:val="00912DF3"/>
    <w:rsid w:val="00913023"/>
    <w:rsid w:val="00924330"/>
    <w:rsid w:val="00930D06"/>
    <w:rsid w:val="009328D1"/>
    <w:rsid w:val="009372CC"/>
    <w:rsid w:val="00941E81"/>
    <w:rsid w:val="00944224"/>
    <w:rsid w:val="00946BCD"/>
    <w:rsid w:val="00960B67"/>
    <w:rsid w:val="00965E53"/>
    <w:rsid w:val="0097145A"/>
    <w:rsid w:val="00973656"/>
    <w:rsid w:val="00974E8F"/>
    <w:rsid w:val="00977019"/>
    <w:rsid w:val="009817FB"/>
    <w:rsid w:val="009819DA"/>
    <w:rsid w:val="009835A3"/>
    <w:rsid w:val="00983924"/>
    <w:rsid w:val="009923A6"/>
    <w:rsid w:val="009A1838"/>
    <w:rsid w:val="009A46DB"/>
    <w:rsid w:val="009A5A83"/>
    <w:rsid w:val="009A5D8F"/>
    <w:rsid w:val="009B5B31"/>
    <w:rsid w:val="009B7B6F"/>
    <w:rsid w:val="009B7F0C"/>
    <w:rsid w:val="009C0A0E"/>
    <w:rsid w:val="009C25AE"/>
    <w:rsid w:val="009C2831"/>
    <w:rsid w:val="009E768F"/>
    <w:rsid w:val="009F0BAA"/>
    <w:rsid w:val="009F3410"/>
    <w:rsid w:val="009F5343"/>
    <w:rsid w:val="009F66D2"/>
    <w:rsid w:val="009F7A2B"/>
    <w:rsid w:val="00A01CFE"/>
    <w:rsid w:val="00A05852"/>
    <w:rsid w:val="00A062FE"/>
    <w:rsid w:val="00A1186A"/>
    <w:rsid w:val="00A11F29"/>
    <w:rsid w:val="00A2174B"/>
    <w:rsid w:val="00A265A9"/>
    <w:rsid w:val="00A338AB"/>
    <w:rsid w:val="00A43D07"/>
    <w:rsid w:val="00A46A39"/>
    <w:rsid w:val="00A52AE6"/>
    <w:rsid w:val="00A57300"/>
    <w:rsid w:val="00A5778F"/>
    <w:rsid w:val="00A57A81"/>
    <w:rsid w:val="00A64F09"/>
    <w:rsid w:val="00A67628"/>
    <w:rsid w:val="00A70383"/>
    <w:rsid w:val="00A72C8D"/>
    <w:rsid w:val="00A73623"/>
    <w:rsid w:val="00A745D9"/>
    <w:rsid w:val="00A81BD8"/>
    <w:rsid w:val="00A826BF"/>
    <w:rsid w:val="00A85B4F"/>
    <w:rsid w:val="00A86EC2"/>
    <w:rsid w:val="00A95C16"/>
    <w:rsid w:val="00A97F53"/>
    <w:rsid w:val="00AA7AE6"/>
    <w:rsid w:val="00AB27F2"/>
    <w:rsid w:val="00AB4118"/>
    <w:rsid w:val="00AB7CB3"/>
    <w:rsid w:val="00AC0901"/>
    <w:rsid w:val="00AC29E3"/>
    <w:rsid w:val="00AC2A6E"/>
    <w:rsid w:val="00AC3943"/>
    <w:rsid w:val="00AC4ED7"/>
    <w:rsid w:val="00AD0726"/>
    <w:rsid w:val="00AD4C13"/>
    <w:rsid w:val="00AD5752"/>
    <w:rsid w:val="00AD6D82"/>
    <w:rsid w:val="00AE339B"/>
    <w:rsid w:val="00AE7AEB"/>
    <w:rsid w:val="00B04F29"/>
    <w:rsid w:val="00B071F7"/>
    <w:rsid w:val="00B07410"/>
    <w:rsid w:val="00B1614D"/>
    <w:rsid w:val="00B21D0C"/>
    <w:rsid w:val="00B22AE4"/>
    <w:rsid w:val="00B22C4D"/>
    <w:rsid w:val="00B2327C"/>
    <w:rsid w:val="00B30981"/>
    <w:rsid w:val="00B30F0D"/>
    <w:rsid w:val="00B3140B"/>
    <w:rsid w:val="00B32384"/>
    <w:rsid w:val="00B46FDB"/>
    <w:rsid w:val="00B5258D"/>
    <w:rsid w:val="00B54472"/>
    <w:rsid w:val="00B55242"/>
    <w:rsid w:val="00B55D32"/>
    <w:rsid w:val="00B579D0"/>
    <w:rsid w:val="00B676A1"/>
    <w:rsid w:val="00B76BEE"/>
    <w:rsid w:val="00B7751D"/>
    <w:rsid w:val="00B843E3"/>
    <w:rsid w:val="00B923E7"/>
    <w:rsid w:val="00B9281F"/>
    <w:rsid w:val="00B964A0"/>
    <w:rsid w:val="00BA0890"/>
    <w:rsid w:val="00BB4A18"/>
    <w:rsid w:val="00BB54D8"/>
    <w:rsid w:val="00BB5F7E"/>
    <w:rsid w:val="00BC292E"/>
    <w:rsid w:val="00BC6427"/>
    <w:rsid w:val="00BC7363"/>
    <w:rsid w:val="00BD0DCD"/>
    <w:rsid w:val="00BD211D"/>
    <w:rsid w:val="00BD3A72"/>
    <w:rsid w:val="00BD5531"/>
    <w:rsid w:val="00BE04C7"/>
    <w:rsid w:val="00BE415F"/>
    <w:rsid w:val="00BE62F3"/>
    <w:rsid w:val="00BF0B60"/>
    <w:rsid w:val="00BF26A4"/>
    <w:rsid w:val="00BF3785"/>
    <w:rsid w:val="00BF3996"/>
    <w:rsid w:val="00BF438E"/>
    <w:rsid w:val="00BF7CF1"/>
    <w:rsid w:val="00C0001E"/>
    <w:rsid w:val="00C04D79"/>
    <w:rsid w:val="00C05857"/>
    <w:rsid w:val="00C1121B"/>
    <w:rsid w:val="00C21D21"/>
    <w:rsid w:val="00C2744C"/>
    <w:rsid w:val="00C27CE8"/>
    <w:rsid w:val="00C326F6"/>
    <w:rsid w:val="00C523CC"/>
    <w:rsid w:val="00C52660"/>
    <w:rsid w:val="00C526B6"/>
    <w:rsid w:val="00C54925"/>
    <w:rsid w:val="00C7152F"/>
    <w:rsid w:val="00C7184B"/>
    <w:rsid w:val="00C71B67"/>
    <w:rsid w:val="00C81FFB"/>
    <w:rsid w:val="00C84B1A"/>
    <w:rsid w:val="00C911DD"/>
    <w:rsid w:val="00CB115F"/>
    <w:rsid w:val="00CB399A"/>
    <w:rsid w:val="00CB3AF5"/>
    <w:rsid w:val="00CC2BC7"/>
    <w:rsid w:val="00CC42A5"/>
    <w:rsid w:val="00CC43D3"/>
    <w:rsid w:val="00CC78CC"/>
    <w:rsid w:val="00CD3C68"/>
    <w:rsid w:val="00CD6A77"/>
    <w:rsid w:val="00CE3216"/>
    <w:rsid w:val="00CE60B6"/>
    <w:rsid w:val="00CF187F"/>
    <w:rsid w:val="00CF4E41"/>
    <w:rsid w:val="00D02184"/>
    <w:rsid w:val="00D12399"/>
    <w:rsid w:val="00D31D5C"/>
    <w:rsid w:val="00D34A4B"/>
    <w:rsid w:val="00D3610A"/>
    <w:rsid w:val="00D362CE"/>
    <w:rsid w:val="00D43CAD"/>
    <w:rsid w:val="00D4686A"/>
    <w:rsid w:val="00D51EF6"/>
    <w:rsid w:val="00D5692A"/>
    <w:rsid w:val="00D56CE3"/>
    <w:rsid w:val="00D579A0"/>
    <w:rsid w:val="00D66A38"/>
    <w:rsid w:val="00D66C58"/>
    <w:rsid w:val="00D67775"/>
    <w:rsid w:val="00D7382B"/>
    <w:rsid w:val="00D7537F"/>
    <w:rsid w:val="00D761DD"/>
    <w:rsid w:val="00D76F5A"/>
    <w:rsid w:val="00D77385"/>
    <w:rsid w:val="00D821FF"/>
    <w:rsid w:val="00D83C59"/>
    <w:rsid w:val="00D84970"/>
    <w:rsid w:val="00D928AB"/>
    <w:rsid w:val="00DA3E3E"/>
    <w:rsid w:val="00DC195D"/>
    <w:rsid w:val="00DD0551"/>
    <w:rsid w:val="00DD350B"/>
    <w:rsid w:val="00DD43C3"/>
    <w:rsid w:val="00DE49A1"/>
    <w:rsid w:val="00DE602C"/>
    <w:rsid w:val="00DE6767"/>
    <w:rsid w:val="00DF1A5B"/>
    <w:rsid w:val="00DF3DBA"/>
    <w:rsid w:val="00DF4736"/>
    <w:rsid w:val="00DF6961"/>
    <w:rsid w:val="00E104CA"/>
    <w:rsid w:val="00E13156"/>
    <w:rsid w:val="00E13E71"/>
    <w:rsid w:val="00E420FA"/>
    <w:rsid w:val="00E549BE"/>
    <w:rsid w:val="00E65C66"/>
    <w:rsid w:val="00E74D7E"/>
    <w:rsid w:val="00E82862"/>
    <w:rsid w:val="00E82E92"/>
    <w:rsid w:val="00E90D90"/>
    <w:rsid w:val="00E953CB"/>
    <w:rsid w:val="00EA3255"/>
    <w:rsid w:val="00EA3471"/>
    <w:rsid w:val="00EA3C68"/>
    <w:rsid w:val="00EA4743"/>
    <w:rsid w:val="00EB27B2"/>
    <w:rsid w:val="00EB2FD0"/>
    <w:rsid w:val="00EB456F"/>
    <w:rsid w:val="00EB5B58"/>
    <w:rsid w:val="00EB6098"/>
    <w:rsid w:val="00EE5D4E"/>
    <w:rsid w:val="00EE7E86"/>
    <w:rsid w:val="00EF0852"/>
    <w:rsid w:val="00EF089C"/>
    <w:rsid w:val="00EF5EC3"/>
    <w:rsid w:val="00F013C5"/>
    <w:rsid w:val="00F02F4A"/>
    <w:rsid w:val="00F03A98"/>
    <w:rsid w:val="00F03EF2"/>
    <w:rsid w:val="00F11AE6"/>
    <w:rsid w:val="00F12626"/>
    <w:rsid w:val="00F14DBF"/>
    <w:rsid w:val="00F161DF"/>
    <w:rsid w:val="00F2007E"/>
    <w:rsid w:val="00F24D17"/>
    <w:rsid w:val="00F25AEC"/>
    <w:rsid w:val="00F34541"/>
    <w:rsid w:val="00F34F5F"/>
    <w:rsid w:val="00F465A9"/>
    <w:rsid w:val="00F47AB1"/>
    <w:rsid w:val="00F5006F"/>
    <w:rsid w:val="00F509E1"/>
    <w:rsid w:val="00F52C71"/>
    <w:rsid w:val="00F54F18"/>
    <w:rsid w:val="00F57C5E"/>
    <w:rsid w:val="00F63EB0"/>
    <w:rsid w:val="00F70414"/>
    <w:rsid w:val="00F70B8C"/>
    <w:rsid w:val="00F71C8A"/>
    <w:rsid w:val="00F73A32"/>
    <w:rsid w:val="00F7422D"/>
    <w:rsid w:val="00F74D1C"/>
    <w:rsid w:val="00F755DF"/>
    <w:rsid w:val="00F76993"/>
    <w:rsid w:val="00F77F9D"/>
    <w:rsid w:val="00F801C5"/>
    <w:rsid w:val="00F84D1F"/>
    <w:rsid w:val="00F94769"/>
    <w:rsid w:val="00F95B4E"/>
    <w:rsid w:val="00FA1904"/>
    <w:rsid w:val="00FB74A6"/>
    <w:rsid w:val="00FC0370"/>
    <w:rsid w:val="00FC100F"/>
    <w:rsid w:val="00FC3183"/>
    <w:rsid w:val="00FD1A39"/>
    <w:rsid w:val="00FD64A5"/>
    <w:rsid w:val="00FE2569"/>
    <w:rsid w:val="00FF0379"/>
    <w:rsid w:val="00FF2536"/>
    <w:rsid w:val="00FF47BF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B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uiPriority w:val="99"/>
    <w:unhideWhenUsed/>
    <w:rsid w:val="00866A58"/>
    <w:rPr>
      <w:color w:val="0563C1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13E71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E13E71"/>
    <w:rPr>
      <w:rFonts w:ascii="Times New Roman CYR" w:hAnsi="Times New Roman CYR" w:cs="Times New Roman CYR"/>
    </w:rPr>
  </w:style>
  <w:style w:type="character" w:styleId="af">
    <w:name w:val="footnote reference"/>
    <w:uiPriority w:val="99"/>
    <w:semiHidden/>
    <w:unhideWhenUsed/>
    <w:rsid w:val="00E13E71"/>
    <w:rPr>
      <w:vertAlign w:val="superscript"/>
    </w:rPr>
  </w:style>
  <w:style w:type="character" w:customStyle="1" w:styleId="markedcontent">
    <w:name w:val="markedcontent"/>
    <w:rsid w:val="006265B8"/>
  </w:style>
  <w:style w:type="paragraph" w:styleId="af0">
    <w:name w:val="Balloon Text"/>
    <w:basedOn w:val="a"/>
    <w:link w:val="af1"/>
    <w:uiPriority w:val="99"/>
    <w:semiHidden/>
    <w:unhideWhenUsed/>
    <w:rsid w:val="008D088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8D08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07FA"/>
    <w:pPr>
      <w:widowControl w:val="0"/>
      <w:autoSpaceDE w:val="0"/>
      <w:autoSpaceDN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B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uiPriority w:val="99"/>
    <w:unhideWhenUsed/>
    <w:rsid w:val="00866A58"/>
    <w:rPr>
      <w:color w:val="0563C1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13E71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E13E71"/>
    <w:rPr>
      <w:rFonts w:ascii="Times New Roman CYR" w:hAnsi="Times New Roman CYR" w:cs="Times New Roman CYR"/>
    </w:rPr>
  </w:style>
  <w:style w:type="character" w:styleId="af">
    <w:name w:val="footnote reference"/>
    <w:uiPriority w:val="99"/>
    <w:semiHidden/>
    <w:unhideWhenUsed/>
    <w:rsid w:val="00E13E71"/>
    <w:rPr>
      <w:vertAlign w:val="superscript"/>
    </w:rPr>
  </w:style>
  <w:style w:type="character" w:customStyle="1" w:styleId="markedcontent">
    <w:name w:val="markedcontent"/>
    <w:rsid w:val="006265B8"/>
  </w:style>
  <w:style w:type="paragraph" w:styleId="af0">
    <w:name w:val="Balloon Text"/>
    <w:basedOn w:val="a"/>
    <w:link w:val="af1"/>
    <w:uiPriority w:val="99"/>
    <w:semiHidden/>
    <w:unhideWhenUsed/>
    <w:rsid w:val="008D088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8D08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07FA"/>
    <w:pPr>
      <w:widowControl w:val="0"/>
      <w:autoSpaceDE w:val="0"/>
      <w:autoSpaceDN w:val="0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63392&amp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551500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7C9C-A98F-4B76-ABD4-4DBC39C1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1505</Words>
  <Characters>12609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14086</CharactersWithSpaces>
  <SharedDoc>false</SharedDoc>
  <HLinks>
    <vt:vector size="18" baseType="variant">
      <vt:variant>
        <vt:i4>3539061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https://login.consultant.ru/link/?req=doc&amp;base=LAW&amp;n=163392&amp;dst=100009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1179713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https://internet.garant.ru/document/redirect/405515004/0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gcheb_mashburo2</cp:lastModifiedBy>
  <cp:revision>3</cp:revision>
  <cp:lastPrinted>2025-04-03T12:36:00Z</cp:lastPrinted>
  <dcterms:created xsi:type="dcterms:W3CDTF">2025-04-04T12:01:00Z</dcterms:created>
  <dcterms:modified xsi:type="dcterms:W3CDTF">2025-04-07T07:16:00Z</dcterms:modified>
</cp:coreProperties>
</file>