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890C76" w:rsidRPr="00101141" w:rsidRDefault="00FF45F6" w:rsidP="00890C76">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29.01.2026 </w:t>
            </w:r>
            <w:r w:rsidR="00890C76"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11</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Pr>
                <w:rFonts w:ascii="Times New Roman" w:eastAsia="Times New Roman" w:hAnsi="Times New Roman" w:cs="Times New Roman"/>
                <w:bCs/>
                <w:kern w:val="1"/>
                <w:sz w:val="28"/>
                <w:szCs w:val="28"/>
                <w:lang w:eastAsia="ar-SA"/>
              </w:rPr>
              <w:t>округӗн</w:t>
            </w:r>
            <w:proofErr w:type="spellEnd"/>
            <w:r>
              <w:rPr>
                <w:rFonts w:ascii="Times New Roman" w:eastAsia="Times New Roman" w:hAnsi="Times New Roman" w:cs="Times New Roman"/>
                <w:bCs/>
                <w:kern w:val="1"/>
                <w:sz w:val="28"/>
                <w:szCs w:val="28"/>
                <w:lang w:eastAsia="ar-SA"/>
              </w:rPr>
              <w:t xml:space="preserve">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FF45F6"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29.01.2026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11</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E363A6" w:rsidRPr="00890C76" w:rsidRDefault="00E363A6" w:rsidP="00E363A6">
      <w:pPr>
        <w:pStyle w:val="a8"/>
        <w:ind w:right="4819"/>
        <w:jc w:val="both"/>
        <w:rPr>
          <w:rFonts w:ascii="Times New Roman" w:hAnsi="Times New Roman"/>
          <w:b/>
          <w:sz w:val="24"/>
          <w:szCs w:val="24"/>
        </w:rPr>
      </w:pPr>
      <w:r w:rsidRPr="009E5813">
        <w:rPr>
          <w:rFonts w:ascii="Times New Roman" w:hAnsi="Times New Roman"/>
          <w:b/>
          <w:sz w:val="24"/>
          <w:szCs w:val="24"/>
        </w:rPr>
        <w:t xml:space="preserve">О внесении изменений в муниципальную программу Порецкого муниципального округа Чувашской Республики </w:t>
      </w:r>
      <w:r w:rsidR="00DB07BE" w:rsidRPr="00890C76">
        <w:rPr>
          <w:rFonts w:ascii="Times New Roman" w:hAnsi="Times New Roman"/>
          <w:b/>
          <w:sz w:val="24"/>
          <w:szCs w:val="28"/>
        </w:rPr>
        <w:t>«Цифровое общество Порецкого муниципального округа»</w:t>
      </w:r>
    </w:p>
    <w:p w:rsidR="00E363A6" w:rsidRPr="00890C76" w:rsidRDefault="00E363A6" w:rsidP="00E363A6">
      <w:pPr>
        <w:ind w:hanging="284"/>
      </w:pPr>
    </w:p>
    <w:p w:rsidR="00E363A6" w:rsidRPr="00890C76" w:rsidRDefault="00E363A6" w:rsidP="00BB26FC">
      <w:pPr>
        <w:pStyle w:val="a8"/>
        <w:ind w:right="-285"/>
        <w:jc w:val="both"/>
        <w:rPr>
          <w:rFonts w:ascii="Times New Roman" w:hAnsi="Times New Roman"/>
          <w:sz w:val="24"/>
          <w:szCs w:val="24"/>
        </w:rPr>
      </w:pPr>
      <w:r w:rsidRPr="00890C76">
        <w:rPr>
          <w:rFonts w:ascii="Times New Roman" w:hAnsi="Times New Roman"/>
          <w:sz w:val="26"/>
          <w:szCs w:val="26"/>
        </w:rPr>
        <w:tab/>
      </w:r>
      <w:r w:rsidRPr="00890C76">
        <w:rPr>
          <w:rFonts w:ascii="Times New Roman" w:hAnsi="Times New Roman"/>
          <w:sz w:val="24"/>
          <w:szCs w:val="24"/>
        </w:rPr>
        <w:t xml:space="preserve">Администрация Порецкого муниципального округа </w:t>
      </w:r>
      <w:r w:rsidRPr="00890C76">
        <w:rPr>
          <w:rFonts w:ascii="Times New Roman" w:hAnsi="Times New Roman"/>
          <w:b/>
          <w:sz w:val="24"/>
          <w:szCs w:val="24"/>
        </w:rPr>
        <w:t>п о с т а н о в л я е т:</w:t>
      </w:r>
    </w:p>
    <w:p w:rsidR="00E363A6" w:rsidRPr="00890C76" w:rsidRDefault="00E363A6" w:rsidP="00BB26FC">
      <w:pPr>
        <w:pStyle w:val="a8"/>
        <w:ind w:right="-285"/>
        <w:jc w:val="both"/>
        <w:rPr>
          <w:rFonts w:ascii="Times New Roman" w:hAnsi="Times New Roman"/>
          <w:sz w:val="24"/>
          <w:szCs w:val="24"/>
        </w:rPr>
      </w:pPr>
      <w:bookmarkStart w:id="0" w:name="sub_1"/>
      <w:r w:rsidRPr="00890C76">
        <w:rPr>
          <w:rFonts w:ascii="Times New Roman" w:hAnsi="Times New Roman"/>
          <w:sz w:val="24"/>
          <w:szCs w:val="24"/>
        </w:rPr>
        <w:tab/>
        <w:t>1. Утвердить прилагаемые изменения, которые вносятся в</w:t>
      </w:r>
      <w:r w:rsidRPr="00890C76">
        <w:rPr>
          <w:rFonts w:ascii="Times New Roman" w:hAnsi="Times New Roman"/>
          <w:color w:val="FF0000"/>
          <w:sz w:val="24"/>
          <w:szCs w:val="24"/>
        </w:rPr>
        <w:t xml:space="preserve"> </w:t>
      </w:r>
      <w:r w:rsidRPr="00890C76">
        <w:rPr>
          <w:rFonts w:ascii="Times New Roman" w:hAnsi="Times New Roman"/>
          <w:sz w:val="24"/>
          <w:szCs w:val="24"/>
        </w:rPr>
        <w:t xml:space="preserve">муниципальную программу </w:t>
      </w:r>
      <w:r w:rsidR="00DB07BE" w:rsidRPr="00890C76">
        <w:rPr>
          <w:rFonts w:ascii="Times New Roman" w:hAnsi="Times New Roman"/>
          <w:sz w:val="24"/>
          <w:szCs w:val="28"/>
        </w:rPr>
        <w:t>«</w:t>
      </w:r>
      <w:r w:rsidR="00DE0F0A" w:rsidRPr="00890C76">
        <w:rPr>
          <w:rFonts w:ascii="Times New Roman" w:hAnsi="Times New Roman"/>
          <w:sz w:val="24"/>
          <w:szCs w:val="28"/>
        </w:rPr>
        <w:t>Цифровое общество Порецкого муниципального округа»</w:t>
      </w:r>
      <w:r w:rsidR="00DE0F0A" w:rsidRPr="00890C76">
        <w:rPr>
          <w:rFonts w:ascii="Times New Roman" w:hAnsi="Times New Roman"/>
          <w:sz w:val="24"/>
          <w:szCs w:val="24"/>
        </w:rPr>
        <w:t xml:space="preserve"> </w:t>
      </w:r>
      <w:r w:rsidRPr="00890C76">
        <w:rPr>
          <w:rFonts w:ascii="Times New Roman" w:hAnsi="Times New Roman"/>
          <w:sz w:val="24"/>
          <w:szCs w:val="24"/>
        </w:rPr>
        <w:t xml:space="preserve">(далее – Программа), утвержденную постановлением администрации Порецкого муниципального округа </w:t>
      </w:r>
      <w:bookmarkEnd w:id="0"/>
      <w:r w:rsidR="00DB07BE" w:rsidRPr="00890C76">
        <w:rPr>
          <w:rFonts w:ascii="Times New Roman" w:hAnsi="Times New Roman"/>
          <w:sz w:val="24"/>
          <w:szCs w:val="24"/>
        </w:rPr>
        <w:t xml:space="preserve">от 15.02.2023 №132 </w:t>
      </w:r>
      <w:r w:rsidR="00827FAB" w:rsidRPr="00890C76">
        <w:rPr>
          <w:rFonts w:ascii="Times New Roman" w:hAnsi="Times New Roman"/>
          <w:sz w:val="24"/>
          <w:szCs w:val="24"/>
        </w:rPr>
        <w:t xml:space="preserve">(с изменениями </w:t>
      </w:r>
      <w:r w:rsidR="00DB07BE" w:rsidRPr="00890C76">
        <w:rPr>
          <w:rFonts w:ascii="Times New Roman" w:hAnsi="Times New Roman"/>
          <w:sz w:val="24"/>
          <w:szCs w:val="24"/>
        </w:rPr>
        <w:t>от 14.02.2024 №37, от 22.11.2024 №651</w:t>
      </w:r>
      <w:r w:rsidR="00BE13C5" w:rsidRPr="00890C76">
        <w:rPr>
          <w:rFonts w:ascii="Times New Roman" w:hAnsi="Times New Roman"/>
          <w:sz w:val="24"/>
          <w:szCs w:val="24"/>
        </w:rPr>
        <w:t xml:space="preserve">, </w:t>
      </w:r>
      <w:r w:rsidR="00DB07BE" w:rsidRPr="00890C76">
        <w:rPr>
          <w:rFonts w:ascii="Times New Roman" w:hAnsi="Times New Roman"/>
          <w:sz w:val="24"/>
          <w:szCs w:val="24"/>
        </w:rPr>
        <w:t>от 28.01.2025 №63</w:t>
      </w:r>
      <w:r w:rsidR="00827FAB" w:rsidRPr="00890C76">
        <w:rPr>
          <w:rFonts w:ascii="Times New Roman" w:hAnsi="Times New Roman"/>
          <w:sz w:val="24"/>
          <w:szCs w:val="24"/>
        </w:rPr>
        <w:t>)</w:t>
      </w:r>
      <w:r w:rsidRPr="00890C76">
        <w:rPr>
          <w:rFonts w:ascii="Times New Roman" w:hAnsi="Times New Roman"/>
          <w:sz w:val="24"/>
          <w:szCs w:val="24"/>
        </w:rPr>
        <w:t>.</w:t>
      </w:r>
    </w:p>
    <w:p w:rsidR="00E363A6" w:rsidRPr="00890C76" w:rsidRDefault="00E363A6" w:rsidP="00BB26FC">
      <w:pPr>
        <w:pStyle w:val="a8"/>
        <w:ind w:right="-285"/>
        <w:jc w:val="both"/>
        <w:rPr>
          <w:rFonts w:ascii="Times New Roman" w:hAnsi="Times New Roman"/>
          <w:b/>
          <w:sz w:val="24"/>
          <w:szCs w:val="24"/>
        </w:rPr>
      </w:pPr>
      <w:r w:rsidRPr="00890C76">
        <w:rPr>
          <w:rFonts w:ascii="Times New Roman" w:hAnsi="Times New Roman"/>
          <w:sz w:val="24"/>
          <w:szCs w:val="24"/>
        </w:rPr>
        <w:tab/>
        <w:t>2. Настоящее постановление вступает в силу со дня его</w:t>
      </w:r>
      <w:r w:rsidRPr="00890C76">
        <w:rPr>
          <w:rFonts w:ascii="Times New Roman" w:hAnsi="Times New Roman"/>
          <w:b/>
          <w:sz w:val="24"/>
          <w:szCs w:val="24"/>
        </w:rPr>
        <w:t xml:space="preserve"> </w:t>
      </w:r>
      <w:hyperlink r:id="rId9" w:history="1">
        <w:r w:rsidRPr="00890C76">
          <w:rPr>
            <w:rStyle w:val="a9"/>
            <w:rFonts w:ascii="Times New Roman" w:hAnsi="Times New Roman"/>
            <w:b w:val="0"/>
            <w:color w:val="auto"/>
            <w:sz w:val="24"/>
            <w:szCs w:val="24"/>
          </w:rPr>
          <w:t>официального опубликования</w:t>
        </w:r>
      </w:hyperlink>
      <w:r w:rsidRPr="00890C76">
        <w:rPr>
          <w:rFonts w:ascii="Times New Roman" w:hAnsi="Times New Roman"/>
          <w:b/>
          <w:sz w:val="24"/>
          <w:szCs w:val="24"/>
        </w:rPr>
        <w:t xml:space="preserve"> </w:t>
      </w:r>
      <w:r w:rsidRPr="00890C76">
        <w:rPr>
          <w:rFonts w:ascii="Times New Roman" w:hAnsi="Times New Roman"/>
          <w:sz w:val="24"/>
          <w:szCs w:val="24"/>
        </w:rPr>
        <w:t xml:space="preserve">в издании «Вестник Поречья» и </w:t>
      </w:r>
      <w:r w:rsidRPr="00890C76">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890C76" w:rsidRDefault="00101141" w:rsidP="00BB26FC">
      <w:pPr>
        <w:suppressAutoHyphens/>
        <w:spacing w:after="0" w:line="240" w:lineRule="auto"/>
        <w:ind w:right="-285" w:hanging="284"/>
        <w:jc w:val="both"/>
        <w:rPr>
          <w:rFonts w:ascii="Times New Roman" w:eastAsia="Times New Roman" w:hAnsi="Times New Roman" w:cs="Times New Roman"/>
          <w:kern w:val="1"/>
          <w:sz w:val="24"/>
          <w:szCs w:val="24"/>
          <w:lang w:eastAsia="ar-SA"/>
        </w:rPr>
      </w:pPr>
    </w:p>
    <w:p w:rsidR="00101141" w:rsidRPr="00890C76" w:rsidRDefault="00101141" w:rsidP="00BB26FC">
      <w:pPr>
        <w:suppressAutoHyphens/>
        <w:spacing w:after="0" w:line="240" w:lineRule="auto"/>
        <w:ind w:right="-285"/>
        <w:jc w:val="both"/>
        <w:rPr>
          <w:rFonts w:ascii="Times New Roman" w:eastAsia="Times New Roman" w:hAnsi="Times New Roman" w:cs="Times New Roman"/>
          <w:kern w:val="1"/>
          <w:sz w:val="24"/>
          <w:szCs w:val="24"/>
        </w:rPr>
      </w:pPr>
      <w:r w:rsidRPr="00890C76">
        <w:rPr>
          <w:rFonts w:ascii="Times New Roman" w:eastAsia="Times New Roman" w:hAnsi="Times New Roman" w:cs="Times New Roman"/>
          <w:kern w:val="1"/>
          <w:sz w:val="24"/>
          <w:szCs w:val="24"/>
          <w:lang w:eastAsia="ar-SA"/>
        </w:rPr>
        <w:tab/>
      </w:r>
    </w:p>
    <w:p w:rsidR="00101141" w:rsidRPr="00890C76" w:rsidRDefault="00101141" w:rsidP="00BB26FC">
      <w:pPr>
        <w:tabs>
          <w:tab w:val="left" w:pos="900"/>
        </w:tabs>
        <w:suppressAutoHyphens/>
        <w:spacing w:after="0" w:line="240" w:lineRule="auto"/>
        <w:ind w:right="-285" w:firstLine="709"/>
        <w:jc w:val="both"/>
        <w:rPr>
          <w:rFonts w:ascii="Times New Roman" w:eastAsia="Times New Roman" w:hAnsi="Times New Roman" w:cs="Times New Roman"/>
          <w:kern w:val="1"/>
          <w:sz w:val="24"/>
          <w:szCs w:val="24"/>
        </w:rPr>
      </w:pPr>
    </w:p>
    <w:p w:rsidR="00337176" w:rsidRPr="00890C76" w:rsidRDefault="00101141" w:rsidP="00BB26FC">
      <w:pPr>
        <w:spacing w:after="0" w:line="240" w:lineRule="auto"/>
        <w:ind w:right="-285"/>
        <w:rPr>
          <w:rFonts w:ascii="Times New Roman" w:eastAsia="Times New Roman" w:hAnsi="Times New Roman" w:cs="Times New Roman"/>
          <w:kern w:val="1"/>
          <w:sz w:val="24"/>
          <w:szCs w:val="24"/>
        </w:rPr>
      </w:pPr>
      <w:r w:rsidRPr="00890C76">
        <w:rPr>
          <w:rFonts w:ascii="Times New Roman" w:eastAsia="Times New Roman" w:hAnsi="Times New Roman" w:cs="Times New Roman"/>
          <w:kern w:val="1"/>
          <w:sz w:val="24"/>
          <w:szCs w:val="24"/>
        </w:rPr>
        <w:t xml:space="preserve">Глава </w:t>
      </w:r>
      <w:r w:rsidR="00B13E6F" w:rsidRPr="00890C76">
        <w:rPr>
          <w:rFonts w:ascii="Times New Roman" w:eastAsia="Times New Roman" w:hAnsi="Times New Roman" w:cs="Times New Roman"/>
          <w:kern w:val="1"/>
          <w:sz w:val="24"/>
          <w:szCs w:val="24"/>
        </w:rPr>
        <w:t xml:space="preserve">Порецкого </w:t>
      </w:r>
      <w:r w:rsidR="00FD33F7" w:rsidRPr="00890C76">
        <w:rPr>
          <w:rFonts w:ascii="Times New Roman" w:eastAsia="Times New Roman" w:hAnsi="Times New Roman" w:cs="Times New Roman"/>
          <w:kern w:val="1"/>
          <w:sz w:val="24"/>
          <w:szCs w:val="24"/>
        </w:rPr>
        <w:t>муниципального округа</w:t>
      </w:r>
      <w:r w:rsidRPr="00890C76">
        <w:rPr>
          <w:rFonts w:ascii="Times New Roman" w:eastAsia="Times New Roman" w:hAnsi="Times New Roman" w:cs="Times New Roman"/>
          <w:kern w:val="1"/>
          <w:sz w:val="24"/>
          <w:szCs w:val="24"/>
        </w:rPr>
        <w:t xml:space="preserve">                                          </w:t>
      </w:r>
      <w:r w:rsidR="00B13E6F" w:rsidRPr="00890C76">
        <w:rPr>
          <w:rFonts w:ascii="Times New Roman" w:eastAsia="Times New Roman" w:hAnsi="Times New Roman" w:cs="Times New Roman"/>
          <w:kern w:val="1"/>
          <w:sz w:val="24"/>
          <w:szCs w:val="24"/>
        </w:rPr>
        <w:t xml:space="preserve">  </w:t>
      </w:r>
      <w:r w:rsidRPr="00890C76">
        <w:rPr>
          <w:rFonts w:ascii="Times New Roman" w:eastAsia="Times New Roman" w:hAnsi="Times New Roman" w:cs="Times New Roman"/>
          <w:kern w:val="1"/>
          <w:sz w:val="24"/>
          <w:szCs w:val="24"/>
        </w:rPr>
        <w:t xml:space="preserve">                   Е.В. Лебедев</w:t>
      </w:r>
    </w:p>
    <w:p w:rsidR="00932CBD" w:rsidRPr="00890C76" w:rsidRDefault="00932CBD" w:rsidP="00101141">
      <w:pPr>
        <w:rPr>
          <w:rFonts w:ascii="Times New Roman" w:eastAsia="Times New Roman" w:hAnsi="Times New Roman" w:cs="Times New Roman"/>
          <w:kern w:val="1"/>
          <w:sz w:val="26"/>
          <w:szCs w:val="26"/>
        </w:rPr>
      </w:pPr>
    </w:p>
    <w:p w:rsidR="00932CBD" w:rsidRPr="00890C76" w:rsidRDefault="00932CBD" w:rsidP="00101141">
      <w:pPr>
        <w:rPr>
          <w:rFonts w:ascii="Times New Roman" w:eastAsia="Times New Roman" w:hAnsi="Times New Roman" w:cs="Times New Roman"/>
          <w:kern w:val="1"/>
          <w:sz w:val="26"/>
          <w:szCs w:val="26"/>
        </w:rPr>
      </w:pPr>
    </w:p>
    <w:p w:rsidR="00932CBD" w:rsidRPr="00890C76" w:rsidRDefault="00932CBD" w:rsidP="00101141">
      <w:pPr>
        <w:rPr>
          <w:rFonts w:ascii="Times New Roman" w:eastAsia="Times New Roman" w:hAnsi="Times New Roman" w:cs="Times New Roman"/>
          <w:kern w:val="1"/>
          <w:sz w:val="26"/>
          <w:szCs w:val="26"/>
        </w:rPr>
      </w:pPr>
    </w:p>
    <w:p w:rsidR="00932CBD" w:rsidRPr="00890C76" w:rsidRDefault="00932CBD" w:rsidP="00101141">
      <w:pPr>
        <w:rPr>
          <w:rFonts w:ascii="Times New Roman" w:eastAsia="Times New Roman" w:hAnsi="Times New Roman" w:cs="Times New Roman"/>
          <w:kern w:val="1"/>
          <w:sz w:val="26"/>
          <w:szCs w:val="26"/>
        </w:rPr>
      </w:pPr>
    </w:p>
    <w:p w:rsidR="0039666A" w:rsidRPr="00890C76" w:rsidRDefault="0039666A" w:rsidP="00101141">
      <w:pPr>
        <w:rPr>
          <w:rFonts w:ascii="Times New Roman" w:eastAsia="Times New Roman" w:hAnsi="Times New Roman" w:cs="Times New Roman"/>
          <w:kern w:val="1"/>
          <w:sz w:val="26"/>
          <w:szCs w:val="26"/>
        </w:rPr>
      </w:pPr>
    </w:p>
    <w:p w:rsidR="0039666A" w:rsidRPr="00890C76"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836EC4" w:rsidRDefault="00836EC4" w:rsidP="00101141">
      <w:pPr>
        <w:rPr>
          <w:rFonts w:ascii="Times New Roman" w:eastAsia="Times New Roman" w:hAnsi="Times New Roman" w:cs="Times New Roman"/>
          <w:kern w:val="1"/>
          <w:sz w:val="26"/>
          <w:szCs w:val="26"/>
        </w:rPr>
      </w:pPr>
    </w:p>
    <w:p w:rsidR="00836EC4" w:rsidRPr="00890C76" w:rsidRDefault="00836EC4" w:rsidP="00101141">
      <w:pPr>
        <w:rPr>
          <w:rFonts w:ascii="Times New Roman" w:eastAsia="Times New Roman" w:hAnsi="Times New Roman" w:cs="Times New Roman"/>
          <w:kern w:val="1"/>
          <w:sz w:val="26"/>
          <w:szCs w:val="26"/>
        </w:rPr>
      </w:pPr>
    </w:p>
    <w:p w:rsidR="00836EC4" w:rsidRPr="00C64917" w:rsidRDefault="00836EC4" w:rsidP="00836EC4">
      <w:pPr>
        <w:pStyle w:val="affe"/>
        <w:ind w:left="142"/>
      </w:pPr>
      <w:r w:rsidRPr="00C64917">
        <w:lastRenderedPageBreak/>
        <w:t>ЛИСТ СОГЛАСОВАНИЯ</w:t>
      </w:r>
    </w:p>
    <w:p w:rsidR="00836EC4" w:rsidRPr="00C64917" w:rsidRDefault="00836EC4" w:rsidP="00836EC4">
      <w:pPr>
        <w:pStyle w:val="affe"/>
      </w:pPr>
    </w:p>
    <w:p w:rsidR="00836EC4" w:rsidRPr="00C64917" w:rsidRDefault="00836EC4" w:rsidP="00836EC4">
      <w:pPr>
        <w:pStyle w:val="1"/>
      </w:pPr>
      <w:r w:rsidRPr="00C64917">
        <w:t>к постановлению</w:t>
      </w:r>
    </w:p>
    <w:p w:rsidR="00836EC4" w:rsidRPr="00C64917" w:rsidRDefault="00836EC4" w:rsidP="00836EC4">
      <w:pPr>
        <w:jc w:val="both"/>
        <w:rPr>
          <w:rFonts w:ascii="Times New Roman" w:hAnsi="Times New Roman" w:cs="Times New Roman"/>
        </w:rPr>
      </w:pPr>
    </w:p>
    <w:p w:rsidR="00836EC4" w:rsidRDefault="00836EC4" w:rsidP="00836EC4">
      <w:pPr>
        <w:widowControl w:val="0"/>
        <w:tabs>
          <w:tab w:val="left" w:pos="2552"/>
          <w:tab w:val="left" w:pos="8364"/>
        </w:tabs>
        <w:spacing w:after="0" w:line="180" w:lineRule="auto"/>
        <w:jc w:val="right"/>
        <w:rPr>
          <w:rFonts w:ascii="Times New Roman" w:hAnsi="Times New Roman" w:cs="Times New Roman"/>
        </w:rPr>
      </w:pPr>
      <w:r w:rsidRPr="00C64917">
        <w:rPr>
          <w:rFonts w:ascii="Times New Roman" w:hAnsi="Times New Roman" w:cs="Times New Roman"/>
        </w:rPr>
        <w:t xml:space="preserve">Постановление подготовлено: </w:t>
      </w:r>
      <w:r>
        <w:rPr>
          <w:rFonts w:ascii="Times New Roman" w:hAnsi="Times New Roman" w:cs="Times New Roman"/>
        </w:rPr>
        <w:tab/>
      </w:r>
      <w:r w:rsidRPr="00C64917">
        <w:rPr>
          <w:rFonts w:ascii="Times New Roman" w:hAnsi="Times New Roman" w:cs="Times New Roman"/>
        </w:rPr>
        <w:t>сектором информатизации администрации</w:t>
      </w:r>
    </w:p>
    <w:p w:rsidR="00836EC4" w:rsidRDefault="00836EC4" w:rsidP="00836EC4">
      <w:pPr>
        <w:widowControl w:val="0"/>
        <w:tabs>
          <w:tab w:val="left" w:pos="2552"/>
          <w:tab w:val="left" w:pos="8364"/>
        </w:tabs>
        <w:spacing w:after="0" w:line="180" w:lineRule="auto"/>
        <w:jc w:val="right"/>
        <w:rPr>
          <w:rFonts w:ascii="Times New Roman" w:hAnsi="Times New Roman" w:cs="Times New Roman"/>
        </w:rPr>
      </w:pPr>
      <w:r w:rsidRPr="00C64917">
        <w:rPr>
          <w:rFonts w:ascii="Times New Roman" w:hAnsi="Times New Roman" w:cs="Times New Roman"/>
        </w:rPr>
        <w:t>Порецкого</w:t>
      </w:r>
      <w:r>
        <w:rPr>
          <w:rFonts w:ascii="Times New Roman" w:hAnsi="Times New Roman" w:cs="Times New Roman"/>
        </w:rPr>
        <w:t xml:space="preserve"> </w:t>
      </w:r>
      <w:r w:rsidRPr="00C64917">
        <w:rPr>
          <w:rFonts w:ascii="Times New Roman" w:hAnsi="Times New Roman" w:cs="Times New Roman"/>
        </w:rPr>
        <w:t>муниципального округа</w:t>
      </w:r>
    </w:p>
    <w:p w:rsidR="00836EC4" w:rsidRPr="00C64917" w:rsidRDefault="00836EC4" w:rsidP="00836EC4">
      <w:pPr>
        <w:widowControl w:val="0"/>
        <w:tabs>
          <w:tab w:val="left" w:pos="2552"/>
          <w:tab w:val="left" w:pos="8364"/>
        </w:tabs>
        <w:spacing w:after="0" w:line="180" w:lineRule="auto"/>
        <w:rPr>
          <w:rFonts w:ascii="Times New Roman" w:hAnsi="Times New Roman" w:cs="Times New Roman"/>
        </w:rPr>
      </w:pPr>
    </w:p>
    <w:p w:rsidR="00836EC4" w:rsidRPr="00C64917" w:rsidRDefault="00836EC4" w:rsidP="00836EC4">
      <w:pPr>
        <w:tabs>
          <w:tab w:val="left" w:pos="7655"/>
        </w:tabs>
        <w:spacing w:after="0" w:line="180" w:lineRule="auto"/>
        <w:jc w:val="both"/>
        <w:rPr>
          <w:rFonts w:ascii="Times New Roman" w:hAnsi="Times New Roman" w:cs="Times New Roman"/>
          <w:sz w:val="20"/>
        </w:rPr>
      </w:pPr>
      <w:r w:rsidRPr="00C64917">
        <w:rPr>
          <w:rFonts w:ascii="Times New Roman" w:hAnsi="Times New Roman" w:cs="Times New Roman"/>
        </w:rPr>
        <w:t>Заведующий сектором информатизации           __________</w:t>
      </w:r>
      <w:r>
        <w:rPr>
          <w:rFonts w:ascii="Times New Roman" w:hAnsi="Times New Roman" w:cs="Times New Roman"/>
        </w:rPr>
        <w:tab/>
      </w:r>
      <w:r w:rsidRPr="00C64917">
        <w:rPr>
          <w:rFonts w:ascii="Times New Roman" w:hAnsi="Times New Roman" w:cs="Times New Roman"/>
        </w:rPr>
        <w:t xml:space="preserve"> В.Г. Бухаленкова</w:t>
      </w:r>
    </w:p>
    <w:p w:rsidR="00836EC4" w:rsidRPr="00C64917" w:rsidRDefault="00836EC4" w:rsidP="00836EC4">
      <w:pPr>
        <w:spacing w:line="180" w:lineRule="auto"/>
        <w:ind w:left="284"/>
        <w:jc w:val="both"/>
        <w:rPr>
          <w:rFonts w:ascii="Times New Roman" w:hAnsi="Times New Roman" w:cs="Times New Roman"/>
        </w:rPr>
      </w:pPr>
    </w:p>
    <w:p w:rsidR="00836EC4" w:rsidRPr="00C64917" w:rsidRDefault="00836EC4" w:rsidP="00836EC4">
      <w:pPr>
        <w:spacing w:line="180" w:lineRule="auto"/>
        <w:ind w:left="284"/>
        <w:rPr>
          <w:rFonts w:ascii="Times New Roman" w:hAnsi="Times New Roman" w:cs="Times New Roman"/>
        </w:rPr>
      </w:pPr>
    </w:p>
    <w:p w:rsidR="00836EC4" w:rsidRPr="00C64917" w:rsidRDefault="00836EC4" w:rsidP="00836EC4">
      <w:pPr>
        <w:spacing w:line="180" w:lineRule="auto"/>
        <w:ind w:left="284"/>
        <w:rPr>
          <w:rFonts w:ascii="Times New Roman" w:hAnsi="Times New Roman" w:cs="Times New Roman"/>
        </w:rPr>
      </w:pPr>
      <w:r w:rsidRPr="00C64917">
        <w:rPr>
          <w:rFonts w:ascii="Times New Roman" w:hAnsi="Times New Roman" w:cs="Times New Roman"/>
        </w:rPr>
        <w:t>Постановление согласовано:</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2"/>
        <w:gridCol w:w="3842"/>
        <w:gridCol w:w="1978"/>
        <w:gridCol w:w="1421"/>
        <w:gridCol w:w="1447"/>
      </w:tblGrid>
      <w:tr w:rsidR="00836EC4" w:rsidRPr="00C64917" w:rsidTr="000F180A">
        <w:trPr>
          <w:jc w:val="center"/>
        </w:trPr>
        <w:tc>
          <w:tcPr>
            <w:tcW w:w="722" w:type="dxa"/>
          </w:tcPr>
          <w:p w:rsidR="00836EC4" w:rsidRPr="00C64917" w:rsidRDefault="00836EC4" w:rsidP="000F180A">
            <w:pPr>
              <w:spacing w:line="180" w:lineRule="auto"/>
              <w:ind w:left="284" w:hanging="284"/>
              <w:jc w:val="center"/>
              <w:rPr>
                <w:rFonts w:ascii="Times New Roman" w:hAnsi="Times New Roman" w:cs="Times New Roman"/>
              </w:rPr>
            </w:pPr>
            <w:r w:rsidRPr="00C64917">
              <w:rPr>
                <w:rFonts w:ascii="Times New Roman" w:hAnsi="Times New Roman" w:cs="Times New Roman"/>
              </w:rPr>
              <w:t>№</w:t>
            </w:r>
          </w:p>
          <w:p w:rsidR="00836EC4" w:rsidRPr="00C64917" w:rsidRDefault="00836EC4" w:rsidP="000F180A">
            <w:pPr>
              <w:spacing w:line="180" w:lineRule="auto"/>
              <w:ind w:left="284" w:hanging="284"/>
              <w:jc w:val="center"/>
              <w:rPr>
                <w:rFonts w:ascii="Times New Roman" w:hAnsi="Times New Roman" w:cs="Times New Roman"/>
              </w:rPr>
            </w:pPr>
            <w:r w:rsidRPr="00C64917">
              <w:rPr>
                <w:rFonts w:ascii="Times New Roman" w:hAnsi="Times New Roman" w:cs="Times New Roman"/>
              </w:rPr>
              <w:t>п/п</w:t>
            </w:r>
          </w:p>
        </w:tc>
        <w:tc>
          <w:tcPr>
            <w:tcW w:w="3842" w:type="dxa"/>
          </w:tcPr>
          <w:p w:rsidR="00836EC4" w:rsidRPr="00C64917" w:rsidRDefault="00836EC4" w:rsidP="000F180A">
            <w:pPr>
              <w:spacing w:line="180" w:lineRule="auto"/>
              <w:ind w:left="284" w:hanging="284"/>
              <w:jc w:val="center"/>
              <w:rPr>
                <w:rFonts w:ascii="Times New Roman" w:hAnsi="Times New Roman" w:cs="Times New Roman"/>
              </w:rPr>
            </w:pPr>
            <w:r w:rsidRPr="00C64917">
              <w:rPr>
                <w:rFonts w:ascii="Times New Roman" w:hAnsi="Times New Roman" w:cs="Times New Roman"/>
              </w:rPr>
              <w:t xml:space="preserve">Наименование должностей  </w:t>
            </w:r>
          </w:p>
        </w:tc>
        <w:tc>
          <w:tcPr>
            <w:tcW w:w="1978" w:type="dxa"/>
          </w:tcPr>
          <w:p w:rsidR="00836EC4" w:rsidRPr="00C64917" w:rsidRDefault="00836EC4" w:rsidP="000F180A">
            <w:pPr>
              <w:spacing w:line="180" w:lineRule="auto"/>
              <w:ind w:left="284" w:hanging="284"/>
              <w:jc w:val="center"/>
              <w:rPr>
                <w:rFonts w:ascii="Times New Roman" w:hAnsi="Times New Roman" w:cs="Times New Roman"/>
              </w:rPr>
            </w:pPr>
            <w:r w:rsidRPr="00C64917">
              <w:rPr>
                <w:rFonts w:ascii="Times New Roman" w:hAnsi="Times New Roman" w:cs="Times New Roman"/>
              </w:rPr>
              <w:t>Ф.И.О.</w:t>
            </w:r>
          </w:p>
        </w:tc>
        <w:tc>
          <w:tcPr>
            <w:tcW w:w="1421" w:type="dxa"/>
          </w:tcPr>
          <w:p w:rsidR="00836EC4" w:rsidRPr="00C64917" w:rsidRDefault="00836EC4" w:rsidP="000F180A">
            <w:pPr>
              <w:spacing w:line="180" w:lineRule="auto"/>
              <w:ind w:left="284" w:hanging="284"/>
              <w:jc w:val="center"/>
              <w:rPr>
                <w:rFonts w:ascii="Times New Roman" w:hAnsi="Times New Roman" w:cs="Times New Roman"/>
              </w:rPr>
            </w:pPr>
            <w:r w:rsidRPr="00C64917">
              <w:rPr>
                <w:rFonts w:ascii="Times New Roman" w:hAnsi="Times New Roman" w:cs="Times New Roman"/>
              </w:rPr>
              <w:t xml:space="preserve">Дата </w:t>
            </w:r>
          </w:p>
          <w:p w:rsidR="00836EC4" w:rsidRPr="00C64917" w:rsidRDefault="00836EC4" w:rsidP="000F180A">
            <w:pPr>
              <w:spacing w:line="180" w:lineRule="auto"/>
              <w:ind w:left="284" w:hanging="284"/>
              <w:jc w:val="center"/>
              <w:rPr>
                <w:rFonts w:ascii="Times New Roman" w:hAnsi="Times New Roman" w:cs="Times New Roman"/>
              </w:rPr>
            </w:pPr>
            <w:r w:rsidRPr="00C64917">
              <w:rPr>
                <w:rFonts w:ascii="Times New Roman" w:hAnsi="Times New Roman" w:cs="Times New Roman"/>
              </w:rPr>
              <w:t>согласования</w:t>
            </w:r>
          </w:p>
        </w:tc>
        <w:tc>
          <w:tcPr>
            <w:tcW w:w="1447" w:type="dxa"/>
          </w:tcPr>
          <w:p w:rsidR="00836EC4" w:rsidRPr="00C64917" w:rsidRDefault="00836EC4" w:rsidP="000F180A">
            <w:pPr>
              <w:spacing w:line="180" w:lineRule="auto"/>
              <w:ind w:left="284" w:hanging="284"/>
              <w:jc w:val="center"/>
              <w:rPr>
                <w:rFonts w:ascii="Times New Roman" w:hAnsi="Times New Roman" w:cs="Times New Roman"/>
              </w:rPr>
            </w:pPr>
            <w:r w:rsidRPr="00C64917">
              <w:rPr>
                <w:rFonts w:ascii="Times New Roman" w:hAnsi="Times New Roman" w:cs="Times New Roman"/>
              </w:rPr>
              <w:t>Подпись</w:t>
            </w:r>
          </w:p>
        </w:tc>
      </w:tr>
      <w:tr w:rsidR="00836EC4" w:rsidRPr="00C64917" w:rsidTr="000F180A">
        <w:trPr>
          <w:jc w:val="center"/>
        </w:trPr>
        <w:tc>
          <w:tcPr>
            <w:tcW w:w="722" w:type="dxa"/>
            <w:vAlign w:val="center"/>
          </w:tcPr>
          <w:p w:rsidR="00836EC4" w:rsidRPr="00C64917" w:rsidRDefault="00836EC4" w:rsidP="000F180A">
            <w:pPr>
              <w:spacing w:line="180" w:lineRule="auto"/>
              <w:ind w:left="284" w:hanging="284"/>
              <w:jc w:val="center"/>
              <w:rPr>
                <w:rFonts w:ascii="Times New Roman" w:hAnsi="Times New Roman" w:cs="Times New Roman"/>
              </w:rPr>
            </w:pPr>
            <w:r w:rsidRPr="00C64917">
              <w:rPr>
                <w:rFonts w:ascii="Times New Roman" w:hAnsi="Times New Roman" w:cs="Times New Roman"/>
              </w:rPr>
              <w:t>1.</w:t>
            </w:r>
          </w:p>
        </w:tc>
        <w:tc>
          <w:tcPr>
            <w:tcW w:w="3842" w:type="dxa"/>
          </w:tcPr>
          <w:p w:rsidR="00836EC4" w:rsidRPr="00C64917" w:rsidRDefault="00836EC4" w:rsidP="000F180A">
            <w:pPr>
              <w:tabs>
                <w:tab w:val="left" w:pos="2124"/>
              </w:tabs>
              <w:spacing w:line="180" w:lineRule="auto"/>
              <w:ind w:left="33" w:hanging="33"/>
              <w:jc w:val="both"/>
              <w:rPr>
                <w:rFonts w:ascii="Times New Roman" w:hAnsi="Times New Roman" w:cs="Times New Roman"/>
              </w:rPr>
            </w:pPr>
            <w:r w:rsidRPr="00C64917">
              <w:rPr>
                <w:rFonts w:ascii="Times New Roman" w:hAnsi="Times New Roman" w:cs="Times New Roman"/>
              </w:rPr>
              <w:t>Заместитель главы администрации - начальник отдела организационно-контрольной, кадровой и правовой работы</w:t>
            </w:r>
          </w:p>
        </w:tc>
        <w:tc>
          <w:tcPr>
            <w:tcW w:w="1978" w:type="dxa"/>
            <w:vAlign w:val="center"/>
          </w:tcPr>
          <w:p w:rsidR="00836EC4" w:rsidRPr="00C64917" w:rsidRDefault="00836EC4" w:rsidP="000F180A">
            <w:pPr>
              <w:spacing w:line="180" w:lineRule="auto"/>
              <w:ind w:left="284" w:hanging="284"/>
              <w:jc w:val="center"/>
              <w:rPr>
                <w:rFonts w:ascii="Times New Roman" w:hAnsi="Times New Roman" w:cs="Times New Roman"/>
              </w:rPr>
            </w:pPr>
            <w:r w:rsidRPr="00C64917">
              <w:rPr>
                <w:rFonts w:ascii="Times New Roman" w:hAnsi="Times New Roman" w:cs="Times New Roman"/>
              </w:rPr>
              <w:t>Федулова Е.Н.</w:t>
            </w:r>
          </w:p>
        </w:tc>
        <w:tc>
          <w:tcPr>
            <w:tcW w:w="1421" w:type="dxa"/>
          </w:tcPr>
          <w:p w:rsidR="00836EC4" w:rsidRPr="00C64917" w:rsidRDefault="00836EC4" w:rsidP="000F180A">
            <w:pPr>
              <w:spacing w:line="180" w:lineRule="auto"/>
              <w:ind w:left="284" w:hanging="284"/>
              <w:jc w:val="center"/>
              <w:rPr>
                <w:rFonts w:ascii="Times New Roman" w:hAnsi="Times New Roman" w:cs="Times New Roman"/>
              </w:rPr>
            </w:pPr>
          </w:p>
        </w:tc>
        <w:tc>
          <w:tcPr>
            <w:tcW w:w="1447" w:type="dxa"/>
          </w:tcPr>
          <w:p w:rsidR="00836EC4" w:rsidRPr="00C64917" w:rsidRDefault="00836EC4" w:rsidP="000F180A">
            <w:pPr>
              <w:spacing w:line="180" w:lineRule="auto"/>
              <w:ind w:left="284" w:hanging="284"/>
              <w:jc w:val="center"/>
              <w:rPr>
                <w:rFonts w:ascii="Times New Roman" w:hAnsi="Times New Roman" w:cs="Times New Roman"/>
              </w:rPr>
            </w:pPr>
          </w:p>
        </w:tc>
      </w:tr>
      <w:tr w:rsidR="00836EC4" w:rsidRPr="00C64917" w:rsidTr="000F180A">
        <w:trPr>
          <w:jc w:val="center"/>
        </w:trPr>
        <w:tc>
          <w:tcPr>
            <w:tcW w:w="722" w:type="dxa"/>
            <w:vAlign w:val="center"/>
          </w:tcPr>
          <w:p w:rsidR="00836EC4" w:rsidRPr="00C64917" w:rsidRDefault="00836EC4" w:rsidP="000F180A">
            <w:pPr>
              <w:spacing w:line="180" w:lineRule="auto"/>
              <w:ind w:left="284" w:hanging="284"/>
              <w:jc w:val="center"/>
              <w:rPr>
                <w:rFonts w:ascii="Times New Roman" w:hAnsi="Times New Roman" w:cs="Times New Roman"/>
              </w:rPr>
            </w:pPr>
            <w:r w:rsidRPr="00C64917">
              <w:rPr>
                <w:rFonts w:ascii="Times New Roman" w:hAnsi="Times New Roman" w:cs="Times New Roman"/>
              </w:rPr>
              <w:t>3.</w:t>
            </w:r>
          </w:p>
        </w:tc>
        <w:tc>
          <w:tcPr>
            <w:tcW w:w="3842" w:type="dxa"/>
          </w:tcPr>
          <w:p w:rsidR="00836EC4" w:rsidRPr="00C64917" w:rsidRDefault="00836EC4" w:rsidP="000F180A">
            <w:pPr>
              <w:tabs>
                <w:tab w:val="left" w:pos="2124"/>
              </w:tabs>
              <w:spacing w:line="180" w:lineRule="auto"/>
              <w:ind w:left="33" w:hanging="33"/>
              <w:jc w:val="both"/>
              <w:rPr>
                <w:rFonts w:ascii="Times New Roman" w:hAnsi="Times New Roman" w:cs="Times New Roman"/>
                <w:highlight w:val="yellow"/>
              </w:rPr>
            </w:pPr>
            <w:r w:rsidRPr="00C64917">
              <w:rPr>
                <w:rFonts w:ascii="Times New Roman" w:hAnsi="Times New Roman" w:cs="Times New Roman"/>
              </w:rPr>
              <w:t>Врио заместителя главы администрации по экономике, АПК и финансам – начальника финансового отдела</w:t>
            </w:r>
          </w:p>
        </w:tc>
        <w:tc>
          <w:tcPr>
            <w:tcW w:w="1978" w:type="dxa"/>
            <w:vAlign w:val="center"/>
          </w:tcPr>
          <w:p w:rsidR="00836EC4" w:rsidRPr="00C64917" w:rsidRDefault="00836EC4" w:rsidP="000F180A">
            <w:pPr>
              <w:spacing w:line="180" w:lineRule="auto"/>
              <w:ind w:left="284" w:hanging="284"/>
              <w:jc w:val="center"/>
              <w:rPr>
                <w:rFonts w:ascii="Times New Roman" w:hAnsi="Times New Roman" w:cs="Times New Roman"/>
                <w:highlight w:val="yellow"/>
              </w:rPr>
            </w:pPr>
            <w:r w:rsidRPr="00C64917">
              <w:rPr>
                <w:rFonts w:ascii="Times New Roman" w:hAnsi="Times New Roman" w:cs="Times New Roman"/>
              </w:rPr>
              <w:t>Мельникова Е.Ю.</w:t>
            </w:r>
          </w:p>
        </w:tc>
        <w:tc>
          <w:tcPr>
            <w:tcW w:w="1421" w:type="dxa"/>
          </w:tcPr>
          <w:p w:rsidR="00836EC4" w:rsidRPr="00C64917" w:rsidRDefault="00836EC4" w:rsidP="000F180A">
            <w:pPr>
              <w:spacing w:line="180" w:lineRule="auto"/>
              <w:ind w:left="284" w:hanging="284"/>
              <w:jc w:val="center"/>
              <w:rPr>
                <w:rFonts w:ascii="Times New Roman" w:hAnsi="Times New Roman" w:cs="Times New Roman"/>
              </w:rPr>
            </w:pPr>
          </w:p>
        </w:tc>
        <w:tc>
          <w:tcPr>
            <w:tcW w:w="1447" w:type="dxa"/>
          </w:tcPr>
          <w:p w:rsidR="00836EC4" w:rsidRPr="00C64917" w:rsidRDefault="00836EC4" w:rsidP="000F180A">
            <w:pPr>
              <w:spacing w:line="180" w:lineRule="auto"/>
              <w:ind w:left="284" w:hanging="284"/>
              <w:jc w:val="center"/>
              <w:rPr>
                <w:rFonts w:ascii="Times New Roman" w:hAnsi="Times New Roman" w:cs="Times New Roman"/>
              </w:rPr>
            </w:pPr>
          </w:p>
        </w:tc>
      </w:tr>
      <w:tr w:rsidR="00836EC4" w:rsidRPr="00C64917" w:rsidTr="000F180A">
        <w:trPr>
          <w:jc w:val="center"/>
        </w:trPr>
        <w:tc>
          <w:tcPr>
            <w:tcW w:w="722" w:type="dxa"/>
            <w:vAlign w:val="center"/>
          </w:tcPr>
          <w:p w:rsidR="00836EC4" w:rsidRPr="00C64917" w:rsidRDefault="00836EC4" w:rsidP="000F180A">
            <w:pPr>
              <w:spacing w:line="180" w:lineRule="auto"/>
              <w:ind w:left="284" w:hanging="284"/>
              <w:jc w:val="center"/>
              <w:rPr>
                <w:rFonts w:ascii="Times New Roman" w:hAnsi="Times New Roman" w:cs="Times New Roman"/>
              </w:rPr>
            </w:pPr>
            <w:r w:rsidRPr="00C64917">
              <w:rPr>
                <w:rFonts w:ascii="Times New Roman" w:hAnsi="Times New Roman" w:cs="Times New Roman"/>
              </w:rPr>
              <w:t>3.</w:t>
            </w:r>
          </w:p>
        </w:tc>
        <w:tc>
          <w:tcPr>
            <w:tcW w:w="3842" w:type="dxa"/>
          </w:tcPr>
          <w:p w:rsidR="00836EC4" w:rsidRPr="00C64917" w:rsidRDefault="006A1207" w:rsidP="000F180A">
            <w:pPr>
              <w:tabs>
                <w:tab w:val="left" w:pos="2124"/>
              </w:tabs>
              <w:spacing w:line="180" w:lineRule="auto"/>
              <w:ind w:left="33" w:hanging="33"/>
              <w:jc w:val="both"/>
              <w:rPr>
                <w:rFonts w:ascii="Times New Roman" w:hAnsi="Times New Roman" w:cs="Times New Roman"/>
              </w:rPr>
            </w:pPr>
            <w:r>
              <w:rPr>
                <w:rFonts w:ascii="Times New Roman" w:hAnsi="Times New Roman" w:cs="Times New Roman"/>
                <w:sz w:val="24"/>
                <w:szCs w:val="28"/>
              </w:rPr>
              <w:t>З</w:t>
            </w:r>
            <w:r w:rsidR="00836EC4">
              <w:rPr>
                <w:rFonts w:ascii="Times New Roman" w:hAnsi="Times New Roman" w:cs="Times New Roman"/>
                <w:sz w:val="24"/>
                <w:szCs w:val="28"/>
              </w:rPr>
              <w:t>аведующий юридическим сектором</w:t>
            </w:r>
          </w:p>
        </w:tc>
        <w:tc>
          <w:tcPr>
            <w:tcW w:w="1978" w:type="dxa"/>
            <w:vAlign w:val="center"/>
          </w:tcPr>
          <w:p w:rsidR="00836EC4" w:rsidRPr="00C64917" w:rsidRDefault="00836EC4" w:rsidP="000F180A">
            <w:pPr>
              <w:spacing w:line="180" w:lineRule="auto"/>
              <w:ind w:left="284" w:hanging="284"/>
              <w:jc w:val="center"/>
              <w:rPr>
                <w:rFonts w:ascii="Times New Roman" w:hAnsi="Times New Roman" w:cs="Times New Roman"/>
              </w:rPr>
            </w:pPr>
            <w:proofErr w:type="spellStart"/>
            <w:r>
              <w:rPr>
                <w:rFonts w:ascii="Times New Roman" w:hAnsi="Times New Roman" w:cs="Times New Roman"/>
              </w:rPr>
              <w:t>Лигай</w:t>
            </w:r>
            <w:proofErr w:type="spellEnd"/>
            <w:r>
              <w:rPr>
                <w:rFonts w:ascii="Times New Roman" w:hAnsi="Times New Roman" w:cs="Times New Roman"/>
              </w:rPr>
              <w:t xml:space="preserve"> П.И.</w:t>
            </w:r>
          </w:p>
        </w:tc>
        <w:tc>
          <w:tcPr>
            <w:tcW w:w="1421" w:type="dxa"/>
          </w:tcPr>
          <w:p w:rsidR="00836EC4" w:rsidRPr="00C64917" w:rsidRDefault="00836EC4" w:rsidP="000F180A">
            <w:pPr>
              <w:spacing w:line="180" w:lineRule="auto"/>
              <w:ind w:left="284" w:hanging="284"/>
              <w:jc w:val="center"/>
              <w:rPr>
                <w:rFonts w:ascii="Times New Roman" w:hAnsi="Times New Roman" w:cs="Times New Roman"/>
              </w:rPr>
            </w:pPr>
          </w:p>
        </w:tc>
        <w:tc>
          <w:tcPr>
            <w:tcW w:w="1447" w:type="dxa"/>
          </w:tcPr>
          <w:p w:rsidR="00836EC4" w:rsidRPr="00C64917" w:rsidRDefault="00836EC4" w:rsidP="000F180A">
            <w:pPr>
              <w:spacing w:line="180" w:lineRule="auto"/>
              <w:ind w:left="284" w:hanging="284"/>
              <w:jc w:val="center"/>
              <w:rPr>
                <w:rFonts w:ascii="Times New Roman" w:hAnsi="Times New Roman" w:cs="Times New Roman"/>
              </w:rPr>
            </w:pPr>
          </w:p>
        </w:tc>
      </w:tr>
    </w:tbl>
    <w:p w:rsidR="00836EC4" w:rsidRPr="00C64917" w:rsidRDefault="00836EC4" w:rsidP="00836EC4">
      <w:pPr>
        <w:spacing w:line="180" w:lineRule="auto"/>
        <w:ind w:left="284" w:hanging="284"/>
        <w:rPr>
          <w:rFonts w:ascii="Times New Roman" w:hAnsi="Times New Roman" w:cs="Times New Roman"/>
        </w:rPr>
      </w:pPr>
    </w:p>
    <w:p w:rsidR="00836EC4" w:rsidRPr="00C64917" w:rsidRDefault="00836EC4" w:rsidP="00836EC4">
      <w:pPr>
        <w:spacing w:line="180" w:lineRule="auto"/>
        <w:rPr>
          <w:rFonts w:ascii="Times New Roman" w:hAnsi="Times New Roman" w:cs="Times New Roman"/>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Default="00836EC4" w:rsidP="00836EC4">
      <w:pPr>
        <w:spacing w:line="180" w:lineRule="auto"/>
        <w:rPr>
          <w:rFonts w:ascii="Times New Roman" w:hAnsi="Times New Roman" w:cs="Times New Roman"/>
          <w:sz w:val="20"/>
          <w:szCs w:val="20"/>
        </w:rPr>
      </w:pPr>
    </w:p>
    <w:p w:rsidR="00836EC4" w:rsidRPr="00C64917" w:rsidRDefault="00836EC4" w:rsidP="00836EC4">
      <w:pPr>
        <w:spacing w:line="180" w:lineRule="auto"/>
        <w:rPr>
          <w:rFonts w:ascii="Times New Roman" w:hAnsi="Times New Roman" w:cs="Times New Roman"/>
          <w:sz w:val="20"/>
          <w:szCs w:val="20"/>
        </w:rPr>
      </w:pPr>
    </w:p>
    <w:p w:rsidR="00836EC4" w:rsidRPr="00C64917" w:rsidRDefault="00836EC4" w:rsidP="00836EC4">
      <w:pPr>
        <w:widowControl w:val="0"/>
        <w:spacing w:after="0" w:line="180" w:lineRule="auto"/>
        <w:rPr>
          <w:rFonts w:ascii="Times New Roman" w:hAnsi="Times New Roman" w:cs="Times New Roman"/>
          <w:sz w:val="20"/>
          <w:szCs w:val="20"/>
        </w:rPr>
      </w:pPr>
      <w:r w:rsidRPr="00C64917">
        <w:rPr>
          <w:rFonts w:ascii="Times New Roman" w:hAnsi="Times New Roman" w:cs="Times New Roman"/>
          <w:sz w:val="20"/>
          <w:szCs w:val="20"/>
        </w:rPr>
        <w:t>Исп.:</w:t>
      </w:r>
      <w:r>
        <w:rPr>
          <w:rFonts w:ascii="Times New Roman" w:hAnsi="Times New Roman" w:cs="Times New Roman"/>
          <w:sz w:val="20"/>
          <w:szCs w:val="20"/>
        </w:rPr>
        <w:t xml:space="preserve"> </w:t>
      </w:r>
      <w:r w:rsidRPr="00C64917">
        <w:rPr>
          <w:rFonts w:ascii="Times New Roman" w:hAnsi="Times New Roman" w:cs="Times New Roman"/>
          <w:sz w:val="20"/>
          <w:szCs w:val="20"/>
        </w:rPr>
        <w:t>Соловьева</w:t>
      </w:r>
    </w:p>
    <w:p w:rsidR="00836EC4" w:rsidRPr="00C64917" w:rsidRDefault="00836EC4" w:rsidP="00836EC4">
      <w:pPr>
        <w:widowControl w:val="0"/>
        <w:spacing w:after="0" w:line="180" w:lineRule="auto"/>
        <w:rPr>
          <w:rFonts w:ascii="Times New Roman" w:hAnsi="Times New Roman" w:cs="Times New Roman"/>
          <w:sz w:val="20"/>
          <w:szCs w:val="20"/>
        </w:rPr>
      </w:pPr>
      <w:r w:rsidRPr="00C64917">
        <w:rPr>
          <w:rFonts w:ascii="Times New Roman" w:hAnsi="Times New Roman" w:cs="Times New Roman"/>
          <w:sz w:val="20"/>
          <w:szCs w:val="20"/>
        </w:rPr>
        <w:t>Анастасия Сергеевна</w:t>
      </w:r>
    </w:p>
    <w:p w:rsidR="0039666A" w:rsidRPr="00890C76" w:rsidRDefault="0039666A" w:rsidP="00932CBD">
      <w:pPr>
        <w:pStyle w:val="a8"/>
        <w:jc w:val="right"/>
        <w:rPr>
          <w:rFonts w:ascii="Times New Roman" w:hAnsi="Times New Roman"/>
          <w:sz w:val="24"/>
          <w:szCs w:val="24"/>
        </w:rPr>
      </w:pPr>
    </w:p>
    <w:p w:rsidR="0078430C" w:rsidRPr="00890C76" w:rsidRDefault="0078430C" w:rsidP="00BB26FC">
      <w:pPr>
        <w:pStyle w:val="a8"/>
        <w:ind w:right="-285"/>
        <w:jc w:val="right"/>
        <w:rPr>
          <w:rFonts w:ascii="Times New Roman" w:hAnsi="Times New Roman"/>
          <w:sz w:val="24"/>
          <w:szCs w:val="24"/>
        </w:rPr>
      </w:pPr>
    </w:p>
    <w:p w:rsidR="00DB07BE" w:rsidRPr="00890C76" w:rsidRDefault="00DB07BE" w:rsidP="00BB26FC">
      <w:pPr>
        <w:pStyle w:val="a8"/>
        <w:ind w:right="-285"/>
        <w:jc w:val="right"/>
        <w:rPr>
          <w:rFonts w:ascii="Times New Roman" w:hAnsi="Times New Roman"/>
          <w:sz w:val="24"/>
          <w:szCs w:val="24"/>
        </w:rPr>
      </w:pPr>
    </w:p>
    <w:p w:rsidR="00DB07BE" w:rsidRPr="00890C76" w:rsidRDefault="00DB07BE" w:rsidP="00BB26FC">
      <w:pPr>
        <w:pStyle w:val="a8"/>
        <w:ind w:right="-285"/>
        <w:jc w:val="right"/>
        <w:rPr>
          <w:rFonts w:ascii="Times New Roman" w:hAnsi="Times New Roman"/>
          <w:sz w:val="24"/>
          <w:szCs w:val="24"/>
        </w:rPr>
      </w:pPr>
    </w:p>
    <w:p w:rsidR="00DB07BE" w:rsidRPr="00890C76" w:rsidRDefault="00DB07BE" w:rsidP="00BB26FC">
      <w:pPr>
        <w:pStyle w:val="a8"/>
        <w:ind w:right="-285"/>
        <w:jc w:val="right"/>
        <w:rPr>
          <w:rFonts w:ascii="Times New Roman" w:hAnsi="Times New Roman"/>
          <w:sz w:val="24"/>
          <w:szCs w:val="24"/>
        </w:rPr>
      </w:pPr>
    </w:p>
    <w:p w:rsidR="00932CBD" w:rsidRPr="00890C76" w:rsidRDefault="00932CBD" w:rsidP="00BB26FC">
      <w:pPr>
        <w:pStyle w:val="a8"/>
        <w:ind w:right="-285"/>
        <w:jc w:val="right"/>
        <w:rPr>
          <w:rFonts w:ascii="Times New Roman" w:hAnsi="Times New Roman"/>
          <w:sz w:val="24"/>
          <w:szCs w:val="24"/>
        </w:rPr>
      </w:pPr>
      <w:r w:rsidRPr="00890C76">
        <w:rPr>
          <w:rFonts w:ascii="Times New Roman" w:hAnsi="Times New Roman"/>
          <w:sz w:val="24"/>
          <w:szCs w:val="24"/>
        </w:rPr>
        <w:t>УТВЕРЖДЕНЫ</w:t>
      </w:r>
    </w:p>
    <w:p w:rsidR="00932CBD" w:rsidRPr="00890C76" w:rsidRDefault="00932CBD" w:rsidP="00BB26FC">
      <w:pPr>
        <w:pStyle w:val="a8"/>
        <w:ind w:right="-285"/>
        <w:jc w:val="right"/>
        <w:rPr>
          <w:rFonts w:ascii="Times New Roman" w:hAnsi="Times New Roman"/>
          <w:sz w:val="24"/>
          <w:szCs w:val="24"/>
        </w:rPr>
      </w:pPr>
      <w:r w:rsidRPr="00890C76">
        <w:rPr>
          <w:rFonts w:ascii="Times New Roman" w:hAnsi="Times New Roman"/>
          <w:sz w:val="24"/>
          <w:szCs w:val="24"/>
        </w:rPr>
        <w:t>постановлением администрации</w:t>
      </w:r>
    </w:p>
    <w:p w:rsidR="00932CBD" w:rsidRPr="00890C76" w:rsidRDefault="00932CBD" w:rsidP="00BB26FC">
      <w:pPr>
        <w:pStyle w:val="a8"/>
        <w:ind w:right="-285"/>
        <w:jc w:val="right"/>
        <w:rPr>
          <w:rFonts w:ascii="Times New Roman" w:hAnsi="Times New Roman"/>
          <w:sz w:val="24"/>
          <w:szCs w:val="24"/>
        </w:rPr>
      </w:pPr>
      <w:r w:rsidRPr="00890C76">
        <w:rPr>
          <w:rFonts w:ascii="Times New Roman" w:hAnsi="Times New Roman"/>
          <w:sz w:val="24"/>
          <w:szCs w:val="24"/>
        </w:rPr>
        <w:t>Порецкого муниципального округа</w:t>
      </w:r>
    </w:p>
    <w:p w:rsidR="00932CBD" w:rsidRPr="00890C76" w:rsidRDefault="00932CBD" w:rsidP="00BB26FC">
      <w:pPr>
        <w:pStyle w:val="a8"/>
        <w:ind w:right="-285"/>
        <w:jc w:val="right"/>
        <w:rPr>
          <w:rFonts w:ascii="Times New Roman" w:hAnsi="Times New Roman"/>
          <w:sz w:val="24"/>
          <w:szCs w:val="24"/>
        </w:rPr>
      </w:pPr>
      <w:r w:rsidRPr="00890C76">
        <w:rPr>
          <w:rFonts w:ascii="Times New Roman" w:hAnsi="Times New Roman"/>
          <w:sz w:val="24"/>
          <w:szCs w:val="24"/>
        </w:rPr>
        <w:t>от</w:t>
      </w:r>
      <w:r w:rsidR="00EA774C" w:rsidRPr="00890C76">
        <w:rPr>
          <w:rFonts w:ascii="Times New Roman" w:hAnsi="Times New Roman"/>
          <w:sz w:val="24"/>
          <w:szCs w:val="24"/>
        </w:rPr>
        <w:t xml:space="preserve"> </w:t>
      </w:r>
      <w:r w:rsidR="00FF45F6">
        <w:rPr>
          <w:rFonts w:ascii="Times New Roman" w:hAnsi="Times New Roman"/>
          <w:sz w:val="24"/>
          <w:szCs w:val="24"/>
        </w:rPr>
        <w:t xml:space="preserve">29.01.2026 </w:t>
      </w:r>
      <w:r w:rsidR="00E85D01" w:rsidRPr="00890C76">
        <w:rPr>
          <w:rFonts w:ascii="Times New Roman" w:hAnsi="Times New Roman"/>
          <w:sz w:val="24"/>
          <w:szCs w:val="24"/>
        </w:rPr>
        <w:t>№</w:t>
      </w:r>
      <w:r w:rsidR="00FF45F6">
        <w:rPr>
          <w:rFonts w:ascii="Times New Roman" w:hAnsi="Times New Roman"/>
          <w:sz w:val="24"/>
          <w:szCs w:val="24"/>
        </w:rPr>
        <w:t xml:space="preserve"> 11</w:t>
      </w:r>
    </w:p>
    <w:p w:rsidR="00932CBD" w:rsidRPr="00890C76" w:rsidRDefault="00932CBD" w:rsidP="00BB26FC">
      <w:pPr>
        <w:pStyle w:val="a8"/>
        <w:ind w:right="-285"/>
        <w:jc w:val="both"/>
        <w:rPr>
          <w:rFonts w:ascii="Times New Roman" w:hAnsi="Times New Roman"/>
          <w:sz w:val="24"/>
          <w:szCs w:val="24"/>
        </w:rPr>
      </w:pPr>
    </w:p>
    <w:p w:rsidR="00932CBD" w:rsidRPr="00890C76" w:rsidRDefault="00932CBD" w:rsidP="00BB26FC">
      <w:pPr>
        <w:pStyle w:val="a8"/>
        <w:ind w:right="-285"/>
        <w:jc w:val="center"/>
        <w:rPr>
          <w:rFonts w:ascii="Times New Roman" w:hAnsi="Times New Roman"/>
          <w:b/>
          <w:sz w:val="24"/>
          <w:szCs w:val="24"/>
        </w:rPr>
      </w:pPr>
      <w:r w:rsidRPr="00890C76">
        <w:rPr>
          <w:rFonts w:ascii="Times New Roman" w:hAnsi="Times New Roman"/>
          <w:b/>
          <w:sz w:val="24"/>
          <w:szCs w:val="24"/>
        </w:rPr>
        <w:t>ИЗМЕНЕНИЯ,</w:t>
      </w:r>
    </w:p>
    <w:p w:rsidR="00DC5457" w:rsidRPr="00890C76" w:rsidRDefault="00932CBD" w:rsidP="00DC5457">
      <w:pPr>
        <w:pStyle w:val="a8"/>
        <w:ind w:right="-285"/>
        <w:jc w:val="both"/>
        <w:rPr>
          <w:rFonts w:ascii="Times New Roman" w:hAnsi="Times New Roman"/>
          <w:sz w:val="24"/>
          <w:szCs w:val="24"/>
        </w:rPr>
      </w:pPr>
      <w:r w:rsidRPr="00890C76">
        <w:rPr>
          <w:rFonts w:ascii="Times New Roman" w:hAnsi="Times New Roman"/>
          <w:sz w:val="24"/>
          <w:szCs w:val="24"/>
        </w:rPr>
        <w:t xml:space="preserve">которые вносятся в муниципальную программу </w:t>
      </w:r>
      <w:r w:rsidR="00DB07BE" w:rsidRPr="00890C76">
        <w:rPr>
          <w:rFonts w:ascii="Times New Roman" w:hAnsi="Times New Roman"/>
          <w:sz w:val="24"/>
          <w:szCs w:val="28"/>
        </w:rPr>
        <w:t>«Цифровое общество Порецкого муниципального округа»</w:t>
      </w:r>
      <w:r w:rsidRPr="00890C76">
        <w:rPr>
          <w:rFonts w:ascii="Times New Roman" w:hAnsi="Times New Roman"/>
          <w:sz w:val="24"/>
          <w:szCs w:val="24"/>
        </w:rPr>
        <w:t>,</w:t>
      </w:r>
      <w:r w:rsidR="00DB07BE" w:rsidRPr="00890C76">
        <w:rPr>
          <w:rFonts w:ascii="Times New Roman" w:hAnsi="Times New Roman"/>
          <w:sz w:val="24"/>
          <w:szCs w:val="24"/>
        </w:rPr>
        <w:t xml:space="preserve"> </w:t>
      </w:r>
      <w:r w:rsidRPr="00890C76">
        <w:rPr>
          <w:rFonts w:ascii="Times New Roman" w:hAnsi="Times New Roman"/>
          <w:sz w:val="24"/>
          <w:szCs w:val="24"/>
        </w:rPr>
        <w:t xml:space="preserve">утвержденную постановлением администрации Порецкого муниципального округа Чувашской Республики </w:t>
      </w:r>
      <w:r w:rsidR="00DC5457" w:rsidRPr="00890C76">
        <w:rPr>
          <w:rFonts w:ascii="Times New Roman" w:hAnsi="Times New Roman"/>
          <w:sz w:val="24"/>
          <w:szCs w:val="24"/>
        </w:rPr>
        <w:t>от 15.02.2023 №132 (с изменениями от 14.02.2024 №37, от 22.11.2024 №651, от 28.01.2025 №63).</w:t>
      </w:r>
    </w:p>
    <w:p w:rsidR="00932CBD" w:rsidRPr="00890C76" w:rsidRDefault="00932CBD" w:rsidP="00BB26FC">
      <w:pPr>
        <w:pStyle w:val="a8"/>
        <w:ind w:right="-285"/>
        <w:jc w:val="both"/>
        <w:rPr>
          <w:rFonts w:ascii="Times New Roman" w:hAnsi="Times New Roman"/>
          <w:sz w:val="24"/>
          <w:szCs w:val="24"/>
        </w:rPr>
      </w:pPr>
      <w:r w:rsidRPr="00890C76">
        <w:rPr>
          <w:rFonts w:ascii="Times New Roman" w:hAnsi="Times New Roman"/>
          <w:sz w:val="24"/>
          <w:szCs w:val="24"/>
        </w:rPr>
        <w:tab/>
      </w:r>
      <w:r w:rsidR="00941875" w:rsidRPr="00890C76">
        <w:rPr>
          <w:rFonts w:ascii="Times New Roman" w:hAnsi="Times New Roman"/>
          <w:sz w:val="24"/>
          <w:szCs w:val="24"/>
        </w:rPr>
        <w:t>1</w:t>
      </w:r>
      <w:r w:rsidR="00374702" w:rsidRPr="00890C76">
        <w:rPr>
          <w:rFonts w:ascii="Times New Roman" w:hAnsi="Times New Roman"/>
          <w:sz w:val="24"/>
          <w:szCs w:val="24"/>
        </w:rPr>
        <w:t>.</w:t>
      </w:r>
      <w:r w:rsidR="007D0B46" w:rsidRPr="00890C76">
        <w:rPr>
          <w:rFonts w:ascii="Times New Roman" w:hAnsi="Times New Roman"/>
          <w:sz w:val="24"/>
          <w:szCs w:val="24"/>
        </w:rPr>
        <w:t xml:space="preserve"> </w:t>
      </w:r>
      <w:r w:rsidRPr="00890C76">
        <w:rPr>
          <w:rFonts w:ascii="Times New Roman" w:hAnsi="Times New Roman"/>
          <w:sz w:val="24"/>
          <w:szCs w:val="24"/>
        </w:rPr>
        <w:t>В Паспорте муниципальной программы позицию «</w:t>
      </w:r>
      <w:bookmarkStart w:id="1" w:name="sub_1118"/>
      <w:r w:rsidR="00735ABC" w:rsidRPr="00890C76">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1"/>
      <w:r w:rsidRPr="00890C76">
        <w:rPr>
          <w:rFonts w:ascii="Times New Roman" w:hAnsi="Times New Roman"/>
          <w:sz w:val="24"/>
          <w:szCs w:val="24"/>
        </w:rPr>
        <w:t>»</w:t>
      </w:r>
      <w:r w:rsidR="00735ABC" w:rsidRPr="00890C76">
        <w:rPr>
          <w:rFonts w:ascii="Times New Roman" w:hAnsi="Times New Roman"/>
          <w:sz w:val="24"/>
          <w:szCs w:val="24"/>
        </w:rPr>
        <w:t xml:space="preserve"> </w:t>
      </w:r>
      <w:r w:rsidRPr="00890C76">
        <w:rPr>
          <w:rFonts w:ascii="Times New Roman" w:hAnsi="Times New Roman"/>
          <w:sz w:val="24"/>
          <w:szCs w:val="24"/>
        </w:rPr>
        <w:t>изложить в следующей редакции:</w:t>
      </w:r>
    </w:p>
    <w:p w:rsidR="00932CBD" w:rsidRPr="00890C76" w:rsidRDefault="00932CBD" w:rsidP="00BB26FC">
      <w:pPr>
        <w:pStyle w:val="a8"/>
        <w:ind w:right="-285"/>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2" w:type="dxa"/>
          <w:right w:w="62" w:type="dxa"/>
        </w:tblCellMar>
        <w:tblLook w:val="04A0" w:firstRow="1" w:lastRow="0" w:firstColumn="1" w:lastColumn="0" w:noHBand="0" w:noVBand="1"/>
      </w:tblPr>
      <w:tblGrid>
        <w:gridCol w:w="3203"/>
        <w:gridCol w:w="262"/>
        <w:gridCol w:w="6013"/>
      </w:tblGrid>
      <w:tr w:rsidR="00BF29D7" w:rsidRPr="00890C76" w:rsidTr="00EB6B19">
        <w:tc>
          <w:tcPr>
            <w:tcW w:w="1690" w:type="pct"/>
          </w:tcPr>
          <w:p w:rsidR="00BF29D7" w:rsidRPr="00890C76" w:rsidRDefault="00BF29D7" w:rsidP="00BB26FC">
            <w:pPr>
              <w:pStyle w:val="ConsPlusNormal"/>
              <w:widowControl/>
              <w:ind w:right="-285"/>
              <w:jc w:val="both"/>
              <w:rPr>
                <w:rFonts w:ascii="Times New Roman" w:hAnsi="Times New Roman" w:cs="Times New Roman"/>
                <w:sz w:val="24"/>
                <w:szCs w:val="24"/>
              </w:rPr>
            </w:pPr>
            <w:r w:rsidRPr="00890C76">
              <w:rPr>
                <w:rFonts w:ascii="Times New Roman" w:hAnsi="Times New Roman" w:cs="Times New Roman"/>
                <w:sz w:val="24"/>
                <w:szCs w:val="24"/>
              </w:rPr>
              <w:t>«Объемы финанс</w:t>
            </w:r>
            <w:r w:rsidR="00735ABC" w:rsidRPr="00890C76">
              <w:rPr>
                <w:rFonts w:ascii="Times New Roman" w:hAnsi="Times New Roman" w:cs="Times New Roman"/>
                <w:sz w:val="24"/>
                <w:szCs w:val="24"/>
              </w:rPr>
              <w:t>ового обеспечения</w:t>
            </w:r>
            <w:r w:rsidRPr="00890C76">
              <w:rPr>
                <w:rFonts w:ascii="Times New Roman" w:hAnsi="Times New Roman" w:cs="Times New Roman"/>
                <w:sz w:val="24"/>
                <w:szCs w:val="24"/>
              </w:rPr>
              <w:t xml:space="preserve"> Муниципальной программы</w:t>
            </w:r>
            <w:r w:rsidR="00735ABC" w:rsidRPr="00890C76">
              <w:rPr>
                <w:rFonts w:ascii="Times New Roman" w:hAnsi="Times New Roman" w:cs="Times New Roman"/>
                <w:sz w:val="24"/>
                <w:szCs w:val="24"/>
              </w:rPr>
              <w:t xml:space="preserve"> за весь период реализации</w:t>
            </w:r>
            <w:r w:rsidRPr="00890C76">
              <w:rPr>
                <w:rFonts w:ascii="Times New Roman" w:hAnsi="Times New Roman" w:cs="Times New Roman"/>
                <w:sz w:val="24"/>
                <w:szCs w:val="24"/>
              </w:rPr>
              <w:t xml:space="preserve"> с разбивкой по годам реализации </w:t>
            </w:r>
          </w:p>
        </w:tc>
        <w:tc>
          <w:tcPr>
            <w:tcW w:w="138" w:type="pct"/>
          </w:tcPr>
          <w:p w:rsidR="00BF29D7" w:rsidRPr="00890C76" w:rsidRDefault="00BF29D7" w:rsidP="00BB26FC">
            <w:pPr>
              <w:pStyle w:val="ConsPlusNormal"/>
              <w:widowControl/>
              <w:ind w:right="-285"/>
              <w:jc w:val="both"/>
              <w:rPr>
                <w:rFonts w:ascii="Times New Roman" w:hAnsi="Times New Roman" w:cs="Times New Roman"/>
                <w:sz w:val="24"/>
                <w:szCs w:val="24"/>
              </w:rPr>
            </w:pPr>
            <w:r w:rsidRPr="00890C76">
              <w:rPr>
                <w:rFonts w:ascii="Times New Roman" w:hAnsi="Times New Roman" w:cs="Times New Roman"/>
                <w:sz w:val="24"/>
                <w:szCs w:val="24"/>
              </w:rPr>
              <w:t>–</w:t>
            </w:r>
          </w:p>
        </w:tc>
        <w:tc>
          <w:tcPr>
            <w:tcW w:w="3172" w:type="pct"/>
          </w:tcPr>
          <w:p w:rsidR="00EB6B19" w:rsidRPr="00890C76" w:rsidRDefault="00EB6B19" w:rsidP="00EB6B19">
            <w:pPr>
              <w:widowControl w:val="0"/>
              <w:autoSpaceDE w:val="0"/>
              <w:autoSpaceDN w:val="0"/>
              <w:adjustRightInd w:val="0"/>
              <w:spacing w:after="0"/>
              <w:jc w:val="both"/>
              <w:rPr>
                <w:rFonts w:ascii="Times New Roman" w:hAnsi="Times New Roman"/>
                <w:sz w:val="24"/>
                <w:szCs w:val="24"/>
              </w:rPr>
            </w:pPr>
            <w:r w:rsidRPr="00890C76">
              <w:rPr>
                <w:rFonts w:ascii="Times New Roman" w:hAnsi="Times New Roman"/>
                <w:sz w:val="24"/>
                <w:szCs w:val="24"/>
              </w:rPr>
              <w:t>прогнозируемый объем финансирования муниципальной программы в 2023-2035 годах составляет</w:t>
            </w:r>
          </w:p>
          <w:p w:rsidR="00EB6B19" w:rsidRPr="00890C76" w:rsidRDefault="00EB6B19" w:rsidP="00EB6B19">
            <w:pPr>
              <w:widowControl w:val="0"/>
              <w:autoSpaceDE w:val="0"/>
              <w:autoSpaceDN w:val="0"/>
              <w:adjustRightInd w:val="0"/>
              <w:spacing w:after="0"/>
              <w:jc w:val="both"/>
              <w:rPr>
                <w:rFonts w:ascii="Times New Roman" w:hAnsi="Times New Roman"/>
                <w:sz w:val="24"/>
                <w:szCs w:val="24"/>
              </w:rPr>
            </w:pPr>
            <w:r w:rsidRPr="00890C76">
              <w:rPr>
                <w:rFonts w:ascii="Times New Roman" w:hAnsi="Times New Roman"/>
                <w:sz w:val="24"/>
                <w:szCs w:val="24"/>
              </w:rPr>
              <w:t>2 142,93 тыс. рублей, в том числе:</w:t>
            </w:r>
          </w:p>
          <w:p w:rsidR="00EB6B19" w:rsidRPr="00890C76" w:rsidRDefault="00EB6B19" w:rsidP="00EB6B19">
            <w:pPr>
              <w:widowControl w:val="0"/>
              <w:autoSpaceDE w:val="0"/>
              <w:autoSpaceDN w:val="0"/>
              <w:adjustRightInd w:val="0"/>
              <w:spacing w:after="0"/>
              <w:jc w:val="both"/>
              <w:rPr>
                <w:rFonts w:ascii="Times New Roman" w:hAnsi="Times New Roman"/>
                <w:sz w:val="24"/>
                <w:szCs w:val="24"/>
              </w:rPr>
            </w:pPr>
            <w:r w:rsidRPr="00890C76">
              <w:rPr>
                <w:rFonts w:ascii="Times New Roman" w:hAnsi="Times New Roman"/>
                <w:sz w:val="24"/>
                <w:szCs w:val="24"/>
              </w:rPr>
              <w:t>в 2023 году - 0,00 тыс. рублей;</w:t>
            </w:r>
          </w:p>
          <w:p w:rsidR="00EB6B19" w:rsidRPr="00890C76" w:rsidRDefault="00EB6B19" w:rsidP="00EB6B19">
            <w:pPr>
              <w:widowControl w:val="0"/>
              <w:autoSpaceDE w:val="0"/>
              <w:autoSpaceDN w:val="0"/>
              <w:adjustRightInd w:val="0"/>
              <w:spacing w:after="0"/>
              <w:jc w:val="both"/>
              <w:rPr>
                <w:rFonts w:ascii="Times New Roman" w:hAnsi="Times New Roman"/>
                <w:sz w:val="24"/>
                <w:szCs w:val="24"/>
              </w:rPr>
            </w:pPr>
            <w:r w:rsidRPr="00890C76">
              <w:rPr>
                <w:rFonts w:ascii="Times New Roman" w:hAnsi="Times New Roman"/>
                <w:sz w:val="24"/>
                <w:szCs w:val="24"/>
              </w:rPr>
              <w:t>в 2024 году - 429,53 тыс. рублей;</w:t>
            </w:r>
          </w:p>
          <w:p w:rsidR="00EB6B19" w:rsidRPr="00890C76" w:rsidRDefault="00EB6B19" w:rsidP="00EB6B19">
            <w:pPr>
              <w:widowControl w:val="0"/>
              <w:autoSpaceDE w:val="0"/>
              <w:autoSpaceDN w:val="0"/>
              <w:adjustRightInd w:val="0"/>
              <w:spacing w:after="0"/>
              <w:jc w:val="both"/>
              <w:rPr>
                <w:rFonts w:ascii="Times New Roman" w:hAnsi="Times New Roman"/>
                <w:sz w:val="24"/>
                <w:szCs w:val="24"/>
              </w:rPr>
            </w:pPr>
            <w:r w:rsidRPr="00890C76">
              <w:rPr>
                <w:rFonts w:ascii="Times New Roman" w:hAnsi="Times New Roman"/>
                <w:sz w:val="24"/>
                <w:szCs w:val="24"/>
              </w:rPr>
              <w:t>в 2025 году - 213,4 тыс. рублей;</w:t>
            </w:r>
          </w:p>
          <w:p w:rsidR="00EB6B19" w:rsidRPr="00890C76" w:rsidRDefault="00EB6B19" w:rsidP="00EB6B19">
            <w:pPr>
              <w:widowControl w:val="0"/>
              <w:autoSpaceDE w:val="0"/>
              <w:autoSpaceDN w:val="0"/>
              <w:adjustRightInd w:val="0"/>
              <w:spacing w:after="0"/>
              <w:jc w:val="both"/>
              <w:rPr>
                <w:rFonts w:ascii="Times New Roman" w:hAnsi="Times New Roman"/>
                <w:sz w:val="24"/>
                <w:szCs w:val="24"/>
              </w:rPr>
            </w:pPr>
            <w:r w:rsidRPr="00890C76">
              <w:rPr>
                <w:rFonts w:ascii="Times New Roman" w:hAnsi="Times New Roman"/>
                <w:sz w:val="24"/>
                <w:szCs w:val="24"/>
              </w:rPr>
              <w:t>в 2026 году - 150,00 тыс. рублей;</w:t>
            </w:r>
          </w:p>
          <w:p w:rsidR="00EB6B19" w:rsidRPr="00890C76" w:rsidRDefault="00EB6B19" w:rsidP="00EB6B19">
            <w:pPr>
              <w:widowControl w:val="0"/>
              <w:autoSpaceDE w:val="0"/>
              <w:autoSpaceDN w:val="0"/>
              <w:adjustRightInd w:val="0"/>
              <w:spacing w:after="0"/>
              <w:jc w:val="both"/>
              <w:rPr>
                <w:rFonts w:ascii="Times New Roman" w:hAnsi="Times New Roman"/>
                <w:sz w:val="24"/>
                <w:szCs w:val="24"/>
              </w:rPr>
            </w:pPr>
            <w:r w:rsidRPr="00890C76">
              <w:rPr>
                <w:rFonts w:ascii="Times New Roman" w:hAnsi="Times New Roman"/>
                <w:sz w:val="24"/>
                <w:szCs w:val="24"/>
              </w:rPr>
              <w:t>в 2027 году - 150,00 тыс. рублей;</w:t>
            </w:r>
          </w:p>
          <w:p w:rsidR="00EB6B19" w:rsidRPr="00890C76" w:rsidRDefault="00EB6B19" w:rsidP="00EB6B19">
            <w:pPr>
              <w:widowControl w:val="0"/>
              <w:autoSpaceDE w:val="0"/>
              <w:autoSpaceDN w:val="0"/>
              <w:adjustRightInd w:val="0"/>
              <w:spacing w:after="0"/>
              <w:jc w:val="both"/>
              <w:rPr>
                <w:rFonts w:ascii="Times New Roman" w:hAnsi="Times New Roman"/>
                <w:sz w:val="24"/>
                <w:szCs w:val="24"/>
              </w:rPr>
            </w:pPr>
            <w:r w:rsidRPr="00890C76">
              <w:rPr>
                <w:rFonts w:ascii="Times New Roman" w:hAnsi="Times New Roman"/>
                <w:sz w:val="24"/>
                <w:szCs w:val="24"/>
              </w:rPr>
              <w:t>в 2028 году- 150,00 тыс. рублей;</w:t>
            </w:r>
          </w:p>
          <w:p w:rsidR="00EB6B19" w:rsidRPr="00890C76" w:rsidRDefault="00EB6B19" w:rsidP="00EB6B19">
            <w:pPr>
              <w:widowControl w:val="0"/>
              <w:autoSpaceDE w:val="0"/>
              <w:autoSpaceDN w:val="0"/>
              <w:adjustRightInd w:val="0"/>
              <w:spacing w:after="0"/>
              <w:jc w:val="both"/>
              <w:rPr>
                <w:rFonts w:ascii="Times New Roman" w:hAnsi="Times New Roman"/>
                <w:sz w:val="24"/>
                <w:szCs w:val="24"/>
              </w:rPr>
            </w:pPr>
            <w:r w:rsidRPr="00890C76">
              <w:rPr>
                <w:rFonts w:ascii="Times New Roman" w:hAnsi="Times New Roman"/>
                <w:sz w:val="24"/>
                <w:szCs w:val="24"/>
              </w:rPr>
              <w:t>в 2029 - 2030 годах - 300,00 тыс. рублей;</w:t>
            </w:r>
          </w:p>
          <w:p w:rsidR="00BF29D7" w:rsidRPr="00890C76" w:rsidRDefault="00EB6B19" w:rsidP="00EB6B19">
            <w:pPr>
              <w:pStyle w:val="ConsPlusNormal"/>
              <w:widowControl/>
              <w:outlineLvl w:val="1"/>
              <w:rPr>
                <w:rFonts w:ascii="Times New Roman" w:hAnsi="Times New Roman" w:cs="Times New Roman"/>
                <w:sz w:val="24"/>
                <w:szCs w:val="24"/>
              </w:rPr>
            </w:pPr>
            <w:r w:rsidRPr="00890C76">
              <w:rPr>
                <w:rFonts w:ascii="Times New Roman" w:hAnsi="Times New Roman"/>
                <w:sz w:val="24"/>
                <w:szCs w:val="24"/>
              </w:rPr>
              <w:t>в 2031 - 2035 годах - 750,00 тыс. рублей.</w:t>
            </w:r>
          </w:p>
        </w:tc>
      </w:tr>
    </w:tbl>
    <w:p w:rsidR="00BF29D7" w:rsidRPr="00890C76" w:rsidRDefault="003652B9" w:rsidP="00BB26FC">
      <w:pPr>
        <w:pStyle w:val="a8"/>
        <w:ind w:right="-285"/>
        <w:jc w:val="both"/>
        <w:rPr>
          <w:rFonts w:ascii="Times New Roman" w:hAnsi="Times New Roman"/>
          <w:sz w:val="24"/>
          <w:szCs w:val="24"/>
        </w:rPr>
      </w:pPr>
      <w:r w:rsidRPr="00890C76">
        <w:rPr>
          <w:rFonts w:ascii="Times New Roman" w:hAnsi="Times New Roman"/>
          <w:sz w:val="24"/>
          <w:szCs w:val="24"/>
        </w:rPr>
        <w:tab/>
      </w:r>
      <w:r w:rsidR="008C16CE" w:rsidRPr="00890C76">
        <w:rPr>
          <w:rFonts w:ascii="Times New Roman" w:hAnsi="Times New Roman"/>
          <w:sz w:val="24"/>
          <w:szCs w:val="24"/>
        </w:rPr>
        <w:t>2</w:t>
      </w:r>
      <w:r w:rsidR="00D5553F" w:rsidRPr="00890C76">
        <w:rPr>
          <w:rFonts w:ascii="Times New Roman" w:hAnsi="Times New Roman"/>
          <w:sz w:val="24"/>
          <w:szCs w:val="24"/>
        </w:rPr>
        <w:t>.</w:t>
      </w:r>
      <w:r w:rsidR="007D57F8" w:rsidRPr="00890C76">
        <w:rPr>
          <w:rFonts w:ascii="Times New Roman" w:hAnsi="Times New Roman"/>
          <w:sz w:val="24"/>
          <w:szCs w:val="24"/>
        </w:rPr>
        <w:t xml:space="preserve"> В Паспорте муниципальной программы</w:t>
      </w:r>
      <w:r w:rsidR="00932CBD" w:rsidRPr="00890C76">
        <w:rPr>
          <w:rFonts w:ascii="Times New Roman" w:hAnsi="Times New Roman"/>
          <w:sz w:val="24"/>
          <w:szCs w:val="24"/>
        </w:rPr>
        <w:t xml:space="preserve"> </w:t>
      </w:r>
      <w:r w:rsidR="007D57F8" w:rsidRPr="00890C76">
        <w:rPr>
          <w:rFonts w:ascii="Times New Roman" w:hAnsi="Times New Roman"/>
          <w:sz w:val="24"/>
          <w:szCs w:val="24"/>
        </w:rPr>
        <w:t xml:space="preserve">раздел 4 </w:t>
      </w:r>
      <w:r w:rsidR="00735ABC" w:rsidRPr="00890C76">
        <w:rPr>
          <w:rFonts w:ascii="Times New Roman" w:hAnsi="Times New Roman"/>
          <w:sz w:val="24"/>
          <w:szCs w:val="24"/>
        </w:rPr>
        <w:t>«</w:t>
      </w:r>
      <w:r w:rsidR="006D5C7E" w:rsidRPr="00890C76">
        <w:rPr>
          <w:rFonts w:ascii="Times New Roman" w:hAnsi="Times New Roman"/>
          <w:sz w:val="24"/>
          <w:szCs w:val="24"/>
        </w:rPr>
        <w:t>Финансовое обеспечение Муниципальной программы» изложить в редакции согласно приложению №1 к настоящему постановлению.</w:t>
      </w:r>
    </w:p>
    <w:p w:rsidR="002929A1" w:rsidRPr="00890C76" w:rsidRDefault="006D5C7E" w:rsidP="00BB26FC">
      <w:pPr>
        <w:pStyle w:val="1"/>
        <w:ind w:right="-285"/>
        <w:jc w:val="both"/>
        <w:rPr>
          <w:sz w:val="24"/>
        </w:rPr>
      </w:pPr>
      <w:r w:rsidRPr="00890C76">
        <w:rPr>
          <w:sz w:val="24"/>
        </w:rPr>
        <w:tab/>
        <w:t>3. В паспорте Комплекса процессных мероприятий «</w:t>
      </w:r>
      <w:r w:rsidR="008622B8" w:rsidRPr="00890C76">
        <w:rPr>
          <w:sz w:val="24"/>
        </w:rPr>
        <w:t>Развитие электронного правительства</w:t>
      </w:r>
      <w:r w:rsidRPr="00890C76">
        <w:rPr>
          <w:sz w:val="24"/>
        </w:rPr>
        <w:t>»</w:t>
      </w:r>
      <w:r w:rsidR="002929A1" w:rsidRPr="00890C76">
        <w:rPr>
          <w:sz w:val="24"/>
        </w:rPr>
        <w:t xml:space="preserve"> раздел </w:t>
      </w:r>
      <w:r w:rsidR="007D57F8" w:rsidRPr="00890C76">
        <w:rPr>
          <w:sz w:val="24"/>
        </w:rPr>
        <w:t>4</w:t>
      </w:r>
      <w:r w:rsidR="002929A1" w:rsidRPr="00890C76">
        <w:rPr>
          <w:sz w:val="24"/>
        </w:rPr>
        <w:t xml:space="preserve"> «Финансовое обеспечение комплекса процессных мероприятий» изложить в редакции согласно приложению №2 к настоящему постановлению.</w:t>
      </w:r>
    </w:p>
    <w:p w:rsidR="006D5C7E" w:rsidRPr="00890C76" w:rsidRDefault="006D5C7E" w:rsidP="00735ABC">
      <w:pPr>
        <w:pStyle w:val="a8"/>
        <w:jc w:val="both"/>
        <w:rPr>
          <w:rFonts w:ascii="Times New Roman" w:hAnsi="Times New Roman"/>
          <w:sz w:val="24"/>
          <w:szCs w:val="24"/>
        </w:rPr>
      </w:pPr>
    </w:p>
    <w:p w:rsidR="006D5C7E" w:rsidRPr="00890C76" w:rsidRDefault="006D5C7E" w:rsidP="00735ABC">
      <w:pPr>
        <w:pStyle w:val="a8"/>
        <w:jc w:val="both"/>
        <w:rPr>
          <w:rFonts w:ascii="Times New Roman" w:hAnsi="Times New Roman"/>
          <w:sz w:val="24"/>
          <w:szCs w:val="24"/>
        </w:rPr>
        <w:sectPr w:rsidR="006D5C7E" w:rsidRPr="00890C76" w:rsidSect="006D5C7E">
          <w:headerReference w:type="default" r:id="rId10"/>
          <w:pgSz w:w="11906" w:h="16838" w:code="9"/>
          <w:pgMar w:top="1134" w:right="851" w:bottom="1134" w:left="1701" w:header="709" w:footer="709" w:gutter="0"/>
          <w:cols w:space="708"/>
          <w:docGrid w:linePitch="360"/>
        </w:sectPr>
      </w:pPr>
    </w:p>
    <w:p w:rsidR="006D5C7E" w:rsidRPr="00890C76" w:rsidRDefault="006D5C7E" w:rsidP="00735ABC">
      <w:pPr>
        <w:pStyle w:val="a8"/>
        <w:jc w:val="both"/>
        <w:rPr>
          <w:rFonts w:ascii="Times New Roman" w:hAnsi="Times New Roman"/>
          <w:sz w:val="24"/>
          <w:szCs w:val="24"/>
        </w:rPr>
      </w:pPr>
    </w:p>
    <w:p w:rsidR="006D5C7E" w:rsidRPr="00890C76" w:rsidRDefault="006D5C7E" w:rsidP="00735ABC">
      <w:pPr>
        <w:pStyle w:val="a8"/>
        <w:jc w:val="both"/>
        <w:rPr>
          <w:rFonts w:ascii="Times New Roman" w:hAnsi="Times New Roman"/>
          <w:sz w:val="24"/>
          <w:szCs w:val="24"/>
        </w:rPr>
      </w:pPr>
    </w:p>
    <w:p w:rsidR="006D5C7E" w:rsidRPr="00890C76" w:rsidRDefault="002929A1" w:rsidP="00735ABC">
      <w:pPr>
        <w:pStyle w:val="a8"/>
        <w:jc w:val="both"/>
        <w:rPr>
          <w:rFonts w:ascii="Times New Roman" w:hAnsi="Times New Roman"/>
          <w:sz w:val="24"/>
          <w:szCs w:val="24"/>
        </w:rPr>
      </w:pP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t>Приложение №1 к постановлению</w:t>
      </w:r>
    </w:p>
    <w:p w:rsidR="002929A1" w:rsidRPr="00890C76" w:rsidRDefault="002929A1" w:rsidP="00735ABC">
      <w:pPr>
        <w:pStyle w:val="a8"/>
        <w:jc w:val="both"/>
        <w:rPr>
          <w:rFonts w:ascii="Times New Roman" w:hAnsi="Times New Roman"/>
          <w:sz w:val="24"/>
          <w:szCs w:val="24"/>
        </w:rPr>
      </w:pP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t xml:space="preserve">администрации Порецкого </w:t>
      </w:r>
      <w:proofErr w:type="spellStart"/>
      <w:r w:rsidRPr="00890C76">
        <w:rPr>
          <w:rFonts w:ascii="Times New Roman" w:hAnsi="Times New Roman"/>
          <w:sz w:val="24"/>
          <w:szCs w:val="24"/>
        </w:rPr>
        <w:t>муници</w:t>
      </w:r>
      <w:proofErr w:type="spellEnd"/>
      <w:r w:rsidRPr="00890C76">
        <w:rPr>
          <w:rFonts w:ascii="Times New Roman" w:hAnsi="Times New Roman"/>
          <w:sz w:val="24"/>
          <w:szCs w:val="24"/>
        </w:rPr>
        <w:t>-</w:t>
      </w:r>
    </w:p>
    <w:p w:rsidR="002929A1" w:rsidRPr="00890C76" w:rsidRDefault="002929A1" w:rsidP="00735ABC">
      <w:pPr>
        <w:pStyle w:val="a8"/>
        <w:jc w:val="both"/>
        <w:rPr>
          <w:rFonts w:ascii="Times New Roman" w:hAnsi="Times New Roman"/>
          <w:sz w:val="24"/>
          <w:szCs w:val="24"/>
        </w:rPr>
      </w:pP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proofErr w:type="spellStart"/>
      <w:r w:rsidRPr="00890C76">
        <w:rPr>
          <w:rFonts w:ascii="Times New Roman" w:hAnsi="Times New Roman"/>
          <w:sz w:val="24"/>
          <w:szCs w:val="24"/>
        </w:rPr>
        <w:t>пального</w:t>
      </w:r>
      <w:proofErr w:type="spellEnd"/>
      <w:r w:rsidRPr="00890C76">
        <w:rPr>
          <w:rFonts w:ascii="Times New Roman" w:hAnsi="Times New Roman"/>
          <w:sz w:val="24"/>
          <w:szCs w:val="24"/>
        </w:rPr>
        <w:t xml:space="preserve"> округа от </w:t>
      </w:r>
      <w:r w:rsidR="00FF45F6">
        <w:rPr>
          <w:rFonts w:ascii="Times New Roman" w:hAnsi="Times New Roman"/>
          <w:sz w:val="24"/>
          <w:szCs w:val="24"/>
        </w:rPr>
        <w:t xml:space="preserve">29.01.2026 </w:t>
      </w:r>
      <w:r w:rsidRPr="00890C76">
        <w:rPr>
          <w:rFonts w:ascii="Times New Roman" w:hAnsi="Times New Roman"/>
          <w:sz w:val="24"/>
          <w:szCs w:val="24"/>
        </w:rPr>
        <w:t>№</w:t>
      </w:r>
      <w:r w:rsidR="00FF45F6">
        <w:rPr>
          <w:rFonts w:ascii="Times New Roman" w:hAnsi="Times New Roman"/>
          <w:sz w:val="24"/>
          <w:szCs w:val="24"/>
        </w:rPr>
        <w:t xml:space="preserve"> 11</w:t>
      </w:r>
    </w:p>
    <w:p w:rsidR="006D5C7E" w:rsidRPr="00890C76" w:rsidRDefault="006D5C7E" w:rsidP="00735ABC">
      <w:pPr>
        <w:pStyle w:val="a8"/>
        <w:jc w:val="both"/>
        <w:rPr>
          <w:rFonts w:ascii="Times New Roman" w:hAnsi="Times New Roman"/>
          <w:sz w:val="24"/>
          <w:szCs w:val="24"/>
        </w:rPr>
      </w:pPr>
    </w:p>
    <w:p w:rsidR="006D5C7E" w:rsidRPr="00890C76" w:rsidRDefault="00FA01CF"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r w:rsidRPr="00890C76">
        <w:rPr>
          <w:rFonts w:ascii="Times New Roman" w:hAnsi="Times New Roman" w:cs="Times New Roman"/>
          <w:b/>
          <w:bCs/>
          <w:color w:val="26282F"/>
        </w:rPr>
        <w:t>«</w:t>
      </w:r>
      <w:r w:rsidR="006D5C7E" w:rsidRPr="00890C76">
        <w:rPr>
          <w:rFonts w:ascii="Times New Roman" w:hAnsi="Times New Roman" w:cs="Times New Roman"/>
          <w:b/>
          <w:bCs/>
          <w:color w:val="26282F"/>
        </w:rPr>
        <w:t>4</w:t>
      </w:r>
      <w:r w:rsidR="006D5C7E" w:rsidRPr="00890C76">
        <w:rPr>
          <w:rFonts w:ascii="Times New Roman" w:hAnsi="Times New Roman" w:cs="Times New Roman"/>
          <w:b/>
          <w:bCs/>
          <w:color w:val="26282F"/>
          <w:sz w:val="24"/>
          <w:szCs w:val="24"/>
        </w:rPr>
        <w:t>. Финансовое обеспечение муниципальной программы</w:t>
      </w:r>
    </w:p>
    <w:tbl>
      <w:tblPr>
        <w:tblStyle w:val="aff0"/>
        <w:tblW w:w="5431" w:type="pct"/>
        <w:jc w:val="center"/>
        <w:tblLayout w:type="fixed"/>
        <w:tblLook w:val="04A0" w:firstRow="1" w:lastRow="0" w:firstColumn="1" w:lastColumn="0" w:noHBand="0" w:noVBand="1"/>
      </w:tblPr>
      <w:tblGrid>
        <w:gridCol w:w="4501"/>
        <w:gridCol w:w="1276"/>
        <w:gridCol w:w="1276"/>
        <w:gridCol w:w="1276"/>
        <w:gridCol w:w="1417"/>
        <w:gridCol w:w="1276"/>
        <w:gridCol w:w="1276"/>
        <w:gridCol w:w="1276"/>
        <w:gridCol w:w="1276"/>
        <w:gridCol w:w="1211"/>
      </w:tblGrid>
      <w:tr w:rsidR="009E5813" w:rsidRPr="00890C76" w:rsidTr="00E81B99">
        <w:trPr>
          <w:jc w:val="center"/>
        </w:trPr>
        <w:tc>
          <w:tcPr>
            <w:tcW w:w="4503" w:type="dxa"/>
            <w:vMerge w:val="restart"/>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Наименование государственной программы, структурного элемента/ источник финансового обеспечения</w:t>
            </w:r>
            <w:r w:rsidRPr="00890C76">
              <w:rPr>
                <w:color w:val="000000"/>
                <w:sz w:val="18"/>
                <w:szCs w:val="18"/>
                <w:vertAlign w:val="superscript"/>
              </w:rPr>
              <w:t> </w:t>
            </w:r>
          </w:p>
        </w:tc>
        <w:tc>
          <w:tcPr>
            <w:tcW w:w="1276" w:type="dxa"/>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color w:val="000000"/>
                <w:sz w:val="18"/>
                <w:szCs w:val="18"/>
              </w:rPr>
            </w:pPr>
          </w:p>
        </w:tc>
        <w:tc>
          <w:tcPr>
            <w:tcW w:w="10283" w:type="dxa"/>
            <w:gridSpan w:val="8"/>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Объем финансового обеспечения по годам реализации, тыс. рублей</w:t>
            </w:r>
          </w:p>
        </w:tc>
      </w:tr>
      <w:tr w:rsidR="009E5813" w:rsidRPr="00890C76" w:rsidTr="00E81B99">
        <w:trPr>
          <w:jc w:val="center"/>
        </w:trPr>
        <w:tc>
          <w:tcPr>
            <w:tcW w:w="4503" w:type="dxa"/>
            <w:vMerge/>
          </w:tcPr>
          <w:p w:rsidR="009E5813" w:rsidRPr="00890C76" w:rsidRDefault="009E5813" w:rsidP="00E81B99">
            <w:pPr>
              <w:widowControl w:val="0"/>
              <w:rPr>
                <w:sz w:val="18"/>
                <w:szCs w:val="18"/>
              </w:rPr>
            </w:pPr>
          </w:p>
        </w:tc>
        <w:tc>
          <w:tcPr>
            <w:tcW w:w="1275"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2019-2023</w:t>
            </w:r>
          </w:p>
        </w:tc>
        <w:tc>
          <w:tcPr>
            <w:tcW w:w="1276"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2024</w:t>
            </w:r>
          </w:p>
        </w:tc>
        <w:tc>
          <w:tcPr>
            <w:tcW w:w="1276"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2025</w:t>
            </w:r>
          </w:p>
        </w:tc>
        <w:tc>
          <w:tcPr>
            <w:tcW w:w="1417"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2026</w:t>
            </w:r>
          </w:p>
        </w:tc>
        <w:tc>
          <w:tcPr>
            <w:tcW w:w="1276" w:type="dxa"/>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color w:val="000000"/>
                <w:sz w:val="18"/>
                <w:szCs w:val="18"/>
              </w:rPr>
            </w:pPr>
            <w:r w:rsidRPr="00890C76">
              <w:rPr>
                <w:color w:val="000000"/>
                <w:sz w:val="18"/>
                <w:szCs w:val="18"/>
              </w:rPr>
              <w:t>2027</w:t>
            </w:r>
          </w:p>
        </w:tc>
        <w:tc>
          <w:tcPr>
            <w:tcW w:w="1276" w:type="dxa"/>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color w:val="000000"/>
                <w:sz w:val="18"/>
                <w:szCs w:val="18"/>
              </w:rPr>
            </w:pPr>
            <w:r w:rsidRPr="00890C76">
              <w:rPr>
                <w:color w:val="000000"/>
                <w:sz w:val="18"/>
                <w:szCs w:val="18"/>
              </w:rPr>
              <w:t>2028</w:t>
            </w:r>
          </w:p>
        </w:tc>
        <w:tc>
          <w:tcPr>
            <w:tcW w:w="1276"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2029-2030</w:t>
            </w:r>
          </w:p>
        </w:tc>
        <w:tc>
          <w:tcPr>
            <w:tcW w:w="1276"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2031-2035</w:t>
            </w:r>
          </w:p>
        </w:tc>
        <w:tc>
          <w:tcPr>
            <w:tcW w:w="1211"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Всего</w:t>
            </w:r>
          </w:p>
        </w:tc>
      </w:tr>
      <w:tr w:rsidR="009E5813" w:rsidRPr="00890C76" w:rsidTr="00E81B99">
        <w:trPr>
          <w:jc w:val="center"/>
        </w:trPr>
        <w:tc>
          <w:tcPr>
            <w:tcW w:w="4503"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1</w:t>
            </w:r>
          </w:p>
        </w:tc>
        <w:tc>
          <w:tcPr>
            <w:tcW w:w="1275"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2</w:t>
            </w:r>
          </w:p>
        </w:tc>
        <w:tc>
          <w:tcPr>
            <w:tcW w:w="1276"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3</w:t>
            </w:r>
          </w:p>
        </w:tc>
        <w:tc>
          <w:tcPr>
            <w:tcW w:w="1276"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4</w:t>
            </w:r>
          </w:p>
        </w:tc>
        <w:tc>
          <w:tcPr>
            <w:tcW w:w="1417"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5</w:t>
            </w:r>
          </w:p>
        </w:tc>
        <w:tc>
          <w:tcPr>
            <w:tcW w:w="1276" w:type="dxa"/>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color w:val="000000"/>
                <w:sz w:val="18"/>
                <w:szCs w:val="18"/>
              </w:rPr>
            </w:pPr>
            <w:r w:rsidRPr="00890C76">
              <w:rPr>
                <w:color w:val="000000"/>
                <w:sz w:val="18"/>
                <w:szCs w:val="18"/>
              </w:rPr>
              <w:t>6</w:t>
            </w:r>
          </w:p>
        </w:tc>
        <w:tc>
          <w:tcPr>
            <w:tcW w:w="1276" w:type="dxa"/>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sz w:val="18"/>
                <w:szCs w:val="18"/>
              </w:rPr>
              <w:t>7</w:t>
            </w:r>
          </w:p>
        </w:tc>
        <w:tc>
          <w:tcPr>
            <w:tcW w:w="1276"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sz w:val="18"/>
                <w:szCs w:val="18"/>
              </w:rPr>
              <w:t>8</w:t>
            </w:r>
          </w:p>
        </w:tc>
        <w:tc>
          <w:tcPr>
            <w:tcW w:w="1276"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sz w:val="18"/>
                <w:szCs w:val="18"/>
              </w:rPr>
              <w:t>9</w:t>
            </w:r>
          </w:p>
        </w:tc>
        <w:tc>
          <w:tcPr>
            <w:tcW w:w="1211"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sz w:val="18"/>
                <w:szCs w:val="18"/>
              </w:rPr>
              <w:t>10</w:t>
            </w:r>
          </w:p>
        </w:tc>
      </w:tr>
      <w:tr w:rsidR="009E5813" w:rsidRPr="00890C76" w:rsidTr="00E81B99">
        <w:trPr>
          <w:jc w:val="center"/>
        </w:trPr>
        <w:tc>
          <w:tcPr>
            <w:tcW w:w="4503"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rPr>
                <w:sz w:val="18"/>
                <w:szCs w:val="18"/>
              </w:rPr>
            </w:pPr>
            <w:r w:rsidRPr="00890C76">
              <w:rPr>
                <w:b/>
                <w:color w:val="000000"/>
                <w:sz w:val="18"/>
                <w:szCs w:val="18"/>
              </w:rPr>
              <w:t>Муниципальная программа «Цифровое общество Порецкого муниципального округа» (всего), в том числе:</w:t>
            </w:r>
          </w:p>
        </w:tc>
        <w:tc>
          <w:tcPr>
            <w:tcW w:w="1275"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0,00</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429</w:t>
            </w:r>
            <w:r w:rsidRPr="00890C76">
              <w:rPr>
                <w:sz w:val="18"/>
                <w:szCs w:val="18"/>
                <w:lang w:val="en-US"/>
              </w:rPr>
              <w:t>,</w:t>
            </w:r>
            <w:r w:rsidRPr="00890C76">
              <w:rPr>
                <w:sz w:val="18"/>
                <w:szCs w:val="18"/>
              </w:rPr>
              <w:t>5</w:t>
            </w:r>
            <w:r w:rsidRPr="00890C76">
              <w:rPr>
                <w:sz w:val="18"/>
                <w:szCs w:val="18"/>
                <w:lang w:val="en-US"/>
              </w:rPr>
              <w:t>3</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213,4</w:t>
            </w:r>
          </w:p>
        </w:tc>
        <w:tc>
          <w:tcPr>
            <w:tcW w:w="1417"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150,00</w:t>
            </w:r>
          </w:p>
        </w:tc>
        <w:tc>
          <w:tcPr>
            <w:tcW w:w="1276" w:type="dxa"/>
            <w:vAlign w:val="bottom"/>
          </w:tcPr>
          <w:p w:rsidR="009E5813" w:rsidRPr="00890C76" w:rsidRDefault="009E5813" w:rsidP="00E81B99">
            <w:pPr>
              <w:widowControl w:val="0"/>
              <w:jc w:val="center"/>
              <w:rPr>
                <w:sz w:val="18"/>
                <w:szCs w:val="18"/>
              </w:rPr>
            </w:pPr>
            <w:r w:rsidRPr="00890C76">
              <w:rPr>
                <w:sz w:val="18"/>
                <w:szCs w:val="18"/>
              </w:rPr>
              <w:t>150,00</w:t>
            </w:r>
          </w:p>
        </w:tc>
        <w:tc>
          <w:tcPr>
            <w:tcW w:w="1276" w:type="dxa"/>
            <w:vAlign w:val="bottom"/>
          </w:tcPr>
          <w:p w:rsidR="009E5813" w:rsidRPr="00890C76" w:rsidRDefault="009E5813" w:rsidP="00E81B99">
            <w:pPr>
              <w:widowControl w:val="0"/>
              <w:jc w:val="center"/>
              <w:rPr>
                <w:sz w:val="18"/>
                <w:szCs w:val="18"/>
              </w:rPr>
            </w:pPr>
            <w:r w:rsidRPr="00890C76">
              <w:rPr>
                <w:sz w:val="18"/>
                <w:szCs w:val="18"/>
              </w:rPr>
              <w:t>150,00</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300,00</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750,00</w:t>
            </w:r>
          </w:p>
        </w:tc>
        <w:tc>
          <w:tcPr>
            <w:tcW w:w="1211"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lang w:val="en-US"/>
              </w:rPr>
            </w:pPr>
            <w:r w:rsidRPr="00890C76">
              <w:rPr>
                <w:sz w:val="18"/>
                <w:szCs w:val="18"/>
              </w:rPr>
              <w:t>2 142,93</w:t>
            </w:r>
          </w:p>
        </w:tc>
      </w:tr>
      <w:tr w:rsidR="009E5813" w:rsidRPr="00890C76" w:rsidTr="00E81B99">
        <w:trPr>
          <w:jc w:val="center"/>
        </w:trPr>
        <w:tc>
          <w:tcPr>
            <w:tcW w:w="4503"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rPr>
                <w:sz w:val="18"/>
                <w:szCs w:val="18"/>
              </w:rPr>
            </w:pPr>
            <w:r w:rsidRPr="00890C76">
              <w:rPr>
                <w:color w:val="000000"/>
                <w:sz w:val="18"/>
                <w:szCs w:val="18"/>
              </w:rPr>
              <w:t>федеральный бюджет</w:t>
            </w:r>
          </w:p>
        </w:tc>
        <w:tc>
          <w:tcPr>
            <w:tcW w:w="1275"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417"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color w:val="000000"/>
                <w:sz w:val="18"/>
                <w:szCs w:val="18"/>
              </w:rPr>
            </w:pPr>
            <w:r w:rsidRPr="00890C76">
              <w:rPr>
                <w:color w:val="000000"/>
                <w:sz w:val="18"/>
                <w:szCs w:val="18"/>
              </w:rPr>
              <w:t>х</w:t>
            </w:r>
          </w:p>
        </w:tc>
        <w:tc>
          <w:tcPr>
            <w:tcW w:w="1276" w:type="dxa"/>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color w:val="000000"/>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11"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r>
      <w:tr w:rsidR="009E5813" w:rsidRPr="00890C76" w:rsidTr="00E81B99">
        <w:trPr>
          <w:jc w:val="center"/>
        </w:trPr>
        <w:tc>
          <w:tcPr>
            <w:tcW w:w="4503"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rPr>
                <w:sz w:val="18"/>
                <w:szCs w:val="18"/>
              </w:rPr>
            </w:pPr>
            <w:r w:rsidRPr="00890C76">
              <w:rPr>
                <w:color w:val="000000"/>
                <w:sz w:val="18"/>
                <w:szCs w:val="18"/>
              </w:rPr>
              <w:t>республиканский бюджет Чувашской Республики</w:t>
            </w:r>
          </w:p>
        </w:tc>
        <w:tc>
          <w:tcPr>
            <w:tcW w:w="1275"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417"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color w:val="000000"/>
                <w:sz w:val="18"/>
                <w:szCs w:val="18"/>
              </w:rPr>
            </w:pPr>
            <w:r w:rsidRPr="00890C76">
              <w:rPr>
                <w:color w:val="000000"/>
                <w:sz w:val="18"/>
                <w:szCs w:val="18"/>
              </w:rPr>
              <w:t>х</w:t>
            </w:r>
          </w:p>
        </w:tc>
        <w:tc>
          <w:tcPr>
            <w:tcW w:w="1276" w:type="dxa"/>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color w:val="000000"/>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11"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r>
      <w:tr w:rsidR="009E5813" w:rsidRPr="00890C76" w:rsidTr="00E81B99">
        <w:trPr>
          <w:jc w:val="center"/>
        </w:trPr>
        <w:tc>
          <w:tcPr>
            <w:tcW w:w="4503"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rPr>
                <w:sz w:val="18"/>
                <w:szCs w:val="18"/>
              </w:rPr>
            </w:pPr>
            <w:r w:rsidRPr="00890C76">
              <w:rPr>
                <w:color w:val="000000"/>
                <w:sz w:val="18"/>
                <w:szCs w:val="18"/>
              </w:rPr>
              <w:t>местные бюджеты</w:t>
            </w:r>
          </w:p>
        </w:tc>
        <w:tc>
          <w:tcPr>
            <w:tcW w:w="1275"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0,0</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429</w:t>
            </w:r>
            <w:r w:rsidRPr="00890C76">
              <w:rPr>
                <w:sz w:val="18"/>
                <w:szCs w:val="18"/>
                <w:lang w:val="en-US"/>
              </w:rPr>
              <w:t>,</w:t>
            </w:r>
            <w:r w:rsidRPr="00890C76">
              <w:rPr>
                <w:sz w:val="18"/>
                <w:szCs w:val="18"/>
              </w:rPr>
              <w:t>5</w:t>
            </w:r>
            <w:r w:rsidRPr="00890C76">
              <w:rPr>
                <w:sz w:val="18"/>
                <w:szCs w:val="18"/>
                <w:lang w:val="en-US"/>
              </w:rPr>
              <w:t>3</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213,4</w:t>
            </w:r>
          </w:p>
        </w:tc>
        <w:tc>
          <w:tcPr>
            <w:tcW w:w="1417"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150,00</w:t>
            </w:r>
          </w:p>
        </w:tc>
        <w:tc>
          <w:tcPr>
            <w:tcW w:w="1276" w:type="dxa"/>
            <w:vAlign w:val="bottom"/>
          </w:tcPr>
          <w:p w:rsidR="009E5813" w:rsidRPr="00890C76" w:rsidRDefault="009E5813" w:rsidP="00E81B99">
            <w:pPr>
              <w:widowControl w:val="0"/>
              <w:jc w:val="center"/>
              <w:rPr>
                <w:sz w:val="18"/>
                <w:szCs w:val="18"/>
              </w:rPr>
            </w:pPr>
            <w:r w:rsidRPr="00890C76">
              <w:rPr>
                <w:sz w:val="18"/>
                <w:szCs w:val="18"/>
              </w:rPr>
              <w:t>150,00</w:t>
            </w:r>
          </w:p>
        </w:tc>
        <w:tc>
          <w:tcPr>
            <w:tcW w:w="1276" w:type="dxa"/>
            <w:vAlign w:val="bottom"/>
          </w:tcPr>
          <w:p w:rsidR="009E5813" w:rsidRPr="00890C76" w:rsidRDefault="009E5813" w:rsidP="00E81B99">
            <w:pPr>
              <w:widowControl w:val="0"/>
              <w:jc w:val="center"/>
              <w:rPr>
                <w:sz w:val="18"/>
                <w:szCs w:val="18"/>
              </w:rPr>
            </w:pPr>
            <w:r w:rsidRPr="00890C76">
              <w:rPr>
                <w:sz w:val="18"/>
                <w:szCs w:val="18"/>
              </w:rPr>
              <w:t>150,00</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300,00</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750,00</w:t>
            </w:r>
          </w:p>
        </w:tc>
        <w:tc>
          <w:tcPr>
            <w:tcW w:w="1211"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sz w:val="18"/>
                <w:szCs w:val="18"/>
              </w:rPr>
              <w:t>2 142,93</w:t>
            </w:r>
          </w:p>
        </w:tc>
      </w:tr>
      <w:tr w:rsidR="009E5813" w:rsidRPr="00890C76" w:rsidTr="00E81B99">
        <w:trPr>
          <w:jc w:val="center"/>
        </w:trPr>
        <w:tc>
          <w:tcPr>
            <w:tcW w:w="4503"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rPr>
                <w:sz w:val="18"/>
                <w:szCs w:val="18"/>
              </w:rPr>
            </w:pPr>
            <w:r w:rsidRPr="00890C76">
              <w:rPr>
                <w:color w:val="000000"/>
                <w:sz w:val="18"/>
                <w:szCs w:val="18"/>
              </w:rPr>
              <w:t>бюджеты территориальных государственных внебюджетных фондов</w:t>
            </w:r>
          </w:p>
        </w:tc>
        <w:tc>
          <w:tcPr>
            <w:tcW w:w="1275"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417"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color w:val="000000"/>
                <w:sz w:val="18"/>
                <w:szCs w:val="18"/>
              </w:rPr>
            </w:pPr>
            <w:r w:rsidRPr="00890C76">
              <w:rPr>
                <w:color w:val="000000"/>
                <w:sz w:val="18"/>
                <w:szCs w:val="18"/>
              </w:rPr>
              <w:t>х</w:t>
            </w:r>
          </w:p>
        </w:tc>
        <w:tc>
          <w:tcPr>
            <w:tcW w:w="1276" w:type="dxa"/>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color w:val="000000"/>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11"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r>
      <w:tr w:rsidR="009E5813" w:rsidRPr="00890C76" w:rsidTr="00E81B99">
        <w:trPr>
          <w:trHeight w:val="305"/>
          <w:jc w:val="center"/>
        </w:trPr>
        <w:tc>
          <w:tcPr>
            <w:tcW w:w="4503"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rPr>
                <w:sz w:val="18"/>
                <w:szCs w:val="18"/>
              </w:rPr>
            </w:pPr>
            <w:r w:rsidRPr="00890C76">
              <w:rPr>
                <w:color w:val="000000"/>
                <w:sz w:val="18"/>
                <w:szCs w:val="18"/>
              </w:rPr>
              <w:t>внебюджетные источники</w:t>
            </w:r>
          </w:p>
        </w:tc>
        <w:tc>
          <w:tcPr>
            <w:tcW w:w="1275"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417"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color w:val="000000"/>
                <w:sz w:val="18"/>
                <w:szCs w:val="18"/>
              </w:rPr>
            </w:pPr>
            <w:r w:rsidRPr="00890C76">
              <w:rPr>
                <w:color w:val="000000"/>
                <w:sz w:val="18"/>
                <w:szCs w:val="18"/>
              </w:rPr>
              <w:t>х</w:t>
            </w:r>
          </w:p>
        </w:tc>
        <w:tc>
          <w:tcPr>
            <w:tcW w:w="1276" w:type="dxa"/>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color w:val="000000"/>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76"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c>
          <w:tcPr>
            <w:tcW w:w="1211"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color w:val="000000"/>
                <w:sz w:val="18"/>
                <w:szCs w:val="18"/>
              </w:rPr>
              <w:t>х</w:t>
            </w:r>
          </w:p>
        </w:tc>
      </w:tr>
      <w:tr w:rsidR="009E5813" w:rsidRPr="00890C76" w:rsidTr="00E81B99">
        <w:trPr>
          <w:jc w:val="center"/>
        </w:trPr>
        <w:tc>
          <w:tcPr>
            <w:tcW w:w="4503"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rPr>
                <w:sz w:val="18"/>
                <w:szCs w:val="18"/>
              </w:rPr>
            </w:pPr>
            <w:r w:rsidRPr="00890C76">
              <w:rPr>
                <w:b/>
                <w:color w:val="000000"/>
                <w:sz w:val="18"/>
                <w:szCs w:val="18"/>
              </w:rPr>
              <w:t>Комплекс процессных мероприятий "Развитие электронного правительства" (всего),</w:t>
            </w:r>
          </w:p>
          <w:p w:rsidR="009E5813" w:rsidRPr="00890C76" w:rsidRDefault="009E5813" w:rsidP="00E81B99">
            <w:pPr>
              <w:widowControl w:val="0"/>
              <w:pBdr>
                <w:top w:val="none" w:sz="4" w:space="0" w:color="000000"/>
                <w:left w:val="none" w:sz="4" w:space="0" w:color="000000"/>
                <w:bottom w:val="none" w:sz="4" w:space="0" w:color="000000"/>
                <w:right w:val="none" w:sz="4" w:space="0" w:color="000000"/>
              </w:pBdr>
              <w:rPr>
                <w:sz w:val="18"/>
                <w:szCs w:val="18"/>
              </w:rPr>
            </w:pPr>
            <w:r w:rsidRPr="00890C76">
              <w:rPr>
                <w:b/>
                <w:color w:val="000000"/>
                <w:sz w:val="18"/>
                <w:szCs w:val="18"/>
              </w:rPr>
              <w:t>в том числе:</w:t>
            </w:r>
          </w:p>
        </w:tc>
        <w:tc>
          <w:tcPr>
            <w:tcW w:w="1275"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0,0</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429</w:t>
            </w:r>
            <w:r w:rsidRPr="00890C76">
              <w:rPr>
                <w:sz w:val="18"/>
                <w:szCs w:val="18"/>
                <w:lang w:val="en-US"/>
              </w:rPr>
              <w:t>,</w:t>
            </w:r>
            <w:r w:rsidRPr="00890C76">
              <w:rPr>
                <w:sz w:val="18"/>
                <w:szCs w:val="18"/>
              </w:rPr>
              <w:t>5</w:t>
            </w:r>
            <w:r w:rsidRPr="00890C76">
              <w:rPr>
                <w:sz w:val="18"/>
                <w:szCs w:val="18"/>
                <w:lang w:val="en-US"/>
              </w:rPr>
              <w:t>3</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213,4</w:t>
            </w:r>
          </w:p>
        </w:tc>
        <w:tc>
          <w:tcPr>
            <w:tcW w:w="1417"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150,00</w:t>
            </w:r>
          </w:p>
        </w:tc>
        <w:tc>
          <w:tcPr>
            <w:tcW w:w="1276" w:type="dxa"/>
            <w:vAlign w:val="bottom"/>
          </w:tcPr>
          <w:p w:rsidR="009E5813" w:rsidRPr="00890C76" w:rsidRDefault="009E5813" w:rsidP="00E81B99">
            <w:pPr>
              <w:widowControl w:val="0"/>
              <w:jc w:val="center"/>
              <w:rPr>
                <w:sz w:val="18"/>
                <w:szCs w:val="18"/>
              </w:rPr>
            </w:pPr>
            <w:r w:rsidRPr="00890C76">
              <w:rPr>
                <w:sz w:val="18"/>
                <w:szCs w:val="18"/>
              </w:rPr>
              <w:t>150,00</w:t>
            </w:r>
          </w:p>
        </w:tc>
        <w:tc>
          <w:tcPr>
            <w:tcW w:w="1276" w:type="dxa"/>
            <w:vAlign w:val="bottom"/>
          </w:tcPr>
          <w:p w:rsidR="009E5813" w:rsidRPr="00890C76" w:rsidRDefault="009E5813" w:rsidP="00E81B99">
            <w:pPr>
              <w:widowControl w:val="0"/>
              <w:jc w:val="center"/>
              <w:rPr>
                <w:sz w:val="18"/>
                <w:szCs w:val="18"/>
              </w:rPr>
            </w:pPr>
            <w:r w:rsidRPr="00890C76">
              <w:rPr>
                <w:sz w:val="18"/>
                <w:szCs w:val="18"/>
              </w:rPr>
              <w:t>150,00</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300,00</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750,00</w:t>
            </w:r>
          </w:p>
        </w:tc>
        <w:tc>
          <w:tcPr>
            <w:tcW w:w="1211"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sz w:val="18"/>
                <w:szCs w:val="18"/>
              </w:rPr>
              <w:t>2 142,93</w:t>
            </w:r>
          </w:p>
        </w:tc>
      </w:tr>
      <w:tr w:rsidR="009E5813" w:rsidRPr="00890C76" w:rsidTr="00E81B99">
        <w:trPr>
          <w:jc w:val="center"/>
        </w:trPr>
        <w:tc>
          <w:tcPr>
            <w:tcW w:w="4503" w:type="dxa"/>
            <w:tcMar>
              <w:top w:w="0" w:type="dxa"/>
              <w:left w:w="108" w:type="dxa"/>
              <w:bottom w:w="0" w:type="dxa"/>
              <w:right w:w="108" w:type="dxa"/>
            </w:tcMar>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rPr>
                <w:sz w:val="18"/>
                <w:szCs w:val="18"/>
              </w:rPr>
            </w:pPr>
            <w:r w:rsidRPr="00890C76">
              <w:rPr>
                <w:color w:val="000000"/>
                <w:sz w:val="18"/>
                <w:szCs w:val="18"/>
              </w:rPr>
              <w:t>местные бюджеты</w:t>
            </w:r>
          </w:p>
        </w:tc>
        <w:tc>
          <w:tcPr>
            <w:tcW w:w="1275"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0,0</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429</w:t>
            </w:r>
            <w:r w:rsidRPr="00890C76">
              <w:rPr>
                <w:sz w:val="18"/>
                <w:szCs w:val="18"/>
                <w:lang w:val="en-US"/>
              </w:rPr>
              <w:t>,</w:t>
            </w:r>
            <w:r w:rsidRPr="00890C76">
              <w:rPr>
                <w:sz w:val="18"/>
                <w:szCs w:val="18"/>
              </w:rPr>
              <w:t>5</w:t>
            </w:r>
            <w:r w:rsidRPr="00890C76">
              <w:rPr>
                <w:sz w:val="18"/>
                <w:szCs w:val="18"/>
                <w:lang w:val="en-US"/>
              </w:rPr>
              <w:t>3</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213,4</w:t>
            </w:r>
          </w:p>
        </w:tc>
        <w:tc>
          <w:tcPr>
            <w:tcW w:w="1417"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150,00</w:t>
            </w:r>
          </w:p>
        </w:tc>
        <w:tc>
          <w:tcPr>
            <w:tcW w:w="1276" w:type="dxa"/>
            <w:vAlign w:val="bottom"/>
          </w:tcPr>
          <w:p w:rsidR="009E5813" w:rsidRPr="00890C76" w:rsidRDefault="009E5813" w:rsidP="00E81B99">
            <w:pPr>
              <w:widowControl w:val="0"/>
              <w:jc w:val="center"/>
              <w:rPr>
                <w:sz w:val="18"/>
                <w:szCs w:val="18"/>
              </w:rPr>
            </w:pPr>
            <w:r w:rsidRPr="00890C76">
              <w:rPr>
                <w:sz w:val="18"/>
                <w:szCs w:val="18"/>
              </w:rPr>
              <w:t>150,00</w:t>
            </w:r>
          </w:p>
        </w:tc>
        <w:tc>
          <w:tcPr>
            <w:tcW w:w="1276" w:type="dxa"/>
            <w:vAlign w:val="bottom"/>
          </w:tcPr>
          <w:p w:rsidR="009E5813" w:rsidRPr="00890C76" w:rsidRDefault="009E5813" w:rsidP="00E81B99">
            <w:pPr>
              <w:widowControl w:val="0"/>
              <w:jc w:val="center"/>
              <w:rPr>
                <w:sz w:val="18"/>
                <w:szCs w:val="18"/>
              </w:rPr>
            </w:pPr>
            <w:r w:rsidRPr="00890C76">
              <w:rPr>
                <w:sz w:val="18"/>
                <w:szCs w:val="18"/>
              </w:rPr>
              <w:t>150,00</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300,00</w:t>
            </w:r>
          </w:p>
        </w:tc>
        <w:tc>
          <w:tcPr>
            <w:tcW w:w="1276" w:type="dxa"/>
            <w:tcMar>
              <w:top w:w="0" w:type="dxa"/>
              <w:left w:w="108" w:type="dxa"/>
              <w:bottom w:w="0" w:type="dxa"/>
              <w:right w:w="108" w:type="dxa"/>
            </w:tcMar>
            <w:vAlign w:val="bottom"/>
          </w:tcPr>
          <w:p w:rsidR="009E5813" w:rsidRPr="00890C76" w:rsidRDefault="009E5813" w:rsidP="00E81B99">
            <w:pPr>
              <w:widowControl w:val="0"/>
              <w:jc w:val="center"/>
              <w:rPr>
                <w:sz w:val="18"/>
                <w:szCs w:val="18"/>
              </w:rPr>
            </w:pPr>
            <w:r w:rsidRPr="00890C76">
              <w:rPr>
                <w:sz w:val="18"/>
                <w:szCs w:val="18"/>
              </w:rPr>
              <w:t>750,00</w:t>
            </w:r>
          </w:p>
        </w:tc>
        <w:tc>
          <w:tcPr>
            <w:tcW w:w="1211" w:type="dxa"/>
            <w:tcMar>
              <w:top w:w="0" w:type="dxa"/>
              <w:left w:w="108" w:type="dxa"/>
              <w:bottom w:w="0" w:type="dxa"/>
              <w:right w:w="108" w:type="dxa"/>
            </w:tcMar>
            <w:vAlign w:val="bottom"/>
          </w:tcPr>
          <w:p w:rsidR="009E5813" w:rsidRPr="00890C76" w:rsidRDefault="009E5813" w:rsidP="00E81B99">
            <w:pPr>
              <w:widowControl w:val="0"/>
              <w:pBdr>
                <w:top w:val="none" w:sz="4" w:space="0" w:color="000000"/>
                <w:left w:val="none" w:sz="4" w:space="0" w:color="000000"/>
                <w:bottom w:val="none" w:sz="4" w:space="0" w:color="000000"/>
                <w:right w:val="none" w:sz="4" w:space="0" w:color="000000"/>
              </w:pBdr>
              <w:jc w:val="center"/>
              <w:rPr>
                <w:sz w:val="18"/>
                <w:szCs w:val="18"/>
              </w:rPr>
            </w:pPr>
            <w:r w:rsidRPr="00890C76">
              <w:rPr>
                <w:sz w:val="18"/>
                <w:szCs w:val="18"/>
              </w:rPr>
              <w:t>2 142,93</w:t>
            </w:r>
          </w:p>
        </w:tc>
      </w:tr>
    </w:tbl>
    <w:p w:rsidR="009E5813" w:rsidRPr="00890C76" w:rsidRDefault="009E5813"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p>
    <w:p w:rsidR="009E5813" w:rsidRPr="00890C76" w:rsidRDefault="009E5813" w:rsidP="00DE24E6">
      <w:pPr>
        <w:pStyle w:val="a8"/>
        <w:rPr>
          <w:rFonts w:ascii="Times New Roman" w:hAnsi="Times New Roman"/>
          <w:sz w:val="24"/>
          <w:szCs w:val="24"/>
        </w:rPr>
      </w:pPr>
    </w:p>
    <w:p w:rsidR="009E5813" w:rsidRPr="00890C76" w:rsidRDefault="009E5813" w:rsidP="00DE24E6">
      <w:pPr>
        <w:pStyle w:val="a8"/>
        <w:rPr>
          <w:rFonts w:ascii="Times New Roman" w:hAnsi="Times New Roman"/>
          <w:sz w:val="24"/>
          <w:szCs w:val="24"/>
        </w:rPr>
      </w:pPr>
    </w:p>
    <w:p w:rsidR="009E5813" w:rsidRPr="00890C76" w:rsidRDefault="009E5813" w:rsidP="00DE24E6">
      <w:pPr>
        <w:pStyle w:val="a8"/>
        <w:rPr>
          <w:rFonts w:ascii="Times New Roman" w:hAnsi="Times New Roman"/>
          <w:sz w:val="24"/>
          <w:szCs w:val="24"/>
        </w:rPr>
      </w:pPr>
    </w:p>
    <w:p w:rsidR="009E5813" w:rsidRPr="00890C76" w:rsidRDefault="009E5813" w:rsidP="00DE24E6">
      <w:pPr>
        <w:pStyle w:val="a8"/>
        <w:rPr>
          <w:rFonts w:ascii="Times New Roman" w:hAnsi="Times New Roman"/>
          <w:sz w:val="24"/>
          <w:szCs w:val="24"/>
        </w:rPr>
      </w:pPr>
    </w:p>
    <w:p w:rsidR="009E5813" w:rsidRPr="00890C76" w:rsidRDefault="009E5813" w:rsidP="00DE24E6">
      <w:pPr>
        <w:pStyle w:val="a8"/>
        <w:rPr>
          <w:rFonts w:ascii="Times New Roman" w:hAnsi="Times New Roman"/>
          <w:sz w:val="24"/>
          <w:szCs w:val="24"/>
        </w:rPr>
      </w:pPr>
    </w:p>
    <w:p w:rsidR="009E5813" w:rsidRPr="00890C76" w:rsidRDefault="009E5813" w:rsidP="00DE24E6">
      <w:pPr>
        <w:pStyle w:val="a8"/>
        <w:rPr>
          <w:rFonts w:ascii="Times New Roman" w:hAnsi="Times New Roman"/>
          <w:sz w:val="24"/>
          <w:szCs w:val="24"/>
        </w:rPr>
      </w:pPr>
    </w:p>
    <w:p w:rsidR="009E5813" w:rsidRPr="00890C76" w:rsidRDefault="009E5813" w:rsidP="00DE24E6">
      <w:pPr>
        <w:pStyle w:val="a8"/>
        <w:rPr>
          <w:rFonts w:ascii="Times New Roman" w:hAnsi="Times New Roman"/>
          <w:sz w:val="24"/>
          <w:szCs w:val="24"/>
        </w:rPr>
      </w:pPr>
    </w:p>
    <w:p w:rsidR="009E5813" w:rsidRPr="00890C76" w:rsidRDefault="009E5813" w:rsidP="00DE24E6">
      <w:pPr>
        <w:pStyle w:val="a8"/>
        <w:rPr>
          <w:rFonts w:ascii="Times New Roman" w:hAnsi="Times New Roman"/>
          <w:sz w:val="24"/>
          <w:szCs w:val="24"/>
        </w:rPr>
      </w:pPr>
    </w:p>
    <w:p w:rsidR="009E5813" w:rsidRPr="00890C76" w:rsidRDefault="009E5813" w:rsidP="009E5813">
      <w:pPr>
        <w:pStyle w:val="a8"/>
        <w:jc w:val="right"/>
        <w:rPr>
          <w:rFonts w:ascii="Times New Roman" w:hAnsi="Times New Roman"/>
          <w:sz w:val="24"/>
          <w:szCs w:val="24"/>
        </w:rPr>
      </w:pPr>
    </w:p>
    <w:p w:rsidR="009E5813" w:rsidRPr="00890C76" w:rsidRDefault="009E5813" w:rsidP="009E5813">
      <w:pPr>
        <w:pStyle w:val="a8"/>
        <w:jc w:val="right"/>
        <w:rPr>
          <w:rFonts w:ascii="Times New Roman" w:hAnsi="Times New Roman"/>
          <w:sz w:val="24"/>
          <w:szCs w:val="24"/>
        </w:rPr>
      </w:pPr>
    </w:p>
    <w:p w:rsidR="00DE24E6" w:rsidRPr="00890C76" w:rsidRDefault="00DE24E6" w:rsidP="009E5813">
      <w:pPr>
        <w:pStyle w:val="a8"/>
        <w:jc w:val="right"/>
        <w:rPr>
          <w:rFonts w:ascii="Times New Roman" w:hAnsi="Times New Roman"/>
          <w:sz w:val="24"/>
          <w:szCs w:val="24"/>
        </w:rPr>
      </w:pPr>
      <w:r w:rsidRPr="00890C76">
        <w:rPr>
          <w:rFonts w:ascii="Times New Roman" w:hAnsi="Times New Roman"/>
          <w:sz w:val="24"/>
          <w:szCs w:val="24"/>
        </w:rPr>
        <w:t xml:space="preserve"> Приложение №2 к постановлению</w:t>
      </w:r>
    </w:p>
    <w:p w:rsidR="00DE24E6" w:rsidRPr="00890C76" w:rsidRDefault="00DE24E6" w:rsidP="009E5813">
      <w:pPr>
        <w:pStyle w:val="a8"/>
        <w:jc w:val="right"/>
        <w:rPr>
          <w:rFonts w:ascii="Times New Roman" w:hAnsi="Times New Roman"/>
          <w:sz w:val="24"/>
          <w:szCs w:val="24"/>
        </w:rPr>
      </w:pP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t xml:space="preserve">администрации Порецкого </w:t>
      </w:r>
      <w:proofErr w:type="spellStart"/>
      <w:r w:rsidRPr="00890C76">
        <w:rPr>
          <w:rFonts w:ascii="Times New Roman" w:hAnsi="Times New Roman"/>
          <w:sz w:val="24"/>
          <w:szCs w:val="24"/>
        </w:rPr>
        <w:t>муници</w:t>
      </w:r>
      <w:proofErr w:type="spellEnd"/>
      <w:r w:rsidRPr="00890C76">
        <w:rPr>
          <w:rFonts w:ascii="Times New Roman" w:hAnsi="Times New Roman"/>
          <w:sz w:val="24"/>
          <w:szCs w:val="24"/>
        </w:rPr>
        <w:t>-</w:t>
      </w:r>
    </w:p>
    <w:p w:rsidR="00DE24E6" w:rsidRPr="00890C76" w:rsidRDefault="00DE24E6" w:rsidP="009E5813">
      <w:pPr>
        <w:pStyle w:val="a8"/>
        <w:jc w:val="right"/>
        <w:rPr>
          <w:rFonts w:ascii="Times New Roman" w:eastAsia="Times New Roman" w:hAnsi="Times New Roman"/>
          <w:sz w:val="24"/>
          <w:szCs w:val="24"/>
        </w:rPr>
      </w:pP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r w:rsidRPr="00890C76">
        <w:rPr>
          <w:rFonts w:ascii="Times New Roman" w:hAnsi="Times New Roman"/>
          <w:sz w:val="24"/>
          <w:szCs w:val="24"/>
        </w:rPr>
        <w:tab/>
      </w:r>
      <w:proofErr w:type="spellStart"/>
      <w:r w:rsidRPr="00890C76">
        <w:rPr>
          <w:rFonts w:ascii="Times New Roman" w:hAnsi="Times New Roman"/>
          <w:sz w:val="24"/>
          <w:szCs w:val="24"/>
        </w:rPr>
        <w:t>пального</w:t>
      </w:r>
      <w:proofErr w:type="spellEnd"/>
      <w:r w:rsidRPr="00890C76">
        <w:rPr>
          <w:rFonts w:ascii="Times New Roman" w:hAnsi="Times New Roman"/>
          <w:sz w:val="24"/>
          <w:szCs w:val="24"/>
        </w:rPr>
        <w:t xml:space="preserve"> округа от </w:t>
      </w:r>
      <w:r w:rsidR="00FF45F6">
        <w:rPr>
          <w:rFonts w:ascii="Times New Roman" w:hAnsi="Times New Roman"/>
          <w:sz w:val="24"/>
          <w:szCs w:val="24"/>
        </w:rPr>
        <w:t xml:space="preserve">29.01.2026 </w:t>
      </w:r>
      <w:r w:rsidRPr="00890C76">
        <w:rPr>
          <w:rFonts w:ascii="Times New Roman" w:hAnsi="Times New Roman"/>
          <w:sz w:val="24"/>
          <w:szCs w:val="24"/>
        </w:rPr>
        <w:t>№</w:t>
      </w:r>
      <w:r w:rsidR="00FF45F6">
        <w:rPr>
          <w:rFonts w:ascii="Times New Roman" w:hAnsi="Times New Roman"/>
          <w:sz w:val="24"/>
          <w:szCs w:val="24"/>
        </w:rPr>
        <w:t xml:space="preserve"> 11</w:t>
      </w:r>
    </w:p>
    <w:p w:rsidR="00DE24E6" w:rsidRPr="00890C76" w:rsidRDefault="00DE24E6" w:rsidP="00DE24E6">
      <w:pPr>
        <w:pStyle w:val="a8"/>
        <w:rPr>
          <w:rFonts w:ascii="Times New Roman" w:eastAsia="Times New Roman" w:hAnsi="Times New Roman"/>
          <w:sz w:val="24"/>
          <w:szCs w:val="24"/>
        </w:rPr>
      </w:pPr>
    </w:p>
    <w:p w:rsidR="00DE24E6" w:rsidRPr="00890C76" w:rsidRDefault="00DE24E6" w:rsidP="00DE24E6">
      <w:pPr>
        <w:spacing w:after="0" w:line="240" w:lineRule="auto"/>
        <w:ind w:left="9666"/>
        <w:jc w:val="center"/>
        <w:rPr>
          <w:rFonts w:ascii="Times New Roman" w:eastAsia="Times New Roman" w:hAnsi="Times New Roman"/>
          <w:sz w:val="20"/>
          <w:szCs w:val="20"/>
        </w:rPr>
      </w:pPr>
    </w:p>
    <w:p w:rsidR="00DE24E6" w:rsidRPr="00890C76" w:rsidRDefault="00DE24E6" w:rsidP="00DE24E6">
      <w:pPr>
        <w:pStyle w:val="1"/>
        <w:rPr>
          <w:sz w:val="26"/>
          <w:szCs w:val="26"/>
        </w:rPr>
      </w:pPr>
      <w:r w:rsidRPr="00890C76">
        <w:rPr>
          <w:sz w:val="26"/>
          <w:szCs w:val="26"/>
        </w:rPr>
        <w:t>«4. Финансовое обеспечение комплекса процессных мероприятий</w:t>
      </w:r>
      <w:r w:rsidRPr="00890C76">
        <w:rPr>
          <w:sz w:val="20"/>
          <w:szCs w:val="20"/>
        </w:rPr>
        <w:t>».</w:t>
      </w:r>
    </w:p>
    <w:tbl>
      <w:tblPr>
        <w:tblW w:w="5411" w:type="pct"/>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16"/>
        <w:gridCol w:w="3330"/>
        <w:gridCol w:w="1601"/>
        <w:gridCol w:w="1215"/>
        <w:gridCol w:w="1215"/>
        <w:gridCol w:w="1215"/>
        <w:gridCol w:w="1215"/>
        <w:gridCol w:w="1215"/>
        <w:gridCol w:w="1215"/>
        <w:gridCol w:w="1215"/>
        <w:gridCol w:w="1349"/>
      </w:tblGrid>
      <w:tr w:rsidR="00981166" w:rsidRPr="00890C76" w:rsidTr="00E81B99">
        <w:trPr>
          <w:jc w:val="center"/>
        </w:trPr>
        <w:tc>
          <w:tcPr>
            <w:tcW w:w="4458" w:type="dxa"/>
            <w:gridSpan w:val="2"/>
            <w:vMerge w:val="restart"/>
            <w:tcBorders>
              <w:top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Наименование мероприятия (результата)/источник финансового обеспечения</w:t>
            </w:r>
          </w:p>
        </w:tc>
        <w:tc>
          <w:tcPr>
            <w:tcW w:w="1570" w:type="dxa"/>
            <w:vMerge w:val="restart"/>
            <w:tcBorders>
              <w:top w:val="single" w:sz="4" w:space="0" w:color="auto"/>
              <w:left w:val="single" w:sz="4" w:space="0" w:color="auto"/>
              <w:bottom w:val="single" w:sz="4" w:space="0" w:color="auto"/>
              <w:right w:val="single" w:sz="4" w:space="0" w:color="auto"/>
            </w:tcBorders>
          </w:tcPr>
          <w:p w:rsidR="009E5813" w:rsidRPr="00890C76" w:rsidRDefault="00E339A2" w:rsidP="00E81B99">
            <w:pPr>
              <w:pStyle w:val="af"/>
              <w:jc w:val="center"/>
              <w:rPr>
                <w:rFonts w:ascii="Times New Roman" w:hAnsi="Times New Roman" w:cs="Times New Roman"/>
              </w:rPr>
            </w:pPr>
            <w:hyperlink r:id="rId11" w:history="1">
              <w:r w:rsidR="009E5813" w:rsidRPr="00890C76">
                <w:rPr>
                  <w:rStyle w:val="a9"/>
                  <w:rFonts w:ascii="Times New Roman" w:hAnsi="Times New Roman"/>
                  <w:color w:val="auto"/>
                </w:rPr>
                <w:t>КБК</w:t>
              </w:r>
            </w:hyperlink>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p>
        </w:tc>
        <w:tc>
          <w:tcPr>
            <w:tcW w:w="8475" w:type="dxa"/>
            <w:gridSpan w:val="7"/>
            <w:tcBorders>
              <w:top w:val="single" w:sz="4" w:space="0" w:color="auto"/>
              <w:left w:val="single" w:sz="4" w:space="0" w:color="auto"/>
              <w:bottom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Объем финансового обеспечения по годам реализации, тыс. рублей</w:t>
            </w:r>
          </w:p>
        </w:tc>
      </w:tr>
      <w:tr w:rsidR="00981166" w:rsidRPr="00890C76" w:rsidTr="00E81B99">
        <w:trPr>
          <w:jc w:val="center"/>
        </w:trPr>
        <w:tc>
          <w:tcPr>
            <w:tcW w:w="4458" w:type="dxa"/>
            <w:gridSpan w:val="2"/>
            <w:vMerge/>
            <w:tcBorders>
              <w:top w:val="single" w:sz="4" w:space="0" w:color="auto"/>
              <w:bottom w:val="single" w:sz="4" w:space="0" w:color="auto"/>
              <w:right w:val="single" w:sz="4" w:space="0" w:color="auto"/>
            </w:tcBorders>
          </w:tcPr>
          <w:p w:rsidR="009E5813" w:rsidRPr="00890C76" w:rsidRDefault="009E5813" w:rsidP="00E81B99">
            <w:pPr>
              <w:pStyle w:val="af"/>
              <w:rPr>
                <w:rFonts w:ascii="Times New Roman" w:hAnsi="Times New Roman" w:cs="Times New Roman"/>
              </w:rPr>
            </w:pPr>
          </w:p>
        </w:tc>
        <w:tc>
          <w:tcPr>
            <w:tcW w:w="1570" w:type="dxa"/>
            <w:vMerge/>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rPr>
                <w:rFonts w:ascii="Times New Roman" w:hAnsi="Times New Roman" w:cs="Times New Roman"/>
              </w:rPr>
            </w:pP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2024</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2025</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2026</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2027</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2028</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2029-2030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2031-2035</w:t>
            </w:r>
          </w:p>
        </w:tc>
        <w:tc>
          <w:tcPr>
            <w:tcW w:w="1323" w:type="dxa"/>
            <w:tcBorders>
              <w:top w:val="single" w:sz="4" w:space="0" w:color="auto"/>
              <w:left w:val="single" w:sz="4" w:space="0" w:color="auto"/>
              <w:bottom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всего</w:t>
            </w:r>
          </w:p>
        </w:tc>
      </w:tr>
      <w:tr w:rsidR="00981166" w:rsidRPr="00890C76" w:rsidTr="00E81B99">
        <w:trPr>
          <w:jc w:val="center"/>
        </w:trPr>
        <w:tc>
          <w:tcPr>
            <w:tcW w:w="4458" w:type="dxa"/>
            <w:gridSpan w:val="2"/>
            <w:tcBorders>
              <w:top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1</w:t>
            </w:r>
          </w:p>
        </w:tc>
        <w:tc>
          <w:tcPr>
            <w:tcW w:w="1570"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2</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3</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4</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5</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6</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7</w:t>
            </w:r>
          </w:p>
        </w:tc>
        <w:tc>
          <w:tcPr>
            <w:tcW w:w="1323" w:type="dxa"/>
            <w:tcBorders>
              <w:top w:val="single" w:sz="4" w:space="0" w:color="auto"/>
              <w:left w:val="single" w:sz="4" w:space="0" w:color="auto"/>
              <w:bottom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8</w:t>
            </w:r>
          </w:p>
        </w:tc>
      </w:tr>
      <w:tr w:rsidR="00981166" w:rsidRPr="00890C76" w:rsidTr="00E81B99">
        <w:trPr>
          <w:jc w:val="center"/>
        </w:trPr>
        <w:tc>
          <w:tcPr>
            <w:tcW w:w="4458" w:type="dxa"/>
            <w:gridSpan w:val="2"/>
            <w:tcBorders>
              <w:top w:val="single" w:sz="4" w:space="0" w:color="auto"/>
              <w:bottom w:val="single" w:sz="4" w:space="0" w:color="auto"/>
              <w:right w:val="single" w:sz="4" w:space="0" w:color="auto"/>
            </w:tcBorders>
          </w:tcPr>
          <w:p w:rsidR="009E5813" w:rsidRPr="00890C76" w:rsidRDefault="009E5813" w:rsidP="00E81B99">
            <w:pPr>
              <w:pStyle w:val="af0"/>
              <w:rPr>
                <w:rFonts w:ascii="Times New Roman" w:hAnsi="Times New Roman" w:cs="Times New Roman"/>
              </w:rPr>
            </w:pPr>
            <w:r w:rsidRPr="00890C76">
              <w:rPr>
                <w:rFonts w:ascii="Times New Roman" w:hAnsi="Times New Roman" w:cs="Times New Roman"/>
              </w:rPr>
              <w:t>Комплекс процессных мероприятий "Развитие электронного правительства", всего</w:t>
            </w:r>
          </w:p>
        </w:tc>
        <w:tc>
          <w:tcPr>
            <w:tcW w:w="1570"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х</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429,53</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213,4</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150,</w:t>
            </w:r>
            <w:r w:rsidRPr="00890C76">
              <w:rPr>
                <w:rFonts w:ascii="Times New Roman" w:hAnsi="Times New Roman" w:cs="Times New Roman"/>
                <w:lang w:val="en-US"/>
              </w:rPr>
              <w:t>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150,</w:t>
            </w:r>
            <w:r w:rsidRPr="00890C76">
              <w:rPr>
                <w:rFonts w:ascii="Times New Roman" w:hAnsi="Times New Roman" w:cs="Times New Roman"/>
                <w:lang w:val="en-US"/>
              </w:rPr>
              <w:t>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150,</w:t>
            </w:r>
            <w:r w:rsidRPr="00890C76">
              <w:rPr>
                <w:rFonts w:ascii="Times New Roman" w:hAnsi="Times New Roman" w:cs="Times New Roman"/>
                <w:lang w:val="en-US"/>
              </w:rPr>
              <w:t>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300,00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750,0</w:t>
            </w:r>
            <w:r w:rsidRPr="00890C76">
              <w:rPr>
                <w:rFonts w:ascii="Times New Roman" w:hAnsi="Times New Roman" w:cs="Times New Roman"/>
                <w:lang w:val="en-US"/>
              </w:rPr>
              <w:t>0</w:t>
            </w:r>
          </w:p>
        </w:tc>
        <w:tc>
          <w:tcPr>
            <w:tcW w:w="1323" w:type="dxa"/>
            <w:tcBorders>
              <w:top w:val="single" w:sz="4" w:space="0" w:color="auto"/>
              <w:left w:val="single" w:sz="4" w:space="0" w:color="auto"/>
              <w:bottom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2 142,93</w:t>
            </w:r>
          </w:p>
        </w:tc>
      </w:tr>
      <w:tr w:rsidR="00981166" w:rsidRPr="00890C76" w:rsidTr="00E81B99">
        <w:trPr>
          <w:jc w:val="center"/>
        </w:trPr>
        <w:tc>
          <w:tcPr>
            <w:tcW w:w="1192" w:type="dxa"/>
            <w:tcBorders>
              <w:top w:val="single" w:sz="4" w:space="0" w:color="auto"/>
              <w:bottom w:val="single" w:sz="4" w:space="0" w:color="auto"/>
            </w:tcBorders>
          </w:tcPr>
          <w:p w:rsidR="009E5813" w:rsidRPr="00890C76" w:rsidRDefault="009E5813" w:rsidP="00E81B99">
            <w:pPr>
              <w:pStyle w:val="af"/>
              <w:rPr>
                <w:rFonts w:ascii="Times New Roman" w:hAnsi="Times New Roman" w:cs="Times New Roman"/>
              </w:rPr>
            </w:pPr>
          </w:p>
        </w:tc>
        <w:tc>
          <w:tcPr>
            <w:tcW w:w="14503" w:type="dxa"/>
            <w:gridSpan w:val="10"/>
            <w:tcBorders>
              <w:top w:val="single" w:sz="4" w:space="0" w:color="auto"/>
              <w:bottom w:val="single" w:sz="4" w:space="0" w:color="auto"/>
            </w:tcBorders>
          </w:tcPr>
          <w:p w:rsidR="009E5813" w:rsidRPr="00890C76" w:rsidRDefault="009E5813" w:rsidP="00E81B99">
            <w:pPr>
              <w:pStyle w:val="af"/>
              <w:rPr>
                <w:rFonts w:ascii="Times New Roman" w:hAnsi="Times New Roman" w:cs="Times New Roman"/>
              </w:rPr>
            </w:pPr>
            <w:r w:rsidRPr="00890C76">
              <w:rPr>
                <w:rFonts w:ascii="Times New Roman" w:hAnsi="Times New Roman" w:cs="Times New Roman"/>
              </w:rPr>
              <w:t>в том числе:</w:t>
            </w:r>
          </w:p>
        </w:tc>
      </w:tr>
      <w:tr w:rsidR="00981166" w:rsidRPr="00890C76" w:rsidTr="00E81B99">
        <w:trPr>
          <w:jc w:val="center"/>
        </w:trPr>
        <w:tc>
          <w:tcPr>
            <w:tcW w:w="4458" w:type="dxa"/>
            <w:gridSpan w:val="2"/>
            <w:tcBorders>
              <w:top w:val="single" w:sz="4" w:space="0" w:color="auto"/>
              <w:bottom w:val="single" w:sz="4" w:space="0" w:color="auto"/>
              <w:right w:val="single" w:sz="4" w:space="0" w:color="auto"/>
            </w:tcBorders>
          </w:tcPr>
          <w:p w:rsidR="009E5813" w:rsidRPr="00890C76" w:rsidRDefault="009E5813" w:rsidP="00E81B99">
            <w:pPr>
              <w:pStyle w:val="af0"/>
              <w:rPr>
                <w:rFonts w:ascii="Times New Roman" w:hAnsi="Times New Roman" w:cs="Times New Roman"/>
              </w:rPr>
            </w:pPr>
            <w:r w:rsidRPr="00890C76">
              <w:rPr>
                <w:rFonts w:ascii="Times New Roman" w:hAnsi="Times New Roman" w:cs="Times New Roman"/>
              </w:rPr>
              <w:t>местный бюджет Порецкого муниципального округа Чувашской Республики</w:t>
            </w:r>
          </w:p>
        </w:tc>
        <w:tc>
          <w:tcPr>
            <w:tcW w:w="1570"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903 0113 Ч640100000 240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429,53</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213,4</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150,</w:t>
            </w:r>
            <w:r w:rsidRPr="00890C76">
              <w:rPr>
                <w:rFonts w:ascii="Times New Roman" w:hAnsi="Times New Roman" w:cs="Times New Roman"/>
                <w:lang w:val="en-US"/>
              </w:rPr>
              <w:t>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150,</w:t>
            </w:r>
            <w:r w:rsidRPr="00890C76">
              <w:rPr>
                <w:rFonts w:ascii="Times New Roman" w:hAnsi="Times New Roman" w:cs="Times New Roman"/>
                <w:lang w:val="en-US"/>
              </w:rPr>
              <w:t>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150,</w:t>
            </w:r>
            <w:r w:rsidRPr="00890C76">
              <w:rPr>
                <w:rFonts w:ascii="Times New Roman" w:hAnsi="Times New Roman" w:cs="Times New Roman"/>
                <w:lang w:val="en-US"/>
              </w:rPr>
              <w:t>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300,00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750,0</w:t>
            </w:r>
            <w:r w:rsidRPr="00890C76">
              <w:rPr>
                <w:rFonts w:ascii="Times New Roman" w:hAnsi="Times New Roman" w:cs="Times New Roman"/>
                <w:lang w:val="en-US"/>
              </w:rPr>
              <w:t>0</w:t>
            </w:r>
          </w:p>
        </w:tc>
        <w:tc>
          <w:tcPr>
            <w:tcW w:w="1323" w:type="dxa"/>
            <w:tcBorders>
              <w:top w:val="single" w:sz="4" w:space="0" w:color="auto"/>
              <w:left w:val="single" w:sz="4" w:space="0" w:color="auto"/>
              <w:bottom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2 142,93</w:t>
            </w:r>
          </w:p>
        </w:tc>
      </w:tr>
      <w:tr w:rsidR="00981166" w:rsidRPr="00890C76" w:rsidTr="00E81B99">
        <w:trPr>
          <w:jc w:val="center"/>
        </w:trPr>
        <w:tc>
          <w:tcPr>
            <w:tcW w:w="4458" w:type="dxa"/>
            <w:gridSpan w:val="2"/>
            <w:tcBorders>
              <w:top w:val="single" w:sz="4" w:space="0" w:color="auto"/>
              <w:bottom w:val="single" w:sz="4" w:space="0" w:color="auto"/>
              <w:right w:val="single" w:sz="4" w:space="0" w:color="auto"/>
            </w:tcBorders>
          </w:tcPr>
          <w:p w:rsidR="009E5813" w:rsidRPr="00890C76" w:rsidRDefault="009E5813" w:rsidP="00E81B99">
            <w:pPr>
              <w:pStyle w:val="af0"/>
              <w:rPr>
                <w:rFonts w:ascii="Times New Roman" w:hAnsi="Times New Roman" w:cs="Times New Roman"/>
              </w:rPr>
            </w:pPr>
            <w:r w:rsidRPr="00890C76">
              <w:rPr>
                <w:rFonts w:ascii="Times New Roman" w:hAnsi="Times New Roman" w:cs="Times New Roman"/>
              </w:rPr>
              <w:t>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1570"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х</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429,53</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213,4</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150,</w:t>
            </w:r>
            <w:r w:rsidRPr="00890C76">
              <w:rPr>
                <w:rFonts w:ascii="Times New Roman" w:hAnsi="Times New Roman" w:cs="Times New Roman"/>
                <w:lang w:val="en-US"/>
              </w:rPr>
              <w:t>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150,</w:t>
            </w:r>
            <w:r w:rsidRPr="00890C76">
              <w:rPr>
                <w:rFonts w:ascii="Times New Roman" w:hAnsi="Times New Roman" w:cs="Times New Roman"/>
                <w:lang w:val="en-US"/>
              </w:rPr>
              <w:t>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b/>
              </w:rPr>
            </w:pPr>
            <w:r w:rsidRPr="00890C76">
              <w:rPr>
                <w:rFonts w:ascii="Times New Roman" w:hAnsi="Times New Roman" w:cs="Times New Roman"/>
              </w:rPr>
              <w:t>150,</w:t>
            </w:r>
            <w:r w:rsidRPr="00890C76">
              <w:rPr>
                <w:rFonts w:ascii="Times New Roman" w:hAnsi="Times New Roman" w:cs="Times New Roman"/>
                <w:lang w:val="en-US"/>
              </w:rPr>
              <w:t>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300,00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750,0</w:t>
            </w:r>
            <w:r w:rsidRPr="00890C76">
              <w:rPr>
                <w:rFonts w:ascii="Times New Roman" w:hAnsi="Times New Roman" w:cs="Times New Roman"/>
                <w:lang w:val="en-US"/>
              </w:rPr>
              <w:t>0</w:t>
            </w:r>
          </w:p>
        </w:tc>
        <w:tc>
          <w:tcPr>
            <w:tcW w:w="1323" w:type="dxa"/>
            <w:tcBorders>
              <w:top w:val="single" w:sz="4" w:space="0" w:color="auto"/>
              <w:left w:val="single" w:sz="4" w:space="0" w:color="auto"/>
              <w:bottom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2 142,93</w:t>
            </w:r>
          </w:p>
        </w:tc>
      </w:tr>
      <w:tr w:rsidR="00981166" w:rsidRPr="00890C76" w:rsidTr="00E81B99">
        <w:trPr>
          <w:jc w:val="center"/>
        </w:trPr>
        <w:tc>
          <w:tcPr>
            <w:tcW w:w="1192" w:type="dxa"/>
            <w:tcBorders>
              <w:top w:val="single" w:sz="4" w:space="0" w:color="auto"/>
              <w:bottom w:val="single" w:sz="4" w:space="0" w:color="auto"/>
            </w:tcBorders>
          </w:tcPr>
          <w:p w:rsidR="009E5813" w:rsidRPr="00890C76" w:rsidRDefault="009E5813" w:rsidP="00E81B99">
            <w:pPr>
              <w:pStyle w:val="af"/>
              <w:rPr>
                <w:rFonts w:ascii="Times New Roman" w:hAnsi="Times New Roman" w:cs="Times New Roman"/>
              </w:rPr>
            </w:pPr>
          </w:p>
        </w:tc>
        <w:tc>
          <w:tcPr>
            <w:tcW w:w="14503" w:type="dxa"/>
            <w:gridSpan w:val="10"/>
            <w:tcBorders>
              <w:top w:val="single" w:sz="4" w:space="0" w:color="auto"/>
              <w:bottom w:val="single" w:sz="4" w:space="0" w:color="auto"/>
            </w:tcBorders>
          </w:tcPr>
          <w:p w:rsidR="009E5813" w:rsidRPr="00890C76" w:rsidRDefault="009E5813" w:rsidP="00E81B99">
            <w:pPr>
              <w:pStyle w:val="af"/>
              <w:rPr>
                <w:rFonts w:ascii="Times New Roman" w:hAnsi="Times New Roman" w:cs="Times New Roman"/>
              </w:rPr>
            </w:pPr>
            <w:r w:rsidRPr="00890C76">
              <w:rPr>
                <w:rFonts w:ascii="Times New Roman" w:hAnsi="Times New Roman" w:cs="Times New Roman"/>
              </w:rPr>
              <w:t>в том числе:</w:t>
            </w:r>
          </w:p>
        </w:tc>
      </w:tr>
      <w:tr w:rsidR="00981166" w:rsidRPr="00981166" w:rsidTr="00E81B99">
        <w:trPr>
          <w:jc w:val="center"/>
        </w:trPr>
        <w:tc>
          <w:tcPr>
            <w:tcW w:w="4458" w:type="dxa"/>
            <w:gridSpan w:val="2"/>
            <w:tcBorders>
              <w:top w:val="single" w:sz="4" w:space="0" w:color="auto"/>
              <w:bottom w:val="single" w:sz="4" w:space="0" w:color="auto"/>
              <w:right w:val="single" w:sz="4" w:space="0" w:color="auto"/>
            </w:tcBorders>
          </w:tcPr>
          <w:p w:rsidR="009E5813" w:rsidRPr="00890C76" w:rsidRDefault="009E5813" w:rsidP="00E81B99">
            <w:pPr>
              <w:pStyle w:val="af0"/>
              <w:rPr>
                <w:rFonts w:ascii="Times New Roman" w:hAnsi="Times New Roman" w:cs="Times New Roman"/>
              </w:rPr>
            </w:pPr>
            <w:r w:rsidRPr="00890C76">
              <w:rPr>
                <w:rFonts w:ascii="Times New Roman" w:hAnsi="Times New Roman" w:cs="Times New Roman"/>
              </w:rPr>
              <w:t>местный бюджет Порецкого муниципального округа Чувашской Республики</w:t>
            </w:r>
          </w:p>
        </w:tc>
        <w:tc>
          <w:tcPr>
            <w:tcW w:w="1570"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903 0113 Ч640173820 240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429,53</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213,4</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150,</w:t>
            </w:r>
            <w:r w:rsidRPr="00890C76">
              <w:rPr>
                <w:rFonts w:ascii="Times New Roman" w:hAnsi="Times New Roman" w:cs="Times New Roman"/>
                <w:lang w:val="en-US"/>
              </w:rPr>
              <w:t>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150,</w:t>
            </w:r>
            <w:r w:rsidRPr="00890C76">
              <w:rPr>
                <w:rFonts w:ascii="Times New Roman" w:hAnsi="Times New Roman" w:cs="Times New Roman"/>
                <w:lang w:val="en-US"/>
              </w:rPr>
              <w:t>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rPr>
            </w:pPr>
            <w:r w:rsidRPr="00890C76">
              <w:rPr>
                <w:rFonts w:ascii="Times New Roman" w:hAnsi="Times New Roman" w:cs="Times New Roman"/>
              </w:rPr>
              <w:t>150,</w:t>
            </w:r>
            <w:r w:rsidRPr="00890C76">
              <w:rPr>
                <w:rFonts w:ascii="Times New Roman" w:hAnsi="Times New Roman" w:cs="Times New Roman"/>
                <w:lang w:val="en-US"/>
              </w:rPr>
              <w:t>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300,00</w:t>
            </w:r>
          </w:p>
        </w:tc>
        <w:tc>
          <w:tcPr>
            <w:tcW w:w="1192" w:type="dxa"/>
            <w:tcBorders>
              <w:top w:val="single" w:sz="4" w:space="0" w:color="auto"/>
              <w:left w:val="single" w:sz="4" w:space="0" w:color="auto"/>
              <w:bottom w:val="single" w:sz="4" w:space="0" w:color="auto"/>
              <w:right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750,0</w:t>
            </w:r>
            <w:r w:rsidRPr="00890C76">
              <w:rPr>
                <w:rFonts w:ascii="Times New Roman" w:hAnsi="Times New Roman" w:cs="Times New Roman"/>
                <w:lang w:val="en-US"/>
              </w:rPr>
              <w:t>0</w:t>
            </w:r>
          </w:p>
        </w:tc>
        <w:tc>
          <w:tcPr>
            <w:tcW w:w="1323" w:type="dxa"/>
            <w:tcBorders>
              <w:top w:val="single" w:sz="4" w:space="0" w:color="auto"/>
              <w:left w:val="single" w:sz="4" w:space="0" w:color="auto"/>
              <w:bottom w:val="single" w:sz="4" w:space="0" w:color="auto"/>
            </w:tcBorders>
          </w:tcPr>
          <w:p w:rsidR="009E5813" w:rsidRPr="00890C76" w:rsidRDefault="009E5813" w:rsidP="00E81B99">
            <w:pPr>
              <w:pStyle w:val="af"/>
              <w:jc w:val="center"/>
              <w:rPr>
                <w:rFonts w:ascii="Times New Roman" w:hAnsi="Times New Roman" w:cs="Times New Roman"/>
                <w:lang w:val="en-US"/>
              </w:rPr>
            </w:pPr>
            <w:r w:rsidRPr="00890C76">
              <w:rPr>
                <w:rFonts w:ascii="Times New Roman" w:hAnsi="Times New Roman" w:cs="Times New Roman"/>
              </w:rPr>
              <w:t>2 142,93</w:t>
            </w:r>
          </w:p>
        </w:tc>
      </w:tr>
    </w:tbl>
    <w:p w:rsidR="00DE24E6" w:rsidRDefault="00DE24E6" w:rsidP="00DE24E6"/>
    <w:p w:rsidR="00D35A97" w:rsidRDefault="00D35A97" w:rsidP="006D5C7E">
      <w:pPr>
        <w:spacing w:after="0" w:line="240" w:lineRule="auto"/>
        <w:ind w:left="9666"/>
        <w:jc w:val="center"/>
        <w:rPr>
          <w:rFonts w:ascii="Times New Roman" w:eastAsia="Times New Roman" w:hAnsi="Times New Roman"/>
          <w:sz w:val="20"/>
          <w:szCs w:val="20"/>
        </w:rPr>
      </w:pPr>
    </w:p>
    <w:p w:rsidR="00D35A97" w:rsidRDefault="00D35A97"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C64917" w:rsidRDefault="00C64917" w:rsidP="006D5C7E">
      <w:pPr>
        <w:spacing w:after="0" w:line="240" w:lineRule="auto"/>
        <w:ind w:left="9666"/>
        <w:jc w:val="center"/>
        <w:rPr>
          <w:rFonts w:ascii="Times New Roman" w:eastAsia="Times New Roman" w:hAnsi="Times New Roman"/>
          <w:sz w:val="20"/>
          <w:szCs w:val="20"/>
        </w:rPr>
        <w:sectPr w:rsidR="00C64917" w:rsidSect="00932CBD">
          <w:pgSz w:w="16838" w:h="11906" w:orient="landscape"/>
          <w:pgMar w:top="851" w:right="1134" w:bottom="1701" w:left="1134" w:header="709" w:footer="709" w:gutter="0"/>
          <w:cols w:space="708"/>
          <w:docGrid w:linePitch="360"/>
        </w:sectPr>
      </w:pPr>
    </w:p>
    <w:p w:rsidR="00C64917" w:rsidRDefault="00C64917" w:rsidP="00D13EC9">
      <w:pPr>
        <w:pStyle w:val="affe"/>
        <w:ind w:left="142"/>
        <w:rPr>
          <w:sz w:val="20"/>
          <w:szCs w:val="20"/>
        </w:rPr>
      </w:pPr>
      <w:bookmarkStart w:id="2" w:name="_GoBack"/>
      <w:bookmarkEnd w:id="2"/>
    </w:p>
    <w:sectPr w:rsidR="00C64917" w:rsidSect="00836EC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39A2" w:rsidRDefault="00E339A2" w:rsidP="00BD14A3">
      <w:pPr>
        <w:spacing w:after="0" w:line="240" w:lineRule="auto"/>
      </w:pPr>
      <w:r>
        <w:separator/>
      </w:r>
    </w:p>
  </w:endnote>
  <w:endnote w:type="continuationSeparator" w:id="0">
    <w:p w:rsidR="00E339A2" w:rsidRDefault="00E339A2" w:rsidP="00BD1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39A2" w:rsidRDefault="00E339A2" w:rsidP="00BD14A3">
      <w:pPr>
        <w:spacing w:after="0" w:line="240" w:lineRule="auto"/>
      </w:pPr>
      <w:r>
        <w:separator/>
      </w:r>
    </w:p>
  </w:footnote>
  <w:footnote w:type="continuationSeparator" w:id="0">
    <w:p w:rsidR="00E339A2" w:rsidRDefault="00E339A2" w:rsidP="00BD14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14A3" w:rsidRPr="00BD14A3" w:rsidRDefault="00BD14A3" w:rsidP="00BD14A3">
    <w:pPr>
      <w:pStyle w:val="ab"/>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01141"/>
    <w:rsid w:val="000024E1"/>
    <w:rsid w:val="000132C6"/>
    <w:rsid w:val="000137E0"/>
    <w:rsid w:val="000270FB"/>
    <w:rsid w:val="00051520"/>
    <w:rsid w:val="00066EE4"/>
    <w:rsid w:val="00081BA5"/>
    <w:rsid w:val="000936C2"/>
    <w:rsid w:val="000973B0"/>
    <w:rsid w:val="000D041A"/>
    <w:rsid w:val="000F6014"/>
    <w:rsid w:val="00101141"/>
    <w:rsid w:val="001211A4"/>
    <w:rsid w:val="00122B50"/>
    <w:rsid w:val="00136CB7"/>
    <w:rsid w:val="00144C42"/>
    <w:rsid w:val="001460EE"/>
    <w:rsid w:val="00160A99"/>
    <w:rsid w:val="00161EB1"/>
    <w:rsid w:val="0017409A"/>
    <w:rsid w:val="00186201"/>
    <w:rsid w:val="0019432E"/>
    <w:rsid w:val="00196C0C"/>
    <w:rsid w:val="001B109F"/>
    <w:rsid w:val="001B24A0"/>
    <w:rsid w:val="001C1FBA"/>
    <w:rsid w:val="001D4303"/>
    <w:rsid w:val="001D5F0D"/>
    <w:rsid w:val="001F2878"/>
    <w:rsid w:val="002106BC"/>
    <w:rsid w:val="00210840"/>
    <w:rsid w:val="00211CB0"/>
    <w:rsid w:val="0022158C"/>
    <w:rsid w:val="00231DE9"/>
    <w:rsid w:val="00235ABF"/>
    <w:rsid w:val="00236E8C"/>
    <w:rsid w:val="0024517A"/>
    <w:rsid w:val="00290942"/>
    <w:rsid w:val="002929A1"/>
    <w:rsid w:val="00297EC4"/>
    <w:rsid w:val="002A1B6A"/>
    <w:rsid w:val="002A529B"/>
    <w:rsid w:val="002B368B"/>
    <w:rsid w:val="00321F64"/>
    <w:rsid w:val="003306DE"/>
    <w:rsid w:val="0033123C"/>
    <w:rsid w:val="00332193"/>
    <w:rsid w:val="00336ECD"/>
    <w:rsid w:val="00337176"/>
    <w:rsid w:val="00347CC7"/>
    <w:rsid w:val="003652B9"/>
    <w:rsid w:val="00374702"/>
    <w:rsid w:val="003769FF"/>
    <w:rsid w:val="00377592"/>
    <w:rsid w:val="0039666A"/>
    <w:rsid w:val="003B6311"/>
    <w:rsid w:val="003C15D8"/>
    <w:rsid w:val="003D1D5C"/>
    <w:rsid w:val="003D40D4"/>
    <w:rsid w:val="00400014"/>
    <w:rsid w:val="00404B5B"/>
    <w:rsid w:val="004071C9"/>
    <w:rsid w:val="0041337F"/>
    <w:rsid w:val="0042082D"/>
    <w:rsid w:val="00442DDA"/>
    <w:rsid w:val="004526AD"/>
    <w:rsid w:val="00454BB2"/>
    <w:rsid w:val="00472DC3"/>
    <w:rsid w:val="00483FCE"/>
    <w:rsid w:val="004911AE"/>
    <w:rsid w:val="00494D2A"/>
    <w:rsid w:val="004A3BDC"/>
    <w:rsid w:val="004A66BA"/>
    <w:rsid w:val="004B5B0A"/>
    <w:rsid w:val="004D2249"/>
    <w:rsid w:val="004F567C"/>
    <w:rsid w:val="005008E5"/>
    <w:rsid w:val="00506ABC"/>
    <w:rsid w:val="005123D9"/>
    <w:rsid w:val="00514DC0"/>
    <w:rsid w:val="0051641B"/>
    <w:rsid w:val="00517059"/>
    <w:rsid w:val="0052570C"/>
    <w:rsid w:val="00550A40"/>
    <w:rsid w:val="0055160E"/>
    <w:rsid w:val="00551AEE"/>
    <w:rsid w:val="00553768"/>
    <w:rsid w:val="00560DF6"/>
    <w:rsid w:val="0057158F"/>
    <w:rsid w:val="00590CCA"/>
    <w:rsid w:val="005C4300"/>
    <w:rsid w:val="005D130E"/>
    <w:rsid w:val="005E7727"/>
    <w:rsid w:val="00610250"/>
    <w:rsid w:val="00623129"/>
    <w:rsid w:val="00640D01"/>
    <w:rsid w:val="00640FF5"/>
    <w:rsid w:val="0064173B"/>
    <w:rsid w:val="006600F9"/>
    <w:rsid w:val="006619E5"/>
    <w:rsid w:val="00676647"/>
    <w:rsid w:val="00680684"/>
    <w:rsid w:val="00685113"/>
    <w:rsid w:val="0069001D"/>
    <w:rsid w:val="006A019B"/>
    <w:rsid w:val="006A1207"/>
    <w:rsid w:val="006C1196"/>
    <w:rsid w:val="006C3303"/>
    <w:rsid w:val="006C554F"/>
    <w:rsid w:val="006D1412"/>
    <w:rsid w:val="006D5C7E"/>
    <w:rsid w:val="006F2967"/>
    <w:rsid w:val="007061CB"/>
    <w:rsid w:val="00707CF8"/>
    <w:rsid w:val="0071441D"/>
    <w:rsid w:val="00715909"/>
    <w:rsid w:val="00721BCC"/>
    <w:rsid w:val="00724B1F"/>
    <w:rsid w:val="00727C4F"/>
    <w:rsid w:val="00735ABC"/>
    <w:rsid w:val="00745DCC"/>
    <w:rsid w:val="007470E2"/>
    <w:rsid w:val="00757919"/>
    <w:rsid w:val="0076095A"/>
    <w:rsid w:val="007666B4"/>
    <w:rsid w:val="0077106D"/>
    <w:rsid w:val="0078430C"/>
    <w:rsid w:val="0079785A"/>
    <w:rsid w:val="007A0D94"/>
    <w:rsid w:val="007A7CD0"/>
    <w:rsid w:val="007B2503"/>
    <w:rsid w:val="007B395A"/>
    <w:rsid w:val="007C5476"/>
    <w:rsid w:val="007D0B46"/>
    <w:rsid w:val="007D1894"/>
    <w:rsid w:val="007D57F8"/>
    <w:rsid w:val="007E4D05"/>
    <w:rsid w:val="00822045"/>
    <w:rsid w:val="00827FAB"/>
    <w:rsid w:val="00836EC4"/>
    <w:rsid w:val="008622B8"/>
    <w:rsid w:val="00874184"/>
    <w:rsid w:val="00876FF6"/>
    <w:rsid w:val="00890C76"/>
    <w:rsid w:val="008A7A53"/>
    <w:rsid w:val="008B0331"/>
    <w:rsid w:val="008B328B"/>
    <w:rsid w:val="008C16CE"/>
    <w:rsid w:val="008C716F"/>
    <w:rsid w:val="008D1811"/>
    <w:rsid w:val="008F53AE"/>
    <w:rsid w:val="009122D0"/>
    <w:rsid w:val="00932CBD"/>
    <w:rsid w:val="00935F09"/>
    <w:rsid w:val="00936E6C"/>
    <w:rsid w:val="00941875"/>
    <w:rsid w:val="00941E65"/>
    <w:rsid w:val="009565B9"/>
    <w:rsid w:val="009632B8"/>
    <w:rsid w:val="00973C3F"/>
    <w:rsid w:val="00981166"/>
    <w:rsid w:val="00982D6A"/>
    <w:rsid w:val="009977B1"/>
    <w:rsid w:val="009B59C5"/>
    <w:rsid w:val="009C4567"/>
    <w:rsid w:val="009D12FE"/>
    <w:rsid w:val="009D2481"/>
    <w:rsid w:val="009E23A9"/>
    <w:rsid w:val="009E5813"/>
    <w:rsid w:val="009E79CD"/>
    <w:rsid w:val="009F1EED"/>
    <w:rsid w:val="009F6AF6"/>
    <w:rsid w:val="00A24F25"/>
    <w:rsid w:val="00A47039"/>
    <w:rsid w:val="00A64E4A"/>
    <w:rsid w:val="00A85FB4"/>
    <w:rsid w:val="00A9505B"/>
    <w:rsid w:val="00AB2E6B"/>
    <w:rsid w:val="00AB7393"/>
    <w:rsid w:val="00AC7100"/>
    <w:rsid w:val="00AD413C"/>
    <w:rsid w:val="00AF29BA"/>
    <w:rsid w:val="00B11B56"/>
    <w:rsid w:val="00B127C6"/>
    <w:rsid w:val="00B13E6F"/>
    <w:rsid w:val="00B14525"/>
    <w:rsid w:val="00B17BEA"/>
    <w:rsid w:val="00B36D3A"/>
    <w:rsid w:val="00B4561B"/>
    <w:rsid w:val="00B518BE"/>
    <w:rsid w:val="00B57ACF"/>
    <w:rsid w:val="00B840C7"/>
    <w:rsid w:val="00B975E8"/>
    <w:rsid w:val="00BA293B"/>
    <w:rsid w:val="00BA32ED"/>
    <w:rsid w:val="00BB26FC"/>
    <w:rsid w:val="00BB7EC9"/>
    <w:rsid w:val="00BC0FBC"/>
    <w:rsid w:val="00BD14A3"/>
    <w:rsid w:val="00BE13C5"/>
    <w:rsid w:val="00BF0161"/>
    <w:rsid w:val="00BF29D7"/>
    <w:rsid w:val="00C04CD1"/>
    <w:rsid w:val="00C126EA"/>
    <w:rsid w:val="00C3647D"/>
    <w:rsid w:val="00C502C1"/>
    <w:rsid w:val="00C54BE7"/>
    <w:rsid w:val="00C64917"/>
    <w:rsid w:val="00C6515F"/>
    <w:rsid w:val="00C65192"/>
    <w:rsid w:val="00C677AA"/>
    <w:rsid w:val="00C72D8A"/>
    <w:rsid w:val="00C74F0C"/>
    <w:rsid w:val="00C82D89"/>
    <w:rsid w:val="00CA0FFE"/>
    <w:rsid w:val="00CA2ECC"/>
    <w:rsid w:val="00CA31AB"/>
    <w:rsid w:val="00CB0D54"/>
    <w:rsid w:val="00CB54BE"/>
    <w:rsid w:val="00CB6BFC"/>
    <w:rsid w:val="00CE0D9E"/>
    <w:rsid w:val="00CE2533"/>
    <w:rsid w:val="00CF77C5"/>
    <w:rsid w:val="00D12406"/>
    <w:rsid w:val="00D12EEC"/>
    <w:rsid w:val="00D13EC9"/>
    <w:rsid w:val="00D14BDC"/>
    <w:rsid w:val="00D344A7"/>
    <w:rsid w:val="00D35A97"/>
    <w:rsid w:val="00D35F9E"/>
    <w:rsid w:val="00D424AC"/>
    <w:rsid w:val="00D436EA"/>
    <w:rsid w:val="00D46158"/>
    <w:rsid w:val="00D5553F"/>
    <w:rsid w:val="00D80962"/>
    <w:rsid w:val="00DB07BE"/>
    <w:rsid w:val="00DB6EE5"/>
    <w:rsid w:val="00DC02BF"/>
    <w:rsid w:val="00DC12FD"/>
    <w:rsid w:val="00DC4C22"/>
    <w:rsid w:val="00DC5457"/>
    <w:rsid w:val="00DD34BB"/>
    <w:rsid w:val="00DE0F0A"/>
    <w:rsid w:val="00DE24E6"/>
    <w:rsid w:val="00E0285C"/>
    <w:rsid w:val="00E25172"/>
    <w:rsid w:val="00E278E1"/>
    <w:rsid w:val="00E32C94"/>
    <w:rsid w:val="00E339A2"/>
    <w:rsid w:val="00E363A6"/>
    <w:rsid w:val="00E41399"/>
    <w:rsid w:val="00E61F06"/>
    <w:rsid w:val="00E6311B"/>
    <w:rsid w:val="00E7049C"/>
    <w:rsid w:val="00E77ACA"/>
    <w:rsid w:val="00E806CB"/>
    <w:rsid w:val="00E81EE4"/>
    <w:rsid w:val="00E85D01"/>
    <w:rsid w:val="00E9677C"/>
    <w:rsid w:val="00E970E3"/>
    <w:rsid w:val="00EA774C"/>
    <w:rsid w:val="00EB5FF3"/>
    <w:rsid w:val="00EB6B19"/>
    <w:rsid w:val="00EC02B6"/>
    <w:rsid w:val="00ED098F"/>
    <w:rsid w:val="00EE276D"/>
    <w:rsid w:val="00EE34B7"/>
    <w:rsid w:val="00EE3B80"/>
    <w:rsid w:val="00EE4FF6"/>
    <w:rsid w:val="00EF40FC"/>
    <w:rsid w:val="00EF455C"/>
    <w:rsid w:val="00EF568A"/>
    <w:rsid w:val="00F1424F"/>
    <w:rsid w:val="00F226E4"/>
    <w:rsid w:val="00F37DB2"/>
    <w:rsid w:val="00F41E76"/>
    <w:rsid w:val="00F46B94"/>
    <w:rsid w:val="00F64735"/>
    <w:rsid w:val="00F662F3"/>
    <w:rsid w:val="00F67FB7"/>
    <w:rsid w:val="00F7184A"/>
    <w:rsid w:val="00F71FAA"/>
    <w:rsid w:val="00F73F58"/>
    <w:rsid w:val="00F840CD"/>
    <w:rsid w:val="00FA01CF"/>
    <w:rsid w:val="00FA2E58"/>
    <w:rsid w:val="00FC20B9"/>
    <w:rsid w:val="00FD33F7"/>
    <w:rsid w:val="00FD7B32"/>
    <w:rsid w:val="00FD7D06"/>
    <w:rsid w:val="00FE179B"/>
    <w:rsid w:val="00FE1FCF"/>
    <w:rsid w:val="00FE2EFD"/>
    <w:rsid w:val="00FE70A9"/>
    <w:rsid w:val="00FF45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2690A"/>
  <w15:docId w15:val="{1F8A7D47-EC47-46D6-8185-1A757815C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af4">
    <w:name w:val="Заголовок Знак"/>
    <w:link w:val="af5"/>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5">
    <w:name w:val="Title"/>
    <w:basedOn w:val="a"/>
    <w:link w:val="af4"/>
    <w:uiPriority w:val="99"/>
    <w:qFormat/>
    <w:rsid w:val="00EF568A"/>
    <w:pPr>
      <w:spacing w:after="0" w:line="240" w:lineRule="auto"/>
      <w:ind w:left="4510"/>
      <w:jc w:val="center"/>
    </w:pPr>
    <w:rPr>
      <w:sz w:val="26"/>
      <w:lang w:eastAsia="en-US"/>
    </w:rPr>
  </w:style>
  <w:style w:type="character" w:customStyle="1" w:styleId="af6">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2">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3"/>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3">
    <w:name w:val="Body Text Indent 2"/>
    <w:basedOn w:val="a"/>
    <w:link w:val="220"/>
    <w:uiPriority w:val="99"/>
    <w:rsid w:val="00EF568A"/>
    <w:pPr>
      <w:spacing w:after="120" w:line="480" w:lineRule="auto"/>
      <w:ind w:left="283"/>
    </w:pPr>
    <w:rPr>
      <w:lang w:eastAsia="en-US"/>
    </w:rPr>
  </w:style>
  <w:style w:type="character" w:customStyle="1" w:styleId="24">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5">
    <w:name w:val="Приветствие Знак2"/>
    <w:link w:val="af7"/>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8">
    <w:name w:val="List"/>
    <w:basedOn w:val="a"/>
    <w:uiPriority w:val="99"/>
    <w:rsid w:val="00EF568A"/>
    <w:pPr>
      <w:ind w:left="283" w:hanging="283"/>
    </w:pPr>
    <w:rPr>
      <w:rFonts w:ascii="Calibri" w:eastAsia="Times New Roman" w:hAnsi="Calibri" w:cs="Times New Roman"/>
      <w:lang w:eastAsia="en-US"/>
    </w:rPr>
  </w:style>
  <w:style w:type="paragraph" w:styleId="26">
    <w:name w:val="List 2"/>
    <w:basedOn w:val="a"/>
    <w:uiPriority w:val="99"/>
    <w:rsid w:val="00EF568A"/>
    <w:pPr>
      <w:ind w:left="566" w:hanging="283"/>
    </w:pPr>
    <w:rPr>
      <w:rFonts w:ascii="Calibri" w:eastAsia="Times New Roman" w:hAnsi="Calibri" w:cs="Times New Roman"/>
      <w:lang w:eastAsia="en-US"/>
    </w:rPr>
  </w:style>
  <w:style w:type="paragraph" w:styleId="af7">
    <w:name w:val="Salutation"/>
    <w:basedOn w:val="a"/>
    <w:next w:val="a"/>
    <w:link w:val="25"/>
    <w:uiPriority w:val="99"/>
    <w:rsid w:val="00EF568A"/>
    <w:rPr>
      <w:lang w:eastAsia="en-US"/>
    </w:rPr>
  </w:style>
  <w:style w:type="character" w:customStyle="1" w:styleId="af9">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7">
    <w:name w:val="Подзаголовок Знак2"/>
    <w:link w:val="afa"/>
    <w:uiPriority w:val="99"/>
    <w:locked/>
    <w:rsid w:val="00EF568A"/>
    <w:rPr>
      <w:rFonts w:ascii="Arial" w:hAnsi="Arial"/>
      <w:sz w:val="24"/>
      <w:lang w:eastAsia="en-US"/>
    </w:rPr>
  </w:style>
  <w:style w:type="paragraph" w:styleId="afb">
    <w:name w:val="List Bullet"/>
    <w:basedOn w:val="a"/>
    <w:autoRedefine/>
    <w:uiPriority w:val="99"/>
    <w:rsid w:val="00EF568A"/>
    <w:pPr>
      <w:ind w:left="927" w:hanging="360"/>
    </w:pPr>
    <w:rPr>
      <w:rFonts w:ascii="Calibri" w:eastAsia="Times New Roman" w:hAnsi="Calibri" w:cs="Times New Roman"/>
      <w:lang w:eastAsia="en-US"/>
    </w:rPr>
  </w:style>
  <w:style w:type="paragraph" w:styleId="afc">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a">
    <w:name w:val="Subtitle"/>
    <w:basedOn w:val="a"/>
    <w:link w:val="27"/>
    <w:uiPriority w:val="99"/>
    <w:qFormat/>
    <w:rsid w:val="00EF568A"/>
    <w:pPr>
      <w:spacing w:after="60"/>
      <w:jc w:val="center"/>
      <w:outlineLvl w:val="1"/>
    </w:pPr>
    <w:rPr>
      <w:rFonts w:ascii="Arial" w:hAnsi="Arial"/>
      <w:sz w:val="24"/>
      <w:lang w:eastAsia="en-US"/>
    </w:rPr>
  </w:style>
  <w:style w:type="character" w:customStyle="1" w:styleId="afd">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e">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5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rsid w:val="00EF568A"/>
    <w:pPr>
      <w:spacing w:after="120" w:line="480" w:lineRule="auto"/>
    </w:pPr>
    <w:rPr>
      <w:rFonts w:ascii="Calibri" w:eastAsia="Times New Roman" w:hAnsi="Calibri" w:cs="Times New Roman"/>
      <w:szCs w:val="20"/>
      <w:lang w:eastAsia="en-US"/>
    </w:rPr>
  </w:style>
  <w:style w:type="character" w:customStyle="1" w:styleId="29">
    <w:name w:val="Основной текст 2 Знак"/>
    <w:basedOn w:val="a0"/>
    <w:link w:val="28"/>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a">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b">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 w:type="paragraph" w:customStyle="1" w:styleId="affe">
    <w:basedOn w:val="a"/>
    <w:next w:val="af5"/>
    <w:qFormat/>
    <w:rsid w:val="00C64917"/>
    <w:pPr>
      <w:spacing w:after="0" w:line="240" w:lineRule="auto"/>
      <w:jc w:val="center"/>
    </w:pPr>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12604/19"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756576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D88AF-C6E9-46F5-8211-A274B1EF0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6</Pages>
  <Words>840</Words>
  <Characters>4790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Кадры-1</dc:creator>
  <cp:lastModifiedBy>Inform4</cp:lastModifiedBy>
  <cp:revision>19</cp:revision>
  <cp:lastPrinted>2026-01-30T05:40:00Z</cp:lastPrinted>
  <dcterms:created xsi:type="dcterms:W3CDTF">2026-01-20T14:52:00Z</dcterms:created>
  <dcterms:modified xsi:type="dcterms:W3CDTF">2026-02-03T09:37:00Z</dcterms:modified>
</cp:coreProperties>
</file>