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D043EF" w:rsidRPr="00D043EF" w:rsidRDefault="00EE4B87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E4B87">
        <w:rPr>
          <w:rFonts w:ascii="Times New Roman" w:hAnsi="Times New Roman" w:cs="Times New Roman"/>
        </w:rPr>
        <w:t>от 11 апреля 2025 года № С-50/04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6252D" w:rsidRDefault="004F6E17" w:rsidP="00F0526C">
      <w:pPr>
        <w:pStyle w:val="1"/>
        <w:spacing w:before="0" w:after="0"/>
        <w:jc w:val="left"/>
      </w:pPr>
      <w:r>
        <w:t>О внесении изменений в решение Собрания</w:t>
      </w:r>
      <w:r>
        <w:br/>
        <w:t>депутатов Порецкого муниципального округа</w:t>
      </w:r>
      <w:r>
        <w:br/>
        <w:t xml:space="preserve">Чувашской Республики от </w:t>
      </w:r>
      <w:r w:rsidR="00F0526C">
        <w:t>11 мая 2023 года</w:t>
      </w:r>
      <w:r w:rsidR="00F0526C">
        <w:br/>
        <w:t>№ С-16/02 «</w:t>
      </w:r>
      <w:r w:rsidR="00F0526C" w:rsidRPr="00F0526C">
        <w:t>О Порядке принятия решений</w:t>
      </w:r>
      <w:r w:rsidR="00F0526C">
        <w:br/>
      </w:r>
      <w:r w:rsidR="00F0526C" w:rsidRPr="00F0526C">
        <w:t>об условиях приватизации муниципального</w:t>
      </w:r>
      <w:r w:rsidR="00F0526C">
        <w:br/>
      </w:r>
      <w:r w:rsidR="00F0526C" w:rsidRPr="00F0526C">
        <w:t>имущества Порецкого муниципального округа</w:t>
      </w:r>
      <w:r w:rsidR="00F0526C">
        <w:br/>
      </w:r>
      <w:r w:rsidR="00F0526C" w:rsidRPr="00F0526C">
        <w:t>Чувашской Республики</w:t>
      </w:r>
    </w:p>
    <w:p w:rsidR="00D36AF7" w:rsidRPr="00D36AF7" w:rsidRDefault="00D36AF7" w:rsidP="00D36AF7"/>
    <w:p w:rsidR="00A44D4F" w:rsidRDefault="002E52D5" w:rsidP="0046252D">
      <w:r w:rsidRPr="002E52D5">
        <w:t xml:space="preserve">В соответствии с </w:t>
      </w:r>
      <w:r w:rsidR="00AE5FB0" w:rsidRPr="00AE5FB0">
        <w:t>Федеральн</w:t>
      </w:r>
      <w:r w:rsidR="00AE5FB0">
        <w:t>ым</w:t>
      </w:r>
      <w:r w:rsidR="00AE5FB0" w:rsidRPr="00AE5FB0">
        <w:t xml:space="preserve"> закон</w:t>
      </w:r>
      <w:r w:rsidR="00AE5FB0">
        <w:t>ом</w:t>
      </w:r>
      <w:r w:rsidR="00AE5FB0" w:rsidRPr="00AE5FB0">
        <w:t xml:space="preserve"> от 21.12.2001 </w:t>
      </w:r>
      <w:r w:rsidR="00AE5FB0">
        <w:t>№</w:t>
      </w:r>
      <w:r w:rsidR="00AE5FB0" w:rsidRPr="00AE5FB0">
        <w:t xml:space="preserve"> 178-ФЗ </w:t>
      </w:r>
      <w:r w:rsidR="00AE5FB0">
        <w:t>«</w:t>
      </w:r>
      <w:r w:rsidR="00AE5FB0" w:rsidRPr="00AE5FB0">
        <w:t>О приватизации государственного и муниципального имущества</w:t>
      </w:r>
      <w:r w:rsidR="00AE5FB0">
        <w:t>»</w:t>
      </w:r>
      <w:r w:rsidR="00AE5FB0" w:rsidRPr="00AE5FB0">
        <w:t xml:space="preserve">, постановлением Кабинета Министров Чувашской Республики от 25.12.2003 </w:t>
      </w:r>
      <w:r w:rsidR="00AE5FB0">
        <w:t>№</w:t>
      </w:r>
      <w:r w:rsidR="00AE5FB0" w:rsidRPr="00AE5FB0">
        <w:t xml:space="preserve"> 335 </w:t>
      </w:r>
      <w:r w:rsidR="00AE5FB0">
        <w:t>«</w:t>
      </w:r>
      <w:r w:rsidR="00AE5FB0" w:rsidRPr="00AE5FB0">
        <w:t>О порядке принятия решений об условиях приватизации государственного имущества Чувашской Республики</w:t>
      </w:r>
      <w:r w:rsidR="00AE5FB0">
        <w:t>»</w:t>
      </w:r>
      <w:r w:rsidRPr="002E52D5">
        <w:t>, Уставом Порецкого муниципального округа Чувашской Республики</w:t>
      </w:r>
      <w:r w:rsidR="0046252D">
        <w:t xml:space="preserve">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AE5FB0">
      <w:bookmarkStart w:id="1" w:name="sub_1"/>
      <w:r>
        <w:t xml:space="preserve">1. </w:t>
      </w:r>
      <w:bookmarkStart w:id="2" w:name="sub_2"/>
      <w:bookmarkEnd w:id="1"/>
      <w:r w:rsidR="004F6E17">
        <w:t xml:space="preserve">Внести в </w:t>
      </w:r>
      <w:r w:rsidR="00AE5FB0">
        <w:t>Порядок принятия решений об условиях приватизации муниципального имущества Порецкого муниципального округа Чувашской Республики</w:t>
      </w:r>
      <w:proofErr w:type="gramStart"/>
      <w:r w:rsidR="00AE5FB0">
        <w:t xml:space="preserve"> ,</w:t>
      </w:r>
      <w:proofErr w:type="gramEnd"/>
      <w:r w:rsidR="00AE5FB0">
        <w:t xml:space="preserve"> утвержденный решением Собрания депутатов Порецкого муниципального округа Чувашской Республики от 11 мая 2023 года № С-16/02 </w:t>
      </w:r>
      <w:r w:rsidR="004F6E17">
        <w:t xml:space="preserve">(далее – </w:t>
      </w:r>
      <w:r w:rsidR="00AE5FB0">
        <w:t>Порядок</w:t>
      </w:r>
      <w:r w:rsidR="004F6E17">
        <w:t>) следующие изменения:</w:t>
      </w:r>
    </w:p>
    <w:p w:rsidR="002E52D5" w:rsidRDefault="0031230B" w:rsidP="004F6E17">
      <w:r>
        <w:t xml:space="preserve">1.1. </w:t>
      </w:r>
      <w:r w:rsidR="007878C8">
        <w:t>Пункт 11.4 Порядка дополнить подпунктами 16-18 следующего содержания:</w:t>
      </w:r>
    </w:p>
    <w:p w:rsidR="007878C8" w:rsidRDefault="007878C8" w:rsidP="007878C8">
      <w:proofErr w:type="gramStart"/>
      <w:r>
        <w:t xml:space="preserve">«16) размер и порядок выплаты вознаграждения юридическому лицу, которое в соответствии с подпунктом 8.1 пункта 1 статьи 6 Федерального закона от </w:t>
      </w:r>
      <w:r w:rsidRPr="007878C8">
        <w:t xml:space="preserve">21 декабря 2001 г. </w:t>
      </w:r>
      <w:r>
        <w:t>№</w:t>
      </w:r>
      <w:r w:rsidRPr="007878C8">
        <w:t xml:space="preserve"> 178-ФЗ </w:t>
      </w:r>
      <w:r>
        <w:t>«</w:t>
      </w:r>
      <w:r w:rsidRPr="007878C8">
        <w:t>О приватизации государственного и муниципального имущества</w:t>
      </w:r>
      <w:r>
        <w:t>»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</w:t>
      </w:r>
      <w:proofErr w:type="gramEnd"/>
      <w:r>
        <w:t xml:space="preserve"> собственника продажу приватизируемого государственного или муниципального имущества;</w:t>
      </w:r>
    </w:p>
    <w:p w:rsidR="007878C8" w:rsidRDefault="007878C8" w:rsidP="007878C8">
      <w: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31230B" w:rsidRDefault="007878C8" w:rsidP="007878C8">
      <w:r>
        <w:t>18) условия конкурса, формы и сроки их выполнения</w:t>
      </w:r>
      <w:proofErr w:type="gramStart"/>
      <w:r>
        <w:t>.».</w:t>
      </w:r>
      <w:proofErr w:type="gramEnd"/>
    </w:p>
    <w:p w:rsidR="00D741DB" w:rsidRDefault="00D741DB" w:rsidP="0031230B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2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232943" w:rsidRDefault="00FB68F3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lang w:eastAsia="en-US"/>
        </w:rPr>
        <w:t>Глава 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Е.В. Лебедев</w:t>
      </w:r>
    </w:p>
    <w:sectPr w:rsidR="00232943" w:rsidSect="002648A7">
      <w:headerReference w:type="default" r:id="rId8"/>
      <w:footerReference w:type="default" r:id="rId9"/>
      <w:pgSz w:w="11900" w:h="1680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F5" w:rsidRDefault="006656F5">
      <w:r>
        <w:separator/>
      </w:r>
    </w:p>
  </w:endnote>
  <w:endnote w:type="continuationSeparator" w:id="0">
    <w:p w:rsidR="006656F5" w:rsidRDefault="0066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F5" w:rsidRDefault="006656F5">
      <w:r>
        <w:separator/>
      </w:r>
    </w:p>
  </w:footnote>
  <w:footnote w:type="continuationSeparator" w:id="0">
    <w:p w:rsidR="006656F5" w:rsidRDefault="0066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CF" w:rsidRDefault="000B27CF" w:rsidP="000B27CF">
    <w:pPr>
      <w:pStyle w:val="aa"/>
      <w:tabs>
        <w:tab w:val="clear" w:pos="4677"/>
        <w:tab w:val="clear" w:pos="9355"/>
        <w:tab w:val="left" w:pos="84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C5DA4"/>
    <w:rsid w:val="000E1A5D"/>
    <w:rsid w:val="000E39A6"/>
    <w:rsid w:val="000F31E8"/>
    <w:rsid w:val="00132EBB"/>
    <w:rsid w:val="001515C6"/>
    <w:rsid w:val="001767EE"/>
    <w:rsid w:val="00185021"/>
    <w:rsid w:val="001D2F34"/>
    <w:rsid w:val="001E12B1"/>
    <w:rsid w:val="002007F5"/>
    <w:rsid w:val="00232943"/>
    <w:rsid w:val="00253855"/>
    <w:rsid w:val="002648A7"/>
    <w:rsid w:val="002779FD"/>
    <w:rsid w:val="00287A33"/>
    <w:rsid w:val="002A0E1B"/>
    <w:rsid w:val="002E52D5"/>
    <w:rsid w:val="002E5409"/>
    <w:rsid w:val="002E77B8"/>
    <w:rsid w:val="0031230B"/>
    <w:rsid w:val="00327201"/>
    <w:rsid w:val="0035503A"/>
    <w:rsid w:val="00381CA8"/>
    <w:rsid w:val="00391561"/>
    <w:rsid w:val="003B1A52"/>
    <w:rsid w:val="00455957"/>
    <w:rsid w:val="0046252D"/>
    <w:rsid w:val="004B5C42"/>
    <w:rsid w:val="004C13AA"/>
    <w:rsid w:val="004F6E17"/>
    <w:rsid w:val="00525715"/>
    <w:rsid w:val="00595F59"/>
    <w:rsid w:val="00603192"/>
    <w:rsid w:val="0060590C"/>
    <w:rsid w:val="00612A43"/>
    <w:rsid w:val="00631FCE"/>
    <w:rsid w:val="0064364C"/>
    <w:rsid w:val="006656F5"/>
    <w:rsid w:val="006B52D9"/>
    <w:rsid w:val="006E671D"/>
    <w:rsid w:val="006E757E"/>
    <w:rsid w:val="00710E47"/>
    <w:rsid w:val="00717AE5"/>
    <w:rsid w:val="007878C8"/>
    <w:rsid w:val="007E504F"/>
    <w:rsid w:val="00807716"/>
    <w:rsid w:val="008B6AFE"/>
    <w:rsid w:val="008B7620"/>
    <w:rsid w:val="00940D0F"/>
    <w:rsid w:val="00976EA6"/>
    <w:rsid w:val="009A45F1"/>
    <w:rsid w:val="009D04EA"/>
    <w:rsid w:val="009E7756"/>
    <w:rsid w:val="00A14E35"/>
    <w:rsid w:val="00A44D4F"/>
    <w:rsid w:val="00A51DF7"/>
    <w:rsid w:val="00A736AC"/>
    <w:rsid w:val="00AE5FB0"/>
    <w:rsid w:val="00B060B8"/>
    <w:rsid w:val="00B2384C"/>
    <w:rsid w:val="00B427E8"/>
    <w:rsid w:val="00B449B1"/>
    <w:rsid w:val="00B46ADA"/>
    <w:rsid w:val="00BC1D0A"/>
    <w:rsid w:val="00BC23F6"/>
    <w:rsid w:val="00BC441D"/>
    <w:rsid w:val="00BD5E9A"/>
    <w:rsid w:val="00BF01A6"/>
    <w:rsid w:val="00C43B11"/>
    <w:rsid w:val="00C91CE3"/>
    <w:rsid w:val="00CB4B29"/>
    <w:rsid w:val="00D043EF"/>
    <w:rsid w:val="00D07830"/>
    <w:rsid w:val="00D266F8"/>
    <w:rsid w:val="00D36AF7"/>
    <w:rsid w:val="00D71323"/>
    <w:rsid w:val="00D741DB"/>
    <w:rsid w:val="00D81F5B"/>
    <w:rsid w:val="00D92D3C"/>
    <w:rsid w:val="00DF1DC0"/>
    <w:rsid w:val="00EC711E"/>
    <w:rsid w:val="00ED3AB1"/>
    <w:rsid w:val="00EE4B87"/>
    <w:rsid w:val="00F0526C"/>
    <w:rsid w:val="00F24AA7"/>
    <w:rsid w:val="00F72C51"/>
    <w:rsid w:val="00F93AD3"/>
    <w:rsid w:val="00FB5E76"/>
    <w:rsid w:val="00FB68F3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8</cp:revision>
  <cp:lastPrinted>2025-03-06T08:06:00Z</cp:lastPrinted>
  <dcterms:created xsi:type="dcterms:W3CDTF">2025-04-02T14:12:00Z</dcterms:created>
  <dcterms:modified xsi:type="dcterms:W3CDTF">2025-04-11T11:02:00Z</dcterms:modified>
</cp:coreProperties>
</file>