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4AFE" w14:textId="6049E03F" w:rsidR="00281828" w:rsidRPr="00F736C0" w:rsidRDefault="00281828" w:rsidP="00A10071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828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Заключение о результатах публичных слушаний по </w:t>
      </w:r>
      <w:r w:rsidR="00CD2A4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разработке с</w:t>
      </w:r>
      <w:r w:rsidR="007926CF" w:rsidRPr="007926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хем</w:t>
      </w:r>
      <w:r w:rsidR="00CD2A4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ы</w:t>
      </w:r>
      <w:r w:rsidR="007926CF" w:rsidRPr="007926C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водоснабжения и водоотведения Аликовского муниципального округа Чувашской Республики на период до 2040 года</w:t>
      </w:r>
      <w:r w:rsidRPr="00F736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34809D49" w14:textId="77777777" w:rsidR="00A10071" w:rsidRPr="00281828" w:rsidRDefault="00A10071" w:rsidP="00F736C0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51EB709" w14:textId="54DA2254" w:rsidR="00281828" w:rsidRPr="00281828" w:rsidRDefault="00281828" w:rsidP="00F736C0">
      <w:pPr>
        <w:numPr>
          <w:ilvl w:val="0"/>
          <w:numId w:val="1"/>
        </w:numPr>
        <w:shd w:val="clear" w:color="auto" w:fill="FFFFFF"/>
        <w:spacing w:before="120"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Считать публичные слушания по </w:t>
      </w:r>
      <w:r w:rsidR="007926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проекту </w:t>
      </w:r>
      <w:r w:rsidR="00CD2A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разработки с</w:t>
      </w:r>
      <w:r w:rsidR="007926CF" w:rsidRPr="007926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хемы водоснабжения и водоотведения Аликовского муниципального округа Чувашской Республики на период до 2040 года 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состоявшимися.</w:t>
      </w:r>
    </w:p>
    <w:p w14:paraId="4660B2FB" w14:textId="26CEE4EC" w:rsidR="00281828" w:rsidRPr="00281828" w:rsidRDefault="00281828" w:rsidP="00F736C0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Рекомендовать главе </w:t>
      </w:r>
      <w:r w:rsidR="002127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Аликовского муниципального округа Чувашской Республики 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утвердить проект </w:t>
      </w:r>
      <w:r w:rsidR="00CD2A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разработки с</w:t>
      </w:r>
      <w:r w:rsidR="007926CF" w:rsidRPr="007926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хемы водоснабжения и водоотведения Аликовского муниципального округа Чувашской Республики на период до 2040 года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6BF1171" w14:textId="77777777" w:rsidR="00281828" w:rsidRPr="00281828" w:rsidRDefault="00281828" w:rsidP="00F736C0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Протокол публичных слушаний и заключение о результатах публичных слушаний разместить на сайте администрации </w:t>
      </w:r>
      <w:r w:rsidR="002127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Аликовского муниципального округа Чувашской Республики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6B0CCFC0" w14:textId="77777777" w:rsidR="002127E4" w:rsidRDefault="002127E4" w:rsidP="00F736C0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58ADF53" w14:textId="6A4D2623" w:rsidR="00281828" w:rsidRPr="00281828" w:rsidRDefault="00281828" w:rsidP="002127E4">
      <w:pPr>
        <w:shd w:val="clear" w:color="auto" w:fill="FFFFFF"/>
        <w:spacing w:after="12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Публичные слушания проводятся в соответствии с Постановлением Правительства РФ от </w:t>
      </w:r>
      <w:r w:rsidR="00997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15.09.2013 года 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</w:t>
      </w:r>
      <w:r w:rsidR="00997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782</w:t>
      </w:r>
      <w:r w:rsidRPr="0028182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</w:t>
      </w:r>
      <w:r w:rsidR="0099766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Правила разработки и утверждения схем водоснабжения и водоотведения».</w:t>
      </w:r>
    </w:p>
    <w:p w14:paraId="1BA6669F" w14:textId="77777777" w:rsidR="00B95428" w:rsidRDefault="00B95428"/>
    <w:sectPr w:rsidR="00B9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37FC"/>
    <w:multiLevelType w:val="multilevel"/>
    <w:tmpl w:val="D778A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57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125"/>
    <w:rsid w:val="000D186A"/>
    <w:rsid w:val="002127E4"/>
    <w:rsid w:val="00232774"/>
    <w:rsid w:val="00281828"/>
    <w:rsid w:val="00315125"/>
    <w:rsid w:val="007926CF"/>
    <w:rsid w:val="00997666"/>
    <w:rsid w:val="00A10071"/>
    <w:rsid w:val="00B95428"/>
    <w:rsid w:val="00CD2A4D"/>
    <w:rsid w:val="00E81E2A"/>
    <w:rsid w:val="00F736C0"/>
    <w:rsid w:val="00F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31442"/>
  <w15:chartTrackingRefBased/>
  <w15:docId w15:val="{90F9A6BE-14F8-47E1-8F09-BC31BBE8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62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7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1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Егор Григорьев</cp:lastModifiedBy>
  <cp:revision>10</cp:revision>
  <dcterms:created xsi:type="dcterms:W3CDTF">2025-08-30T19:21:00Z</dcterms:created>
  <dcterms:modified xsi:type="dcterms:W3CDTF">2026-06-16T18:32:00Z</dcterms:modified>
</cp:coreProperties>
</file>