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6D9" w:rsidRDefault="003D26D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D26D9" w:rsidRDefault="003D26D9">
      <w:pPr>
        <w:pStyle w:val="ConsPlusNormal"/>
        <w:jc w:val="both"/>
        <w:outlineLvl w:val="0"/>
      </w:pPr>
    </w:p>
    <w:p w:rsidR="003D26D9" w:rsidRDefault="003D26D9">
      <w:pPr>
        <w:pStyle w:val="ConsPlusTitle"/>
        <w:jc w:val="center"/>
        <w:outlineLvl w:val="0"/>
      </w:pPr>
      <w:r>
        <w:t>АДМИНИСТРАЦИЯ ГОРОДА ЧЕБОКСАРЫ</w:t>
      </w:r>
    </w:p>
    <w:p w:rsidR="003D26D9" w:rsidRDefault="003D26D9">
      <w:pPr>
        <w:pStyle w:val="ConsPlusTitle"/>
        <w:jc w:val="center"/>
      </w:pPr>
      <w:r>
        <w:t>ЧУВАШСКОЙ РЕСПУБЛИКИ</w:t>
      </w:r>
    </w:p>
    <w:p w:rsidR="003D26D9" w:rsidRDefault="003D26D9">
      <w:pPr>
        <w:pStyle w:val="ConsPlusTitle"/>
        <w:jc w:val="center"/>
      </w:pPr>
    </w:p>
    <w:p w:rsidR="003D26D9" w:rsidRDefault="003D26D9">
      <w:pPr>
        <w:pStyle w:val="ConsPlusTitle"/>
        <w:jc w:val="center"/>
      </w:pPr>
      <w:r>
        <w:t>ПОСТАНОВЛЕНИЕ</w:t>
      </w:r>
    </w:p>
    <w:p w:rsidR="003D26D9" w:rsidRDefault="003D26D9">
      <w:pPr>
        <w:pStyle w:val="ConsPlusTitle"/>
        <w:jc w:val="center"/>
      </w:pPr>
      <w:r>
        <w:t>от 9 июля 2015 г. N 2320</w:t>
      </w:r>
    </w:p>
    <w:p w:rsidR="003D26D9" w:rsidRDefault="003D26D9">
      <w:pPr>
        <w:pStyle w:val="ConsPlusTitle"/>
        <w:jc w:val="center"/>
      </w:pPr>
    </w:p>
    <w:p w:rsidR="003D26D9" w:rsidRDefault="003D26D9">
      <w:pPr>
        <w:pStyle w:val="ConsPlusTitle"/>
        <w:jc w:val="center"/>
      </w:pPr>
      <w:r>
        <w:t>ОБ УТВЕРЖДЕНИИ КОДЕКСА ЭТИКИ И СЛУЖЕБНОГО ПОВЕДЕНИЯ</w:t>
      </w:r>
    </w:p>
    <w:p w:rsidR="003D26D9" w:rsidRDefault="003D26D9">
      <w:pPr>
        <w:pStyle w:val="ConsPlusTitle"/>
        <w:jc w:val="center"/>
      </w:pPr>
      <w:r>
        <w:t xml:space="preserve">МУНИЦИПАЛЬНЫХ СЛУЖАЩИХ </w:t>
      </w:r>
      <w:proofErr w:type="gramStart"/>
      <w:r>
        <w:t>ИСПОЛНИТЕЛЬНО-РАСПОРЯДИТЕЛЬНОГО</w:t>
      </w:r>
      <w:proofErr w:type="gramEnd"/>
    </w:p>
    <w:p w:rsidR="003D26D9" w:rsidRDefault="003D26D9">
      <w:pPr>
        <w:pStyle w:val="ConsPlusTitle"/>
        <w:jc w:val="center"/>
      </w:pPr>
      <w:r>
        <w:t>ОРГАНА ГОРОДА ЧЕБОКСАРЫ - АДМИНИСТРАЦИИ ГОРОДА ЧЕБОКСАРЫ</w:t>
      </w:r>
    </w:p>
    <w:p w:rsidR="003D26D9" w:rsidRDefault="003D26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D26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26D9" w:rsidRDefault="003D26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26D9" w:rsidRDefault="003D26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26D9" w:rsidRDefault="003D26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26D9" w:rsidRDefault="003D26D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Чебоксары ЧР от 30.05.2017 </w:t>
            </w:r>
            <w:hyperlink r:id="rId6">
              <w:r>
                <w:rPr>
                  <w:color w:val="0000FF"/>
                </w:rPr>
                <w:t>N 1342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D26D9" w:rsidRDefault="003D26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03.09.2018 </w:t>
            </w:r>
            <w:hyperlink r:id="rId7">
              <w:r>
                <w:rPr>
                  <w:color w:val="0000FF"/>
                </w:rPr>
                <w:t>N 1604</w:t>
              </w:r>
            </w:hyperlink>
            <w:r>
              <w:rPr>
                <w:color w:val="392C69"/>
              </w:rPr>
              <w:t xml:space="preserve">, от 07.12.2018 </w:t>
            </w:r>
            <w:hyperlink r:id="rId8">
              <w:r>
                <w:rPr>
                  <w:color w:val="0000FF"/>
                </w:rPr>
                <w:t>N 2388</w:t>
              </w:r>
            </w:hyperlink>
            <w:r>
              <w:rPr>
                <w:color w:val="392C69"/>
              </w:rPr>
              <w:t xml:space="preserve">, от 09.04.2019 </w:t>
            </w:r>
            <w:hyperlink r:id="rId9">
              <w:r>
                <w:rPr>
                  <w:color w:val="0000FF"/>
                </w:rPr>
                <w:t>N 774</w:t>
              </w:r>
            </w:hyperlink>
            <w:r>
              <w:rPr>
                <w:color w:val="392C69"/>
              </w:rPr>
              <w:t>,</w:t>
            </w:r>
          </w:p>
          <w:p w:rsidR="003D26D9" w:rsidRDefault="003D26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27.05.2020 </w:t>
            </w:r>
            <w:hyperlink r:id="rId10">
              <w:r>
                <w:rPr>
                  <w:color w:val="0000FF"/>
                </w:rPr>
                <w:t>N 960</w:t>
              </w:r>
            </w:hyperlink>
            <w:r>
              <w:rPr>
                <w:color w:val="392C69"/>
              </w:rPr>
              <w:t xml:space="preserve">, от 11.03.2021 </w:t>
            </w:r>
            <w:hyperlink r:id="rId11">
              <w:r>
                <w:rPr>
                  <w:color w:val="0000FF"/>
                </w:rPr>
                <w:t>N 403</w:t>
              </w:r>
            </w:hyperlink>
            <w:r>
              <w:rPr>
                <w:color w:val="392C69"/>
              </w:rPr>
              <w:t xml:space="preserve">, от 22.04.2022 </w:t>
            </w:r>
            <w:hyperlink r:id="rId12">
              <w:r>
                <w:rPr>
                  <w:color w:val="0000FF"/>
                </w:rPr>
                <w:t>N 1398</w:t>
              </w:r>
            </w:hyperlink>
            <w:r>
              <w:rPr>
                <w:color w:val="392C69"/>
              </w:rPr>
              <w:t>,</w:t>
            </w:r>
          </w:p>
          <w:p w:rsidR="003D26D9" w:rsidRDefault="003D26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11.09.2023 </w:t>
            </w:r>
            <w:hyperlink r:id="rId13">
              <w:r>
                <w:rPr>
                  <w:color w:val="0000FF"/>
                </w:rPr>
                <w:t>N 3347</w:t>
              </w:r>
            </w:hyperlink>
            <w:r>
              <w:rPr>
                <w:color w:val="392C69"/>
              </w:rPr>
              <w:t xml:space="preserve">, от 20.12.2023 </w:t>
            </w:r>
            <w:hyperlink r:id="rId14">
              <w:r>
                <w:rPr>
                  <w:color w:val="0000FF"/>
                </w:rPr>
                <w:t>N 4650</w:t>
              </w:r>
            </w:hyperlink>
            <w:r>
              <w:rPr>
                <w:color w:val="392C69"/>
              </w:rPr>
              <w:t xml:space="preserve">, от 20.03.2024 </w:t>
            </w:r>
            <w:hyperlink r:id="rId15">
              <w:r>
                <w:rPr>
                  <w:color w:val="0000FF"/>
                </w:rPr>
                <w:t>N 917</w:t>
              </w:r>
            </w:hyperlink>
            <w:r>
              <w:rPr>
                <w:color w:val="392C69"/>
              </w:rPr>
              <w:t>,</w:t>
            </w:r>
          </w:p>
          <w:p w:rsidR="003D26D9" w:rsidRDefault="003D26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</w:t>
            </w:r>
            <w:bookmarkStart w:id="0" w:name="_GoBack"/>
            <w:r>
              <w:rPr>
                <w:color w:val="392C69"/>
              </w:rPr>
              <w:t xml:space="preserve">17.03.2025 </w:t>
            </w:r>
            <w:bookmarkEnd w:id="0"/>
            <w:r>
              <w:fldChar w:fldCharType="begin"/>
            </w:r>
            <w:r>
              <w:instrText xml:space="preserve"> HYPERLINK "https://login.consultant.ru/link/?req=doc&amp;base=RLAW098&amp;n=186721&amp;dst=100005" \h </w:instrText>
            </w:r>
            <w:r>
              <w:fldChar w:fldCharType="separate"/>
            </w:r>
            <w:r>
              <w:rPr>
                <w:color w:val="0000FF"/>
              </w:rPr>
              <w:t>N 708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26D9" w:rsidRDefault="003D26D9">
            <w:pPr>
              <w:pStyle w:val="ConsPlusNormal"/>
            </w:pPr>
          </w:p>
        </w:tc>
      </w:tr>
    </w:tbl>
    <w:p w:rsidR="003D26D9" w:rsidRDefault="003D26D9">
      <w:pPr>
        <w:pStyle w:val="ConsPlusNormal"/>
        <w:jc w:val="both"/>
      </w:pPr>
    </w:p>
    <w:p w:rsidR="003D26D9" w:rsidRDefault="003D26D9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6">
        <w:r>
          <w:rPr>
            <w:color w:val="0000FF"/>
          </w:rPr>
          <w:t>Уставом</w:t>
        </w:r>
      </w:hyperlink>
      <w:r>
        <w:t xml:space="preserve"> городского округа город Чебоксары Чувашской Республики, в целях установления этических норм и правил служебного поведения муниципальных служащих исполнительно-распорядительного органа города Чебоксары - администрации города Чебоксары, достойного выполнения ими своей профессиональной деятельности, а также содействия укреплению авторитета муниципального служащего, доверия граждан и обеспечению единой нравственно-нормативной основы поведения муниципальных служащих постановляю:</w:t>
      </w:r>
      <w:proofErr w:type="gramEnd"/>
    </w:p>
    <w:p w:rsidR="003D26D9" w:rsidRDefault="003D26D9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17.03.2025 N 708)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8">
        <w:r>
          <w:rPr>
            <w:color w:val="0000FF"/>
          </w:rPr>
          <w:t>Кодекс</w:t>
        </w:r>
      </w:hyperlink>
      <w:r>
        <w:t xml:space="preserve"> этики и служебного поведения муниципальных служащих исполнительно-распорядительного органа города Чебоксары - администрации города Чебоксары (прилагается).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 xml:space="preserve">2. </w:t>
      </w:r>
      <w:hyperlink r:id="rId18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28.02.2011 N 34 "Об утверждении Кодекса этики и служебного поведения муниципальных служащих исполнительно-распорядительных органов местного самоуправления города Чебоксары" признать утратившим силу.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3. Управлению по связям со СМИ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города Чебоксары - руководителя аппарата А.Ю.Маклыгина.</w:t>
      </w:r>
    </w:p>
    <w:p w:rsidR="003D26D9" w:rsidRDefault="003D26D9">
      <w:pPr>
        <w:pStyle w:val="ConsPlusNormal"/>
        <w:jc w:val="both"/>
      </w:pPr>
    </w:p>
    <w:p w:rsidR="003D26D9" w:rsidRDefault="003D26D9">
      <w:pPr>
        <w:pStyle w:val="ConsPlusNormal"/>
        <w:jc w:val="right"/>
      </w:pPr>
      <w:r>
        <w:t>Глава администрации</w:t>
      </w:r>
    </w:p>
    <w:p w:rsidR="003D26D9" w:rsidRDefault="003D26D9">
      <w:pPr>
        <w:pStyle w:val="ConsPlusNormal"/>
        <w:jc w:val="right"/>
      </w:pPr>
      <w:r>
        <w:t>города Чебоксары</w:t>
      </w:r>
    </w:p>
    <w:p w:rsidR="003D26D9" w:rsidRDefault="003D26D9">
      <w:pPr>
        <w:pStyle w:val="ConsPlusNormal"/>
        <w:jc w:val="right"/>
      </w:pPr>
      <w:r>
        <w:t>А.О.ЛАДЫКОВ</w:t>
      </w:r>
    </w:p>
    <w:p w:rsidR="003D26D9" w:rsidRDefault="003D26D9">
      <w:pPr>
        <w:pStyle w:val="ConsPlusNormal"/>
        <w:jc w:val="both"/>
      </w:pPr>
    </w:p>
    <w:p w:rsidR="003D26D9" w:rsidRDefault="003D26D9">
      <w:pPr>
        <w:pStyle w:val="ConsPlusNormal"/>
        <w:jc w:val="both"/>
      </w:pPr>
    </w:p>
    <w:p w:rsidR="003D26D9" w:rsidRDefault="003D26D9">
      <w:pPr>
        <w:pStyle w:val="ConsPlusNormal"/>
        <w:jc w:val="both"/>
      </w:pPr>
    </w:p>
    <w:p w:rsidR="003D26D9" w:rsidRDefault="003D26D9">
      <w:pPr>
        <w:pStyle w:val="ConsPlusNormal"/>
        <w:jc w:val="both"/>
      </w:pPr>
    </w:p>
    <w:p w:rsidR="003D26D9" w:rsidRDefault="003D26D9">
      <w:pPr>
        <w:pStyle w:val="ConsPlusNormal"/>
        <w:jc w:val="both"/>
      </w:pPr>
    </w:p>
    <w:p w:rsidR="003D26D9" w:rsidRDefault="003D26D9">
      <w:pPr>
        <w:pStyle w:val="ConsPlusNormal"/>
        <w:jc w:val="right"/>
        <w:outlineLvl w:val="0"/>
      </w:pPr>
      <w:r>
        <w:t>Утвержден</w:t>
      </w:r>
    </w:p>
    <w:p w:rsidR="003D26D9" w:rsidRDefault="003D26D9">
      <w:pPr>
        <w:pStyle w:val="ConsPlusNormal"/>
        <w:jc w:val="right"/>
      </w:pPr>
      <w:r>
        <w:t>постановлением</w:t>
      </w:r>
    </w:p>
    <w:p w:rsidR="003D26D9" w:rsidRDefault="003D26D9">
      <w:pPr>
        <w:pStyle w:val="ConsPlusNormal"/>
        <w:jc w:val="right"/>
      </w:pPr>
      <w:r>
        <w:t>администрации</w:t>
      </w:r>
    </w:p>
    <w:p w:rsidR="003D26D9" w:rsidRDefault="003D26D9">
      <w:pPr>
        <w:pStyle w:val="ConsPlusNormal"/>
        <w:jc w:val="right"/>
      </w:pPr>
      <w:r>
        <w:t>города Чебоксары</w:t>
      </w:r>
    </w:p>
    <w:p w:rsidR="003D26D9" w:rsidRDefault="003D26D9">
      <w:pPr>
        <w:pStyle w:val="ConsPlusNormal"/>
        <w:jc w:val="right"/>
      </w:pPr>
      <w:r>
        <w:t>от 09.07.2015 N 2320</w:t>
      </w:r>
    </w:p>
    <w:p w:rsidR="003D26D9" w:rsidRDefault="003D26D9">
      <w:pPr>
        <w:pStyle w:val="ConsPlusNormal"/>
        <w:jc w:val="both"/>
      </w:pPr>
    </w:p>
    <w:p w:rsidR="003D26D9" w:rsidRDefault="003D26D9">
      <w:pPr>
        <w:pStyle w:val="ConsPlusTitle"/>
        <w:jc w:val="center"/>
      </w:pPr>
      <w:bookmarkStart w:id="1" w:name="P38"/>
      <w:bookmarkEnd w:id="1"/>
      <w:r>
        <w:t>КОДЕКС</w:t>
      </w:r>
    </w:p>
    <w:p w:rsidR="003D26D9" w:rsidRDefault="003D26D9">
      <w:pPr>
        <w:pStyle w:val="ConsPlusTitle"/>
        <w:jc w:val="center"/>
      </w:pPr>
      <w:r>
        <w:t>ЭТИКИ И СЛУЖЕБНОГО ПОВЕДЕНИЯ</w:t>
      </w:r>
    </w:p>
    <w:p w:rsidR="003D26D9" w:rsidRDefault="003D26D9">
      <w:pPr>
        <w:pStyle w:val="ConsPlusTitle"/>
        <w:jc w:val="center"/>
      </w:pPr>
      <w:r>
        <w:t xml:space="preserve">МУНИЦИПАЛЬНЫХ СЛУЖАЩИХ </w:t>
      </w:r>
      <w:proofErr w:type="gramStart"/>
      <w:r>
        <w:t>ИСПОЛНИТЕЛЬНО-РАСПОРЯДИТЕЛЬНОГО</w:t>
      </w:r>
      <w:proofErr w:type="gramEnd"/>
    </w:p>
    <w:p w:rsidR="003D26D9" w:rsidRDefault="003D26D9">
      <w:pPr>
        <w:pStyle w:val="ConsPlusTitle"/>
        <w:jc w:val="center"/>
      </w:pPr>
      <w:r>
        <w:t>ОРГАНА ГОРОДА ЧЕБОКСАРЫ - АДМИНИСТРАЦИИ ГОРОДА ЧЕБОКСАРЫ</w:t>
      </w:r>
    </w:p>
    <w:p w:rsidR="003D26D9" w:rsidRDefault="003D26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D26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26D9" w:rsidRDefault="003D26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26D9" w:rsidRDefault="003D26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26D9" w:rsidRDefault="003D26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26D9" w:rsidRDefault="003D26D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Чебоксары ЧР от 30.05.2017 </w:t>
            </w:r>
            <w:hyperlink r:id="rId19">
              <w:r>
                <w:rPr>
                  <w:color w:val="0000FF"/>
                </w:rPr>
                <w:t>N 1342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D26D9" w:rsidRDefault="003D26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03.09.2018 </w:t>
            </w:r>
            <w:hyperlink r:id="rId20">
              <w:r>
                <w:rPr>
                  <w:color w:val="0000FF"/>
                </w:rPr>
                <w:t>N 1604</w:t>
              </w:r>
            </w:hyperlink>
            <w:r>
              <w:rPr>
                <w:color w:val="392C69"/>
              </w:rPr>
              <w:t xml:space="preserve">, от 07.12.2018 </w:t>
            </w:r>
            <w:hyperlink r:id="rId21">
              <w:r>
                <w:rPr>
                  <w:color w:val="0000FF"/>
                </w:rPr>
                <w:t>N 2388</w:t>
              </w:r>
            </w:hyperlink>
            <w:r>
              <w:rPr>
                <w:color w:val="392C69"/>
              </w:rPr>
              <w:t xml:space="preserve">, от 09.04.2019 </w:t>
            </w:r>
            <w:hyperlink r:id="rId22">
              <w:r>
                <w:rPr>
                  <w:color w:val="0000FF"/>
                </w:rPr>
                <w:t>N 774</w:t>
              </w:r>
            </w:hyperlink>
            <w:r>
              <w:rPr>
                <w:color w:val="392C69"/>
              </w:rPr>
              <w:t>,</w:t>
            </w:r>
          </w:p>
          <w:p w:rsidR="003D26D9" w:rsidRDefault="003D26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27.05.2020 </w:t>
            </w:r>
            <w:hyperlink r:id="rId23">
              <w:r>
                <w:rPr>
                  <w:color w:val="0000FF"/>
                </w:rPr>
                <w:t>N 960</w:t>
              </w:r>
            </w:hyperlink>
            <w:r>
              <w:rPr>
                <w:color w:val="392C69"/>
              </w:rPr>
              <w:t xml:space="preserve">, от 11.03.2021 </w:t>
            </w:r>
            <w:hyperlink r:id="rId24">
              <w:r>
                <w:rPr>
                  <w:color w:val="0000FF"/>
                </w:rPr>
                <w:t>N 403</w:t>
              </w:r>
            </w:hyperlink>
            <w:r>
              <w:rPr>
                <w:color w:val="392C69"/>
              </w:rPr>
              <w:t xml:space="preserve">, от 22.04.2022 </w:t>
            </w:r>
            <w:hyperlink r:id="rId25">
              <w:r>
                <w:rPr>
                  <w:color w:val="0000FF"/>
                </w:rPr>
                <w:t>N 1398</w:t>
              </w:r>
            </w:hyperlink>
            <w:r>
              <w:rPr>
                <w:color w:val="392C69"/>
              </w:rPr>
              <w:t>,</w:t>
            </w:r>
          </w:p>
          <w:p w:rsidR="003D26D9" w:rsidRDefault="003D26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11.09.2023 </w:t>
            </w:r>
            <w:hyperlink r:id="rId26">
              <w:r>
                <w:rPr>
                  <w:color w:val="0000FF"/>
                </w:rPr>
                <w:t>N 3347</w:t>
              </w:r>
            </w:hyperlink>
            <w:r>
              <w:rPr>
                <w:color w:val="392C69"/>
              </w:rPr>
              <w:t xml:space="preserve">, от 20.12.2023 </w:t>
            </w:r>
            <w:hyperlink r:id="rId27">
              <w:r>
                <w:rPr>
                  <w:color w:val="0000FF"/>
                </w:rPr>
                <w:t>N 4650</w:t>
              </w:r>
            </w:hyperlink>
            <w:r>
              <w:rPr>
                <w:color w:val="392C69"/>
              </w:rPr>
              <w:t xml:space="preserve">, от 20.03.2024 </w:t>
            </w:r>
            <w:hyperlink r:id="rId28">
              <w:r>
                <w:rPr>
                  <w:color w:val="0000FF"/>
                </w:rPr>
                <w:t>N 917</w:t>
              </w:r>
            </w:hyperlink>
            <w:r>
              <w:rPr>
                <w:color w:val="392C69"/>
              </w:rPr>
              <w:t>,</w:t>
            </w:r>
          </w:p>
          <w:p w:rsidR="003D26D9" w:rsidRDefault="003D26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17.03.2025 </w:t>
            </w:r>
            <w:hyperlink r:id="rId29">
              <w:r>
                <w:rPr>
                  <w:color w:val="0000FF"/>
                </w:rPr>
                <w:t>N 708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26D9" w:rsidRDefault="003D26D9">
            <w:pPr>
              <w:pStyle w:val="ConsPlusNormal"/>
            </w:pPr>
          </w:p>
        </w:tc>
      </w:tr>
    </w:tbl>
    <w:p w:rsidR="003D26D9" w:rsidRDefault="003D26D9">
      <w:pPr>
        <w:pStyle w:val="ConsPlusNormal"/>
        <w:jc w:val="both"/>
      </w:pPr>
    </w:p>
    <w:p w:rsidR="003D26D9" w:rsidRDefault="003D26D9">
      <w:pPr>
        <w:pStyle w:val="ConsPlusTitle"/>
        <w:jc w:val="center"/>
        <w:outlineLvl w:val="1"/>
      </w:pPr>
      <w:r>
        <w:t>1. Общие положения</w:t>
      </w:r>
    </w:p>
    <w:p w:rsidR="003D26D9" w:rsidRDefault="003D26D9">
      <w:pPr>
        <w:pStyle w:val="ConsPlusNormal"/>
        <w:jc w:val="both"/>
      </w:pPr>
    </w:p>
    <w:p w:rsidR="003D26D9" w:rsidRDefault="003D26D9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Кодекс этики и служебного поведения муниципальных служащих исполнительно-распорядительного органа города Чебоксары - администрации города Чебоксары (далее - Кодекс этики и служебного поведения) разработан в соответствии с положениями </w:t>
      </w:r>
      <w:hyperlink r:id="rId30">
        <w:r>
          <w:rPr>
            <w:color w:val="0000FF"/>
          </w:rPr>
          <w:t>Конституции</w:t>
        </w:r>
      </w:hyperlink>
      <w:r>
        <w:t xml:space="preserve"> Российской Федерации, </w:t>
      </w:r>
      <w:hyperlink r:id="rId31">
        <w:r>
          <w:rPr>
            <w:color w:val="0000FF"/>
          </w:rPr>
          <w:t>Конституции</w:t>
        </w:r>
      </w:hyperlink>
      <w:r>
        <w:t xml:space="preserve"> Чувашской Республики, федеральных законов от 02.03.2007 </w:t>
      </w:r>
      <w:hyperlink r:id="rId32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от 25.12.2008 </w:t>
      </w:r>
      <w:hyperlink r:id="rId33">
        <w:r>
          <w:rPr>
            <w:color w:val="0000FF"/>
          </w:rPr>
          <w:t>N 273-ФЗ</w:t>
        </w:r>
      </w:hyperlink>
      <w:r>
        <w:t xml:space="preserve"> "О противодействии коррупции", </w:t>
      </w:r>
      <w:hyperlink r:id="rId34">
        <w:r>
          <w:rPr>
            <w:color w:val="0000FF"/>
          </w:rPr>
          <w:t>Закона</w:t>
        </w:r>
      </w:hyperlink>
      <w:r>
        <w:t xml:space="preserve"> Чувашской Республики от 05.10.2007 N 62 "О муниципальной службе</w:t>
      </w:r>
      <w:proofErr w:type="gramEnd"/>
      <w:r>
        <w:t xml:space="preserve"> в Чувашской Республике", </w:t>
      </w:r>
      <w:hyperlink r:id="rId35">
        <w:r>
          <w:rPr>
            <w:color w:val="0000FF"/>
          </w:rPr>
          <w:t>Устава</w:t>
        </w:r>
      </w:hyperlink>
      <w:r>
        <w:t xml:space="preserve"> городского округа город Чебоксары Чувашской Республики и иных нормативных правовых </w:t>
      </w:r>
      <w:hyperlink r:id="rId36">
        <w:r>
          <w:rPr>
            <w:color w:val="0000FF"/>
          </w:rPr>
          <w:t>актов</w:t>
        </w:r>
      </w:hyperlink>
      <w:r>
        <w:t xml:space="preserve"> и основан на общепризнанных нравственных принципах.</w:t>
      </w:r>
    </w:p>
    <w:p w:rsidR="003D26D9" w:rsidRDefault="003D26D9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17.03.2025 N 708)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1.2. Кодекс этики и служебного поведения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исполнительно-распорядительного органа города Чебоксары - администрации города Чебоксары (далее - муниципальные служащие), независимо от замещаемой ими должности.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Кодекс этики и служебного поведения призван способствовать безупречному исполнению муниципальными служащими возложенных на них служебных обязанностей, содействовать повышению правовой и нравственной культуры муниципальных служащих, укреплению авторитета исполнительно-распорядительного органа города Чебоксары - администрации города Чебоксары (далее - Администрация).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1.3. Гражданин Российской Федерации, поступающий на муниципальную службу в исполнительно-распорядительный орган города Чебоксары - администрацию города Чебоксары (далее - муниципальная служба), обязан ознакомиться с положениями Кодекса этики и служебного поведения и соблюдать их в процессе своей служебной деятельности.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1.4. Муниципальные служащие должны принимать все необходимые меры для соблюдения положений Кодекса этики и служебного поведения, а каждый гражданин Российской Федерации вправе ожидать от муниципального служащего поведения в отношениях с ним в соответствии с положениями Кодекса этики и служебного поведения.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1.5. Целью Кодекса этики и служебного поведения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Администрации и обеспечение единых норм поведения муниципальных служащих.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1.6. Кодекс этики и служебного поведения призван повысить эффективность выполнения муниципальными служащими своих должностных обязанностей.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1.7. Кодекс этики и служебного поведения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1.8. Знание и соблюдение муниципальными служащими положений Кодекса этики и служебного поведения является одним из критериев оценки качества их профессиональной деятельности и служебного поведения.</w:t>
      </w:r>
    </w:p>
    <w:p w:rsidR="003D26D9" w:rsidRDefault="003D26D9">
      <w:pPr>
        <w:pStyle w:val="ConsPlusNormal"/>
        <w:jc w:val="both"/>
      </w:pPr>
    </w:p>
    <w:p w:rsidR="003D26D9" w:rsidRDefault="003D26D9">
      <w:pPr>
        <w:pStyle w:val="ConsPlusTitle"/>
        <w:jc w:val="center"/>
        <w:outlineLvl w:val="1"/>
      </w:pPr>
      <w:r>
        <w:t>2. Основные принципы и правила служебного поведения</w:t>
      </w:r>
    </w:p>
    <w:p w:rsidR="003D26D9" w:rsidRDefault="003D26D9">
      <w:pPr>
        <w:pStyle w:val="ConsPlusTitle"/>
        <w:jc w:val="center"/>
      </w:pPr>
      <w:r>
        <w:t>муниципальных служащих</w:t>
      </w:r>
    </w:p>
    <w:p w:rsidR="003D26D9" w:rsidRDefault="003D26D9">
      <w:pPr>
        <w:pStyle w:val="ConsPlusNormal"/>
        <w:jc w:val="both"/>
      </w:pPr>
    </w:p>
    <w:p w:rsidR="003D26D9" w:rsidRDefault="003D26D9">
      <w:pPr>
        <w:pStyle w:val="ConsPlusNormal"/>
        <w:ind w:firstLine="540"/>
        <w:jc w:val="both"/>
      </w:pPr>
      <w:r>
        <w:lastRenderedPageBreak/>
        <w:t>2.1.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2.2. Муниципальные служащие, сознавая ответственность перед государством, обществом и гражданами, призваны: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а) исполнять должностные (служебные) обязанности добросовестно и на высоком профессиональном уровне в целях обеспечения эффективной работы Администрации;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 xml:space="preserve">б) исходить из того, что признание, соблюдение и защита прав и свобод человека и гражданина определяют основной смысл и содержание </w:t>
      </w:r>
      <w:proofErr w:type="gramStart"/>
      <w:r>
        <w:t>деятельности</w:t>
      </w:r>
      <w:proofErr w:type="gramEnd"/>
      <w:r>
        <w:t xml:space="preserve"> как Администрации, так и муниципальных служащих;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в) осуществлять свою деятельность в пределах своих должностных (служебных) обязанностей и полномочий Администрации;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г)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(служебных) обязанностей;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е) соблюдать ограничения и запреты, исполнять обязанности, установленные законодательством Российской Федерации и законодательством Чувашской Республики;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ж) соблюдать нейтральность, исключающую возможность влияния на их профессиональную служебную деятельность решений политических партий и общественных объединений;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з) соблюдать нормы служебной, профессиональной служебной этики и правила делового поведения;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и) проявлять корректность и внимательность в обращении с гражданами и должностными лицами;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к) проявлять терпимость и уважение к нравственным обычаям и традициям народов Российской Федерации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 xml:space="preserve">л) утратил силу. - </w:t>
      </w:r>
      <w:hyperlink r:id="rId38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20.03.2024 N 917;</w:t>
      </w:r>
    </w:p>
    <w:p w:rsidR="003D26D9" w:rsidRDefault="003D26D9">
      <w:pPr>
        <w:pStyle w:val="ConsPlusNormal"/>
        <w:spacing w:before="200"/>
        <w:ind w:firstLine="540"/>
        <w:jc w:val="both"/>
      </w:pPr>
      <w:proofErr w:type="gramStart"/>
      <w:r>
        <w:t>м) воздерживаться от поведения, которое могло бы вызвать сомнение в объективном исполнении ими должностных (служебных) обязанностей, а также избегать конфликтных ситуаций, способных нанести ущерб их репутации или авторитету Администрации;</w:t>
      </w:r>
      <w:proofErr w:type="gramEnd"/>
    </w:p>
    <w:p w:rsidR="003D26D9" w:rsidRDefault="003D26D9">
      <w:pPr>
        <w:pStyle w:val="ConsPlusNormal"/>
        <w:spacing w:before="200"/>
        <w:ind w:firstLine="540"/>
        <w:jc w:val="both"/>
      </w:pPr>
      <w:r>
        <w:t>н)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о) не допускать публичные высказывания, суждения и оценки, в том числе в средствах массовой информации, в отношении деятельности государственных органов, их руководителей, если это не входит в их должностные (служебные) обязанности;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п) соблюдать установленные в Администрации правила публичных выступлений и предоставления служебной информации;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р) уважительно относиться к деятельности представителей средств массовой информации по информированию общества о работе Администрации, а также оказывать содействие в получении достоверной информации в установленном порядке;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 xml:space="preserve">с)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</w:t>
      </w:r>
      <w:r>
        <w:lastRenderedPageBreak/>
        <w:t xml:space="preserve">территории Российской Федерации товаров, работ, услуг и иных </w:t>
      </w:r>
      <w:proofErr w:type="gramStart"/>
      <w:r>
        <w:t>объектов</w:t>
      </w:r>
      <w:proofErr w:type="gramEnd"/>
      <w:r>
        <w:t xml:space="preserve"> муниципальных прав,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т) постоянно стремиться к обеспечению как можно более эффективного распоряжения ресурсами, находящимися в сфере их ответственности.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 xml:space="preserve">2.3. </w:t>
      </w:r>
      <w:proofErr w:type="gramStart"/>
      <w:r>
        <w:t xml:space="preserve">Муниципальные служащие обязаны соблюдать </w:t>
      </w:r>
      <w:hyperlink r:id="rId39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и федеральные законы, иные нормативные правовые акты Российской Федерации, </w:t>
      </w:r>
      <w:hyperlink r:id="rId40">
        <w:r>
          <w:rPr>
            <w:color w:val="0000FF"/>
          </w:rPr>
          <w:t>Конституцию</w:t>
        </w:r>
      </w:hyperlink>
      <w:r>
        <w:t xml:space="preserve"> Чувашской Республики, законы Чувашской Республики, иные нормативные правовые акты Чувашской Республики, муниципального образования города Чебоксары, Администрации города Чебоксары и обеспечивать их исполнение.</w:t>
      </w:r>
      <w:proofErr w:type="gramEnd"/>
    </w:p>
    <w:p w:rsidR="003D26D9" w:rsidRDefault="003D26D9">
      <w:pPr>
        <w:pStyle w:val="ConsPlusNormal"/>
        <w:spacing w:before="200"/>
        <w:ind w:firstLine="540"/>
        <w:jc w:val="both"/>
      </w:pPr>
      <w:r>
        <w:t>2.4. Муниципальные служащие в своей деятельности не должны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2.5.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2.6.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 Муниципальные служащие обязаны уведомлять о возникшем конфликте интересов или о возможности его возникновения, как только ему станет об этом известно.</w:t>
      </w:r>
    </w:p>
    <w:p w:rsidR="003D26D9" w:rsidRDefault="003D26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20.03.2024 N 917)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2.7.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 и нормативными правовыми актами Чувашской Республики.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 xml:space="preserve">2.8. Муниципальные служащие обязаны представлять сведения о своих расходах, а также о расходах своих супруги (супруга) и несовершеннолетних детей в случаях и порядке, установленных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доходам".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2.9. Муниципальные служащие обязаны уведомлять представителя нанимателя (работодателя), органы прокуратуры Российской Федерации или другие государственные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муниципальных служащих.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2.10. Муниципальным служащим запрещается: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2.10.1. Замещать должность муниципальной службы в случае: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б) избрания или назначения на муниципальную должность;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 xml:space="preserve"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</w:t>
      </w:r>
      <w:r>
        <w:lastRenderedPageBreak/>
        <w:t>самоуправления, аппарате избирательной комиссии муниципального образования.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2.10.2. Участвовать в управлении коммерческой или некоммерческой организацией, за исключением следующих случаев:</w:t>
      </w:r>
    </w:p>
    <w:p w:rsidR="003D26D9" w:rsidRDefault="003D26D9">
      <w:pPr>
        <w:pStyle w:val="ConsPlusNormal"/>
        <w:spacing w:before="200"/>
        <w:ind w:firstLine="540"/>
        <w:jc w:val="both"/>
      </w:pPr>
      <w:proofErr w:type="gramStart"/>
      <w: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3D26D9" w:rsidRDefault="003D26D9">
      <w:pPr>
        <w:pStyle w:val="ConsPlusNormal"/>
        <w:spacing w:before="200"/>
        <w:ind w:firstLine="540"/>
        <w:jc w:val="both"/>
      </w:pPr>
      <w:proofErr w:type="gramStart"/>
      <w: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</w:t>
      </w:r>
      <w:proofErr w:type="gramEnd"/>
      <w:r>
        <w:t xml:space="preserve"> </w:t>
      </w:r>
      <w:proofErr w:type="gramStart"/>
      <w:r>
        <w:t>порядке</w:t>
      </w:r>
      <w:proofErr w:type="gramEnd"/>
      <w:r>
        <w:t>, установленном законом субъекта Российской Федерации;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д) иные случаи, предусмотренные федеральными законами.</w:t>
      </w:r>
    </w:p>
    <w:p w:rsidR="003D26D9" w:rsidRDefault="003D26D9">
      <w:pPr>
        <w:pStyle w:val="ConsPlusNormal"/>
        <w:jc w:val="both"/>
      </w:pPr>
      <w:r>
        <w:t xml:space="preserve">(пп. 2.10.2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27.05.2020 N 960)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2.10.2.1. Заниматься предпринимательской деятельностью лично или через доверенных лиц.</w:t>
      </w:r>
    </w:p>
    <w:p w:rsidR="003D26D9" w:rsidRDefault="003D26D9">
      <w:pPr>
        <w:pStyle w:val="ConsPlusNormal"/>
        <w:jc w:val="both"/>
      </w:pPr>
      <w:r>
        <w:t xml:space="preserve">(пп. 2.10.2.1 </w:t>
      </w:r>
      <w:proofErr w:type="gramStart"/>
      <w:r>
        <w:t>введен</w:t>
      </w:r>
      <w:proofErr w:type="gramEnd"/>
      <w:r>
        <w:t xml:space="preserve"> </w:t>
      </w:r>
      <w:hyperlink r:id="rId44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27.05.2020 N 960)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2.10.3.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законами.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 xml:space="preserve">2.10.4.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</w:t>
      </w:r>
      <w:hyperlink r:id="rId45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2.10.5.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2.10.6.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имущество.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 xml:space="preserve">2.10.7.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</w:t>
      </w:r>
      <w:r>
        <w:lastRenderedPageBreak/>
        <w:t>характера, или служебную информацию, ставшие ему известными в связи с исполнением должностных обязанностей.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2.10.8. Принимать без письменного разрешения главы города Чебоксары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объединениями.</w:t>
      </w:r>
    </w:p>
    <w:p w:rsidR="003D26D9" w:rsidRDefault="003D26D9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20.12.2023 N 4650)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2.10.9. Использовать преимущества должностного положения для предвыборной агитации, а также для агитации по вопросам референдума.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2.10.10.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служащего.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2.10.11.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2.10.12.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2.10.13.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2.10.14. После увольнения с муниципальной службы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2.10.15.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обязанности.</w:t>
      </w:r>
    </w:p>
    <w:p w:rsidR="003D26D9" w:rsidRDefault="003D26D9">
      <w:pPr>
        <w:pStyle w:val="ConsPlusNormal"/>
        <w:jc w:val="both"/>
      </w:pPr>
      <w:r>
        <w:t xml:space="preserve">(пп. 2.10.15 </w:t>
      </w:r>
      <w:proofErr w:type="gramStart"/>
      <w:r>
        <w:t>введен</w:t>
      </w:r>
      <w:proofErr w:type="gramEnd"/>
      <w:r>
        <w:t xml:space="preserve"> </w:t>
      </w:r>
      <w:hyperlink r:id="rId47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11.03.2021 N 403)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2.10.16. Прекращать исполнение должностных обязанностей в целях урегулирования трудового спора.</w:t>
      </w:r>
    </w:p>
    <w:p w:rsidR="003D26D9" w:rsidRDefault="003D26D9">
      <w:pPr>
        <w:pStyle w:val="ConsPlusNormal"/>
        <w:jc w:val="both"/>
      </w:pPr>
      <w:r>
        <w:t xml:space="preserve">(пп. 2.10.16 </w:t>
      </w:r>
      <w:proofErr w:type="gramStart"/>
      <w:r>
        <w:t>введен</w:t>
      </w:r>
      <w:proofErr w:type="gramEnd"/>
      <w:r>
        <w:t xml:space="preserve"> </w:t>
      </w:r>
      <w:hyperlink r:id="rId48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11.03.2021 N 403)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2.11. Муниципальные служащие могут обрабатывать и передавать служебную информацию при соблюдении действующих в Администрации норм и требований, принятых в соответствии с законодательством Российской Федерации.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2.12. Муниципальные служащие обязаны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2.13.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Администрации благоприятного для эффективной работы морально-психологического климата.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2.14.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lastRenderedPageBreak/>
        <w:t>а) принимать меры по предотвращению и урегулированию конфликта интересов;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б) принимать меры по предупреждению коррупции;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2.15.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 xml:space="preserve">2.16. Утратил силу. - </w:t>
      </w:r>
      <w:hyperlink r:id="rId49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20.12.2023 N 4650.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2.17. Глава города Чебоксары, заместители главы администрации города в целях исключения конфликта интересов не могут представлять интересы муниципальных служащих в выборном профсоюзном органе органа местного самоуправления в период замещения ими соответствующей должности.</w:t>
      </w:r>
    </w:p>
    <w:p w:rsidR="003D26D9" w:rsidRDefault="003D26D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2.17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11.03.2021 N 403;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20.12.2023 N 4650)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 xml:space="preserve">2.18. Муниципальные служащие, имеющие гражданство (подданство) иностранного государства, которое не прекращено по не зависящим от них причинам, замещающие должности в соответствии со </w:t>
      </w:r>
      <w:hyperlink r:id="rId52">
        <w:r>
          <w:rPr>
            <w:color w:val="0000FF"/>
          </w:rPr>
          <w:t>статьей 26</w:t>
        </w:r>
      </w:hyperlink>
      <w:r>
        <w:t xml:space="preserve"> Федерального закона от 30.04.2021 N 116-ФЗ "О внесении изменений в отдельные законодательные акты Российской Федерации", призваны: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а) принимать все возможные меры, направленные на прекращение гражданства (подданства) иностранного государства;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б)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</w:t>
      </w:r>
    </w:p>
    <w:p w:rsidR="003D26D9" w:rsidRDefault="003D26D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2.18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22.04.2022 N 1398)</w:t>
      </w:r>
    </w:p>
    <w:p w:rsidR="003D26D9" w:rsidRDefault="003D26D9">
      <w:pPr>
        <w:pStyle w:val="ConsPlusNormal"/>
        <w:jc w:val="both"/>
      </w:pPr>
    </w:p>
    <w:p w:rsidR="003D26D9" w:rsidRDefault="003D26D9">
      <w:pPr>
        <w:pStyle w:val="ConsPlusTitle"/>
        <w:jc w:val="center"/>
        <w:outlineLvl w:val="1"/>
      </w:pPr>
      <w:r>
        <w:t>3. Рекомендательные этические правила</w:t>
      </w:r>
    </w:p>
    <w:p w:rsidR="003D26D9" w:rsidRDefault="003D26D9">
      <w:pPr>
        <w:pStyle w:val="ConsPlusTitle"/>
        <w:jc w:val="center"/>
      </w:pPr>
      <w:r>
        <w:t>служебного поведения муниципальных служащих</w:t>
      </w:r>
    </w:p>
    <w:p w:rsidR="003D26D9" w:rsidRDefault="003D26D9">
      <w:pPr>
        <w:pStyle w:val="ConsPlusNormal"/>
        <w:jc w:val="both"/>
      </w:pPr>
    </w:p>
    <w:p w:rsidR="003D26D9" w:rsidRDefault="003D26D9">
      <w:pPr>
        <w:pStyle w:val="ConsPlusNormal"/>
        <w:ind w:firstLine="540"/>
        <w:jc w:val="both"/>
      </w:pPr>
      <w:r>
        <w:t xml:space="preserve">3.1. В служебном поведении муниципальным служащим необходимо исходить из конституционных положений о том, что человек, его права и свободы являются высшей </w:t>
      </w:r>
      <w:proofErr w:type="gramStart"/>
      <w:r>
        <w:t>ценностью</w:t>
      </w:r>
      <w:proofErr w:type="gramEnd"/>
      <w: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 xml:space="preserve">3.2. В служебном поведении муниципальные служащие воздерживаются </w:t>
      </w:r>
      <w:proofErr w:type="gramStart"/>
      <w:r>
        <w:t>от</w:t>
      </w:r>
      <w:proofErr w:type="gramEnd"/>
      <w:r>
        <w:t>: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г) курения во время служебных совещаний, бесед, иного служебного общения с гражданами.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3.3.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lastRenderedPageBreak/>
        <w:t>3.4. Внешний вид муниципальных служащих при исполнении ими должностных обязанностей в зависимости от условий службы и формата служебного мероприятия должны способствовать уважительному отношению граждан к органу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3D26D9" w:rsidRDefault="003D26D9">
      <w:pPr>
        <w:pStyle w:val="ConsPlusNormal"/>
        <w:jc w:val="both"/>
      </w:pPr>
    </w:p>
    <w:p w:rsidR="003D26D9" w:rsidRDefault="003D26D9">
      <w:pPr>
        <w:pStyle w:val="ConsPlusTitle"/>
        <w:jc w:val="center"/>
        <w:outlineLvl w:val="1"/>
      </w:pPr>
      <w:r>
        <w:t>4. Ответственность за нарушение положений</w:t>
      </w:r>
    </w:p>
    <w:p w:rsidR="003D26D9" w:rsidRDefault="003D26D9">
      <w:pPr>
        <w:pStyle w:val="ConsPlusTitle"/>
        <w:jc w:val="center"/>
      </w:pPr>
      <w:r>
        <w:t>Кодекса этики и служебного поведения</w:t>
      </w:r>
    </w:p>
    <w:p w:rsidR="003D26D9" w:rsidRDefault="003D26D9">
      <w:pPr>
        <w:pStyle w:val="ConsPlusNormal"/>
        <w:jc w:val="both"/>
      </w:pPr>
    </w:p>
    <w:p w:rsidR="003D26D9" w:rsidRDefault="003D26D9">
      <w:pPr>
        <w:pStyle w:val="ConsPlusNormal"/>
        <w:ind w:firstLine="540"/>
        <w:jc w:val="both"/>
      </w:pPr>
      <w:r>
        <w:t>4.1. Нарушение муниципальными служащими положений Кодекса этики и служебного поведения в случаях, предусмотренных федеральными законами, влечет применение к ним мер уголовной, административной, гражданско-правовой и дисциплинарной ответственности.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4.2. Муниципальные служащие в порядке, предусмотренном федеральными законами, законами Чувашской Республики, подлежат увольнению с муниципальной службы в связи с утратой доверия в случае: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а) непринятия муниципальным служащим мер по предотвращению или урегулированию конфликта интересов, стороной которого он является, за исключением случаев, установленных федеральными законами;</w:t>
      </w:r>
    </w:p>
    <w:p w:rsidR="003D26D9" w:rsidRDefault="003D26D9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11.09.2023 N 3347)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б)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интересов, за исключением случаев, установленных федеральными законами;</w:t>
      </w:r>
    </w:p>
    <w:p w:rsidR="003D26D9" w:rsidRDefault="003D26D9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11.09.2023 N 3347)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в) 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неполных сведений, за исключением случаев, установленных федеральными законами;</w:t>
      </w:r>
    </w:p>
    <w:p w:rsidR="003D26D9" w:rsidRDefault="003D26D9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11.09.2023 N 3347)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г) представление муниципальным служащим заведомо недостоверных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3D26D9" w:rsidRDefault="003D26D9">
      <w:pPr>
        <w:pStyle w:val="ConsPlusNormal"/>
        <w:jc w:val="both"/>
      </w:pPr>
      <w:r>
        <w:t xml:space="preserve">(пп. "г"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11.09.2023 N 3347)</w:t>
      </w:r>
    </w:p>
    <w:p w:rsidR="003D26D9" w:rsidRDefault="003D26D9">
      <w:pPr>
        <w:pStyle w:val="ConsPlusNormal"/>
        <w:jc w:val="both"/>
      </w:pPr>
      <w:r>
        <w:t xml:space="preserve">(п. 4.2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07.12.2018 N 2388)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>4.3.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3D26D9" w:rsidRDefault="003D26D9">
      <w:pPr>
        <w:pStyle w:val="ConsPlusNormal"/>
        <w:spacing w:before="200"/>
        <w:ind w:firstLine="540"/>
        <w:jc w:val="both"/>
      </w:pPr>
      <w:r>
        <w:t xml:space="preserve">4.4. Муниципальный служащий освобождается от ответственности за несоблюдение Кодекса этики и служебного поведения,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59">
        <w:r>
          <w:rPr>
            <w:color w:val="0000FF"/>
          </w:rPr>
          <w:t>частями 3</w:t>
        </w:r>
      </w:hyperlink>
      <w:r>
        <w:t xml:space="preserve"> - </w:t>
      </w:r>
      <w:hyperlink r:id="rId60">
        <w:r>
          <w:rPr>
            <w:color w:val="0000FF"/>
          </w:rPr>
          <w:t>6 статьи 13</w:t>
        </w:r>
      </w:hyperlink>
      <w:r>
        <w:t xml:space="preserve"> Федерального закона от 25.12.2008 N 273-ФЗ "О противодействии коррупции".</w:t>
      </w:r>
    </w:p>
    <w:p w:rsidR="003D26D9" w:rsidRDefault="003D26D9">
      <w:pPr>
        <w:pStyle w:val="ConsPlusNormal"/>
        <w:jc w:val="both"/>
      </w:pPr>
      <w:r>
        <w:t xml:space="preserve">(п. 4.4 </w:t>
      </w:r>
      <w:proofErr w:type="gramStart"/>
      <w:r>
        <w:t>введен</w:t>
      </w:r>
      <w:proofErr w:type="gramEnd"/>
      <w:r>
        <w:t xml:space="preserve"> </w:t>
      </w:r>
      <w:hyperlink r:id="rId61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11.09.2023 N 3347)</w:t>
      </w:r>
    </w:p>
    <w:p w:rsidR="003D26D9" w:rsidRDefault="003D26D9">
      <w:pPr>
        <w:pStyle w:val="ConsPlusNormal"/>
        <w:jc w:val="both"/>
      </w:pPr>
    </w:p>
    <w:p w:rsidR="003D26D9" w:rsidRDefault="003D26D9">
      <w:pPr>
        <w:pStyle w:val="ConsPlusNormal"/>
        <w:jc w:val="both"/>
      </w:pPr>
    </w:p>
    <w:p w:rsidR="003D26D9" w:rsidRDefault="003D26D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1FE9" w:rsidRDefault="00A71FE9"/>
    <w:sectPr w:rsidR="00A71FE9" w:rsidSect="00230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D9"/>
    <w:rsid w:val="00090989"/>
    <w:rsid w:val="000E20A8"/>
    <w:rsid w:val="003D26D9"/>
    <w:rsid w:val="00A7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6D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D26D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D26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6D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D26D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D26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8&amp;n=166722&amp;dst=100005" TargetMode="External"/><Relationship Id="rId18" Type="http://schemas.openxmlformats.org/officeDocument/2006/relationships/hyperlink" Target="https://login.consultant.ru/link/?req=doc&amp;base=RLAW098&amp;n=43148" TargetMode="External"/><Relationship Id="rId26" Type="http://schemas.openxmlformats.org/officeDocument/2006/relationships/hyperlink" Target="https://login.consultant.ru/link/?req=doc&amp;base=RLAW098&amp;n=166722&amp;dst=100005" TargetMode="External"/><Relationship Id="rId39" Type="http://schemas.openxmlformats.org/officeDocument/2006/relationships/hyperlink" Target="https://login.consultant.ru/link/?req=doc&amp;base=LAW&amp;n=2875" TargetMode="External"/><Relationship Id="rId21" Type="http://schemas.openxmlformats.org/officeDocument/2006/relationships/hyperlink" Target="https://login.consultant.ru/link/?req=doc&amp;base=RLAW098&amp;n=109493&amp;dst=100005" TargetMode="External"/><Relationship Id="rId34" Type="http://schemas.openxmlformats.org/officeDocument/2006/relationships/hyperlink" Target="https://login.consultant.ru/link/?req=doc&amp;base=RLAW098&amp;n=186975" TargetMode="External"/><Relationship Id="rId42" Type="http://schemas.openxmlformats.org/officeDocument/2006/relationships/hyperlink" Target="https://login.consultant.ru/link/?req=doc&amp;base=LAW&amp;n=442435" TargetMode="External"/><Relationship Id="rId47" Type="http://schemas.openxmlformats.org/officeDocument/2006/relationships/hyperlink" Target="https://login.consultant.ru/link/?req=doc&amp;base=RLAW098&amp;n=136795&amp;dst=100006" TargetMode="External"/><Relationship Id="rId50" Type="http://schemas.openxmlformats.org/officeDocument/2006/relationships/hyperlink" Target="https://login.consultant.ru/link/?req=doc&amp;base=RLAW098&amp;n=136795&amp;dst=100012" TargetMode="External"/><Relationship Id="rId55" Type="http://schemas.openxmlformats.org/officeDocument/2006/relationships/hyperlink" Target="https://login.consultant.ru/link/?req=doc&amp;base=RLAW098&amp;n=166722&amp;dst=100008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98&amp;n=106653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98&amp;n=184286" TargetMode="External"/><Relationship Id="rId29" Type="http://schemas.openxmlformats.org/officeDocument/2006/relationships/hyperlink" Target="https://login.consultant.ru/link/?req=doc&amp;base=RLAW098&amp;n=186721&amp;dst=100007" TargetMode="External"/><Relationship Id="rId11" Type="http://schemas.openxmlformats.org/officeDocument/2006/relationships/hyperlink" Target="https://login.consultant.ru/link/?req=doc&amp;base=RLAW098&amp;n=136795&amp;dst=100005" TargetMode="External"/><Relationship Id="rId24" Type="http://schemas.openxmlformats.org/officeDocument/2006/relationships/hyperlink" Target="https://login.consultant.ru/link/?req=doc&amp;base=RLAW098&amp;n=136795&amp;dst=100005" TargetMode="External"/><Relationship Id="rId32" Type="http://schemas.openxmlformats.org/officeDocument/2006/relationships/hyperlink" Target="https://login.consultant.ru/link/?req=doc&amp;base=LAW&amp;n=487004" TargetMode="External"/><Relationship Id="rId37" Type="http://schemas.openxmlformats.org/officeDocument/2006/relationships/hyperlink" Target="https://login.consultant.ru/link/?req=doc&amp;base=RLAW098&amp;n=186721&amp;dst=100007" TargetMode="External"/><Relationship Id="rId40" Type="http://schemas.openxmlformats.org/officeDocument/2006/relationships/hyperlink" Target="https://login.consultant.ru/link/?req=doc&amp;base=RLAW098&amp;n=177711" TargetMode="External"/><Relationship Id="rId45" Type="http://schemas.openxmlformats.org/officeDocument/2006/relationships/hyperlink" Target="https://login.consultant.ru/link/?req=doc&amp;base=LAW&amp;n=482692" TargetMode="External"/><Relationship Id="rId53" Type="http://schemas.openxmlformats.org/officeDocument/2006/relationships/hyperlink" Target="https://login.consultant.ru/link/?req=doc&amp;base=RLAW098&amp;n=149776&amp;dst=100005" TargetMode="External"/><Relationship Id="rId58" Type="http://schemas.openxmlformats.org/officeDocument/2006/relationships/hyperlink" Target="https://login.consultant.ru/link/?req=doc&amp;base=RLAW098&amp;n=109493&amp;dst=100008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LAW098&amp;n=166722&amp;dst=100012" TargetMode="External"/><Relationship Id="rId19" Type="http://schemas.openxmlformats.org/officeDocument/2006/relationships/hyperlink" Target="https://login.consultant.ru/link/?req=doc&amp;base=RLAW098&amp;n=94318&amp;dst=100005" TargetMode="External"/><Relationship Id="rId14" Type="http://schemas.openxmlformats.org/officeDocument/2006/relationships/hyperlink" Target="https://login.consultant.ru/link/?req=doc&amp;base=RLAW098&amp;n=170739&amp;dst=100005" TargetMode="External"/><Relationship Id="rId22" Type="http://schemas.openxmlformats.org/officeDocument/2006/relationships/hyperlink" Target="https://login.consultant.ru/link/?req=doc&amp;base=RLAW098&amp;n=113751&amp;dst=100005" TargetMode="External"/><Relationship Id="rId27" Type="http://schemas.openxmlformats.org/officeDocument/2006/relationships/hyperlink" Target="https://login.consultant.ru/link/?req=doc&amp;base=RLAW098&amp;n=170739&amp;dst=100005" TargetMode="External"/><Relationship Id="rId30" Type="http://schemas.openxmlformats.org/officeDocument/2006/relationships/hyperlink" Target="https://login.consultant.ru/link/?req=doc&amp;base=LAW&amp;n=2875" TargetMode="External"/><Relationship Id="rId35" Type="http://schemas.openxmlformats.org/officeDocument/2006/relationships/hyperlink" Target="https://login.consultant.ru/link/?req=doc&amp;base=RLAW098&amp;n=184286" TargetMode="External"/><Relationship Id="rId43" Type="http://schemas.openxmlformats.org/officeDocument/2006/relationships/hyperlink" Target="https://login.consultant.ru/link/?req=doc&amp;base=RLAW098&amp;n=126551&amp;dst=100006" TargetMode="External"/><Relationship Id="rId48" Type="http://schemas.openxmlformats.org/officeDocument/2006/relationships/hyperlink" Target="https://login.consultant.ru/link/?req=doc&amp;base=RLAW098&amp;n=136795&amp;dst=100008" TargetMode="External"/><Relationship Id="rId56" Type="http://schemas.openxmlformats.org/officeDocument/2006/relationships/hyperlink" Target="https://login.consultant.ru/link/?req=doc&amp;base=RLAW098&amp;n=166722&amp;dst=100009" TargetMode="External"/><Relationship Id="rId8" Type="http://schemas.openxmlformats.org/officeDocument/2006/relationships/hyperlink" Target="https://login.consultant.ru/link/?req=doc&amp;base=RLAW098&amp;n=109493&amp;dst=100005" TargetMode="External"/><Relationship Id="rId51" Type="http://schemas.openxmlformats.org/officeDocument/2006/relationships/hyperlink" Target="https://login.consultant.ru/link/?req=doc&amp;base=RLAW098&amp;n=170739&amp;dst=10000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98&amp;n=149776&amp;dst=100005" TargetMode="External"/><Relationship Id="rId17" Type="http://schemas.openxmlformats.org/officeDocument/2006/relationships/hyperlink" Target="https://login.consultant.ru/link/?req=doc&amp;base=RLAW098&amp;n=186721&amp;dst=100006" TargetMode="External"/><Relationship Id="rId25" Type="http://schemas.openxmlformats.org/officeDocument/2006/relationships/hyperlink" Target="https://login.consultant.ru/link/?req=doc&amp;base=RLAW098&amp;n=149776&amp;dst=100005" TargetMode="External"/><Relationship Id="rId33" Type="http://schemas.openxmlformats.org/officeDocument/2006/relationships/hyperlink" Target="https://login.consultant.ru/link/?req=doc&amp;base=LAW&amp;n=482878&amp;dst=96" TargetMode="External"/><Relationship Id="rId38" Type="http://schemas.openxmlformats.org/officeDocument/2006/relationships/hyperlink" Target="https://login.consultant.ru/link/?req=doc&amp;base=RLAW098&amp;n=174363&amp;dst=100006" TargetMode="External"/><Relationship Id="rId46" Type="http://schemas.openxmlformats.org/officeDocument/2006/relationships/hyperlink" Target="https://login.consultant.ru/link/?req=doc&amp;base=RLAW098&amp;n=170739&amp;dst=100006" TargetMode="External"/><Relationship Id="rId59" Type="http://schemas.openxmlformats.org/officeDocument/2006/relationships/hyperlink" Target="https://login.consultant.ru/link/?req=doc&amp;base=LAW&amp;n=482878&amp;dst=336" TargetMode="External"/><Relationship Id="rId20" Type="http://schemas.openxmlformats.org/officeDocument/2006/relationships/hyperlink" Target="https://login.consultant.ru/link/?req=doc&amp;base=RLAW098&amp;n=106653&amp;dst=100005" TargetMode="External"/><Relationship Id="rId41" Type="http://schemas.openxmlformats.org/officeDocument/2006/relationships/hyperlink" Target="https://login.consultant.ru/link/?req=doc&amp;base=RLAW098&amp;n=174363&amp;dst=100007" TargetMode="External"/><Relationship Id="rId54" Type="http://schemas.openxmlformats.org/officeDocument/2006/relationships/hyperlink" Target="https://login.consultant.ru/link/?req=doc&amp;base=RLAW098&amp;n=166722&amp;dst=100007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94318&amp;dst=100005" TargetMode="External"/><Relationship Id="rId15" Type="http://schemas.openxmlformats.org/officeDocument/2006/relationships/hyperlink" Target="https://login.consultant.ru/link/?req=doc&amp;base=RLAW098&amp;n=174363&amp;dst=100005" TargetMode="External"/><Relationship Id="rId23" Type="http://schemas.openxmlformats.org/officeDocument/2006/relationships/hyperlink" Target="https://login.consultant.ru/link/?req=doc&amp;base=RLAW098&amp;n=126551&amp;dst=100005" TargetMode="External"/><Relationship Id="rId28" Type="http://schemas.openxmlformats.org/officeDocument/2006/relationships/hyperlink" Target="https://login.consultant.ru/link/?req=doc&amp;base=RLAW098&amp;n=174363&amp;dst=100005" TargetMode="External"/><Relationship Id="rId36" Type="http://schemas.openxmlformats.org/officeDocument/2006/relationships/hyperlink" Target="https://login.consultant.ru/link/?req=doc&amp;base=LAW&amp;n=393702&amp;dst=100050" TargetMode="External"/><Relationship Id="rId49" Type="http://schemas.openxmlformats.org/officeDocument/2006/relationships/hyperlink" Target="https://login.consultant.ru/link/?req=doc&amp;base=RLAW098&amp;n=170739&amp;dst=100007" TargetMode="External"/><Relationship Id="rId57" Type="http://schemas.openxmlformats.org/officeDocument/2006/relationships/hyperlink" Target="https://login.consultant.ru/link/?req=doc&amp;base=RLAW098&amp;n=166722&amp;dst=100010" TargetMode="External"/><Relationship Id="rId10" Type="http://schemas.openxmlformats.org/officeDocument/2006/relationships/hyperlink" Target="https://login.consultant.ru/link/?req=doc&amp;base=RLAW098&amp;n=126551&amp;dst=100005" TargetMode="External"/><Relationship Id="rId31" Type="http://schemas.openxmlformats.org/officeDocument/2006/relationships/hyperlink" Target="https://login.consultant.ru/link/?req=doc&amp;base=RLAW098&amp;n=177711" TargetMode="External"/><Relationship Id="rId44" Type="http://schemas.openxmlformats.org/officeDocument/2006/relationships/hyperlink" Target="https://login.consultant.ru/link/?req=doc&amp;base=RLAW098&amp;n=126551&amp;dst=100013" TargetMode="External"/><Relationship Id="rId52" Type="http://schemas.openxmlformats.org/officeDocument/2006/relationships/hyperlink" Target="https://login.consultant.ru/link/?req=doc&amp;base=LAW&amp;n=436425&amp;dst=100285" TargetMode="External"/><Relationship Id="rId60" Type="http://schemas.openxmlformats.org/officeDocument/2006/relationships/hyperlink" Target="https://login.consultant.ru/link/?req=doc&amp;base=LAW&amp;n=482878&amp;dst=3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113751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4851</Words>
  <Characters>27654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Наталия Ильинична</dc:creator>
  <cp:lastModifiedBy>Шайкина Наталия Ильинична</cp:lastModifiedBy>
  <cp:revision>1</cp:revision>
  <dcterms:created xsi:type="dcterms:W3CDTF">2025-03-31T14:38:00Z</dcterms:created>
  <dcterms:modified xsi:type="dcterms:W3CDTF">2025-03-31T14:39:00Z</dcterms:modified>
</cp:coreProperties>
</file>