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43F0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16.01.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43F0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16.01.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0E1457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0E1457">
      <w:pPr>
        <w:spacing w:line="240" w:lineRule="auto"/>
        <w:ind w:firstLine="0"/>
        <w:rPr>
          <w:sz w:val="16"/>
          <w:szCs w:val="16"/>
        </w:rPr>
      </w:pPr>
    </w:p>
    <w:p w:rsidR="000E1457" w:rsidRPr="000E1457" w:rsidRDefault="000E1457" w:rsidP="000E1457">
      <w:pPr>
        <w:suppressAutoHyphens w:val="0"/>
        <w:spacing w:line="240" w:lineRule="auto"/>
        <w:ind w:right="5243" w:firstLine="0"/>
        <w:rPr>
          <w:rFonts w:eastAsia="Calibri"/>
          <w:kern w:val="0"/>
          <w:sz w:val="28"/>
          <w:szCs w:val="28"/>
          <w:lang w:eastAsia="en-US"/>
        </w:rPr>
      </w:pPr>
      <w:r w:rsidRPr="000E1457">
        <w:rPr>
          <w:rFonts w:eastAsia="Calibri"/>
          <w:kern w:val="0"/>
          <w:sz w:val="28"/>
          <w:szCs w:val="28"/>
          <w:lang w:eastAsia="en-US"/>
        </w:rPr>
        <w:t>О принятии решения о проведении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0E1457">
        <w:rPr>
          <w:rFonts w:eastAsia="Calibri"/>
          <w:kern w:val="0"/>
          <w:sz w:val="28"/>
          <w:szCs w:val="28"/>
          <w:lang w:eastAsia="en-US"/>
        </w:rPr>
        <w:t>капитального ремонта общего имущества в многоквартирных домах, расположенных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0E1457">
        <w:rPr>
          <w:rFonts w:eastAsia="Calibri"/>
          <w:kern w:val="0"/>
          <w:sz w:val="28"/>
          <w:szCs w:val="28"/>
          <w:lang w:eastAsia="en-US"/>
        </w:rPr>
        <w:t>на территории Янтиковского муниципального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0E1457">
        <w:rPr>
          <w:rFonts w:eastAsia="Calibri"/>
          <w:kern w:val="0"/>
          <w:sz w:val="28"/>
          <w:szCs w:val="28"/>
          <w:lang w:eastAsia="en-US"/>
        </w:rPr>
        <w:t>округа Чувашской Республики в 2026 году</w:t>
      </w:r>
    </w:p>
    <w:p w:rsidR="000E1457" w:rsidRPr="000E1457" w:rsidRDefault="000E1457" w:rsidP="000E1457">
      <w:pPr>
        <w:suppressAutoHyphens w:val="0"/>
        <w:spacing w:line="240" w:lineRule="auto"/>
        <w:rPr>
          <w:rFonts w:eastAsia="Calibri"/>
          <w:kern w:val="0"/>
          <w:sz w:val="28"/>
          <w:szCs w:val="28"/>
          <w:lang w:eastAsia="en-US"/>
        </w:rPr>
      </w:pPr>
    </w:p>
    <w:p w:rsidR="000E1457" w:rsidRPr="000E1457" w:rsidRDefault="000E1457" w:rsidP="000E1457">
      <w:pPr>
        <w:suppressAutoHyphens w:val="0"/>
        <w:spacing w:line="240" w:lineRule="auto"/>
        <w:rPr>
          <w:rFonts w:eastAsia="Calibri"/>
          <w:kern w:val="0"/>
          <w:sz w:val="16"/>
          <w:szCs w:val="16"/>
          <w:lang w:eastAsia="en-US"/>
        </w:rPr>
      </w:pPr>
    </w:p>
    <w:p w:rsidR="000E1457" w:rsidRPr="000E1457" w:rsidRDefault="000E1457" w:rsidP="000E1457">
      <w:pPr>
        <w:suppressAutoHyphens w:val="0"/>
        <w:spacing w:line="360" w:lineRule="auto"/>
        <w:rPr>
          <w:rFonts w:eastAsia="Calibri"/>
          <w:b/>
          <w:kern w:val="0"/>
          <w:sz w:val="28"/>
          <w:szCs w:val="28"/>
          <w:lang w:eastAsia="en-US"/>
        </w:rPr>
      </w:pPr>
      <w:proofErr w:type="gramStart"/>
      <w:r w:rsidRPr="000E1457">
        <w:rPr>
          <w:rFonts w:eastAsia="Calibri"/>
          <w:kern w:val="0"/>
          <w:sz w:val="28"/>
          <w:szCs w:val="28"/>
          <w:lang w:eastAsia="en-US"/>
        </w:rPr>
        <w:t>В соответствии с частью 6 статьи 189 Жилищного кодекса Российской Федерации, статьей 22.1 Закона Чувашской Республики от 30.07.2013 № 41 «О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Республики», с республиканским краткосрочным планом реализации в 2024-2026 годах Республиканской программы капитального ремонта общего имущества в многоквартирных домах, расположенных на территории Чувашской</w:t>
      </w:r>
      <w:proofErr w:type="gramEnd"/>
      <w:r w:rsidRPr="000E1457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gramStart"/>
      <w:r w:rsidRPr="000E1457">
        <w:rPr>
          <w:rFonts w:eastAsia="Calibri"/>
          <w:kern w:val="0"/>
          <w:sz w:val="28"/>
          <w:szCs w:val="28"/>
          <w:lang w:eastAsia="en-US"/>
        </w:rPr>
        <w:t xml:space="preserve">Республики, на 2015-2055, утвержденным Постановлением Кабинета Министров Чувашской Республики от 13.09.2023 № 579 «Об утверждении республиканского краткосрочного плана реализации в 2024-2026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2014-2055 годы», краткосрочным муниципальным планом реализации в 2024 – 2026 годах в Янтиковском муниципальном округе Чувашской Республики Республиканской программы </w:t>
      </w:r>
      <w:r w:rsidRPr="000E1457">
        <w:rPr>
          <w:rFonts w:eastAsia="Calibri"/>
          <w:kern w:val="0"/>
          <w:sz w:val="28"/>
          <w:szCs w:val="28"/>
          <w:lang w:eastAsia="en-US"/>
        </w:rPr>
        <w:lastRenderedPageBreak/>
        <w:t>капитального ремонта общего имущества в многоквартирных</w:t>
      </w:r>
      <w:proofErr w:type="gramEnd"/>
      <w:r w:rsidRPr="000E1457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gramStart"/>
      <w:r w:rsidRPr="000E1457">
        <w:rPr>
          <w:rFonts w:eastAsia="Calibri"/>
          <w:kern w:val="0"/>
          <w:sz w:val="28"/>
          <w:szCs w:val="28"/>
          <w:lang w:eastAsia="en-US"/>
        </w:rPr>
        <w:t>домах, расположенных на территории Чувашской Республики, на 2014-2055 годы, утвержденным постановлением администрации Янтиковского муниципального округа Чувашской Республики от 28.06.2023 № 560, в соответствии с Республиканской программой капитального ремонта общего имущества в многоквартирных домах, расположенных на территории Чувашской Республики, на 2014 – 2055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</w:t>
      </w:r>
      <w:proofErr w:type="gramEnd"/>
      <w:r w:rsidRPr="000E1457">
        <w:rPr>
          <w:rFonts w:eastAsia="Calibri"/>
          <w:kern w:val="0"/>
          <w:sz w:val="28"/>
          <w:szCs w:val="28"/>
          <w:lang w:eastAsia="en-US"/>
        </w:rPr>
        <w:t xml:space="preserve"> домах, расположенных на территории  Чувашской Республики, на 2014 – 2055 годы утвержденной постановлением Кабинета Министров Чувашской Республики 14.03.2014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0E1457">
        <w:rPr>
          <w:rFonts w:eastAsia="Calibri"/>
          <w:kern w:val="0"/>
          <w:sz w:val="28"/>
          <w:szCs w:val="28"/>
          <w:lang w:eastAsia="en-US"/>
        </w:rPr>
        <w:t xml:space="preserve">77, в целях обеспечения своевременного проведения капитального ремонта общего имущества в многоквартирных домах, расположенных на территории Янтиковского муниципального округа Чувашской Республики, администрация Янтиковского муниципального округа </w:t>
      </w:r>
      <w:proofErr w:type="gramStart"/>
      <w:r w:rsidRPr="000E1457"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 w:rsidRPr="000E1457">
        <w:rPr>
          <w:rFonts w:eastAsia="Calibr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0E1457" w:rsidRPr="000E1457" w:rsidRDefault="000E1457" w:rsidP="000E1457">
      <w:pPr>
        <w:numPr>
          <w:ilvl w:val="0"/>
          <w:numId w:val="22"/>
        </w:numPr>
        <w:tabs>
          <w:tab w:val="left" w:pos="1134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r w:rsidRPr="000E1457">
        <w:rPr>
          <w:rFonts w:eastAsia="Calibri"/>
          <w:kern w:val="0"/>
          <w:sz w:val="28"/>
          <w:szCs w:val="28"/>
          <w:lang w:eastAsia="en-US"/>
        </w:rPr>
        <w:t>Принять решение о проведении капитального ремонта общего имущества в многоквартирных домах, расположенных на территории Янтиковского муниципального округа Чувашской Республики в 2026 году, согласно приложению, к настоящему постановлению.</w:t>
      </w:r>
    </w:p>
    <w:p w:rsidR="000E1457" w:rsidRPr="000E1457" w:rsidRDefault="000E1457" w:rsidP="000E1457">
      <w:pPr>
        <w:numPr>
          <w:ilvl w:val="0"/>
          <w:numId w:val="22"/>
        </w:numPr>
        <w:tabs>
          <w:tab w:val="left" w:pos="851"/>
          <w:tab w:val="left" w:pos="1134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r w:rsidRPr="000E1457">
        <w:rPr>
          <w:rFonts w:eastAsia="Calibri"/>
          <w:kern w:val="0"/>
          <w:sz w:val="28"/>
          <w:szCs w:val="28"/>
          <w:lang w:eastAsia="en-US"/>
        </w:rPr>
        <w:t>В течени</w:t>
      </w:r>
      <w:proofErr w:type="gramStart"/>
      <w:r w:rsidRPr="000E1457">
        <w:rPr>
          <w:rFonts w:eastAsia="Calibri"/>
          <w:kern w:val="0"/>
          <w:sz w:val="28"/>
          <w:szCs w:val="28"/>
          <w:lang w:eastAsia="en-US"/>
        </w:rPr>
        <w:t>и</w:t>
      </w:r>
      <w:proofErr w:type="gramEnd"/>
      <w:r w:rsidRPr="000E1457">
        <w:rPr>
          <w:rFonts w:eastAsia="Calibri"/>
          <w:kern w:val="0"/>
          <w:sz w:val="28"/>
          <w:szCs w:val="28"/>
          <w:lang w:eastAsia="en-US"/>
        </w:rPr>
        <w:t xml:space="preserve"> пяти дней со дня принятия постановления уведомить регионального оператора о принятом постановлении.</w:t>
      </w:r>
    </w:p>
    <w:p w:rsidR="000E1457" w:rsidRPr="000E1457" w:rsidRDefault="000E1457" w:rsidP="000E1457">
      <w:pPr>
        <w:numPr>
          <w:ilvl w:val="0"/>
          <w:numId w:val="22"/>
        </w:numPr>
        <w:tabs>
          <w:tab w:val="left" w:pos="1134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proofErr w:type="gramStart"/>
      <w:r w:rsidRPr="000E1457">
        <w:rPr>
          <w:rFonts w:eastAsia="Calibri"/>
          <w:kern w:val="0"/>
          <w:sz w:val="28"/>
          <w:szCs w:val="28"/>
          <w:lang w:eastAsia="en-US"/>
        </w:rPr>
        <w:t>Контроль за</w:t>
      </w:r>
      <w:proofErr w:type="gramEnd"/>
      <w:r w:rsidRPr="000E1457">
        <w:rPr>
          <w:rFonts w:eastAsia="Calibri"/>
          <w:kern w:val="0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 </w:t>
      </w:r>
    </w:p>
    <w:p w:rsidR="000E1457" w:rsidRPr="000E1457" w:rsidRDefault="000E1457" w:rsidP="000E1457">
      <w:pPr>
        <w:numPr>
          <w:ilvl w:val="0"/>
          <w:numId w:val="22"/>
        </w:numPr>
        <w:tabs>
          <w:tab w:val="left" w:pos="1134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r w:rsidRPr="000E1457">
        <w:rPr>
          <w:rFonts w:eastAsia="Calibri"/>
          <w:kern w:val="0"/>
          <w:sz w:val="28"/>
          <w:szCs w:val="28"/>
          <w:lang w:eastAsia="en-US"/>
        </w:rPr>
        <w:t>Настоящее постановление вступает в силу со дня его официального опубликования.</w:t>
      </w:r>
    </w:p>
    <w:p w:rsidR="000E1457" w:rsidRPr="000E1457" w:rsidRDefault="000E1457" w:rsidP="000E1457">
      <w:pPr>
        <w:suppressAutoHyphens w:val="0"/>
        <w:spacing w:line="240" w:lineRule="auto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0E1457" w:rsidRPr="000E1457" w:rsidRDefault="000E1457" w:rsidP="000E1457">
      <w:pPr>
        <w:suppressAutoHyphens w:val="0"/>
        <w:spacing w:line="240" w:lineRule="auto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0E1457" w:rsidRPr="000E1457" w:rsidRDefault="000E1457" w:rsidP="000E1457">
      <w:pPr>
        <w:suppressAutoHyphens w:val="0"/>
        <w:spacing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  <w:r w:rsidRPr="000E1457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0E1457" w:rsidRDefault="000E1457" w:rsidP="000E1457">
      <w:pPr>
        <w:suppressAutoHyphens w:val="0"/>
        <w:spacing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  <w:sectPr w:rsidR="000E1457" w:rsidSect="000E1457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  <w:r w:rsidRPr="000E1457">
        <w:rPr>
          <w:rFonts w:eastAsia="Calibri"/>
          <w:kern w:val="0"/>
          <w:sz w:val="28"/>
          <w:szCs w:val="28"/>
          <w:lang w:eastAsia="en-US"/>
        </w:rPr>
        <w:t xml:space="preserve">муниципального округа                                                  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0E1457">
        <w:rPr>
          <w:rFonts w:eastAsia="Calibri"/>
          <w:kern w:val="0"/>
          <w:sz w:val="28"/>
          <w:szCs w:val="28"/>
          <w:lang w:eastAsia="en-US"/>
        </w:rPr>
        <w:t xml:space="preserve">                 О.А. </w:t>
      </w:r>
      <w:r>
        <w:rPr>
          <w:rFonts w:eastAsia="Calibri"/>
          <w:kern w:val="0"/>
          <w:sz w:val="28"/>
          <w:szCs w:val="28"/>
          <w:lang w:eastAsia="en-US"/>
        </w:rPr>
        <w:t>Ломоносов</w:t>
      </w:r>
    </w:p>
    <w:p w:rsidR="000E1457" w:rsidRPr="000E1457" w:rsidRDefault="000E1457" w:rsidP="000E1457">
      <w:pPr>
        <w:widowControl w:val="0"/>
        <w:suppressAutoHyphens w:val="0"/>
        <w:spacing w:line="240" w:lineRule="auto"/>
        <w:ind w:left="5664" w:firstLine="0"/>
        <w:jc w:val="left"/>
        <w:rPr>
          <w:rFonts w:eastAsia="Calibri"/>
          <w:kern w:val="0"/>
          <w:lang w:eastAsia="en-US"/>
        </w:rPr>
      </w:pPr>
      <w:r w:rsidRPr="000E1457">
        <w:rPr>
          <w:rFonts w:eastAsia="Calibri"/>
          <w:kern w:val="0"/>
          <w:lang w:eastAsia="en-US"/>
        </w:rPr>
        <w:lastRenderedPageBreak/>
        <w:t>Приложение</w:t>
      </w:r>
    </w:p>
    <w:p w:rsidR="000E1457" w:rsidRPr="000E1457" w:rsidRDefault="000E1457" w:rsidP="000E1457">
      <w:pPr>
        <w:widowControl w:val="0"/>
        <w:suppressAutoHyphens w:val="0"/>
        <w:spacing w:line="240" w:lineRule="auto"/>
        <w:ind w:left="5664" w:firstLine="0"/>
        <w:jc w:val="left"/>
        <w:rPr>
          <w:rFonts w:eastAsia="Calibri"/>
          <w:kern w:val="0"/>
          <w:lang w:eastAsia="en-US"/>
        </w:rPr>
      </w:pPr>
      <w:r w:rsidRPr="000E1457">
        <w:rPr>
          <w:rFonts w:eastAsia="Calibri"/>
          <w:kern w:val="0"/>
          <w:lang w:eastAsia="en-US"/>
        </w:rPr>
        <w:t>к постановлению администрации</w:t>
      </w:r>
    </w:p>
    <w:p w:rsidR="000E1457" w:rsidRPr="000E1457" w:rsidRDefault="000E1457" w:rsidP="000E1457">
      <w:pPr>
        <w:widowControl w:val="0"/>
        <w:suppressAutoHyphens w:val="0"/>
        <w:spacing w:line="240" w:lineRule="auto"/>
        <w:ind w:left="5664" w:firstLine="0"/>
        <w:jc w:val="left"/>
        <w:rPr>
          <w:rFonts w:eastAsia="Calibri"/>
          <w:kern w:val="0"/>
          <w:lang w:eastAsia="en-US"/>
        </w:rPr>
      </w:pPr>
      <w:r w:rsidRPr="000E1457">
        <w:rPr>
          <w:rFonts w:eastAsia="Calibri"/>
          <w:kern w:val="0"/>
          <w:lang w:eastAsia="en-US"/>
        </w:rPr>
        <w:t>Янтиковского муниципального округа</w:t>
      </w:r>
    </w:p>
    <w:p w:rsidR="000E1457" w:rsidRPr="000E1457" w:rsidRDefault="00CA0733" w:rsidP="000E1457">
      <w:pPr>
        <w:widowControl w:val="0"/>
        <w:suppressAutoHyphens w:val="0"/>
        <w:spacing w:line="240" w:lineRule="auto"/>
        <w:ind w:left="5664" w:firstLine="0"/>
        <w:jc w:val="left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от 16.01</w:t>
      </w:r>
      <w:r w:rsidR="00310F84">
        <w:rPr>
          <w:rFonts w:eastAsia="Calibri"/>
          <w:kern w:val="0"/>
          <w:lang w:eastAsia="en-US"/>
        </w:rPr>
        <w:t>.</w:t>
      </w:r>
      <w:r>
        <w:rPr>
          <w:rFonts w:eastAsia="Calibri"/>
          <w:kern w:val="0"/>
          <w:lang w:eastAsia="en-US"/>
        </w:rPr>
        <w:t>2026 № 10</w:t>
      </w:r>
    </w:p>
    <w:p w:rsidR="000E1457" w:rsidRPr="000E1457" w:rsidRDefault="000E1457" w:rsidP="000E1457">
      <w:pPr>
        <w:widowControl w:val="0"/>
        <w:suppressAutoHyphens w:val="0"/>
        <w:spacing w:line="240" w:lineRule="auto"/>
        <w:ind w:left="9639" w:firstLine="0"/>
        <w:jc w:val="left"/>
        <w:rPr>
          <w:rFonts w:eastAsia="Calibri"/>
          <w:kern w:val="0"/>
          <w:lang w:eastAsia="en-US"/>
        </w:rPr>
      </w:pPr>
    </w:p>
    <w:p w:rsidR="000E1457" w:rsidRPr="000E1457" w:rsidRDefault="000E1457" w:rsidP="000E1457">
      <w:pPr>
        <w:widowControl w:val="0"/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  <w:bookmarkStart w:id="0" w:name="_GoBack"/>
      <w:bookmarkEnd w:id="0"/>
    </w:p>
    <w:p w:rsidR="000E1457" w:rsidRPr="000E1457" w:rsidRDefault="000E1457" w:rsidP="000E1457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  <w:r w:rsidRPr="000E1457">
        <w:rPr>
          <w:rFonts w:eastAsia="Calibri"/>
          <w:b/>
          <w:kern w:val="0"/>
          <w:lang w:eastAsia="en-US"/>
        </w:rPr>
        <w:t>Перечень многоквартирных домов, расположенных на территории Янтиковского муниципального округа Чувашской Республики, в которых необходимо провести капитальный ремонт общего имущества в 2026 году</w:t>
      </w:r>
    </w:p>
    <w:p w:rsidR="000E1457" w:rsidRPr="000E1457" w:rsidRDefault="000E1457" w:rsidP="000E1457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3596"/>
        <w:gridCol w:w="2464"/>
      </w:tblGrid>
      <w:tr w:rsidR="000E1457" w:rsidRPr="000E1457" w:rsidTr="00566BB2">
        <w:tc>
          <w:tcPr>
            <w:tcW w:w="675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 xml:space="preserve">№ </w:t>
            </w:r>
            <w:proofErr w:type="gramStart"/>
            <w:r w:rsidRPr="000E1457">
              <w:rPr>
                <w:rFonts w:eastAsia="Calibri"/>
                <w:kern w:val="0"/>
                <w:lang w:eastAsia="en-US"/>
              </w:rPr>
              <w:t>п</w:t>
            </w:r>
            <w:proofErr w:type="gramEnd"/>
            <w:r w:rsidRPr="000E1457">
              <w:rPr>
                <w:rFonts w:eastAsia="Calibri"/>
                <w:kern w:val="0"/>
                <w:lang w:eastAsia="en-US"/>
              </w:rPr>
              <w:t>/п</w:t>
            </w:r>
          </w:p>
        </w:tc>
        <w:tc>
          <w:tcPr>
            <w:tcW w:w="3119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Арес многоквартирного дома</w:t>
            </w:r>
          </w:p>
        </w:tc>
        <w:tc>
          <w:tcPr>
            <w:tcW w:w="3596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 xml:space="preserve">Перечень работ </w:t>
            </w:r>
          </w:p>
        </w:tc>
        <w:tc>
          <w:tcPr>
            <w:tcW w:w="2464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Предельно допустимая стоимость капитального ремонта, руб.</w:t>
            </w:r>
          </w:p>
        </w:tc>
      </w:tr>
      <w:tr w:rsidR="000E1457" w:rsidRPr="000E1457" w:rsidTr="00566BB2">
        <w:tc>
          <w:tcPr>
            <w:tcW w:w="9854" w:type="dxa"/>
            <w:gridSpan w:val="4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2026</w:t>
            </w:r>
          </w:p>
        </w:tc>
      </w:tr>
      <w:tr w:rsidR="000E1457" w:rsidRPr="000E1457" w:rsidTr="00566BB2">
        <w:tc>
          <w:tcPr>
            <w:tcW w:w="3794" w:type="dxa"/>
            <w:gridSpan w:val="2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Янтиковский муниципальный округ</w:t>
            </w:r>
          </w:p>
        </w:tc>
        <w:tc>
          <w:tcPr>
            <w:tcW w:w="3596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464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9188864,20</w:t>
            </w:r>
          </w:p>
        </w:tc>
      </w:tr>
      <w:tr w:rsidR="000E1457" w:rsidRPr="000E1457" w:rsidTr="00566BB2">
        <w:tc>
          <w:tcPr>
            <w:tcW w:w="675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1</w:t>
            </w:r>
          </w:p>
        </w:tc>
        <w:tc>
          <w:tcPr>
            <w:tcW w:w="3119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с. Янтиково, просп. Ленина, д. 23</w:t>
            </w:r>
          </w:p>
        </w:tc>
        <w:tc>
          <w:tcPr>
            <w:tcW w:w="3596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ремонт систем электроснабжения</w:t>
            </w:r>
          </w:p>
        </w:tc>
        <w:tc>
          <w:tcPr>
            <w:tcW w:w="2464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100573,60</w:t>
            </w:r>
          </w:p>
        </w:tc>
      </w:tr>
      <w:tr w:rsidR="000E1457" w:rsidRPr="000E1457" w:rsidTr="00566BB2">
        <w:tc>
          <w:tcPr>
            <w:tcW w:w="675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2</w:t>
            </w:r>
          </w:p>
        </w:tc>
        <w:tc>
          <w:tcPr>
            <w:tcW w:w="3119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с. Янтиково, просп. Ленина, д. 52</w:t>
            </w:r>
          </w:p>
        </w:tc>
        <w:tc>
          <w:tcPr>
            <w:tcW w:w="3596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 xml:space="preserve">ремонт крыши </w:t>
            </w:r>
          </w:p>
        </w:tc>
        <w:tc>
          <w:tcPr>
            <w:tcW w:w="2464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7039977,00</w:t>
            </w:r>
          </w:p>
        </w:tc>
      </w:tr>
      <w:tr w:rsidR="000E1457" w:rsidRPr="000E1457" w:rsidTr="00566BB2">
        <w:tc>
          <w:tcPr>
            <w:tcW w:w="675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3</w:t>
            </w:r>
          </w:p>
        </w:tc>
        <w:tc>
          <w:tcPr>
            <w:tcW w:w="3119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с. Янтиково, тер. РТП, д. 1</w:t>
            </w:r>
          </w:p>
        </w:tc>
        <w:tc>
          <w:tcPr>
            <w:tcW w:w="3596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ремонт систем водоотведения</w:t>
            </w:r>
          </w:p>
        </w:tc>
        <w:tc>
          <w:tcPr>
            <w:tcW w:w="2464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615287,40</w:t>
            </w:r>
          </w:p>
        </w:tc>
      </w:tr>
      <w:tr w:rsidR="000E1457" w:rsidRPr="000E1457" w:rsidTr="00566BB2">
        <w:tc>
          <w:tcPr>
            <w:tcW w:w="675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4</w:t>
            </w:r>
          </w:p>
        </w:tc>
        <w:tc>
          <w:tcPr>
            <w:tcW w:w="3119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с. Янтиково, тер. РТП, д. 3</w:t>
            </w:r>
          </w:p>
        </w:tc>
        <w:tc>
          <w:tcPr>
            <w:tcW w:w="3596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ремонт систем холодного водоснабжения, водоотведения</w:t>
            </w:r>
          </w:p>
        </w:tc>
        <w:tc>
          <w:tcPr>
            <w:tcW w:w="2464" w:type="dxa"/>
          </w:tcPr>
          <w:p w:rsidR="000E1457" w:rsidRPr="000E1457" w:rsidRDefault="000E1457" w:rsidP="000E1457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0E1457">
              <w:rPr>
                <w:rFonts w:eastAsia="Calibri"/>
                <w:kern w:val="0"/>
                <w:lang w:eastAsia="en-US"/>
              </w:rPr>
              <w:t>533026,20</w:t>
            </w:r>
          </w:p>
        </w:tc>
      </w:tr>
    </w:tbl>
    <w:p w:rsidR="000E1457" w:rsidRPr="000E1457" w:rsidRDefault="000E1457" w:rsidP="000E1457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kern w:val="0"/>
          <w:lang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0E1457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20D4DAA"/>
    <w:multiLevelType w:val="hybridMultilevel"/>
    <w:tmpl w:val="7C925544"/>
    <w:lvl w:ilvl="0" w:tplc="F5BA76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8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8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E1457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0F8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3F08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0733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0E145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0E145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9AFD1-4906-4908-BB21-ECD68CB21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2023-03-31T12:17:00Z</cp:lastPrinted>
  <dcterms:created xsi:type="dcterms:W3CDTF">2023-01-09T05:07:00Z</dcterms:created>
  <dcterms:modified xsi:type="dcterms:W3CDTF">2026-01-21T05:47:00Z</dcterms:modified>
</cp:coreProperties>
</file>