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7" w:type="dxa"/>
        <w:tblLook w:val="04A0" w:firstRow="1" w:lastRow="0" w:firstColumn="1" w:lastColumn="0" w:noHBand="0" w:noVBand="1"/>
      </w:tblPr>
      <w:tblGrid>
        <w:gridCol w:w="4195"/>
        <w:gridCol w:w="1300"/>
        <w:gridCol w:w="4202"/>
      </w:tblGrid>
      <w:tr w:rsidR="003205C3" w:rsidTr="00354681">
        <w:trPr>
          <w:cantSplit/>
          <w:trHeight w:val="420"/>
        </w:trPr>
        <w:tc>
          <w:tcPr>
            <w:tcW w:w="4195" w:type="dxa"/>
            <w:vAlign w:val="center"/>
            <w:hideMark/>
          </w:tcPr>
          <w:p w:rsidR="003205C3" w:rsidRDefault="003205C3" w:rsidP="00354681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>ЧĂВАШ РЕСПУБЛИКИ</w:t>
            </w:r>
          </w:p>
          <w:p w:rsidR="003205C3" w:rsidRDefault="003205C3" w:rsidP="00354681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ХĔРЛĔ ЧУТАЙ </w:t>
            </w:r>
          </w:p>
          <w:p w:rsidR="003205C3" w:rsidRDefault="003205C3" w:rsidP="00354681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МУНИЦИПАЛЛӐ ОКРУГӖН  </w:t>
            </w:r>
          </w:p>
          <w:p w:rsidR="003205C3" w:rsidRDefault="003205C3" w:rsidP="0035468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 АДМИНИСТРАЦИЙ</w:t>
            </w:r>
            <w:r>
              <w:rPr>
                <w:b/>
                <w:caps/>
                <w:lang w:eastAsia="en-US"/>
              </w:rPr>
              <w:t>ĕ</w:t>
            </w:r>
          </w:p>
        </w:tc>
        <w:tc>
          <w:tcPr>
            <w:tcW w:w="1300" w:type="dxa"/>
            <w:vMerge w:val="restart"/>
            <w:vAlign w:val="center"/>
            <w:hideMark/>
          </w:tcPr>
          <w:p w:rsidR="003205C3" w:rsidRDefault="003205C3" w:rsidP="00354681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9A8E6B7" wp14:editId="1FA7D8BE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-889635</wp:posOffset>
                  </wp:positionV>
                  <wp:extent cx="777240" cy="720090"/>
                  <wp:effectExtent l="0" t="0" r="3810" b="3810"/>
                  <wp:wrapNone/>
                  <wp:docPr id="1" name="Рисунок 1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vAlign w:val="center"/>
            <w:hideMark/>
          </w:tcPr>
          <w:p w:rsidR="003205C3" w:rsidRDefault="003205C3" w:rsidP="00354681">
            <w:pPr>
              <w:spacing w:line="256" w:lineRule="auto"/>
              <w:jc w:val="center"/>
              <w:rPr>
                <w:rStyle w:val="a4"/>
                <w:noProof/>
              </w:rPr>
            </w:pPr>
            <w:r>
              <w:rPr>
                <w:b/>
                <w:bCs/>
                <w:noProof/>
                <w:lang w:eastAsia="en-US"/>
              </w:rPr>
              <w:t>ЧУВАШСКАЯ РЕСПУБЛИКА</w:t>
            </w:r>
            <w:r>
              <w:rPr>
                <w:rStyle w:val="a4"/>
                <w:noProof/>
                <w:lang w:eastAsia="en-US"/>
              </w:rPr>
              <w:t xml:space="preserve"> </w:t>
            </w:r>
          </w:p>
          <w:p w:rsidR="003205C3" w:rsidRDefault="003205C3" w:rsidP="00354681">
            <w:pPr>
              <w:spacing w:line="256" w:lineRule="auto"/>
              <w:jc w:val="center"/>
              <w:rPr>
                <w:rStyle w:val="a4"/>
                <w:noProof/>
                <w:lang w:eastAsia="en-US"/>
              </w:rPr>
            </w:pPr>
            <w:r>
              <w:rPr>
                <w:rStyle w:val="a4"/>
                <w:noProof/>
                <w:lang w:eastAsia="en-US"/>
              </w:rPr>
              <w:t xml:space="preserve">АДМИНИСТРАЦИЯ  </w:t>
            </w:r>
          </w:p>
          <w:p w:rsidR="003205C3" w:rsidRDefault="003205C3" w:rsidP="00354681">
            <w:pPr>
              <w:spacing w:line="256" w:lineRule="auto"/>
              <w:jc w:val="center"/>
            </w:pPr>
            <w:r>
              <w:rPr>
                <w:b/>
                <w:bCs/>
                <w:noProof/>
                <w:lang w:eastAsia="en-US"/>
              </w:rPr>
              <w:t>КРАСНОЧЕТАЙСКОГО МУНИЦИПАЛЬНОГО ОКРУГА</w:t>
            </w:r>
          </w:p>
        </w:tc>
      </w:tr>
      <w:tr w:rsidR="003205C3" w:rsidTr="00354681">
        <w:trPr>
          <w:cantSplit/>
          <w:trHeight w:val="1399"/>
        </w:trPr>
        <w:tc>
          <w:tcPr>
            <w:tcW w:w="4195" w:type="dxa"/>
          </w:tcPr>
          <w:p w:rsidR="003205C3" w:rsidRDefault="003205C3" w:rsidP="00354681">
            <w:pPr>
              <w:spacing w:line="192" w:lineRule="auto"/>
              <w:rPr>
                <w:lang w:eastAsia="en-US"/>
              </w:rPr>
            </w:pPr>
          </w:p>
          <w:p w:rsidR="003205C3" w:rsidRDefault="003205C3" w:rsidP="00354681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Й Ы Ш Ӑ Н У </w:t>
            </w:r>
          </w:p>
          <w:p w:rsidR="003205C3" w:rsidRDefault="003205C3" w:rsidP="00354681">
            <w:pPr>
              <w:pStyle w:val="a3"/>
              <w:spacing w:line="256" w:lineRule="auto"/>
              <w:jc w:val="center"/>
              <w:rPr>
                <w:rFonts w:ascii="Arial" w:hAnsi="Arial" w:cs="Arial"/>
              </w:rPr>
            </w:pPr>
          </w:p>
          <w:p w:rsidR="003205C3" w:rsidRDefault="003A6340" w:rsidP="00354681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26.</w:t>
            </w:r>
            <w:r w:rsidR="003205C3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06.2026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403</w:t>
            </w:r>
            <w:r w:rsidR="003205C3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   №</w:t>
            </w:r>
          </w:p>
          <w:p w:rsidR="003205C3" w:rsidRDefault="003205C3" w:rsidP="00354681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noProof/>
                <w:lang w:eastAsia="en-US"/>
              </w:rPr>
              <w:t>Хĕрлĕ Чутай сали</w:t>
            </w:r>
          </w:p>
        </w:tc>
        <w:tc>
          <w:tcPr>
            <w:tcW w:w="0" w:type="auto"/>
            <w:vMerge/>
            <w:vAlign w:val="center"/>
            <w:hideMark/>
          </w:tcPr>
          <w:p w:rsidR="003205C3" w:rsidRDefault="003205C3" w:rsidP="0035468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4202" w:type="dxa"/>
          </w:tcPr>
          <w:p w:rsidR="003205C3" w:rsidRDefault="003205C3" w:rsidP="00354681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205C3" w:rsidRDefault="003205C3" w:rsidP="00354681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ПОСТАНОВЛЕНИЕ</w:t>
            </w:r>
          </w:p>
          <w:p w:rsidR="003205C3" w:rsidRDefault="003205C3" w:rsidP="00354681">
            <w:pPr>
              <w:spacing w:line="256" w:lineRule="auto"/>
            </w:pPr>
          </w:p>
          <w:p w:rsidR="003205C3" w:rsidRDefault="003A6340" w:rsidP="00354681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26.</w:t>
            </w:r>
            <w:r w:rsidR="003205C3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06.2026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403</w:t>
            </w:r>
          </w:p>
          <w:p w:rsidR="003205C3" w:rsidRDefault="003205C3" w:rsidP="00354681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noProof/>
                <w:lang w:eastAsia="en-US"/>
              </w:rPr>
              <w:t>село Красные Четаи</w:t>
            </w:r>
          </w:p>
        </w:tc>
      </w:tr>
    </w:tbl>
    <w:p w:rsidR="003205C3" w:rsidRDefault="003205C3" w:rsidP="003205C3">
      <w:pPr>
        <w:ind w:right="5385"/>
        <w:jc w:val="both"/>
        <w:rPr>
          <w:sz w:val="26"/>
          <w:szCs w:val="26"/>
        </w:rPr>
      </w:pPr>
    </w:p>
    <w:p w:rsidR="003205C3" w:rsidRPr="00CB1A07" w:rsidRDefault="003205C3" w:rsidP="003205C3">
      <w:pPr>
        <w:rPr>
          <w:sz w:val="26"/>
          <w:szCs w:val="26"/>
        </w:rPr>
      </w:pPr>
    </w:p>
    <w:p w:rsidR="003205C3" w:rsidRPr="00CB1A07" w:rsidRDefault="003205C3" w:rsidP="00E62973">
      <w:pPr>
        <w:shd w:val="clear" w:color="auto" w:fill="FFFFFF"/>
        <w:ind w:right="4109"/>
        <w:jc w:val="both"/>
        <w:textAlignment w:val="baseline"/>
        <w:rPr>
          <w:color w:val="000000"/>
          <w:sz w:val="26"/>
          <w:szCs w:val="26"/>
        </w:rPr>
      </w:pPr>
      <w:r w:rsidRPr="00CB1A07">
        <w:rPr>
          <w:color w:val="000000"/>
          <w:sz w:val="26"/>
          <w:szCs w:val="26"/>
        </w:rPr>
        <w:t xml:space="preserve">О внедрении системы оценки </w:t>
      </w:r>
      <w:r w:rsidRPr="00CB1A07">
        <w:rPr>
          <w:color w:val="000000"/>
          <w:sz w:val="26"/>
          <w:szCs w:val="26"/>
        </w:rPr>
        <w:br/>
        <w:t xml:space="preserve">уровня удовлетворенности граждан качеством работы администрации </w:t>
      </w:r>
      <w:r w:rsidR="003653B1" w:rsidRPr="00CB1A07">
        <w:rPr>
          <w:color w:val="000000"/>
          <w:sz w:val="26"/>
          <w:szCs w:val="26"/>
        </w:rPr>
        <w:t>Красночетайского муниципального округа</w:t>
      </w:r>
      <w:r w:rsidRPr="00CB1A07">
        <w:rPr>
          <w:color w:val="000000"/>
          <w:sz w:val="26"/>
          <w:szCs w:val="26"/>
        </w:rPr>
        <w:t xml:space="preserve"> и подведомственных муниципальных учреждений</w:t>
      </w:r>
    </w:p>
    <w:p w:rsidR="003205C3" w:rsidRPr="00CB1A07" w:rsidRDefault="003205C3" w:rsidP="003205C3">
      <w:pPr>
        <w:shd w:val="clear" w:color="auto" w:fill="FFFFFF"/>
        <w:ind w:firstLine="567"/>
        <w:jc w:val="both"/>
        <w:textAlignment w:val="baseline"/>
        <w:rPr>
          <w:color w:val="000000"/>
          <w:sz w:val="26"/>
          <w:szCs w:val="26"/>
        </w:rPr>
      </w:pPr>
    </w:p>
    <w:p w:rsidR="003205C3" w:rsidRPr="00CB1A07" w:rsidRDefault="003205C3" w:rsidP="003205C3">
      <w:pPr>
        <w:shd w:val="clear" w:color="auto" w:fill="FFFFFF"/>
        <w:ind w:firstLine="567"/>
        <w:jc w:val="both"/>
        <w:textAlignment w:val="baseline"/>
        <w:rPr>
          <w:color w:val="000000"/>
          <w:sz w:val="26"/>
          <w:szCs w:val="26"/>
        </w:rPr>
      </w:pPr>
    </w:p>
    <w:p w:rsidR="003205C3" w:rsidRPr="00CB1A07" w:rsidRDefault="003205C3" w:rsidP="003205C3">
      <w:pPr>
        <w:shd w:val="clear" w:color="auto" w:fill="FFFFFF"/>
        <w:ind w:firstLine="567"/>
        <w:jc w:val="both"/>
        <w:textAlignment w:val="baseline"/>
        <w:rPr>
          <w:color w:val="000000"/>
          <w:sz w:val="26"/>
          <w:szCs w:val="26"/>
        </w:rPr>
      </w:pPr>
      <w:r w:rsidRPr="00CB1A07">
        <w:rPr>
          <w:color w:val="000000"/>
          <w:sz w:val="26"/>
          <w:szCs w:val="26"/>
        </w:rPr>
        <w:t xml:space="preserve">В целях достижения показателя </w:t>
      </w:r>
      <w:r w:rsidR="003653B1" w:rsidRPr="00CB1A07">
        <w:rPr>
          <w:color w:val="000000"/>
          <w:sz w:val="26"/>
          <w:szCs w:val="26"/>
        </w:rPr>
        <w:t>«</w:t>
      </w:r>
      <w:r w:rsidRPr="00CB1A07">
        <w:rPr>
          <w:color w:val="000000"/>
          <w:sz w:val="26"/>
          <w:szCs w:val="26"/>
        </w:rPr>
        <w:t xml:space="preserve">Доля органов и организаций </w:t>
      </w:r>
      <w:r w:rsidRPr="00CB1A07">
        <w:rPr>
          <w:color w:val="000000"/>
          <w:sz w:val="26"/>
          <w:szCs w:val="26"/>
        </w:rPr>
        <w:br/>
        <w:t>в субъекте Российской Федерации, внедривших систему оценки уровня удовлетворенности граждан качеством их работы с использованием платформы обратной связи</w:t>
      </w:r>
      <w:r w:rsidR="003653B1" w:rsidRPr="00CB1A07">
        <w:rPr>
          <w:color w:val="000000"/>
          <w:sz w:val="26"/>
          <w:szCs w:val="26"/>
        </w:rPr>
        <w:t>»</w:t>
      </w:r>
      <w:r w:rsidRPr="00CB1A07">
        <w:rPr>
          <w:color w:val="000000"/>
          <w:sz w:val="26"/>
          <w:szCs w:val="26"/>
        </w:rPr>
        <w:t xml:space="preserve"> Региональной программы цифровой трансформации Чувашской Республики на 2026-2028 годы:</w:t>
      </w:r>
    </w:p>
    <w:p w:rsidR="003205C3" w:rsidRPr="00CB1A07" w:rsidRDefault="003205C3" w:rsidP="003205C3">
      <w:pPr>
        <w:shd w:val="clear" w:color="auto" w:fill="FFFFFF"/>
        <w:ind w:firstLine="567"/>
        <w:jc w:val="both"/>
        <w:textAlignment w:val="baseline"/>
        <w:rPr>
          <w:color w:val="000000"/>
          <w:sz w:val="26"/>
          <w:szCs w:val="26"/>
        </w:rPr>
      </w:pPr>
      <w:r w:rsidRPr="00CB1A07">
        <w:rPr>
          <w:color w:val="000000"/>
          <w:sz w:val="26"/>
          <w:szCs w:val="26"/>
        </w:rPr>
        <w:t xml:space="preserve">1. Утвердить Порядок внедрения системы оценки уровня удовлетворенности граждан качеством работы администрации </w:t>
      </w:r>
      <w:r w:rsidR="003653B1" w:rsidRPr="00CB1A07">
        <w:rPr>
          <w:color w:val="000000"/>
          <w:sz w:val="26"/>
          <w:szCs w:val="26"/>
        </w:rPr>
        <w:t>Красночетайского муниципального округа</w:t>
      </w:r>
      <w:r w:rsidRPr="00CB1A07">
        <w:rPr>
          <w:color w:val="000000"/>
          <w:sz w:val="26"/>
          <w:szCs w:val="26"/>
        </w:rPr>
        <w:t xml:space="preserve"> и подведомственных муниципальных учреждений в соответствии с приложением № 1 к настоящему постановлению.</w:t>
      </w:r>
    </w:p>
    <w:p w:rsidR="003205C3" w:rsidRPr="00CB1A07" w:rsidRDefault="003205C3" w:rsidP="003205C3">
      <w:pPr>
        <w:shd w:val="clear" w:color="auto" w:fill="FFFFFF"/>
        <w:ind w:firstLine="567"/>
        <w:jc w:val="both"/>
        <w:textAlignment w:val="baseline"/>
        <w:rPr>
          <w:color w:val="000000"/>
          <w:sz w:val="26"/>
          <w:szCs w:val="26"/>
        </w:rPr>
      </w:pPr>
      <w:r w:rsidRPr="00CB1A07">
        <w:rPr>
          <w:color w:val="000000"/>
          <w:sz w:val="26"/>
          <w:szCs w:val="26"/>
        </w:rPr>
        <w:t xml:space="preserve">2. Утвердить перечень организаций, участвующих во внедрении системы оценки уровня удовлетворенности граждан качеством работы администрации </w:t>
      </w:r>
      <w:r w:rsidR="003653B1" w:rsidRPr="00CB1A07">
        <w:rPr>
          <w:color w:val="000000"/>
          <w:sz w:val="26"/>
          <w:szCs w:val="26"/>
        </w:rPr>
        <w:t>Красночетайского муниципального округа</w:t>
      </w:r>
      <w:r w:rsidRPr="00CB1A07">
        <w:rPr>
          <w:color w:val="000000"/>
          <w:sz w:val="26"/>
          <w:szCs w:val="26"/>
        </w:rPr>
        <w:t xml:space="preserve"> и подведомственных муниципальных учреждений, в соответствии с приложением № 2 к настоящему постановлению.</w:t>
      </w:r>
    </w:p>
    <w:p w:rsidR="003205C3" w:rsidRPr="00CB1A07" w:rsidRDefault="00E62973" w:rsidP="003205C3">
      <w:pPr>
        <w:shd w:val="clear" w:color="auto" w:fill="FFFFFF"/>
        <w:ind w:firstLine="567"/>
        <w:jc w:val="both"/>
        <w:textAlignment w:val="baseline"/>
        <w:rPr>
          <w:sz w:val="26"/>
          <w:szCs w:val="26"/>
        </w:rPr>
      </w:pPr>
      <w:r w:rsidRPr="00CB1A07">
        <w:rPr>
          <w:sz w:val="26"/>
          <w:szCs w:val="26"/>
        </w:rPr>
        <w:t>3</w:t>
      </w:r>
      <w:r w:rsidR="003205C3" w:rsidRPr="00CB1A07">
        <w:rPr>
          <w:sz w:val="26"/>
          <w:szCs w:val="26"/>
        </w:rPr>
        <w:t xml:space="preserve">. Настоящее постановление вступает в силу после его </w:t>
      </w:r>
      <w:r w:rsidR="003E70CB" w:rsidRPr="00CB1A07">
        <w:rPr>
          <w:sz w:val="26"/>
          <w:szCs w:val="26"/>
        </w:rPr>
        <w:t>подписания</w:t>
      </w:r>
      <w:r w:rsidR="003205C3" w:rsidRPr="00CB1A07">
        <w:rPr>
          <w:sz w:val="26"/>
          <w:szCs w:val="26"/>
        </w:rPr>
        <w:t>.</w:t>
      </w:r>
    </w:p>
    <w:p w:rsidR="003E70CB" w:rsidRPr="00CB1A07" w:rsidRDefault="003E70CB" w:rsidP="003205C3">
      <w:pPr>
        <w:shd w:val="clear" w:color="auto" w:fill="FFFFFF"/>
        <w:ind w:firstLine="567"/>
        <w:jc w:val="both"/>
        <w:textAlignment w:val="baseline"/>
        <w:rPr>
          <w:sz w:val="26"/>
          <w:szCs w:val="26"/>
        </w:rPr>
      </w:pPr>
      <w:r w:rsidRPr="00CB1A07">
        <w:rPr>
          <w:sz w:val="26"/>
          <w:szCs w:val="26"/>
        </w:rPr>
        <w:t>4. Опубликовать настоящее постановление на официальном сайте Красночетайского муниципального округа Чувашской Республики в информационно-телекоммуникационной сети «Интернет».</w:t>
      </w:r>
    </w:p>
    <w:p w:rsidR="003205C3" w:rsidRPr="00CB1A07" w:rsidRDefault="003E70CB" w:rsidP="003205C3">
      <w:pPr>
        <w:ind w:firstLine="567"/>
        <w:jc w:val="both"/>
        <w:rPr>
          <w:sz w:val="26"/>
          <w:szCs w:val="26"/>
        </w:rPr>
      </w:pPr>
      <w:r w:rsidRPr="00CB1A07">
        <w:rPr>
          <w:sz w:val="26"/>
          <w:szCs w:val="26"/>
        </w:rPr>
        <w:t>5</w:t>
      </w:r>
      <w:r w:rsidR="003205C3" w:rsidRPr="00CB1A07">
        <w:rPr>
          <w:sz w:val="26"/>
          <w:szCs w:val="26"/>
        </w:rPr>
        <w:t>. Контроль за исполнением настоящего постановления возложить на заместителя главы администрации муниципального округа</w:t>
      </w:r>
      <w:r w:rsidR="003205C3" w:rsidRPr="00CB1A07">
        <w:rPr>
          <w:rFonts w:ascii="Montserrat" w:hAnsi="Montserrat"/>
          <w:color w:val="000000"/>
          <w:sz w:val="26"/>
          <w:szCs w:val="26"/>
        </w:rPr>
        <w:t xml:space="preserve"> по экономике, сельскому хозяйству и экологии - начальника отдела экономики, инвестиционной деятельности, земельных и имущественных отношений</w:t>
      </w:r>
      <w:r w:rsidR="003205C3" w:rsidRPr="00CB1A07">
        <w:rPr>
          <w:sz w:val="26"/>
          <w:szCs w:val="26"/>
        </w:rPr>
        <w:t xml:space="preserve"> администрации Красночетайского муниципального округа.</w:t>
      </w:r>
    </w:p>
    <w:p w:rsidR="003205C3" w:rsidRPr="00CB1A07" w:rsidRDefault="003205C3" w:rsidP="003205C3">
      <w:pPr>
        <w:ind w:firstLine="709"/>
        <w:jc w:val="both"/>
        <w:rPr>
          <w:sz w:val="26"/>
          <w:szCs w:val="26"/>
        </w:rPr>
      </w:pPr>
    </w:p>
    <w:p w:rsidR="003205C3" w:rsidRPr="00CB1A07" w:rsidRDefault="003205C3" w:rsidP="003205C3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3205C3" w:rsidRPr="00CB1A07" w:rsidRDefault="003205C3" w:rsidP="003205C3">
      <w:pPr>
        <w:rPr>
          <w:sz w:val="26"/>
          <w:szCs w:val="26"/>
        </w:rPr>
      </w:pPr>
      <w:r w:rsidRPr="00CB1A07">
        <w:rPr>
          <w:sz w:val="26"/>
          <w:szCs w:val="26"/>
        </w:rPr>
        <w:t>Глава Красночетайского муниципального</w:t>
      </w:r>
    </w:p>
    <w:p w:rsidR="003205C3" w:rsidRPr="00CB1A07" w:rsidRDefault="003205C3" w:rsidP="003205C3">
      <w:pPr>
        <w:tabs>
          <w:tab w:val="left" w:pos="7455"/>
        </w:tabs>
        <w:rPr>
          <w:sz w:val="26"/>
          <w:szCs w:val="26"/>
        </w:rPr>
      </w:pPr>
      <w:r w:rsidRPr="00CB1A07">
        <w:rPr>
          <w:sz w:val="26"/>
          <w:szCs w:val="26"/>
        </w:rPr>
        <w:t xml:space="preserve">округа Чувашской Республики                                                              И.Н. </w:t>
      </w:r>
      <w:proofErr w:type="spellStart"/>
      <w:r w:rsidRPr="00CB1A07">
        <w:rPr>
          <w:sz w:val="26"/>
          <w:szCs w:val="26"/>
        </w:rPr>
        <w:t>Михопаров</w:t>
      </w:r>
      <w:proofErr w:type="spellEnd"/>
    </w:p>
    <w:p w:rsidR="003205C3" w:rsidRPr="00A74840" w:rsidRDefault="003205C3" w:rsidP="003205C3">
      <w:pPr>
        <w:rPr>
          <w:noProof/>
          <w:sz w:val="26"/>
          <w:szCs w:val="26"/>
        </w:rPr>
      </w:pPr>
    </w:p>
    <w:p w:rsidR="003205C3" w:rsidRDefault="003205C3" w:rsidP="003205C3">
      <w:pPr>
        <w:rPr>
          <w:noProof/>
          <w:sz w:val="26"/>
          <w:szCs w:val="26"/>
        </w:rPr>
      </w:pPr>
    </w:p>
    <w:p w:rsidR="003205C3" w:rsidRDefault="003205C3" w:rsidP="003205C3">
      <w:pPr>
        <w:rPr>
          <w:noProof/>
          <w:sz w:val="26"/>
          <w:szCs w:val="26"/>
        </w:rPr>
      </w:pPr>
    </w:p>
    <w:p w:rsidR="003205C3" w:rsidRDefault="003205C3" w:rsidP="003205C3">
      <w:pPr>
        <w:rPr>
          <w:noProof/>
          <w:sz w:val="26"/>
          <w:szCs w:val="26"/>
        </w:rPr>
      </w:pPr>
    </w:p>
    <w:p w:rsidR="003205C3" w:rsidRDefault="003205C3" w:rsidP="003205C3">
      <w:pPr>
        <w:rPr>
          <w:noProof/>
          <w:sz w:val="26"/>
          <w:szCs w:val="26"/>
        </w:rPr>
      </w:pPr>
    </w:p>
    <w:p w:rsidR="003205C3" w:rsidRDefault="003205C3" w:rsidP="003205C3">
      <w:pPr>
        <w:rPr>
          <w:noProof/>
          <w:sz w:val="28"/>
          <w:szCs w:val="28"/>
        </w:rPr>
      </w:pPr>
    </w:p>
    <w:p w:rsidR="003205C3" w:rsidRDefault="003205C3" w:rsidP="003205C3">
      <w:pPr>
        <w:rPr>
          <w:noProof/>
          <w:sz w:val="28"/>
          <w:szCs w:val="28"/>
        </w:rPr>
      </w:pPr>
    </w:p>
    <w:p w:rsidR="003205C3" w:rsidRDefault="003205C3" w:rsidP="003205C3">
      <w:pPr>
        <w:rPr>
          <w:noProof/>
          <w:sz w:val="28"/>
          <w:szCs w:val="28"/>
        </w:rPr>
      </w:pPr>
    </w:p>
    <w:p w:rsidR="003205C3" w:rsidRDefault="003205C3" w:rsidP="003205C3">
      <w:pPr>
        <w:rPr>
          <w:noProof/>
          <w:sz w:val="28"/>
          <w:szCs w:val="28"/>
        </w:rPr>
      </w:pPr>
    </w:p>
    <w:p w:rsidR="003205C3" w:rsidRDefault="003205C3" w:rsidP="003205C3">
      <w:pPr>
        <w:rPr>
          <w:noProof/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8"/>
          <w:szCs w:val="28"/>
        </w:rPr>
      </w:pPr>
    </w:p>
    <w:p w:rsidR="003205C3" w:rsidRDefault="003205C3" w:rsidP="003205C3">
      <w:pPr>
        <w:rPr>
          <w:sz w:val="22"/>
          <w:szCs w:val="22"/>
        </w:rPr>
      </w:pPr>
      <w:r>
        <w:rPr>
          <w:sz w:val="22"/>
          <w:szCs w:val="22"/>
        </w:rPr>
        <w:t>Подготовил</w:t>
      </w:r>
    </w:p>
    <w:p w:rsidR="003205C3" w:rsidRDefault="003205C3" w:rsidP="003205C3">
      <w:pPr>
        <w:rPr>
          <w:sz w:val="22"/>
          <w:szCs w:val="22"/>
        </w:rPr>
      </w:pPr>
      <w:r>
        <w:rPr>
          <w:sz w:val="22"/>
          <w:szCs w:val="22"/>
        </w:rPr>
        <w:t>Начальник отдела правого обеспечения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3205C3" w:rsidRDefault="003205C3" w:rsidP="003205C3">
      <w:r>
        <w:rPr>
          <w:sz w:val="22"/>
          <w:szCs w:val="22"/>
        </w:rPr>
        <w:t>Красночетайского муниципального округа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В.В. Михеев</w:t>
      </w:r>
    </w:p>
    <w:p w:rsidR="00AE4106" w:rsidRDefault="00AE4106" w:rsidP="003205C3">
      <w:pPr>
        <w:ind w:left="4820"/>
        <w:jc w:val="right"/>
        <w:rPr>
          <w:rFonts w:ascii="Tinos" w:eastAsia="Tinos" w:hAnsi="Tinos" w:cs="Tinos"/>
          <w:sz w:val="22"/>
          <w:szCs w:val="22"/>
        </w:rPr>
      </w:pPr>
    </w:p>
    <w:p w:rsidR="00AE4106" w:rsidRDefault="00AE4106" w:rsidP="003205C3">
      <w:pPr>
        <w:ind w:left="4820"/>
        <w:jc w:val="right"/>
        <w:rPr>
          <w:rFonts w:ascii="Tinos" w:eastAsia="Tinos" w:hAnsi="Tinos" w:cs="Tinos"/>
          <w:sz w:val="22"/>
          <w:szCs w:val="22"/>
        </w:rPr>
      </w:pPr>
    </w:p>
    <w:p w:rsidR="003205C3" w:rsidRPr="003205C3" w:rsidRDefault="003205C3" w:rsidP="003205C3">
      <w:pPr>
        <w:ind w:left="4820"/>
        <w:jc w:val="right"/>
        <w:rPr>
          <w:rFonts w:ascii="Tinos" w:eastAsia="Tinos" w:hAnsi="Tinos" w:cs="Tinos"/>
          <w:sz w:val="22"/>
          <w:szCs w:val="22"/>
        </w:rPr>
      </w:pPr>
      <w:r w:rsidRPr="003205C3">
        <w:rPr>
          <w:rFonts w:ascii="Tinos" w:eastAsia="Tinos" w:hAnsi="Tinos" w:cs="Tinos"/>
          <w:sz w:val="22"/>
          <w:szCs w:val="22"/>
        </w:rPr>
        <w:lastRenderedPageBreak/>
        <w:t>Приложение № 1</w:t>
      </w:r>
    </w:p>
    <w:p w:rsidR="003205C3" w:rsidRPr="003205C3" w:rsidRDefault="003205C3" w:rsidP="003205C3">
      <w:pPr>
        <w:ind w:left="4820"/>
        <w:jc w:val="right"/>
        <w:rPr>
          <w:rFonts w:ascii="Tinos" w:eastAsia="Tinos" w:hAnsi="Tinos" w:cs="Tinos"/>
          <w:sz w:val="22"/>
          <w:szCs w:val="22"/>
        </w:rPr>
      </w:pPr>
      <w:r w:rsidRPr="003205C3">
        <w:rPr>
          <w:rFonts w:ascii="Tinos" w:eastAsia="Tinos" w:hAnsi="Tinos" w:cs="Tinos"/>
          <w:sz w:val="22"/>
          <w:szCs w:val="22"/>
        </w:rPr>
        <w:t>УТВЕРЖДЕН</w:t>
      </w:r>
    </w:p>
    <w:p w:rsidR="003205C3" w:rsidRPr="003205C3" w:rsidRDefault="003205C3" w:rsidP="003205C3">
      <w:pPr>
        <w:ind w:left="4820"/>
        <w:jc w:val="right"/>
        <w:rPr>
          <w:rFonts w:ascii="Tinos" w:eastAsia="Tinos" w:hAnsi="Tinos" w:cs="Tinos"/>
          <w:sz w:val="22"/>
          <w:szCs w:val="22"/>
        </w:rPr>
      </w:pPr>
      <w:r w:rsidRPr="003205C3">
        <w:rPr>
          <w:rFonts w:ascii="Tinos" w:eastAsia="Tinos" w:hAnsi="Tinos" w:cs="Tinos"/>
          <w:sz w:val="22"/>
          <w:szCs w:val="22"/>
        </w:rPr>
        <w:t xml:space="preserve">постановлением администрации </w:t>
      </w:r>
      <w:r w:rsidR="003653B1">
        <w:rPr>
          <w:rFonts w:ascii="Tinos" w:eastAsia="Tinos" w:hAnsi="Tinos" w:cs="Tinos"/>
          <w:sz w:val="22"/>
          <w:szCs w:val="22"/>
        </w:rPr>
        <w:t>Красночетайского муниципального округа</w:t>
      </w:r>
    </w:p>
    <w:p w:rsidR="003205C3" w:rsidRPr="003205C3" w:rsidRDefault="003A6340" w:rsidP="003205C3">
      <w:pPr>
        <w:ind w:left="4820"/>
        <w:jc w:val="right"/>
        <w:rPr>
          <w:sz w:val="22"/>
          <w:szCs w:val="22"/>
        </w:rPr>
      </w:pPr>
      <w:r>
        <w:rPr>
          <w:rFonts w:ascii="Tinos" w:eastAsia="Tinos" w:hAnsi="Tinos" w:cs="Tinos"/>
          <w:sz w:val="22"/>
          <w:szCs w:val="22"/>
        </w:rPr>
        <w:t xml:space="preserve">от </w:t>
      </w:r>
      <w:proofErr w:type="gramStart"/>
      <w:r>
        <w:rPr>
          <w:rFonts w:ascii="Tinos" w:eastAsia="Tinos" w:hAnsi="Tinos" w:cs="Tinos"/>
          <w:sz w:val="22"/>
          <w:szCs w:val="22"/>
        </w:rPr>
        <w:t xml:space="preserve">26.06.2026 </w:t>
      </w:r>
      <w:r w:rsidR="003205C3" w:rsidRPr="003205C3">
        <w:rPr>
          <w:rFonts w:ascii="Tinos" w:eastAsia="Tinos" w:hAnsi="Tinos" w:cs="Tinos"/>
          <w:sz w:val="22"/>
          <w:szCs w:val="22"/>
        </w:rPr>
        <w:t xml:space="preserve"> №</w:t>
      </w:r>
      <w:proofErr w:type="gramEnd"/>
      <w:r w:rsidR="003205C3" w:rsidRPr="003205C3">
        <w:rPr>
          <w:rFonts w:ascii="Tinos" w:eastAsia="Tinos" w:hAnsi="Tinos" w:cs="Tinos"/>
          <w:sz w:val="22"/>
          <w:szCs w:val="22"/>
        </w:rPr>
        <w:t xml:space="preserve"> </w:t>
      </w:r>
      <w:r>
        <w:rPr>
          <w:rFonts w:ascii="Tinos" w:eastAsia="Tinos" w:hAnsi="Tinos" w:cs="Tinos"/>
          <w:sz w:val="22"/>
          <w:szCs w:val="22"/>
        </w:rPr>
        <w:t>403</w:t>
      </w:r>
    </w:p>
    <w:p w:rsidR="003205C3" w:rsidRPr="00E479FB" w:rsidRDefault="003205C3" w:rsidP="003205C3">
      <w:pPr>
        <w:ind w:right="-42" w:firstLine="720"/>
        <w:jc w:val="center"/>
        <w:rPr>
          <w:rFonts w:ascii="Tinos" w:hAnsi="Tinos" w:cs="Tinos"/>
          <w:sz w:val="28"/>
          <w:szCs w:val="28"/>
        </w:rPr>
      </w:pPr>
    </w:p>
    <w:p w:rsidR="003205C3" w:rsidRPr="003205C3" w:rsidRDefault="003205C3" w:rsidP="003205C3">
      <w:pPr>
        <w:jc w:val="center"/>
        <w:rPr>
          <w:rFonts w:ascii="Tinos" w:hAnsi="Tinos" w:cs="Tinos"/>
          <w:b/>
          <w:bCs/>
        </w:rPr>
      </w:pPr>
      <w:r w:rsidRPr="003205C3">
        <w:rPr>
          <w:rFonts w:ascii="Tinos" w:hAnsi="Tinos" w:cs="Tinos"/>
          <w:b/>
          <w:bCs/>
        </w:rPr>
        <w:t>Порядок</w:t>
      </w:r>
    </w:p>
    <w:p w:rsidR="003205C3" w:rsidRPr="003205C3" w:rsidRDefault="003205C3" w:rsidP="003205C3">
      <w:pPr>
        <w:jc w:val="center"/>
        <w:rPr>
          <w:rFonts w:ascii="Tinos" w:hAnsi="Tinos" w:cs="Tinos"/>
          <w:b/>
          <w:bCs/>
        </w:rPr>
      </w:pPr>
      <w:r w:rsidRPr="003205C3">
        <w:rPr>
          <w:rFonts w:ascii="Tinos" w:hAnsi="Tinos" w:cs="Tinos"/>
          <w:b/>
          <w:bCs/>
        </w:rPr>
        <w:t>внедрения системы оценки уровня удовлетворенности граждан</w:t>
      </w:r>
    </w:p>
    <w:p w:rsidR="003205C3" w:rsidRPr="003205C3" w:rsidRDefault="003205C3" w:rsidP="003205C3">
      <w:pPr>
        <w:jc w:val="center"/>
        <w:rPr>
          <w:rFonts w:ascii="Tinos" w:hAnsi="Tinos" w:cs="Tinos"/>
          <w:b/>
          <w:bCs/>
        </w:rPr>
      </w:pPr>
      <w:r w:rsidRPr="003205C3">
        <w:rPr>
          <w:rFonts w:ascii="Tinos" w:hAnsi="Tinos" w:cs="Tinos"/>
          <w:b/>
          <w:bCs/>
        </w:rPr>
        <w:t xml:space="preserve">качеством работы администрации </w:t>
      </w:r>
      <w:r w:rsidR="003653B1">
        <w:rPr>
          <w:rFonts w:ascii="Tinos" w:hAnsi="Tinos" w:cs="Tinos"/>
          <w:b/>
          <w:bCs/>
        </w:rPr>
        <w:t>Красночетайского муниципального округа</w:t>
      </w:r>
    </w:p>
    <w:p w:rsidR="003205C3" w:rsidRPr="003205C3" w:rsidRDefault="003205C3" w:rsidP="003205C3">
      <w:pPr>
        <w:jc w:val="center"/>
        <w:rPr>
          <w:rFonts w:ascii="Tinos" w:hAnsi="Tinos" w:cs="Tinos"/>
          <w:bCs/>
        </w:rPr>
      </w:pPr>
      <w:r w:rsidRPr="003205C3">
        <w:rPr>
          <w:rFonts w:ascii="Tinos" w:hAnsi="Tinos" w:cs="Tinos"/>
          <w:b/>
          <w:bCs/>
        </w:rPr>
        <w:t>и подведомственных муниципальных учреждений</w:t>
      </w:r>
    </w:p>
    <w:p w:rsidR="003205C3" w:rsidRPr="003205C3" w:rsidRDefault="003205C3" w:rsidP="003205C3">
      <w:pPr>
        <w:jc w:val="center"/>
        <w:rPr>
          <w:rFonts w:ascii="Tinos" w:hAnsi="Tinos" w:cs="Tinos"/>
          <w:bCs/>
        </w:rPr>
      </w:pPr>
    </w:p>
    <w:p w:rsidR="003205C3" w:rsidRPr="003205C3" w:rsidRDefault="003205C3" w:rsidP="003205C3">
      <w:pPr>
        <w:jc w:val="center"/>
        <w:outlineLvl w:val="1"/>
        <w:rPr>
          <w:rFonts w:ascii="Tinos" w:hAnsi="Tinos" w:cs="Tinos"/>
          <w:bCs/>
        </w:rPr>
      </w:pPr>
      <w:r w:rsidRPr="003205C3">
        <w:rPr>
          <w:rFonts w:ascii="Tinos" w:eastAsia="Tinos" w:hAnsi="Tinos" w:cs="Tinos"/>
          <w:bCs/>
          <w:lang w:val="en-US"/>
        </w:rPr>
        <w:t>I</w:t>
      </w:r>
      <w:r w:rsidRPr="003205C3">
        <w:rPr>
          <w:rFonts w:ascii="Tinos" w:eastAsia="Tinos" w:hAnsi="Tinos" w:cs="Tinos"/>
          <w:bCs/>
        </w:rPr>
        <w:t>. Общие положения</w:t>
      </w:r>
    </w:p>
    <w:p w:rsidR="003205C3" w:rsidRPr="003205C3" w:rsidRDefault="003205C3" w:rsidP="003205C3">
      <w:pPr>
        <w:ind w:left="709"/>
        <w:jc w:val="center"/>
        <w:outlineLvl w:val="1"/>
        <w:rPr>
          <w:rFonts w:ascii="Tinos" w:hAnsi="Tinos" w:cs="Tinos"/>
          <w:bCs/>
        </w:rPr>
      </w:pPr>
    </w:p>
    <w:p w:rsidR="003205C3" w:rsidRPr="003205C3" w:rsidRDefault="003205C3" w:rsidP="003205C3">
      <w:pPr>
        <w:ind w:firstLine="709"/>
        <w:jc w:val="both"/>
        <w:outlineLvl w:val="1"/>
        <w:rPr>
          <w:rFonts w:ascii="Tinos" w:eastAsia="Tinos" w:hAnsi="Tinos" w:cs="Tinos"/>
        </w:rPr>
      </w:pPr>
      <w:r w:rsidRPr="003205C3">
        <w:rPr>
          <w:rFonts w:ascii="Tinos" w:eastAsia="Tinos" w:hAnsi="Tinos" w:cs="Tinos"/>
        </w:rPr>
        <w:t xml:space="preserve">1.1. Настоящий Порядок разработан в целях внедрения системы оценки уровня удовлетворенности граждан качеством работы администрации </w:t>
      </w:r>
      <w:r w:rsidR="003653B1">
        <w:rPr>
          <w:rFonts w:ascii="Tinos" w:eastAsia="Tinos" w:hAnsi="Tinos" w:cs="Tinos"/>
        </w:rPr>
        <w:t>Красночетайского муниципального округа</w:t>
      </w:r>
      <w:r w:rsidRPr="003205C3">
        <w:rPr>
          <w:color w:val="000000"/>
          <w:spacing w:val="-6"/>
        </w:rPr>
        <w:t xml:space="preserve"> и подведомственных</w:t>
      </w:r>
      <w:r w:rsidRPr="003205C3">
        <w:rPr>
          <w:color w:val="000000"/>
        </w:rPr>
        <w:t xml:space="preserve"> муниципальных учреждений</w:t>
      </w:r>
      <w:r w:rsidRPr="003205C3">
        <w:rPr>
          <w:rFonts w:ascii="Tinos" w:eastAsia="Tinos" w:hAnsi="Tinos" w:cs="Tinos"/>
        </w:rPr>
        <w:t xml:space="preserve"> </w:t>
      </w:r>
      <w:r w:rsidRPr="003205C3">
        <w:rPr>
          <w:rFonts w:ascii="Tinos" w:eastAsia="Tinos" w:hAnsi="Tinos" w:cs="Tinos"/>
        </w:rPr>
        <w:br/>
        <w:t xml:space="preserve">с использованием платформы обратной связи федеральной государственной </w:t>
      </w:r>
      <w:r w:rsidR="00AE4106">
        <w:rPr>
          <w:rFonts w:ascii="Tinos" w:eastAsia="Tinos" w:hAnsi="Tinos" w:cs="Tinos"/>
        </w:rPr>
        <w:t>и</w:t>
      </w:r>
      <w:r w:rsidRPr="003205C3">
        <w:rPr>
          <w:rFonts w:ascii="Tinos" w:eastAsia="Tinos" w:hAnsi="Tinos" w:cs="Tinos"/>
        </w:rPr>
        <w:t xml:space="preserve">нформационной системы </w:t>
      </w:r>
      <w:r w:rsidR="003653B1">
        <w:rPr>
          <w:rFonts w:ascii="Tinos" w:eastAsia="Tinos" w:hAnsi="Tinos" w:cs="Tinos"/>
        </w:rPr>
        <w:t>«</w:t>
      </w:r>
      <w:r w:rsidRPr="003205C3">
        <w:rPr>
          <w:rFonts w:ascii="Tinos" w:eastAsia="Tinos" w:hAnsi="Tinos" w:cs="Tinos"/>
        </w:rPr>
        <w:t xml:space="preserve">Единый портал государственных </w:t>
      </w:r>
      <w:r w:rsidRPr="003205C3">
        <w:rPr>
          <w:rFonts w:ascii="Tinos" w:eastAsia="Tinos" w:hAnsi="Tinos" w:cs="Tinos"/>
        </w:rPr>
        <w:br/>
        <w:t>и муниципальных услуг (функций)</w:t>
      </w:r>
      <w:r w:rsidR="003653B1">
        <w:rPr>
          <w:rFonts w:ascii="Tinos" w:eastAsia="Tinos" w:hAnsi="Tinos" w:cs="Tinos"/>
        </w:rPr>
        <w:t>»</w:t>
      </w:r>
      <w:r w:rsidRPr="003205C3">
        <w:rPr>
          <w:rFonts w:ascii="Tinos" w:eastAsia="Tinos" w:hAnsi="Tinos" w:cs="Tinos"/>
        </w:rPr>
        <w:t xml:space="preserve"> (далее – Система оценки, ПОС соответственно) посредством:</w:t>
      </w:r>
    </w:p>
    <w:p w:rsidR="003205C3" w:rsidRPr="003205C3" w:rsidRDefault="003205C3" w:rsidP="003205C3">
      <w:pPr>
        <w:ind w:firstLine="709"/>
        <w:jc w:val="both"/>
        <w:outlineLvl w:val="1"/>
        <w:rPr>
          <w:rFonts w:ascii="Tinos" w:eastAsia="Tinos" w:hAnsi="Tinos" w:cs="Tinos"/>
        </w:rPr>
      </w:pPr>
      <w:r w:rsidRPr="003205C3">
        <w:rPr>
          <w:rFonts w:ascii="Tinos" w:eastAsia="Tinos" w:hAnsi="Tinos" w:cs="Tinos"/>
        </w:rPr>
        <w:t>анализа оценок граждан по ответам на их обращения и сообщения, направленные посредством ПОС;</w:t>
      </w:r>
    </w:p>
    <w:p w:rsidR="003205C3" w:rsidRPr="003205C3" w:rsidRDefault="003205C3" w:rsidP="003205C3">
      <w:pPr>
        <w:ind w:firstLine="709"/>
        <w:jc w:val="both"/>
        <w:outlineLvl w:val="1"/>
        <w:rPr>
          <w:rFonts w:ascii="Tinos" w:eastAsia="Tinos" w:hAnsi="Tinos" w:cs="Tinos"/>
        </w:rPr>
      </w:pPr>
      <w:r w:rsidRPr="003205C3">
        <w:rPr>
          <w:rFonts w:ascii="Tinos" w:eastAsia="Tinos" w:hAnsi="Tinos" w:cs="Tinos"/>
        </w:rPr>
        <w:t xml:space="preserve">проведения опросов удовлетворенности граждан качеством работы администрации </w:t>
      </w:r>
      <w:r w:rsidR="003653B1">
        <w:rPr>
          <w:rFonts w:ascii="Tinos" w:eastAsia="Tinos" w:hAnsi="Tinos" w:cs="Tinos"/>
        </w:rPr>
        <w:t>Красночетайского муниципального округа</w:t>
      </w:r>
      <w:r w:rsidRPr="003205C3">
        <w:rPr>
          <w:rFonts w:ascii="Tinos" w:eastAsia="Tinos" w:hAnsi="Tinos" w:cs="Tinos"/>
        </w:rPr>
        <w:t xml:space="preserve"> </w:t>
      </w:r>
      <w:r w:rsidRPr="003205C3">
        <w:rPr>
          <w:color w:val="000000"/>
          <w:spacing w:val="-6"/>
        </w:rPr>
        <w:t>и подведомственных</w:t>
      </w:r>
      <w:r w:rsidRPr="003205C3">
        <w:rPr>
          <w:color w:val="000000"/>
        </w:rPr>
        <w:t xml:space="preserve"> муниципальных учреждений</w:t>
      </w:r>
      <w:r w:rsidRPr="003205C3">
        <w:rPr>
          <w:rFonts w:ascii="Tinos" w:eastAsia="Tinos" w:hAnsi="Tinos" w:cs="Tinos"/>
        </w:rPr>
        <w:t>.</w:t>
      </w:r>
    </w:p>
    <w:p w:rsidR="003205C3" w:rsidRPr="003205C3" w:rsidRDefault="003205C3" w:rsidP="003205C3">
      <w:pPr>
        <w:ind w:firstLine="709"/>
        <w:jc w:val="both"/>
        <w:outlineLvl w:val="1"/>
        <w:rPr>
          <w:rFonts w:ascii="Tinos" w:eastAsia="Tinos" w:hAnsi="Tinos" w:cs="Tinos"/>
        </w:rPr>
      </w:pPr>
      <w:r w:rsidRPr="003205C3">
        <w:rPr>
          <w:rFonts w:ascii="Tinos" w:eastAsia="Tinos" w:hAnsi="Tinos" w:cs="Tinos"/>
        </w:rPr>
        <w:t>1.2. Основными задачами внедрения Системы оценки являются:</w:t>
      </w:r>
    </w:p>
    <w:p w:rsidR="003205C3" w:rsidRPr="003205C3" w:rsidRDefault="003205C3" w:rsidP="003205C3">
      <w:pPr>
        <w:ind w:firstLine="709"/>
        <w:jc w:val="both"/>
        <w:outlineLvl w:val="1"/>
        <w:rPr>
          <w:rFonts w:ascii="Tinos" w:eastAsia="Tinos" w:hAnsi="Tinos" w:cs="Tinos"/>
        </w:rPr>
      </w:pPr>
      <w:r w:rsidRPr="003205C3">
        <w:rPr>
          <w:rFonts w:ascii="Tinos" w:eastAsia="Tinos" w:hAnsi="Tinos" w:cs="Tinos"/>
        </w:rPr>
        <w:t xml:space="preserve">выявление и устранение проблемных вопросов при взаимодействии </w:t>
      </w:r>
      <w:r w:rsidRPr="003205C3">
        <w:rPr>
          <w:rFonts w:ascii="Tinos" w:eastAsia="Tinos" w:hAnsi="Tinos" w:cs="Tinos"/>
        </w:rPr>
        <w:br/>
        <w:t>с гражданам</w:t>
      </w:r>
      <w:r w:rsidRPr="003205C3">
        <w:rPr>
          <w:rFonts w:ascii="Tinos" w:eastAsia="Tinos" w:hAnsi="Tinos" w:cs="Tinos"/>
          <w:highlight w:val="white"/>
        </w:rPr>
        <w:t xml:space="preserve">и при рассмотрении их обращений, </w:t>
      </w:r>
      <w:r w:rsidRPr="003205C3">
        <w:rPr>
          <w:rFonts w:ascii="Tinos" w:eastAsia="Tinos" w:hAnsi="Tinos" w:cs="Tinos"/>
        </w:rPr>
        <w:t>поступивших посредством ПОС;</w:t>
      </w:r>
    </w:p>
    <w:p w:rsidR="003205C3" w:rsidRPr="003205C3" w:rsidRDefault="003205C3" w:rsidP="003205C3">
      <w:pPr>
        <w:ind w:firstLine="709"/>
        <w:jc w:val="both"/>
        <w:outlineLvl w:val="1"/>
        <w:rPr>
          <w:rFonts w:ascii="Tinos" w:eastAsia="Tinos" w:hAnsi="Tinos" w:cs="Tinos"/>
          <w:spacing w:val="-4"/>
        </w:rPr>
      </w:pPr>
      <w:r w:rsidRPr="003205C3">
        <w:rPr>
          <w:rFonts w:ascii="Tinos" w:eastAsia="Tinos" w:hAnsi="Tinos" w:cs="Tinos"/>
        </w:rPr>
        <w:t xml:space="preserve">разработка инструментов и механизмов повышения эффективности деятельности, а также уровня удовлетворенности граждан качеством работы </w:t>
      </w:r>
      <w:r w:rsidRPr="003205C3">
        <w:rPr>
          <w:rFonts w:ascii="Tinos" w:eastAsia="Tinos" w:hAnsi="Tinos" w:cs="Tinos"/>
          <w:spacing w:val="-4"/>
        </w:rPr>
        <w:t xml:space="preserve">администрации </w:t>
      </w:r>
      <w:r w:rsidR="003653B1">
        <w:rPr>
          <w:rFonts w:ascii="Tinos" w:eastAsia="Tinos" w:hAnsi="Tinos" w:cs="Tinos"/>
          <w:spacing w:val="-4"/>
        </w:rPr>
        <w:t>Красночетайского муниципального округа</w:t>
      </w:r>
      <w:r w:rsidRPr="003205C3">
        <w:rPr>
          <w:rFonts w:ascii="Tinos" w:eastAsia="Tinos" w:hAnsi="Tinos" w:cs="Tinos"/>
          <w:spacing w:val="-4"/>
        </w:rPr>
        <w:t xml:space="preserve"> </w:t>
      </w:r>
      <w:r w:rsidRPr="003205C3">
        <w:rPr>
          <w:color w:val="000000"/>
          <w:spacing w:val="-6"/>
        </w:rPr>
        <w:t>и подведомственных</w:t>
      </w:r>
      <w:r w:rsidRPr="003205C3">
        <w:rPr>
          <w:color w:val="000000"/>
        </w:rPr>
        <w:t xml:space="preserve"> муниципальных учреждений</w:t>
      </w:r>
      <w:r w:rsidRPr="003205C3">
        <w:rPr>
          <w:rFonts w:ascii="Tinos" w:eastAsia="Tinos" w:hAnsi="Tinos" w:cs="Tinos"/>
          <w:spacing w:val="-4"/>
        </w:rPr>
        <w:t>.</w:t>
      </w:r>
    </w:p>
    <w:p w:rsidR="003205C3" w:rsidRPr="003205C3" w:rsidRDefault="003205C3" w:rsidP="003205C3">
      <w:pPr>
        <w:jc w:val="center"/>
        <w:outlineLvl w:val="1"/>
        <w:rPr>
          <w:rFonts w:ascii="Tinos" w:eastAsia="Tinos" w:hAnsi="Tinos" w:cs="Tinos"/>
          <w:bCs/>
        </w:rPr>
      </w:pPr>
    </w:p>
    <w:p w:rsidR="003205C3" w:rsidRPr="003205C3" w:rsidRDefault="003205C3" w:rsidP="003205C3">
      <w:pPr>
        <w:jc w:val="center"/>
        <w:outlineLvl w:val="1"/>
        <w:rPr>
          <w:rFonts w:ascii="Tinos" w:eastAsia="Calibri" w:hAnsi="Tinos" w:cs="Tinos"/>
          <w:bCs/>
        </w:rPr>
      </w:pPr>
      <w:r w:rsidRPr="003205C3">
        <w:rPr>
          <w:rFonts w:ascii="Tinos" w:eastAsia="Tinos" w:hAnsi="Tinos" w:cs="Tinos"/>
          <w:bCs/>
          <w:lang w:val="en-US"/>
        </w:rPr>
        <w:t>II</w:t>
      </w:r>
      <w:r w:rsidRPr="003205C3">
        <w:rPr>
          <w:rFonts w:ascii="Tinos" w:eastAsia="Tinos" w:hAnsi="Tinos" w:cs="Tinos"/>
          <w:bCs/>
        </w:rPr>
        <w:t xml:space="preserve">. </w:t>
      </w:r>
      <w:r w:rsidRPr="003205C3">
        <w:rPr>
          <w:rFonts w:ascii="Tinos" w:hAnsi="Tinos" w:cs="Tinos"/>
          <w:bCs/>
        </w:rPr>
        <w:t>Основные этапы внедрения Системы оценки</w:t>
      </w:r>
    </w:p>
    <w:p w:rsidR="003205C3" w:rsidRPr="003205C3" w:rsidRDefault="003205C3" w:rsidP="003205C3">
      <w:pPr>
        <w:ind w:left="709"/>
        <w:jc w:val="center"/>
        <w:outlineLvl w:val="1"/>
        <w:rPr>
          <w:rFonts w:ascii="Tinos" w:hAnsi="Tinos" w:cs="Tinos"/>
          <w:bCs/>
        </w:rPr>
      </w:pP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 xml:space="preserve">2.1. В части работы с оценками граждан по ответам на их обращения </w:t>
      </w:r>
      <w:r w:rsidRPr="003205C3">
        <w:rPr>
          <w:rFonts w:ascii="Tinos" w:eastAsia="Tinos" w:hAnsi="Tinos" w:cs="Tinos"/>
          <w:sz w:val="24"/>
        </w:rPr>
        <w:br/>
        <w:t>и сообщения, направленные посредством ПОС: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>2.1.1. Обеспечение своевременного и качественного рассмотрения обращений и сообщений граждан, направленных посредством ПОС;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>2.1.2. Проведение анализа оценок граждан по ответам на их обращения и сообщения, направленные посредством ПОС;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 xml:space="preserve">2.1.3. Использование полученных оценок граждан по ответам на их обращения и сообщения для принятия управленческих решений, направленных на повышение эффективности деятельности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sz w:val="24"/>
        </w:rPr>
        <w:t xml:space="preserve"> </w:t>
      </w:r>
      <w:r w:rsidRPr="003205C3">
        <w:rPr>
          <w:rFonts w:ascii="Tinos" w:eastAsia="Tinos" w:hAnsi="Tinos" w:cs="Tinos"/>
          <w:sz w:val="24"/>
        </w:rPr>
        <w:t>и подведомственных муниципальных учреждений.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 xml:space="preserve">2.2. В части проведения опросов удовлетворенности граждан качеством работы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rFonts w:ascii="Tinos" w:eastAsia="Tinos" w:hAnsi="Tinos" w:cs="Tinos"/>
          <w:sz w:val="24"/>
        </w:rPr>
        <w:t xml:space="preserve"> и подведомственных муниципальных учреждений: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 xml:space="preserve">2.2.1. Разработка анкет обратной связи об удовлетворенности граждан качеством работы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sz w:val="24"/>
        </w:rPr>
        <w:t xml:space="preserve"> </w:t>
      </w:r>
      <w:r w:rsidRPr="003205C3">
        <w:rPr>
          <w:rFonts w:ascii="Tinos" w:eastAsia="Tinos" w:hAnsi="Tinos" w:cs="Tinos"/>
          <w:sz w:val="24"/>
        </w:rPr>
        <w:t>и подведомственных муниципальных учреждений при рассмотрении их обращений и сообщений.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>Анкета обратной связи должна включать в себя вопросы, отражающие удовлетворенность граждан по 5-балльной шкале, в том числе: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lastRenderedPageBreak/>
        <w:t xml:space="preserve">доступность информации о порядке работы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rFonts w:ascii="Tinos" w:eastAsia="Tinos" w:hAnsi="Tinos" w:cs="Tinos"/>
          <w:sz w:val="24"/>
        </w:rPr>
        <w:t xml:space="preserve"> </w:t>
      </w:r>
      <w:r w:rsidRPr="003205C3">
        <w:rPr>
          <w:color w:val="000000"/>
          <w:spacing w:val="-6"/>
          <w:sz w:val="24"/>
        </w:rPr>
        <w:t>и подведомственных</w:t>
      </w:r>
      <w:r w:rsidRPr="003205C3">
        <w:rPr>
          <w:color w:val="000000"/>
          <w:sz w:val="24"/>
        </w:rPr>
        <w:t xml:space="preserve"> муниципальных учреждений</w:t>
      </w:r>
      <w:r w:rsidRPr="003205C3">
        <w:rPr>
          <w:rFonts w:ascii="Tinos" w:eastAsia="Tinos" w:hAnsi="Tinos" w:cs="Tinos"/>
          <w:sz w:val="24"/>
        </w:rPr>
        <w:t xml:space="preserve"> (</w:t>
      </w:r>
      <w:r w:rsidRPr="003205C3">
        <w:rPr>
          <w:color w:val="000000"/>
          <w:sz w:val="24"/>
        </w:rPr>
        <w:t>включая предоставление услуг, сервисов, осуществление функций, оказание мер поддержки</w:t>
      </w:r>
      <w:r w:rsidRPr="003205C3">
        <w:rPr>
          <w:rFonts w:ascii="Tinos" w:eastAsia="Tinos" w:hAnsi="Tinos" w:cs="Tinos"/>
          <w:sz w:val="24"/>
        </w:rPr>
        <w:t xml:space="preserve">), об организации процессов работы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color w:val="000000"/>
          <w:spacing w:val="-6"/>
          <w:sz w:val="24"/>
        </w:rPr>
        <w:t xml:space="preserve"> и подведомственных</w:t>
      </w:r>
      <w:r w:rsidRPr="003205C3">
        <w:rPr>
          <w:color w:val="000000"/>
          <w:sz w:val="24"/>
        </w:rPr>
        <w:t xml:space="preserve"> муниципальных учреждений</w:t>
      </w:r>
      <w:r w:rsidRPr="003205C3">
        <w:rPr>
          <w:rFonts w:ascii="Tinos" w:eastAsia="Tinos" w:hAnsi="Tinos" w:cs="Tinos"/>
          <w:sz w:val="24"/>
        </w:rPr>
        <w:t xml:space="preserve">, о комфорте помещений, доброжелательности и компетентности работников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color w:val="000000"/>
          <w:spacing w:val="-6"/>
          <w:sz w:val="24"/>
        </w:rPr>
        <w:t xml:space="preserve"> и подведомственных</w:t>
      </w:r>
      <w:r w:rsidRPr="003205C3">
        <w:rPr>
          <w:color w:val="000000"/>
          <w:sz w:val="24"/>
        </w:rPr>
        <w:t xml:space="preserve"> муниципальных учреждений</w:t>
      </w:r>
      <w:r w:rsidRPr="003205C3">
        <w:rPr>
          <w:rFonts w:ascii="Tinos" w:eastAsia="Tinos" w:hAnsi="Tinos" w:cs="Tinos"/>
          <w:sz w:val="24"/>
        </w:rPr>
        <w:t>;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 xml:space="preserve">иные особенности работы в зависимости от специфики деятельности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sz w:val="24"/>
        </w:rPr>
        <w:t xml:space="preserve"> </w:t>
      </w:r>
      <w:r w:rsidRPr="003205C3">
        <w:rPr>
          <w:rFonts w:ascii="Tinos" w:eastAsia="Tinos" w:hAnsi="Tinos" w:cs="Tinos"/>
          <w:sz w:val="24"/>
        </w:rPr>
        <w:t>и подведомственных муниципальных учреждений.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 xml:space="preserve">2.2.2. Ежемесячная публикация в ПОС опросов, направленных на выявление мнения граждан по вопросам уровня удовлетворенности качеством работы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sz w:val="24"/>
        </w:rPr>
        <w:t xml:space="preserve"> </w:t>
      </w:r>
      <w:r w:rsidRPr="003205C3">
        <w:rPr>
          <w:rFonts w:ascii="Tinos" w:eastAsia="Tinos" w:hAnsi="Tinos" w:cs="Tinos"/>
          <w:sz w:val="24"/>
        </w:rPr>
        <w:t>и подведомственных муниципальных учреждений.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 xml:space="preserve">2.2.3. Осуществление ежеквартального проведения количественного </w:t>
      </w:r>
      <w:r w:rsidRPr="003205C3">
        <w:rPr>
          <w:rFonts w:ascii="Tinos" w:eastAsia="Tinos" w:hAnsi="Tinos" w:cs="Tinos"/>
          <w:sz w:val="24"/>
        </w:rPr>
        <w:br/>
        <w:t xml:space="preserve">и качественного анализа результатов опросов с целью принятия мер, направленных на повышение эффективности работы </w:t>
      </w:r>
      <w:r w:rsidRPr="003205C3">
        <w:rPr>
          <w:rFonts w:ascii="Tinos" w:hAnsi="Tinos" w:cs="Tinos"/>
          <w:bCs/>
          <w:sz w:val="24"/>
        </w:rPr>
        <w:t xml:space="preserve">администрации </w:t>
      </w:r>
      <w:r w:rsidR="003653B1">
        <w:rPr>
          <w:rFonts w:ascii="Tinos" w:hAnsi="Tinos" w:cs="Tinos"/>
          <w:bCs/>
          <w:sz w:val="24"/>
        </w:rPr>
        <w:t>Красночетайского муниципального округа</w:t>
      </w:r>
      <w:r w:rsidRPr="003205C3">
        <w:rPr>
          <w:sz w:val="24"/>
        </w:rPr>
        <w:t xml:space="preserve"> </w:t>
      </w:r>
      <w:r w:rsidRPr="003205C3">
        <w:rPr>
          <w:rFonts w:ascii="Tinos" w:hAnsi="Tinos" w:cs="Tinos"/>
          <w:bCs/>
          <w:sz w:val="24"/>
        </w:rPr>
        <w:t>и подведомственных муниципальных учреждений</w:t>
      </w:r>
      <w:r w:rsidRPr="003205C3">
        <w:rPr>
          <w:rFonts w:ascii="Tinos" w:eastAsia="Tinos" w:hAnsi="Tinos" w:cs="Tinos"/>
          <w:sz w:val="24"/>
        </w:rPr>
        <w:t xml:space="preserve">, а также уровня удовлетворенности граждан качеством работы </w:t>
      </w:r>
      <w:r w:rsidRPr="003205C3">
        <w:rPr>
          <w:rFonts w:ascii="Tinos" w:hAnsi="Tinos" w:cs="Tinos"/>
          <w:bCs/>
          <w:sz w:val="24"/>
        </w:rPr>
        <w:t xml:space="preserve">администрации </w:t>
      </w:r>
      <w:r w:rsidR="003653B1">
        <w:rPr>
          <w:rFonts w:ascii="Tinos" w:hAnsi="Tinos" w:cs="Tinos"/>
          <w:bCs/>
          <w:sz w:val="24"/>
        </w:rPr>
        <w:t>Красночетайского муниципального округа</w:t>
      </w:r>
      <w:r w:rsidRPr="003205C3">
        <w:rPr>
          <w:rFonts w:ascii="Tinos" w:eastAsia="Tinos" w:hAnsi="Tinos" w:cs="Tinos"/>
          <w:sz w:val="24"/>
        </w:rPr>
        <w:t xml:space="preserve"> и подведомственных муниципальных учреждений.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 xml:space="preserve">2.2.4. Организация информирования граждан о проводимых опросах </w:t>
      </w:r>
      <w:r w:rsidRPr="003205C3">
        <w:rPr>
          <w:rFonts w:ascii="Tinos" w:eastAsia="Tinos" w:hAnsi="Tinos" w:cs="Tinos"/>
          <w:sz w:val="24"/>
        </w:rPr>
        <w:br/>
        <w:t xml:space="preserve">на официальных информационных ресурсах администрации </w:t>
      </w:r>
      <w:r w:rsidR="003653B1">
        <w:rPr>
          <w:rFonts w:ascii="Tinos" w:eastAsia="Tinos" w:hAnsi="Tinos" w:cs="Tinos"/>
          <w:sz w:val="24"/>
        </w:rPr>
        <w:t>Красночетайского муниципального округа</w:t>
      </w:r>
      <w:r w:rsidRPr="003205C3">
        <w:rPr>
          <w:sz w:val="24"/>
        </w:rPr>
        <w:t xml:space="preserve"> </w:t>
      </w:r>
      <w:r w:rsidRPr="003205C3">
        <w:rPr>
          <w:rFonts w:ascii="Tinos" w:eastAsia="Tinos" w:hAnsi="Tinos" w:cs="Tinos"/>
          <w:sz w:val="24"/>
        </w:rPr>
        <w:t xml:space="preserve">и подведомственных муниципальных учреждений </w:t>
      </w:r>
      <w:r w:rsidRPr="003205C3">
        <w:rPr>
          <w:rFonts w:ascii="Tinos" w:eastAsia="Tinos" w:hAnsi="Tinos" w:cs="Tinos"/>
          <w:sz w:val="24"/>
        </w:rPr>
        <w:br/>
        <w:t xml:space="preserve">в информационно-телекоммуникационной сети </w:t>
      </w:r>
      <w:r w:rsidR="003653B1">
        <w:rPr>
          <w:rFonts w:ascii="Tinos" w:eastAsia="Tinos" w:hAnsi="Tinos" w:cs="Tinos"/>
          <w:sz w:val="24"/>
        </w:rPr>
        <w:t>«</w:t>
      </w:r>
      <w:r w:rsidRPr="003205C3">
        <w:rPr>
          <w:rFonts w:ascii="Tinos" w:eastAsia="Tinos" w:hAnsi="Tinos" w:cs="Tinos"/>
          <w:sz w:val="24"/>
        </w:rPr>
        <w:t>Интернет</w:t>
      </w:r>
      <w:r w:rsidR="003653B1">
        <w:rPr>
          <w:rFonts w:ascii="Tinos" w:eastAsia="Tinos" w:hAnsi="Tinos" w:cs="Tinos"/>
          <w:sz w:val="24"/>
        </w:rPr>
        <w:t>»</w:t>
      </w:r>
      <w:r w:rsidRPr="003205C3">
        <w:rPr>
          <w:rFonts w:ascii="Tinos" w:eastAsia="Tinos" w:hAnsi="Tinos" w:cs="Tinos"/>
          <w:sz w:val="24"/>
        </w:rPr>
        <w:t>, на официальных каналах в мессенджерах.</w:t>
      </w: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</w:pPr>
      <w:r w:rsidRPr="003205C3">
        <w:rPr>
          <w:rFonts w:ascii="Tinos" w:eastAsia="Tinos" w:hAnsi="Tinos" w:cs="Tinos"/>
          <w:sz w:val="24"/>
        </w:rPr>
        <w:t>2.3. Работник, ответственный за внедрение Системы оценки, обеспечивает своевременную актуализацию сведений в ПОС о работниках, осуществляющих полномочия администратора, куратора, координатора, исполнителя, руководителя.</w:t>
      </w:r>
    </w:p>
    <w:p w:rsidR="003205C3" w:rsidRPr="003205C3" w:rsidRDefault="003205C3" w:rsidP="00F56645">
      <w:pPr>
        <w:pStyle w:val="a5"/>
        <w:ind w:left="0"/>
        <w:jc w:val="center"/>
        <w:outlineLvl w:val="1"/>
        <w:rPr>
          <w:rFonts w:ascii="Tinos" w:eastAsia="Tinos" w:hAnsi="Tinos" w:cs="Tinos"/>
          <w:sz w:val="24"/>
        </w:rPr>
      </w:pPr>
    </w:p>
    <w:p w:rsidR="003205C3" w:rsidRPr="003205C3" w:rsidRDefault="003205C3" w:rsidP="003205C3">
      <w:pPr>
        <w:pStyle w:val="a5"/>
        <w:ind w:left="0" w:firstLine="709"/>
        <w:outlineLvl w:val="1"/>
        <w:rPr>
          <w:rFonts w:ascii="Tinos" w:eastAsia="Tinos" w:hAnsi="Tinos" w:cs="Tinos"/>
          <w:sz w:val="24"/>
        </w:rPr>
        <w:sectPr w:rsidR="003205C3" w:rsidRPr="003205C3" w:rsidSect="00354681">
          <w:pgSz w:w="11906" w:h="16838"/>
          <w:pgMar w:top="1418" w:right="851" w:bottom="1134" w:left="1701" w:header="709" w:footer="567" w:gutter="0"/>
          <w:pgNumType w:start="1"/>
          <w:cols w:space="1701"/>
          <w:titlePg/>
          <w:docGrid w:linePitch="360"/>
        </w:sectPr>
      </w:pPr>
    </w:p>
    <w:p w:rsidR="003205C3" w:rsidRPr="003205C3" w:rsidRDefault="003205C3" w:rsidP="00AD4595">
      <w:pPr>
        <w:ind w:left="4820"/>
        <w:jc w:val="right"/>
        <w:rPr>
          <w:rFonts w:ascii="Tinos" w:eastAsia="Tinos" w:hAnsi="Tinos" w:cs="Tinos"/>
        </w:rPr>
      </w:pPr>
      <w:r w:rsidRPr="003205C3">
        <w:rPr>
          <w:rFonts w:ascii="Tinos" w:eastAsia="Tinos" w:hAnsi="Tinos" w:cs="Tinos"/>
        </w:rPr>
        <w:lastRenderedPageBreak/>
        <w:t>Приложение № 2</w:t>
      </w:r>
    </w:p>
    <w:p w:rsidR="003205C3" w:rsidRPr="003205C3" w:rsidRDefault="003205C3" w:rsidP="00AD4595">
      <w:pPr>
        <w:ind w:left="4820"/>
        <w:jc w:val="right"/>
        <w:rPr>
          <w:rFonts w:ascii="Tinos" w:eastAsia="Tinos" w:hAnsi="Tinos" w:cs="Tinos"/>
        </w:rPr>
      </w:pPr>
      <w:r w:rsidRPr="003205C3">
        <w:rPr>
          <w:rFonts w:ascii="Tinos" w:eastAsia="Tinos" w:hAnsi="Tinos" w:cs="Tinos"/>
        </w:rPr>
        <w:t>УТВЕРЖДЕН</w:t>
      </w:r>
    </w:p>
    <w:p w:rsidR="003205C3" w:rsidRPr="003205C3" w:rsidRDefault="003205C3" w:rsidP="00AD4595">
      <w:pPr>
        <w:ind w:left="4820"/>
        <w:jc w:val="right"/>
        <w:rPr>
          <w:rFonts w:ascii="Tinos" w:eastAsia="Tinos" w:hAnsi="Tinos" w:cs="Tinos"/>
        </w:rPr>
      </w:pPr>
      <w:r w:rsidRPr="003205C3">
        <w:rPr>
          <w:rFonts w:ascii="Tinos" w:eastAsia="Tinos" w:hAnsi="Tinos" w:cs="Tinos"/>
        </w:rPr>
        <w:t xml:space="preserve">постановлением администрации </w:t>
      </w:r>
      <w:r w:rsidR="003653B1">
        <w:rPr>
          <w:rFonts w:ascii="Tinos" w:eastAsia="Tinos" w:hAnsi="Tinos" w:cs="Tinos"/>
        </w:rPr>
        <w:t>Красночетайского муниципального округа</w:t>
      </w:r>
    </w:p>
    <w:p w:rsidR="003205C3" w:rsidRPr="003205C3" w:rsidRDefault="003205C3" w:rsidP="00AD4595">
      <w:pPr>
        <w:ind w:left="4820"/>
        <w:jc w:val="right"/>
      </w:pPr>
      <w:r w:rsidRPr="003205C3">
        <w:rPr>
          <w:rFonts w:ascii="Tinos" w:eastAsia="Tinos" w:hAnsi="Tinos" w:cs="Tinos"/>
        </w:rPr>
        <w:t xml:space="preserve">от </w:t>
      </w:r>
      <w:r w:rsidR="003A6340">
        <w:rPr>
          <w:rFonts w:ascii="Tinos" w:eastAsia="Tinos" w:hAnsi="Tinos" w:cs="Tinos"/>
        </w:rPr>
        <w:t>26.06.2026</w:t>
      </w:r>
      <w:r w:rsidRPr="003205C3">
        <w:rPr>
          <w:rFonts w:ascii="Tinos" w:eastAsia="Tinos" w:hAnsi="Tinos" w:cs="Tinos"/>
        </w:rPr>
        <w:t xml:space="preserve"> № </w:t>
      </w:r>
      <w:r w:rsidR="003A6340">
        <w:rPr>
          <w:rFonts w:ascii="Tinos" w:eastAsia="Tinos" w:hAnsi="Tinos" w:cs="Tinos"/>
        </w:rPr>
        <w:t>403</w:t>
      </w:r>
      <w:bookmarkStart w:id="0" w:name="_GoBack"/>
      <w:bookmarkEnd w:id="0"/>
    </w:p>
    <w:p w:rsidR="003205C3" w:rsidRPr="003205C3" w:rsidRDefault="003205C3" w:rsidP="00AD4595">
      <w:pPr>
        <w:ind w:right="-42" w:firstLine="720"/>
        <w:jc w:val="right"/>
        <w:rPr>
          <w:rFonts w:ascii="Tinos" w:hAnsi="Tinos" w:cs="Tinos"/>
        </w:rPr>
      </w:pPr>
    </w:p>
    <w:p w:rsidR="003205C3" w:rsidRPr="003205C3" w:rsidRDefault="003205C3" w:rsidP="003205C3">
      <w:pPr>
        <w:jc w:val="center"/>
        <w:rPr>
          <w:rFonts w:ascii="Tinos" w:hAnsi="Tinos" w:cs="Tinos"/>
          <w:b/>
          <w:bCs/>
        </w:rPr>
      </w:pPr>
      <w:r w:rsidRPr="003205C3">
        <w:rPr>
          <w:rFonts w:ascii="Tinos" w:hAnsi="Tinos" w:cs="Tinos"/>
          <w:b/>
          <w:bCs/>
        </w:rPr>
        <w:t>Перечень</w:t>
      </w:r>
    </w:p>
    <w:p w:rsidR="003205C3" w:rsidRPr="003205C3" w:rsidRDefault="003205C3" w:rsidP="003205C3">
      <w:pPr>
        <w:jc w:val="center"/>
        <w:rPr>
          <w:rFonts w:ascii="Tinos" w:hAnsi="Tinos" w:cs="Tinos"/>
          <w:b/>
          <w:bCs/>
        </w:rPr>
      </w:pPr>
      <w:r w:rsidRPr="003205C3">
        <w:rPr>
          <w:rFonts w:ascii="Tinos" w:hAnsi="Tinos" w:cs="Tinos"/>
          <w:b/>
          <w:bCs/>
        </w:rPr>
        <w:t>организаций, участвующих во внедрении</w:t>
      </w:r>
    </w:p>
    <w:p w:rsidR="003205C3" w:rsidRPr="003205C3" w:rsidRDefault="003205C3" w:rsidP="003205C3">
      <w:pPr>
        <w:jc w:val="center"/>
        <w:rPr>
          <w:rFonts w:ascii="Tinos" w:hAnsi="Tinos" w:cs="Tinos"/>
          <w:b/>
          <w:bCs/>
        </w:rPr>
      </w:pPr>
      <w:r w:rsidRPr="003205C3">
        <w:rPr>
          <w:rFonts w:ascii="Tinos" w:hAnsi="Tinos" w:cs="Tinos"/>
          <w:b/>
          <w:bCs/>
        </w:rPr>
        <w:t>системы оценки уровня удовлетворенности граждан</w:t>
      </w:r>
    </w:p>
    <w:p w:rsidR="003205C3" w:rsidRPr="003205C3" w:rsidRDefault="003205C3" w:rsidP="003205C3">
      <w:pPr>
        <w:jc w:val="center"/>
        <w:rPr>
          <w:rFonts w:ascii="Tinos" w:hAnsi="Tinos" w:cs="Tinos"/>
          <w:b/>
          <w:bCs/>
        </w:rPr>
      </w:pPr>
      <w:r w:rsidRPr="003205C3">
        <w:rPr>
          <w:rFonts w:ascii="Tinos" w:hAnsi="Tinos" w:cs="Tinos"/>
          <w:b/>
          <w:bCs/>
        </w:rPr>
        <w:t xml:space="preserve">качеством работы администрации </w:t>
      </w:r>
      <w:r w:rsidR="003653B1">
        <w:rPr>
          <w:rFonts w:ascii="Tinos" w:hAnsi="Tinos" w:cs="Tinos"/>
          <w:b/>
          <w:bCs/>
        </w:rPr>
        <w:t>Красночетайского муниципального округа</w:t>
      </w:r>
    </w:p>
    <w:p w:rsidR="003205C3" w:rsidRPr="003205C3" w:rsidRDefault="003205C3" w:rsidP="003205C3">
      <w:pPr>
        <w:jc w:val="center"/>
        <w:rPr>
          <w:rFonts w:ascii="Tinos" w:hAnsi="Tinos" w:cs="Tinos"/>
          <w:b/>
          <w:bCs/>
        </w:rPr>
      </w:pPr>
      <w:r w:rsidRPr="003205C3">
        <w:rPr>
          <w:rFonts w:ascii="Tinos" w:hAnsi="Tinos" w:cs="Tinos"/>
          <w:b/>
          <w:bCs/>
        </w:rPr>
        <w:t>и подведомственных муниципальных учреждений</w:t>
      </w:r>
    </w:p>
    <w:p w:rsidR="003205C3" w:rsidRPr="003205C3" w:rsidRDefault="003205C3" w:rsidP="003205C3">
      <w:pPr>
        <w:jc w:val="center"/>
        <w:rPr>
          <w:rFonts w:ascii="Tinos" w:hAnsi="Tinos" w:cs="Tinos"/>
          <w:bCs/>
        </w:rPr>
      </w:pPr>
    </w:p>
    <w:p w:rsidR="003205C3" w:rsidRPr="003205C3" w:rsidRDefault="003205C3" w:rsidP="00AE4106">
      <w:pPr>
        <w:ind w:firstLine="709"/>
        <w:jc w:val="both"/>
        <w:rPr>
          <w:rFonts w:ascii="Tinos" w:hAnsi="Tinos" w:cs="Tinos"/>
        </w:rPr>
      </w:pPr>
      <w:r w:rsidRPr="003205C3">
        <w:rPr>
          <w:rFonts w:ascii="Tinos" w:hAnsi="Tinos" w:cs="Tinos"/>
        </w:rPr>
        <w:t xml:space="preserve">1. Администрация </w:t>
      </w:r>
      <w:r w:rsidR="003653B1">
        <w:rPr>
          <w:rFonts w:ascii="Tinos" w:hAnsi="Tinos" w:cs="Tinos"/>
        </w:rPr>
        <w:t>Красночетайского муниципального округа</w:t>
      </w:r>
    </w:p>
    <w:p w:rsidR="00D10A23" w:rsidRDefault="00D10A23" w:rsidP="00AE4106">
      <w:pPr>
        <w:pStyle w:val="a5"/>
        <w:numPr>
          <w:ilvl w:val="0"/>
          <w:numId w:val="1"/>
        </w:numPr>
        <w:spacing w:before="100"/>
        <w:ind w:left="0" w:firstLine="709"/>
        <w:rPr>
          <w:rFonts w:ascii="Tinos" w:hAnsi="Tinos" w:cs="Tinos"/>
          <w:sz w:val="24"/>
        </w:rPr>
      </w:pPr>
      <w:r w:rsidRPr="005C6195">
        <w:rPr>
          <w:rFonts w:eastAsiaTheme="minorEastAsia" w:cs="Arial"/>
          <w:sz w:val="24"/>
          <w:lang w:eastAsia="ar-SA"/>
        </w:rPr>
        <w:t>Автономное учреждение «Центр хозяйственного обеспечения» Красночетайского муниципального округа Чувашской Республики</w:t>
      </w:r>
      <w:r w:rsidRPr="005C6195">
        <w:rPr>
          <w:rFonts w:ascii="Tinos" w:hAnsi="Tinos" w:cs="Tinos"/>
          <w:sz w:val="24"/>
        </w:rPr>
        <w:t xml:space="preserve"> </w:t>
      </w:r>
    </w:p>
    <w:p w:rsidR="00F554D0" w:rsidRPr="00F554D0" w:rsidRDefault="00F554D0" w:rsidP="00AF3EAE">
      <w:pPr>
        <w:pStyle w:val="a5"/>
        <w:numPr>
          <w:ilvl w:val="0"/>
          <w:numId w:val="1"/>
        </w:numPr>
        <w:spacing w:before="100"/>
        <w:ind w:left="0" w:firstLine="709"/>
        <w:rPr>
          <w:rFonts w:ascii="Tinos" w:hAnsi="Tinos" w:cs="Tinos"/>
          <w:sz w:val="24"/>
        </w:rPr>
      </w:pPr>
      <w:r w:rsidRPr="00F554D0">
        <w:rPr>
          <w:rFonts w:ascii="Tinos" w:hAnsi="Tinos" w:cs="Tinos"/>
          <w:sz w:val="24"/>
        </w:rPr>
        <w:t>Муниципальное казённое учреждение «</w:t>
      </w:r>
      <w:r>
        <w:rPr>
          <w:rFonts w:ascii="Tinos" w:hAnsi="Tinos" w:cs="Tinos"/>
          <w:sz w:val="24"/>
        </w:rPr>
        <w:t xml:space="preserve">Единый дежурно-диспетчерская </w:t>
      </w:r>
      <w:proofErr w:type="gramStart"/>
      <w:r>
        <w:rPr>
          <w:rFonts w:ascii="Tinos" w:hAnsi="Tinos" w:cs="Tinos"/>
          <w:sz w:val="24"/>
        </w:rPr>
        <w:t xml:space="preserve">система </w:t>
      </w:r>
      <w:r w:rsidRPr="00F554D0">
        <w:rPr>
          <w:rFonts w:ascii="Tinos" w:hAnsi="Tinos" w:cs="Tinos"/>
          <w:sz w:val="24"/>
        </w:rPr>
        <w:t xml:space="preserve"> Красночетайского</w:t>
      </w:r>
      <w:proofErr w:type="gramEnd"/>
      <w:r w:rsidRPr="00F554D0">
        <w:rPr>
          <w:rFonts w:ascii="Tinos" w:hAnsi="Tinos" w:cs="Tinos"/>
          <w:sz w:val="24"/>
        </w:rPr>
        <w:t xml:space="preserve"> муниципального округа Чувашской Республики</w:t>
      </w:r>
    </w:p>
    <w:p w:rsidR="003205C3" w:rsidRPr="005C6195" w:rsidRDefault="003205C3" w:rsidP="00D10A23">
      <w:pPr>
        <w:pStyle w:val="a5"/>
        <w:spacing w:before="100"/>
        <w:ind w:left="709"/>
        <w:rPr>
          <w:rFonts w:ascii="Tinos" w:hAnsi="Tinos" w:cs="Tinos"/>
          <w:sz w:val="24"/>
        </w:rPr>
      </w:pPr>
      <w:r w:rsidRPr="005C6195">
        <w:rPr>
          <w:rFonts w:ascii="Tinos" w:hAnsi="Tinos" w:cs="Tinos"/>
          <w:sz w:val="24"/>
        </w:rPr>
        <w:t>2. Финансов</w:t>
      </w:r>
      <w:r w:rsidR="00AE4106" w:rsidRPr="005C6195">
        <w:rPr>
          <w:rFonts w:ascii="Tinos" w:hAnsi="Tinos" w:cs="Tinos"/>
          <w:sz w:val="24"/>
        </w:rPr>
        <w:t>ый отдел</w:t>
      </w:r>
      <w:r w:rsidRPr="005C6195">
        <w:rPr>
          <w:rFonts w:ascii="Tinos" w:hAnsi="Tinos" w:cs="Tinos"/>
          <w:sz w:val="24"/>
        </w:rPr>
        <w:t xml:space="preserve"> администрации </w:t>
      </w:r>
      <w:r w:rsidR="003653B1" w:rsidRPr="005C6195">
        <w:rPr>
          <w:rFonts w:ascii="Tinos" w:hAnsi="Tinos" w:cs="Tinos"/>
          <w:sz w:val="24"/>
        </w:rPr>
        <w:t>Красночетайского муниципального округа</w:t>
      </w:r>
    </w:p>
    <w:p w:rsidR="003205C3" w:rsidRPr="003205C3" w:rsidRDefault="003205C3" w:rsidP="003205C3">
      <w:pPr>
        <w:pStyle w:val="a5"/>
        <w:numPr>
          <w:ilvl w:val="0"/>
          <w:numId w:val="7"/>
        </w:numPr>
        <w:ind w:left="0" w:firstLine="709"/>
        <w:rPr>
          <w:rFonts w:ascii="Tinos" w:hAnsi="Tinos" w:cs="Tinos"/>
          <w:sz w:val="24"/>
        </w:rPr>
      </w:pPr>
      <w:r w:rsidRPr="003205C3">
        <w:rPr>
          <w:rFonts w:ascii="Tinos" w:hAnsi="Tinos" w:cs="Tinos"/>
          <w:sz w:val="24"/>
        </w:rPr>
        <w:t xml:space="preserve">Муниципальное казённое учреждение </w:t>
      </w:r>
      <w:r w:rsidR="003653B1">
        <w:rPr>
          <w:rFonts w:ascii="Tinos" w:hAnsi="Tinos" w:cs="Tinos"/>
          <w:sz w:val="24"/>
        </w:rPr>
        <w:t>«</w:t>
      </w:r>
      <w:r w:rsidRPr="003205C3">
        <w:rPr>
          <w:rFonts w:ascii="Tinos" w:hAnsi="Tinos" w:cs="Tinos"/>
          <w:sz w:val="24"/>
        </w:rPr>
        <w:t xml:space="preserve">Центр бухгалтерского учета </w:t>
      </w:r>
      <w:r w:rsidR="003653B1">
        <w:rPr>
          <w:rFonts w:ascii="Tinos" w:hAnsi="Tinos" w:cs="Tinos"/>
          <w:sz w:val="24"/>
        </w:rPr>
        <w:t>Красночетайского муниципального округа</w:t>
      </w:r>
      <w:r w:rsidR="00AE4106">
        <w:rPr>
          <w:rFonts w:ascii="Tinos" w:hAnsi="Tinos" w:cs="Tinos"/>
          <w:sz w:val="24"/>
        </w:rPr>
        <w:t xml:space="preserve"> Чувашской Республики</w:t>
      </w:r>
    </w:p>
    <w:p w:rsidR="003205C3" w:rsidRPr="003205C3" w:rsidRDefault="003205C3" w:rsidP="00AE4106">
      <w:pPr>
        <w:spacing w:before="100"/>
        <w:ind w:firstLine="709"/>
        <w:jc w:val="both"/>
        <w:rPr>
          <w:rFonts w:ascii="Tinos" w:hAnsi="Tinos" w:cs="Tinos"/>
        </w:rPr>
      </w:pPr>
      <w:r w:rsidRPr="003205C3">
        <w:rPr>
          <w:rFonts w:ascii="Tinos" w:hAnsi="Tinos" w:cs="Tinos"/>
        </w:rPr>
        <w:t>3.  Собрание депутатов</w:t>
      </w:r>
      <w:r w:rsidR="00AE4106">
        <w:rPr>
          <w:rFonts w:ascii="Tinos" w:hAnsi="Tinos" w:cs="Tinos"/>
        </w:rPr>
        <w:t xml:space="preserve"> Красночетайского муниципального округа Чувашской Республики</w:t>
      </w:r>
    </w:p>
    <w:p w:rsidR="003205C3" w:rsidRPr="003205C3" w:rsidRDefault="005C6195" w:rsidP="00354681">
      <w:pPr>
        <w:spacing w:before="100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>4</w:t>
      </w:r>
      <w:r w:rsidR="003205C3" w:rsidRPr="003205C3">
        <w:rPr>
          <w:rFonts w:ascii="Tinos" w:hAnsi="Tinos" w:cs="Tinos"/>
        </w:rPr>
        <w:t>. </w:t>
      </w:r>
      <w:r w:rsidR="005F45F2">
        <w:rPr>
          <w:rFonts w:ascii="Tinos" w:hAnsi="Tinos" w:cs="Tinos"/>
        </w:rPr>
        <w:t xml:space="preserve"> Отдел</w:t>
      </w:r>
      <w:r w:rsidR="003205C3" w:rsidRPr="003205C3">
        <w:rPr>
          <w:rFonts w:ascii="Tinos" w:hAnsi="Tinos" w:cs="Tinos"/>
        </w:rPr>
        <w:t xml:space="preserve"> культуры и </w:t>
      </w:r>
      <w:r w:rsidR="005F45F2">
        <w:rPr>
          <w:rFonts w:ascii="Tinos" w:hAnsi="Tinos" w:cs="Tinos"/>
        </w:rPr>
        <w:t xml:space="preserve">социального </w:t>
      </w:r>
      <w:r w:rsidR="003205C3" w:rsidRPr="003205C3">
        <w:rPr>
          <w:rFonts w:ascii="Tinos" w:hAnsi="Tinos" w:cs="Tinos"/>
        </w:rPr>
        <w:t xml:space="preserve">развития </w:t>
      </w:r>
      <w:r w:rsidR="005F45F2">
        <w:rPr>
          <w:rFonts w:ascii="Tinos" w:hAnsi="Tinos" w:cs="Tinos"/>
        </w:rPr>
        <w:t>и архивного дела</w:t>
      </w:r>
      <w:r w:rsidR="003205C3" w:rsidRPr="003205C3">
        <w:rPr>
          <w:rFonts w:ascii="Tinos" w:hAnsi="Tinos" w:cs="Tinos"/>
        </w:rPr>
        <w:t xml:space="preserve"> администрации </w:t>
      </w:r>
      <w:r w:rsidR="003653B1">
        <w:rPr>
          <w:rFonts w:ascii="Tinos" w:hAnsi="Tinos" w:cs="Tinos"/>
        </w:rPr>
        <w:t>Красночетайского муниципального округа</w:t>
      </w:r>
    </w:p>
    <w:p w:rsidR="004B70C4" w:rsidRDefault="00B025D4" w:rsidP="004B70C4">
      <w:pPr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>4.1</w:t>
      </w:r>
      <w:r w:rsidR="00511161">
        <w:rPr>
          <w:rFonts w:ascii="Tinos" w:hAnsi="Tinos" w:cs="Tinos"/>
        </w:rPr>
        <w:t>.</w:t>
      </w:r>
      <w:r w:rsidR="004B70C4">
        <w:rPr>
          <w:rFonts w:ascii="Tinos" w:hAnsi="Tinos" w:cs="Tinos"/>
        </w:rPr>
        <w:t xml:space="preserve"> </w:t>
      </w:r>
      <w:r w:rsidR="00511161">
        <w:rPr>
          <w:rFonts w:ascii="Tinos" w:hAnsi="Tinos" w:cs="Tinos"/>
        </w:rPr>
        <w:t>А</w:t>
      </w:r>
      <w:r w:rsidR="00511161" w:rsidRPr="00511161">
        <w:rPr>
          <w:rFonts w:ascii="Tinos" w:hAnsi="Tinos" w:cs="Tinos"/>
        </w:rPr>
        <w:t>втономное учреждение "Централизованная клубная система" Красночетайского муниципального округа Чувашской Республики</w:t>
      </w:r>
    </w:p>
    <w:p w:rsidR="00B025D4" w:rsidRPr="005C6195" w:rsidRDefault="00B025D4" w:rsidP="00B025D4">
      <w:pPr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 xml:space="preserve">4.2. </w:t>
      </w:r>
      <w:r w:rsidRPr="005C6195">
        <w:rPr>
          <w:rFonts w:ascii="Tinos" w:hAnsi="Tinos" w:cs="Tinos"/>
        </w:rPr>
        <w:t>Муниципальное бюджетное учреждение культуры «Краеведческий народный музей «Человек и природа» им. Валериана Толстова-</w:t>
      </w:r>
      <w:proofErr w:type="spellStart"/>
      <w:r w:rsidRPr="005C6195">
        <w:rPr>
          <w:rFonts w:ascii="Tinos" w:hAnsi="Tinos" w:cs="Tinos"/>
        </w:rPr>
        <w:t>Атнарского</w:t>
      </w:r>
      <w:proofErr w:type="spellEnd"/>
      <w:r w:rsidRPr="005C6195">
        <w:rPr>
          <w:rFonts w:ascii="Tinos" w:hAnsi="Tinos" w:cs="Tinos"/>
        </w:rPr>
        <w:t>» Красночетайского муниципального округа Чувашской Республики</w:t>
      </w:r>
      <w:r>
        <w:rPr>
          <w:rFonts w:ascii="Tinos" w:hAnsi="Tinos" w:cs="Tinos"/>
        </w:rPr>
        <w:t xml:space="preserve"> </w:t>
      </w:r>
    </w:p>
    <w:p w:rsidR="004B70C4" w:rsidRPr="005C6195" w:rsidRDefault="00511161" w:rsidP="004B70C4">
      <w:pPr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>4.3.</w:t>
      </w:r>
      <w:r w:rsidR="004B70C4">
        <w:rPr>
          <w:rFonts w:ascii="Tinos" w:hAnsi="Tinos" w:cs="Tinos"/>
        </w:rPr>
        <w:t xml:space="preserve"> </w:t>
      </w:r>
      <w:r w:rsidRPr="00511161">
        <w:rPr>
          <w:rFonts w:ascii="Tinos" w:hAnsi="Tinos" w:cs="Tinos"/>
        </w:rPr>
        <w:t>Муниципальное бюджетное учреждение культуры "Централизованная библиотечная система" Красночетайского муниципального округа Чувашской Республики</w:t>
      </w:r>
      <w:r w:rsidR="004B70C4" w:rsidRPr="005C6195">
        <w:rPr>
          <w:rFonts w:ascii="Tinos" w:hAnsi="Tinos" w:cs="Tinos"/>
        </w:rPr>
        <w:t xml:space="preserve"> </w:t>
      </w:r>
    </w:p>
    <w:p w:rsidR="003205C3" w:rsidRDefault="00764C70" w:rsidP="00764C70">
      <w:pPr>
        <w:spacing w:before="100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>5</w:t>
      </w:r>
      <w:r w:rsidR="003205C3" w:rsidRPr="003205C3">
        <w:rPr>
          <w:rFonts w:ascii="Tinos" w:hAnsi="Tinos" w:cs="Tinos"/>
        </w:rPr>
        <w:t xml:space="preserve">. </w:t>
      </w:r>
      <w:r w:rsidR="0005184D">
        <w:rPr>
          <w:rFonts w:ascii="Montserrat" w:hAnsi="Montserrat"/>
          <w:color w:val="000000"/>
          <w:sz w:val="23"/>
          <w:szCs w:val="23"/>
        </w:rPr>
        <w:t>Отдел образования, молодежной политики и спорта</w:t>
      </w:r>
      <w:r w:rsidR="0005184D" w:rsidRPr="003205C3">
        <w:rPr>
          <w:rFonts w:ascii="Tinos" w:hAnsi="Tinos" w:cs="Tinos"/>
        </w:rPr>
        <w:t xml:space="preserve"> </w:t>
      </w:r>
      <w:r w:rsidR="003205C3" w:rsidRPr="003205C3">
        <w:rPr>
          <w:rFonts w:ascii="Tinos" w:hAnsi="Tinos" w:cs="Tinos"/>
        </w:rPr>
        <w:t xml:space="preserve">администрации </w:t>
      </w:r>
      <w:r w:rsidR="003653B1">
        <w:rPr>
          <w:rFonts w:ascii="Tinos" w:hAnsi="Tinos" w:cs="Tinos"/>
        </w:rPr>
        <w:t>Красночетайского муниципального округа</w:t>
      </w:r>
    </w:p>
    <w:p w:rsidR="00D14948" w:rsidRDefault="00D14948" w:rsidP="00764C70">
      <w:pPr>
        <w:spacing w:before="100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 xml:space="preserve">5.1. </w:t>
      </w:r>
      <w:r w:rsidRPr="00D14948">
        <w:rPr>
          <w:rFonts w:ascii="Tinos" w:hAnsi="Tinos" w:cs="Tinos"/>
        </w:rPr>
        <w:t>Муниципальное автономное общеобразовательное учреждение «</w:t>
      </w:r>
      <w:proofErr w:type="spellStart"/>
      <w:r w:rsidRPr="00D14948">
        <w:rPr>
          <w:rFonts w:ascii="Tinos" w:hAnsi="Tinos" w:cs="Tinos"/>
        </w:rPr>
        <w:t>Красночетайская</w:t>
      </w:r>
      <w:proofErr w:type="spellEnd"/>
      <w:r w:rsidRPr="00D14948">
        <w:rPr>
          <w:rFonts w:ascii="Tinos" w:hAnsi="Tinos" w:cs="Tinos"/>
        </w:rPr>
        <w:t xml:space="preserve"> средняя общеобразовательная школа имени Героя Советского Союза И.В. </w:t>
      </w:r>
      <w:proofErr w:type="spellStart"/>
      <w:r w:rsidRPr="00D14948">
        <w:rPr>
          <w:rFonts w:ascii="Tinos" w:hAnsi="Tinos" w:cs="Tinos"/>
        </w:rPr>
        <w:t>Индрякова</w:t>
      </w:r>
      <w:proofErr w:type="spellEnd"/>
      <w:r w:rsidRPr="00D14948">
        <w:rPr>
          <w:rFonts w:ascii="Tinos" w:hAnsi="Tinos" w:cs="Tinos"/>
        </w:rPr>
        <w:t>» Красночетайского муниципального округа Чувашской Республики</w:t>
      </w:r>
    </w:p>
    <w:p w:rsidR="00D14948" w:rsidRDefault="00D14948" w:rsidP="00764C70">
      <w:pPr>
        <w:spacing w:before="100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 xml:space="preserve">5.2. </w:t>
      </w:r>
      <w:r w:rsidRPr="00D14948">
        <w:rPr>
          <w:rFonts w:ascii="Tinos" w:hAnsi="Tinos" w:cs="Tinos"/>
        </w:rPr>
        <w:t>Муниципальное бюджетное общеобразовательное учреждение "</w:t>
      </w:r>
      <w:proofErr w:type="spellStart"/>
      <w:r w:rsidRPr="00D14948">
        <w:rPr>
          <w:rFonts w:ascii="Tinos" w:hAnsi="Tinos" w:cs="Tinos"/>
        </w:rPr>
        <w:t>Атнарская</w:t>
      </w:r>
      <w:proofErr w:type="spellEnd"/>
      <w:r w:rsidRPr="00D14948">
        <w:rPr>
          <w:rFonts w:ascii="Tinos" w:hAnsi="Tinos" w:cs="Tinos"/>
        </w:rPr>
        <w:t xml:space="preserve"> средняя общеобразовательная школа" Красночетайского муниципального округа Чувашской Республики</w:t>
      </w:r>
    </w:p>
    <w:p w:rsidR="00D14948" w:rsidRDefault="00D14948" w:rsidP="00764C70">
      <w:pPr>
        <w:spacing w:before="100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 xml:space="preserve">5.3. </w:t>
      </w:r>
      <w:r w:rsidRPr="00D14948">
        <w:rPr>
          <w:rFonts w:ascii="Tinos" w:hAnsi="Tinos" w:cs="Tinos"/>
        </w:rPr>
        <w:t>Муниципальное бюджетное общеобразовательное учреждение "</w:t>
      </w:r>
      <w:proofErr w:type="spellStart"/>
      <w:r>
        <w:rPr>
          <w:rFonts w:ascii="Tinos" w:hAnsi="Tinos" w:cs="Tinos"/>
        </w:rPr>
        <w:t>Большеатменская</w:t>
      </w:r>
      <w:proofErr w:type="spellEnd"/>
      <w:r>
        <w:rPr>
          <w:rFonts w:ascii="Tinos" w:hAnsi="Tinos" w:cs="Tinos"/>
        </w:rPr>
        <w:t xml:space="preserve"> </w:t>
      </w:r>
      <w:r w:rsidRPr="00D14948">
        <w:rPr>
          <w:rFonts w:ascii="Tinos" w:hAnsi="Tinos" w:cs="Tinos"/>
        </w:rPr>
        <w:t>средняя общеобразовательная школа" Красночетайского муниципального округа Чувашской Республики</w:t>
      </w:r>
    </w:p>
    <w:p w:rsidR="0075628F" w:rsidRDefault="0075628F" w:rsidP="00764C70">
      <w:pPr>
        <w:spacing w:before="100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 xml:space="preserve">5.4. </w:t>
      </w:r>
      <w:r w:rsidRPr="0075628F">
        <w:rPr>
          <w:rFonts w:ascii="Tinos" w:hAnsi="Tinos" w:cs="Tinos"/>
        </w:rPr>
        <w:t>Муниципальное бюджетное общеобразовательное учреждение "</w:t>
      </w:r>
      <w:proofErr w:type="spellStart"/>
      <w:r>
        <w:rPr>
          <w:rFonts w:ascii="Tinos" w:hAnsi="Tinos" w:cs="Tinos"/>
        </w:rPr>
        <w:t>Новоатайская</w:t>
      </w:r>
      <w:proofErr w:type="spellEnd"/>
      <w:r>
        <w:rPr>
          <w:rFonts w:ascii="Tinos" w:hAnsi="Tinos" w:cs="Tinos"/>
        </w:rPr>
        <w:t xml:space="preserve"> </w:t>
      </w:r>
      <w:r w:rsidRPr="0075628F">
        <w:rPr>
          <w:rFonts w:ascii="Tinos" w:hAnsi="Tinos" w:cs="Tinos"/>
        </w:rPr>
        <w:t>средняя общеобразовательная школа" Красночетайского муниципального округа Чувашской Республики</w:t>
      </w:r>
    </w:p>
    <w:p w:rsidR="0075628F" w:rsidRDefault="0075628F" w:rsidP="00764C70">
      <w:pPr>
        <w:spacing w:before="100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 xml:space="preserve">5.5. </w:t>
      </w:r>
      <w:r w:rsidRPr="0075628F">
        <w:rPr>
          <w:rFonts w:ascii="Tinos" w:hAnsi="Tinos" w:cs="Tinos"/>
        </w:rPr>
        <w:t>Муниципальное бюджетное общеобразовательное учреждение "</w:t>
      </w:r>
      <w:proofErr w:type="spellStart"/>
      <w:r>
        <w:rPr>
          <w:rFonts w:ascii="Tinos" w:hAnsi="Tinos" w:cs="Tinos"/>
        </w:rPr>
        <w:t>Питеркинская</w:t>
      </w:r>
      <w:proofErr w:type="spellEnd"/>
      <w:r w:rsidRPr="0075628F">
        <w:rPr>
          <w:rFonts w:ascii="Tinos" w:hAnsi="Tinos" w:cs="Tinos"/>
        </w:rPr>
        <w:t xml:space="preserve"> средняя общеобразовательная школа" Красночетайского муниципального округа Чувашской Республики</w:t>
      </w:r>
    </w:p>
    <w:p w:rsidR="00DA2181" w:rsidRDefault="00DA2181" w:rsidP="00764C70">
      <w:pPr>
        <w:spacing w:before="100"/>
        <w:ind w:firstLine="709"/>
        <w:jc w:val="both"/>
        <w:rPr>
          <w:rFonts w:ascii="Tinos" w:hAnsi="Tinos" w:cs="Tinos"/>
          <w:bCs/>
        </w:rPr>
      </w:pPr>
      <w:r>
        <w:rPr>
          <w:rFonts w:ascii="Tinos" w:hAnsi="Tinos" w:cs="Tinos"/>
        </w:rPr>
        <w:lastRenderedPageBreak/>
        <w:t xml:space="preserve">5.6. </w:t>
      </w:r>
      <w:r w:rsidRPr="00DA2181">
        <w:rPr>
          <w:rFonts w:ascii="Tinos" w:hAnsi="Tinos" w:cs="Tinos"/>
          <w:bCs/>
        </w:rPr>
        <w:t>Муниципальное бюджетное общеобразовательное учреждение «</w:t>
      </w:r>
      <w:proofErr w:type="spellStart"/>
      <w:r w:rsidRPr="00DA2181">
        <w:rPr>
          <w:rFonts w:ascii="Tinos" w:hAnsi="Tinos" w:cs="Tinos"/>
          <w:bCs/>
        </w:rPr>
        <w:t>Мижеркасинская</w:t>
      </w:r>
      <w:proofErr w:type="spellEnd"/>
      <w:r w:rsidRPr="00DA2181">
        <w:rPr>
          <w:rFonts w:ascii="Tinos" w:hAnsi="Tinos" w:cs="Tinos"/>
          <w:bCs/>
        </w:rPr>
        <w:t xml:space="preserve"> основная общеобразовательная шко</w:t>
      </w:r>
      <w:r>
        <w:rPr>
          <w:rFonts w:ascii="Tinos" w:hAnsi="Tinos" w:cs="Tinos"/>
          <w:bCs/>
        </w:rPr>
        <w:t>ла» Красночетайского муниципальн</w:t>
      </w:r>
      <w:r w:rsidRPr="00DA2181">
        <w:rPr>
          <w:rFonts w:ascii="Tinos" w:hAnsi="Tinos" w:cs="Tinos"/>
          <w:bCs/>
        </w:rPr>
        <w:t>ого округа Чувашской Республики</w:t>
      </w:r>
    </w:p>
    <w:p w:rsidR="00DA2181" w:rsidRDefault="00DA2181" w:rsidP="00DA2181">
      <w:pPr>
        <w:spacing w:before="100"/>
        <w:ind w:firstLine="709"/>
        <w:jc w:val="both"/>
        <w:rPr>
          <w:rFonts w:ascii="Tinos" w:hAnsi="Tinos" w:cs="Tinos"/>
          <w:bCs/>
        </w:rPr>
      </w:pPr>
      <w:r>
        <w:rPr>
          <w:rFonts w:ascii="Tinos" w:hAnsi="Tinos" w:cs="Tinos"/>
          <w:bCs/>
        </w:rPr>
        <w:t xml:space="preserve">5.7. </w:t>
      </w:r>
      <w:r w:rsidRPr="00DA2181">
        <w:rPr>
          <w:rFonts w:ascii="Tinos" w:hAnsi="Tinos" w:cs="Tinos"/>
          <w:bCs/>
        </w:rPr>
        <w:t>Муниципальное бюджетное общеобразовательное учреждение «</w:t>
      </w:r>
      <w:proofErr w:type="spellStart"/>
      <w:r>
        <w:rPr>
          <w:rFonts w:ascii="Tinos" w:hAnsi="Tinos" w:cs="Tinos"/>
          <w:bCs/>
        </w:rPr>
        <w:t>Хозанкинская</w:t>
      </w:r>
      <w:proofErr w:type="spellEnd"/>
      <w:r w:rsidRPr="00DA2181">
        <w:rPr>
          <w:rFonts w:ascii="Tinos" w:hAnsi="Tinos" w:cs="Tinos"/>
          <w:bCs/>
        </w:rPr>
        <w:t xml:space="preserve"> основная общеобразовательная шко</w:t>
      </w:r>
      <w:r>
        <w:rPr>
          <w:rFonts w:ascii="Tinos" w:hAnsi="Tinos" w:cs="Tinos"/>
          <w:bCs/>
        </w:rPr>
        <w:t>ла» Красночетайского муниципальн</w:t>
      </w:r>
      <w:r w:rsidRPr="00DA2181">
        <w:rPr>
          <w:rFonts w:ascii="Tinos" w:hAnsi="Tinos" w:cs="Tinos"/>
          <w:bCs/>
        </w:rPr>
        <w:t>ого округа Чувашской Республики</w:t>
      </w:r>
    </w:p>
    <w:p w:rsidR="00DA2181" w:rsidRDefault="00BF5A26" w:rsidP="00764C70">
      <w:pPr>
        <w:spacing w:before="100"/>
        <w:ind w:firstLine="709"/>
        <w:jc w:val="both"/>
        <w:rPr>
          <w:rFonts w:ascii="Tinos" w:hAnsi="Tinos" w:cs="Tinos"/>
          <w:bCs/>
        </w:rPr>
      </w:pPr>
      <w:r>
        <w:rPr>
          <w:rFonts w:ascii="Tinos" w:hAnsi="Tinos" w:cs="Tinos"/>
        </w:rPr>
        <w:t xml:space="preserve">5.8. </w:t>
      </w:r>
      <w:r w:rsidRPr="00BF5A26">
        <w:rPr>
          <w:rFonts w:ascii="Tinos" w:hAnsi="Tinos" w:cs="Tinos"/>
          <w:bCs/>
        </w:rPr>
        <w:t xml:space="preserve">Муниципальное бюджетное дошкольное образовательное учреждение "Детский сад "Ромашка" Красночетайского </w:t>
      </w:r>
      <w:r>
        <w:rPr>
          <w:rFonts w:ascii="Tinos" w:hAnsi="Tinos" w:cs="Tinos"/>
          <w:bCs/>
        </w:rPr>
        <w:t>муниципального округа</w:t>
      </w:r>
      <w:r w:rsidRPr="00BF5A26">
        <w:rPr>
          <w:rFonts w:ascii="Tinos" w:hAnsi="Tinos" w:cs="Tinos"/>
          <w:bCs/>
        </w:rPr>
        <w:t xml:space="preserve"> Чувашской Республики</w:t>
      </w:r>
    </w:p>
    <w:p w:rsidR="00BF5A26" w:rsidRDefault="00BF5A26" w:rsidP="00BF5A26">
      <w:pPr>
        <w:spacing w:before="100"/>
        <w:ind w:firstLine="709"/>
        <w:jc w:val="both"/>
        <w:rPr>
          <w:rFonts w:ascii="Tinos" w:hAnsi="Tinos" w:cs="Tinos"/>
          <w:bCs/>
        </w:rPr>
      </w:pPr>
      <w:r>
        <w:rPr>
          <w:rFonts w:ascii="Tinos" w:hAnsi="Tinos" w:cs="Tinos"/>
          <w:bCs/>
        </w:rPr>
        <w:t xml:space="preserve">5.9. </w:t>
      </w:r>
      <w:r w:rsidRPr="00BF5A26">
        <w:rPr>
          <w:rFonts w:ascii="Tinos" w:hAnsi="Tinos" w:cs="Tinos"/>
          <w:bCs/>
        </w:rPr>
        <w:t>Муниципальное автономное дошкольное образовательное учреждение "Детский сад "Солнышко" Красночетайского муниципального округа Чувашской Республики</w:t>
      </w:r>
    </w:p>
    <w:p w:rsidR="00256B03" w:rsidRPr="00BF5A26" w:rsidRDefault="00256B03" w:rsidP="00BF5A26">
      <w:pPr>
        <w:spacing w:before="100"/>
        <w:ind w:firstLine="709"/>
        <w:jc w:val="both"/>
        <w:rPr>
          <w:rFonts w:ascii="Tinos" w:hAnsi="Tinos" w:cs="Tinos"/>
          <w:bCs/>
        </w:rPr>
      </w:pPr>
      <w:r>
        <w:rPr>
          <w:rFonts w:ascii="Tinos" w:hAnsi="Tinos" w:cs="Tinos"/>
          <w:bCs/>
        </w:rPr>
        <w:t xml:space="preserve">5.10. </w:t>
      </w:r>
      <w:r w:rsidRPr="00BF5A26">
        <w:rPr>
          <w:rFonts w:ascii="Tinos" w:hAnsi="Tinos" w:cs="Tinos"/>
          <w:bCs/>
        </w:rPr>
        <w:t>Муниципальное автономное дошкольное образовательное учреждение "Детский сад "</w:t>
      </w:r>
      <w:r>
        <w:rPr>
          <w:rFonts w:ascii="Tinos" w:hAnsi="Tinos" w:cs="Tinos"/>
          <w:bCs/>
        </w:rPr>
        <w:t>Колосок</w:t>
      </w:r>
      <w:r w:rsidRPr="00BF5A26">
        <w:rPr>
          <w:rFonts w:ascii="Tinos" w:hAnsi="Tinos" w:cs="Tinos"/>
          <w:bCs/>
        </w:rPr>
        <w:t>" Красночетайского муниципального округа Чувашской Республики</w:t>
      </w:r>
    </w:p>
    <w:p w:rsidR="00BF5A26" w:rsidRDefault="00256B03" w:rsidP="00BF5A26">
      <w:pPr>
        <w:spacing w:before="100"/>
        <w:ind w:firstLine="709"/>
        <w:jc w:val="both"/>
        <w:rPr>
          <w:rFonts w:ascii="Tinos" w:hAnsi="Tinos" w:cs="Tinos"/>
          <w:bCs/>
        </w:rPr>
      </w:pPr>
      <w:r>
        <w:rPr>
          <w:rFonts w:ascii="Tinos" w:hAnsi="Tinos" w:cs="Tinos"/>
          <w:bCs/>
        </w:rPr>
        <w:t>5.11</w:t>
      </w:r>
      <w:r w:rsidR="0091379E" w:rsidRPr="0091379E">
        <w:rPr>
          <w:rFonts w:ascii="Tinos" w:hAnsi="Tinos" w:cs="Tinos"/>
          <w:bCs/>
        </w:rPr>
        <w:t>. Муниципальное бюджетное дошкольное образовательное учреждение «Детский сад «</w:t>
      </w:r>
      <w:proofErr w:type="spellStart"/>
      <w:r w:rsidR="0091379E" w:rsidRPr="0091379E">
        <w:rPr>
          <w:rFonts w:ascii="Tinos" w:hAnsi="Tinos" w:cs="Tinos"/>
          <w:bCs/>
        </w:rPr>
        <w:t>Рябинушка</w:t>
      </w:r>
      <w:proofErr w:type="spellEnd"/>
      <w:r w:rsidR="0091379E" w:rsidRPr="0091379E">
        <w:rPr>
          <w:rFonts w:ascii="Tinos" w:hAnsi="Tinos" w:cs="Tinos"/>
          <w:bCs/>
        </w:rPr>
        <w:t>»» Красночетайского муниципального округа Чувашской Республики</w:t>
      </w:r>
    </w:p>
    <w:p w:rsidR="00EF7778" w:rsidRDefault="00256B03" w:rsidP="00BF5A26">
      <w:pPr>
        <w:spacing w:before="100"/>
        <w:ind w:firstLine="709"/>
        <w:jc w:val="both"/>
        <w:rPr>
          <w:rFonts w:ascii="Tinos" w:hAnsi="Tinos" w:cs="Tinos"/>
          <w:bCs/>
        </w:rPr>
      </w:pPr>
      <w:r>
        <w:rPr>
          <w:rFonts w:ascii="Tinos" w:hAnsi="Tinos" w:cs="Tinos"/>
          <w:bCs/>
        </w:rPr>
        <w:t>5.12</w:t>
      </w:r>
      <w:r w:rsidR="00EF7778">
        <w:rPr>
          <w:rFonts w:ascii="Tinos" w:hAnsi="Tinos" w:cs="Tinos"/>
          <w:bCs/>
        </w:rPr>
        <w:t xml:space="preserve">. </w:t>
      </w:r>
      <w:r w:rsidR="00EF7778" w:rsidRPr="00EF7778">
        <w:rPr>
          <w:rFonts w:ascii="Tinos" w:hAnsi="Tinos" w:cs="Tinos"/>
          <w:bCs/>
        </w:rPr>
        <w:t>Муниципальное бюджетное учреждение дополнительного образования "Дом детского творчества" Красночетайского муниципального округа Чувашской Республики</w:t>
      </w:r>
    </w:p>
    <w:p w:rsidR="00EF7778" w:rsidRPr="0091379E" w:rsidRDefault="00EF7778" w:rsidP="00BF5A26">
      <w:pPr>
        <w:spacing w:before="100"/>
        <w:ind w:firstLine="709"/>
        <w:jc w:val="both"/>
        <w:rPr>
          <w:rFonts w:ascii="Tinos" w:hAnsi="Tinos" w:cs="Tinos"/>
          <w:bCs/>
        </w:rPr>
      </w:pPr>
      <w:r>
        <w:rPr>
          <w:rFonts w:ascii="Tinos" w:hAnsi="Tinos" w:cs="Tinos"/>
          <w:bCs/>
        </w:rPr>
        <w:t>5.1</w:t>
      </w:r>
      <w:r w:rsidR="00256B03">
        <w:rPr>
          <w:rFonts w:ascii="Tinos" w:hAnsi="Tinos" w:cs="Tinos"/>
          <w:bCs/>
        </w:rPr>
        <w:t>3</w:t>
      </w:r>
      <w:r>
        <w:rPr>
          <w:rFonts w:ascii="Tinos" w:hAnsi="Tinos" w:cs="Tinos"/>
          <w:bCs/>
        </w:rPr>
        <w:t xml:space="preserve">. </w:t>
      </w:r>
      <w:r w:rsidR="004F7E99" w:rsidRPr="004F7E99">
        <w:rPr>
          <w:rFonts w:ascii="Tinos" w:hAnsi="Tinos" w:cs="Tinos"/>
          <w:bCs/>
        </w:rPr>
        <w:t>Муниципальное автономное учреждение дополнительного образования «</w:t>
      </w:r>
      <w:proofErr w:type="spellStart"/>
      <w:r w:rsidR="004F7E99" w:rsidRPr="004F7E99">
        <w:rPr>
          <w:rFonts w:ascii="Tinos" w:hAnsi="Tinos" w:cs="Tinos"/>
          <w:bCs/>
        </w:rPr>
        <w:t>Красночетайская</w:t>
      </w:r>
      <w:proofErr w:type="spellEnd"/>
      <w:r w:rsidR="004F7E99" w:rsidRPr="004F7E99">
        <w:rPr>
          <w:rFonts w:ascii="Tinos" w:hAnsi="Tinos" w:cs="Tinos"/>
          <w:bCs/>
        </w:rPr>
        <w:t xml:space="preserve"> школа искусств» Красночетайского муниципального округа Чувашской Республики</w:t>
      </w:r>
    </w:p>
    <w:p w:rsidR="009326A4" w:rsidRDefault="00256B03" w:rsidP="00B650B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5.14</w:t>
      </w:r>
      <w:r w:rsidR="00B650BA">
        <w:rPr>
          <w:rFonts w:ascii="Times New Roman" w:hAnsi="Times New Roman" w:cs="Times New Roman"/>
          <w:sz w:val="24"/>
          <w:szCs w:val="24"/>
        </w:rPr>
        <w:t xml:space="preserve">. </w:t>
      </w:r>
      <w:r w:rsidR="009326A4">
        <w:rPr>
          <w:rFonts w:ascii="Times New Roman" w:hAnsi="Times New Roman" w:cs="Times New Roman"/>
          <w:sz w:val="24"/>
          <w:szCs w:val="24"/>
        </w:rPr>
        <w:t>Автономное</w:t>
      </w:r>
      <w:r w:rsidR="009326A4" w:rsidRPr="009326A4">
        <w:rPr>
          <w:rFonts w:ascii="Times New Roman" w:hAnsi="Times New Roman" w:cs="Times New Roman"/>
          <w:sz w:val="24"/>
          <w:szCs w:val="24"/>
        </w:rPr>
        <w:t xml:space="preserve"> учреждение дополнительного образования «Спортивная школа «</w:t>
      </w:r>
      <w:proofErr w:type="spellStart"/>
      <w:r w:rsidR="009326A4" w:rsidRPr="009326A4">
        <w:rPr>
          <w:rFonts w:ascii="Times New Roman" w:hAnsi="Times New Roman" w:cs="Times New Roman"/>
          <w:sz w:val="24"/>
          <w:szCs w:val="24"/>
        </w:rPr>
        <w:t>Хастар</w:t>
      </w:r>
      <w:proofErr w:type="spellEnd"/>
      <w:r w:rsidR="009326A4" w:rsidRPr="009326A4">
        <w:rPr>
          <w:rFonts w:ascii="Times New Roman" w:hAnsi="Times New Roman" w:cs="Times New Roman"/>
          <w:sz w:val="24"/>
          <w:szCs w:val="24"/>
        </w:rPr>
        <w:t>» Красночетайского муниципального округа Чувашской Республики</w:t>
      </w:r>
    </w:p>
    <w:p w:rsidR="00256B03" w:rsidRPr="00256B03" w:rsidRDefault="00256B03" w:rsidP="00256B03">
      <w:pPr>
        <w:pStyle w:val="ConsPlusNormal"/>
        <w:ind w:firstLine="709"/>
        <w:jc w:val="both"/>
        <w:outlineLvl w:val="0"/>
        <w:rPr>
          <w:rFonts w:ascii="Roboto" w:hAnsi="Roboto"/>
          <w:b/>
          <w:bCs/>
          <w:color w:val="FFFFFF"/>
          <w:sz w:val="30"/>
          <w:szCs w:val="30"/>
        </w:rPr>
      </w:pPr>
      <w:proofErr w:type="spellStart"/>
      <w:r w:rsidRPr="00256B03">
        <w:rPr>
          <w:rFonts w:ascii="Roboto" w:hAnsi="Roboto"/>
          <w:b/>
          <w:bCs/>
          <w:color w:val="FFFFFF"/>
          <w:sz w:val="30"/>
          <w:szCs w:val="30"/>
        </w:rPr>
        <w:t>азовательное</w:t>
      </w:r>
      <w:proofErr w:type="spellEnd"/>
      <w:r w:rsidRPr="00256B03">
        <w:rPr>
          <w:rFonts w:ascii="Roboto" w:hAnsi="Roboto"/>
          <w:b/>
          <w:bCs/>
          <w:color w:val="FFFFFF"/>
          <w:sz w:val="30"/>
          <w:szCs w:val="30"/>
        </w:rPr>
        <w:br/>
        <w:t>учреждение "Детский сад "Колосок"</w:t>
      </w:r>
      <w:r w:rsidRPr="00256B03">
        <w:rPr>
          <w:rFonts w:ascii="Roboto" w:hAnsi="Roboto"/>
          <w:b/>
          <w:bCs/>
          <w:color w:val="FFFFFF"/>
          <w:sz w:val="30"/>
          <w:szCs w:val="30"/>
        </w:rPr>
        <w:br/>
        <w:t>Красночетайского муниципального округа Чувашской Республики</w:t>
      </w:r>
    </w:p>
    <w:p w:rsidR="00256B03" w:rsidRPr="00256B03" w:rsidRDefault="00256B03" w:rsidP="00256B03">
      <w:pPr>
        <w:pStyle w:val="ConsPlusNormal"/>
        <w:ind w:firstLine="709"/>
        <w:jc w:val="both"/>
        <w:outlineLvl w:val="0"/>
        <w:rPr>
          <w:rFonts w:ascii="Roboto" w:hAnsi="Roboto"/>
          <w:b/>
          <w:bCs/>
          <w:color w:val="FFFFFF"/>
          <w:sz w:val="30"/>
          <w:szCs w:val="30"/>
        </w:rPr>
      </w:pPr>
      <w:r w:rsidRPr="00256B03">
        <w:rPr>
          <w:rFonts w:ascii="Roboto" w:hAnsi="Roboto"/>
          <w:b/>
          <w:bCs/>
          <w:color w:val="FFFFFF"/>
          <w:sz w:val="30"/>
          <w:szCs w:val="30"/>
        </w:rPr>
        <w:t xml:space="preserve">© 2020 - 2026 г. При цитировании </w:t>
      </w:r>
      <w:proofErr w:type="spellStart"/>
      <w:r w:rsidRPr="00256B03">
        <w:rPr>
          <w:rFonts w:ascii="Roboto" w:hAnsi="Roboto"/>
          <w:b/>
          <w:bCs/>
          <w:color w:val="FFFFFF"/>
          <w:sz w:val="30"/>
          <w:szCs w:val="30"/>
        </w:rPr>
        <w:t>ис</w:t>
      </w:r>
      <w:proofErr w:type="spellEnd"/>
    </w:p>
    <w:p w:rsidR="00256B03" w:rsidRPr="003205C3" w:rsidRDefault="00256B03" w:rsidP="00B650B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Roboto" w:hAnsi="Roboto"/>
          <w:b/>
          <w:bCs/>
          <w:color w:val="FFFFFF"/>
          <w:sz w:val="30"/>
          <w:szCs w:val="30"/>
        </w:rPr>
        <w:t>униципальное</w:t>
      </w:r>
      <w:proofErr w:type="spellEnd"/>
      <w:r>
        <w:rPr>
          <w:rFonts w:ascii="Roboto" w:hAnsi="Roboto"/>
          <w:b/>
          <w:bCs/>
          <w:color w:val="FFFFFF"/>
          <w:sz w:val="30"/>
          <w:szCs w:val="30"/>
        </w:rPr>
        <w:t xml:space="preserve"> бюджетное дошкольное образовательное</w:t>
      </w:r>
      <w:r>
        <w:rPr>
          <w:rFonts w:ascii="Roboto" w:hAnsi="Roboto"/>
          <w:b/>
          <w:bCs/>
          <w:color w:val="FFFFFF"/>
          <w:sz w:val="30"/>
          <w:szCs w:val="30"/>
        </w:rPr>
        <w:br/>
        <w:t>учреждение "Детский сад "Колосок"</w:t>
      </w:r>
      <w:r>
        <w:rPr>
          <w:rFonts w:ascii="Roboto" w:hAnsi="Roboto"/>
          <w:b/>
          <w:bCs/>
          <w:color w:val="FFFFFF"/>
          <w:sz w:val="30"/>
          <w:szCs w:val="30"/>
        </w:rPr>
        <w:br/>
        <w:t xml:space="preserve">Красночетайского муниципального округа Чувашской </w:t>
      </w:r>
      <w:proofErr w:type="spellStart"/>
      <w:r>
        <w:rPr>
          <w:rFonts w:ascii="Roboto" w:hAnsi="Roboto"/>
          <w:b/>
          <w:bCs/>
          <w:color w:val="FFFFFF"/>
          <w:sz w:val="30"/>
          <w:szCs w:val="30"/>
        </w:rPr>
        <w:t>РеспубликиМуниципальное</w:t>
      </w:r>
      <w:proofErr w:type="spellEnd"/>
      <w:r>
        <w:rPr>
          <w:rFonts w:ascii="Roboto" w:hAnsi="Roboto"/>
          <w:b/>
          <w:bCs/>
          <w:color w:val="FFFFFF"/>
          <w:sz w:val="30"/>
          <w:szCs w:val="30"/>
        </w:rPr>
        <w:t xml:space="preserve"> бюджетное дошкольное образовательное</w:t>
      </w:r>
      <w:r>
        <w:rPr>
          <w:rFonts w:ascii="Roboto" w:hAnsi="Roboto"/>
          <w:b/>
          <w:bCs/>
          <w:color w:val="FFFFFF"/>
          <w:sz w:val="30"/>
          <w:szCs w:val="30"/>
        </w:rPr>
        <w:br/>
        <w:t>учреждение "Детский сад "Колосок"</w:t>
      </w:r>
      <w:r>
        <w:rPr>
          <w:rFonts w:ascii="Roboto" w:hAnsi="Roboto"/>
          <w:b/>
          <w:bCs/>
          <w:color w:val="FFFFFF"/>
          <w:sz w:val="30"/>
          <w:szCs w:val="30"/>
        </w:rPr>
        <w:br/>
        <w:t>Красночетайского муниципального округа Чувашской Республики</w:t>
      </w:r>
    </w:p>
    <w:p w:rsidR="00354681" w:rsidRPr="003205C3" w:rsidRDefault="00354681"/>
    <w:sectPr w:rsidR="00354681" w:rsidRPr="00320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erif CJK SC">
    <w:altName w:val="Times New Roman"/>
    <w:charset w:val="00"/>
    <w:family w:val="auto"/>
    <w:pitch w:val="default"/>
  </w:font>
  <w:font w:name="Free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0"/>
    <w:family w:val="auto"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22A21"/>
    <w:multiLevelType w:val="hybridMultilevel"/>
    <w:tmpl w:val="C8A61FDA"/>
    <w:lvl w:ilvl="0" w:tplc="065C53F2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2E128D"/>
    <w:multiLevelType w:val="hybridMultilevel"/>
    <w:tmpl w:val="047EA198"/>
    <w:lvl w:ilvl="0" w:tplc="6FE2A434">
      <w:start w:val="1"/>
      <w:numFmt w:val="decimal"/>
      <w:lvlText w:val="1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8E359FE"/>
    <w:multiLevelType w:val="hybridMultilevel"/>
    <w:tmpl w:val="4B6A7504"/>
    <w:lvl w:ilvl="0" w:tplc="D6E2547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ECF5941"/>
    <w:multiLevelType w:val="hybridMultilevel"/>
    <w:tmpl w:val="349E2038"/>
    <w:lvl w:ilvl="0" w:tplc="354AC342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673FC"/>
    <w:multiLevelType w:val="hybridMultilevel"/>
    <w:tmpl w:val="C7D245DA"/>
    <w:lvl w:ilvl="0" w:tplc="40CC375A">
      <w:start w:val="1"/>
      <w:numFmt w:val="decimal"/>
      <w:lvlText w:val="8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35A80"/>
    <w:multiLevelType w:val="hybridMultilevel"/>
    <w:tmpl w:val="03622F0A"/>
    <w:lvl w:ilvl="0" w:tplc="AC085562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D65B6"/>
    <w:multiLevelType w:val="hybridMultilevel"/>
    <w:tmpl w:val="4A0290FE"/>
    <w:lvl w:ilvl="0" w:tplc="537C4A4A">
      <w:start w:val="1"/>
      <w:numFmt w:val="decimal"/>
      <w:lvlText w:val="6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5C3"/>
    <w:rsid w:val="0005184D"/>
    <w:rsid w:val="00256B03"/>
    <w:rsid w:val="003205C3"/>
    <w:rsid w:val="00354681"/>
    <w:rsid w:val="003653B1"/>
    <w:rsid w:val="003A6340"/>
    <w:rsid w:val="003E70CB"/>
    <w:rsid w:val="004B70C4"/>
    <w:rsid w:val="004F7E99"/>
    <w:rsid w:val="00511161"/>
    <w:rsid w:val="00573A54"/>
    <w:rsid w:val="005A6477"/>
    <w:rsid w:val="005C6195"/>
    <w:rsid w:val="005F45F2"/>
    <w:rsid w:val="006C3158"/>
    <w:rsid w:val="0075628F"/>
    <w:rsid w:val="00764C70"/>
    <w:rsid w:val="0091379E"/>
    <w:rsid w:val="009326A4"/>
    <w:rsid w:val="00AD4595"/>
    <w:rsid w:val="00AE4106"/>
    <w:rsid w:val="00B025D4"/>
    <w:rsid w:val="00B650BA"/>
    <w:rsid w:val="00BF5A26"/>
    <w:rsid w:val="00CB1A07"/>
    <w:rsid w:val="00D10A23"/>
    <w:rsid w:val="00D14948"/>
    <w:rsid w:val="00DA2181"/>
    <w:rsid w:val="00E62973"/>
    <w:rsid w:val="00EF6679"/>
    <w:rsid w:val="00EF7778"/>
    <w:rsid w:val="00F554D0"/>
    <w:rsid w:val="00F5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9556A-235C-409C-BC49-01B0F4F8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3205C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20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Цветовое выделение"/>
    <w:rsid w:val="003205C3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3205C3"/>
    <w:pPr>
      <w:ind w:left="720"/>
      <w:contextualSpacing/>
      <w:jc w:val="both"/>
    </w:pPr>
    <w:rPr>
      <w:rFonts w:eastAsia="Noto Serif CJK SC" w:cs="FreeSans"/>
      <w:sz w:val="26"/>
    </w:rPr>
  </w:style>
  <w:style w:type="character" w:styleId="a6">
    <w:name w:val="Hyperlink"/>
    <w:basedOn w:val="a0"/>
    <w:uiPriority w:val="99"/>
    <w:unhideWhenUsed/>
    <w:rsid w:val="00BF5A26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E70C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70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600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1632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2026-06-25T12:11:00Z</cp:lastPrinted>
  <dcterms:created xsi:type="dcterms:W3CDTF">2026-06-26T12:01:00Z</dcterms:created>
  <dcterms:modified xsi:type="dcterms:W3CDTF">2026-06-26T12:01:00Z</dcterms:modified>
</cp:coreProperties>
</file>