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07F7CA1"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3C5B3A">
                              <w:rPr>
                                <w:rFonts w:ascii="Times New Roman" w:eastAsia="Times New Roman" w:hAnsi="Times New Roman" w:cs="Times New Roman"/>
                                <w:sz w:val="24"/>
                                <w:szCs w:val="20"/>
                                <w:u w:val="single"/>
                                <w:lang w:eastAsia="ru-RU"/>
                              </w:rPr>
                              <w:t>4</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w:t>
                            </w:r>
                            <w:r w:rsidR="00E61D53">
                              <w:rPr>
                                <w:rFonts w:ascii="Times New Roman" w:eastAsia="Times New Roman" w:hAnsi="Times New Roman" w:cs="Times New Roman"/>
                                <w:sz w:val="24"/>
                                <w:szCs w:val="20"/>
                                <w:u w:val="single"/>
                                <w:lang w:eastAsia="ru-RU"/>
                              </w:rPr>
                              <w:t>3</w:t>
                            </w:r>
                            <w:r w:rsidR="00CA4E12">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07F7CA1"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3C5B3A">
                        <w:rPr>
                          <w:rFonts w:ascii="Times New Roman" w:eastAsia="Times New Roman" w:hAnsi="Times New Roman" w:cs="Times New Roman"/>
                          <w:sz w:val="24"/>
                          <w:szCs w:val="20"/>
                          <w:u w:val="single"/>
                          <w:lang w:eastAsia="ru-RU"/>
                        </w:rPr>
                        <w:t>4</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w:t>
                      </w:r>
                      <w:r w:rsidR="00E61D53">
                        <w:rPr>
                          <w:rFonts w:ascii="Times New Roman" w:eastAsia="Times New Roman" w:hAnsi="Times New Roman" w:cs="Times New Roman"/>
                          <w:sz w:val="24"/>
                          <w:szCs w:val="20"/>
                          <w:u w:val="single"/>
                          <w:lang w:eastAsia="ru-RU"/>
                        </w:rPr>
                        <w:t>3</w:t>
                      </w:r>
                      <w:r w:rsidR="00CA4E12">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C08C27D"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3C5B3A">
                              <w:rPr>
                                <w:rFonts w:ascii="Times New Roman" w:eastAsia="Times New Roman" w:hAnsi="Times New Roman" w:cs="Times New Roman"/>
                                <w:sz w:val="24"/>
                                <w:szCs w:val="24"/>
                                <w:u w:val="single"/>
                                <w:lang w:eastAsia="ru-RU"/>
                              </w:rPr>
                              <w:t>4</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E61D53">
                              <w:rPr>
                                <w:rFonts w:ascii="Times New Roman" w:eastAsia="Times New Roman" w:hAnsi="Times New Roman" w:cs="Times New Roman"/>
                                <w:sz w:val="24"/>
                                <w:szCs w:val="24"/>
                                <w:u w:val="single"/>
                                <w:lang w:eastAsia="ru-RU"/>
                              </w:rPr>
                              <w:t>3</w:t>
                            </w:r>
                            <w:r w:rsidR="00CA4E12">
                              <w:rPr>
                                <w:rFonts w:ascii="Times New Roman" w:eastAsia="Times New Roman" w:hAnsi="Times New Roman" w:cs="Times New Roman"/>
                                <w:sz w:val="24"/>
                                <w:szCs w:val="24"/>
                                <w:u w:val="single"/>
                                <w:lang w:eastAsia="ru-RU"/>
                              </w:rPr>
                              <w:t>7</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C08C27D"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3C5B3A">
                        <w:rPr>
                          <w:rFonts w:ascii="Times New Roman" w:eastAsia="Times New Roman" w:hAnsi="Times New Roman" w:cs="Times New Roman"/>
                          <w:sz w:val="24"/>
                          <w:szCs w:val="24"/>
                          <w:u w:val="single"/>
                          <w:lang w:eastAsia="ru-RU"/>
                        </w:rPr>
                        <w:t>4</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E61D53">
                        <w:rPr>
                          <w:rFonts w:ascii="Times New Roman" w:eastAsia="Times New Roman" w:hAnsi="Times New Roman" w:cs="Times New Roman"/>
                          <w:sz w:val="24"/>
                          <w:szCs w:val="24"/>
                          <w:u w:val="single"/>
                          <w:lang w:eastAsia="ru-RU"/>
                        </w:rPr>
                        <w:t>3</w:t>
                      </w:r>
                      <w:r w:rsidR="00CA4E12">
                        <w:rPr>
                          <w:rFonts w:ascii="Times New Roman" w:eastAsia="Times New Roman" w:hAnsi="Times New Roman" w:cs="Times New Roman"/>
                          <w:sz w:val="24"/>
                          <w:szCs w:val="24"/>
                          <w:u w:val="single"/>
                          <w:lang w:eastAsia="ru-RU"/>
                        </w:rPr>
                        <w:t>7</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5DA8AD85" w14:textId="77777777" w:rsidR="008479B2" w:rsidRDefault="008479B2" w:rsidP="008479B2">
      <w:pPr>
        <w:pStyle w:val="af"/>
        <w:ind w:right="4820"/>
        <w:jc w:val="both"/>
        <w:rPr>
          <w:rFonts w:ascii="Times New Roman" w:hAnsi="Times New Roman"/>
          <w:sz w:val="24"/>
          <w:szCs w:val="24"/>
        </w:rPr>
      </w:pPr>
    </w:p>
    <w:p w14:paraId="19FC28A8" w14:textId="62E45F73" w:rsidR="00CA4E12" w:rsidRPr="00CA4E12" w:rsidRDefault="00CA4E12" w:rsidP="00CA4E12">
      <w:pPr>
        <w:spacing w:after="0" w:line="240" w:lineRule="auto"/>
        <w:ind w:right="4962"/>
        <w:jc w:val="both"/>
        <w:rPr>
          <w:rFonts w:ascii="Times New Roman" w:hAnsi="Times New Roman" w:cs="Times New Roman"/>
          <w:sz w:val="24"/>
          <w:szCs w:val="24"/>
        </w:rPr>
      </w:pPr>
      <w:bookmarkStart w:id="0" w:name="anchor1000"/>
      <w:bookmarkEnd w:id="0"/>
      <w:r w:rsidRPr="00CA4E12">
        <w:rPr>
          <w:rFonts w:ascii="Times New Roman" w:hAnsi="Times New Roman" w:cs="Times New Roman"/>
          <w:sz w:val="24"/>
          <w:szCs w:val="24"/>
        </w:rPr>
        <w:t xml:space="preserve">О создании пунктов </w:t>
      </w:r>
      <w:proofErr w:type="gramStart"/>
      <w:r w:rsidRPr="00CA4E12">
        <w:rPr>
          <w:rFonts w:ascii="Times New Roman" w:hAnsi="Times New Roman" w:cs="Times New Roman"/>
          <w:sz w:val="24"/>
          <w:szCs w:val="24"/>
        </w:rPr>
        <w:t xml:space="preserve">временного </w:t>
      </w:r>
      <w:r>
        <w:rPr>
          <w:rFonts w:ascii="Times New Roman" w:hAnsi="Times New Roman" w:cs="Times New Roman"/>
          <w:sz w:val="24"/>
          <w:szCs w:val="24"/>
        </w:rPr>
        <w:t xml:space="preserve"> </w:t>
      </w:r>
      <w:r w:rsidRPr="00CA4E12">
        <w:rPr>
          <w:rFonts w:ascii="Times New Roman" w:hAnsi="Times New Roman" w:cs="Times New Roman"/>
          <w:sz w:val="24"/>
          <w:szCs w:val="24"/>
        </w:rPr>
        <w:t>размещения</w:t>
      </w:r>
      <w:proofErr w:type="gramEnd"/>
      <w:r w:rsidRPr="00CA4E12">
        <w:rPr>
          <w:rFonts w:ascii="Times New Roman" w:hAnsi="Times New Roman" w:cs="Times New Roman"/>
          <w:sz w:val="24"/>
          <w:szCs w:val="24"/>
        </w:rPr>
        <w:t xml:space="preserve"> населения в Урмарском</w:t>
      </w:r>
      <w:r>
        <w:rPr>
          <w:rFonts w:ascii="Times New Roman" w:hAnsi="Times New Roman" w:cs="Times New Roman"/>
          <w:sz w:val="24"/>
          <w:szCs w:val="24"/>
        </w:rPr>
        <w:t xml:space="preserve"> </w:t>
      </w:r>
      <w:r w:rsidRPr="00CA4E12">
        <w:rPr>
          <w:rFonts w:ascii="Times New Roman" w:hAnsi="Times New Roman" w:cs="Times New Roman"/>
          <w:bCs/>
          <w:sz w:val="24"/>
          <w:szCs w:val="24"/>
        </w:rPr>
        <w:t>муниципальном округе Чувашской Республики</w:t>
      </w:r>
    </w:p>
    <w:p w14:paraId="79B0861A" w14:textId="77777777" w:rsidR="00CA4E12" w:rsidRPr="00CA4E12" w:rsidRDefault="00CA4E12" w:rsidP="00CA4E12">
      <w:pPr>
        <w:spacing w:after="0" w:line="240" w:lineRule="auto"/>
        <w:jc w:val="both"/>
        <w:rPr>
          <w:rFonts w:ascii="Times New Roman" w:hAnsi="Times New Roman" w:cs="Times New Roman"/>
          <w:sz w:val="24"/>
          <w:szCs w:val="24"/>
        </w:rPr>
      </w:pPr>
    </w:p>
    <w:p w14:paraId="0E7DF38C" w14:textId="55A07317" w:rsidR="00CA4E12" w:rsidRPr="00CA4E12" w:rsidRDefault="00CA4E12" w:rsidP="00CA4E12">
      <w:pPr>
        <w:pStyle w:val="10"/>
        <w:spacing w:after="0" w:line="240" w:lineRule="auto"/>
        <w:ind w:firstLine="540"/>
        <w:jc w:val="both"/>
        <w:rPr>
          <w:rFonts w:cs="Times New Roman"/>
          <w:b w:val="0"/>
          <w:sz w:val="24"/>
          <w:szCs w:val="24"/>
        </w:rPr>
      </w:pPr>
      <w:r w:rsidRPr="00CA4E12">
        <w:rPr>
          <w:rFonts w:cs="Times New Roman"/>
          <w:b w:val="0"/>
          <w:sz w:val="24"/>
          <w:szCs w:val="24"/>
        </w:rPr>
        <w:t xml:space="preserve">В целях выполнения Федерального закона Российской Федерации от 12.02.98 г. № 28-ФЗ "О гражданской обороне", Федерального закона Российской Федерации от 12.12.94 г.№ 68-ФЗ "О защите населения и территорий от чрезвычайных ситуаций природного и техногенного характера", методических рекомендаций МЧС России «По организации работы пунктов временного размещения населения, пострадавшего в чрезвычайных ситуациях»,  защиты населения Урмарского </w:t>
      </w:r>
      <w:r>
        <w:rPr>
          <w:rFonts w:cs="Times New Roman"/>
          <w:b w:val="0"/>
          <w:sz w:val="24"/>
          <w:szCs w:val="24"/>
        </w:rPr>
        <w:t>муниципального округа</w:t>
      </w:r>
      <w:r w:rsidRPr="00CA4E12">
        <w:rPr>
          <w:rFonts w:cs="Times New Roman"/>
          <w:b w:val="0"/>
          <w:sz w:val="24"/>
          <w:szCs w:val="24"/>
        </w:rPr>
        <w:t xml:space="preserve"> от опасностей, возникающих при чрезвычайных ситуациях природного и техногенного характера и организованного своевременного приема и размещения населения,  администрация Урмарского муниципального округа </w:t>
      </w:r>
      <w:r>
        <w:rPr>
          <w:rFonts w:cs="Times New Roman"/>
          <w:b w:val="0"/>
          <w:sz w:val="24"/>
          <w:szCs w:val="24"/>
        </w:rPr>
        <w:t>п о с т а н о в л я е т:</w:t>
      </w:r>
    </w:p>
    <w:p w14:paraId="10F504EC" w14:textId="16F501CE" w:rsidR="00CA4E12" w:rsidRPr="00CA4E12" w:rsidRDefault="00CA4E12" w:rsidP="00CA4E12">
      <w:pPr>
        <w:spacing w:after="0" w:line="240" w:lineRule="auto"/>
        <w:ind w:firstLine="720"/>
        <w:jc w:val="both"/>
        <w:rPr>
          <w:rFonts w:ascii="Times New Roman" w:hAnsi="Times New Roman" w:cs="Times New Roman"/>
          <w:sz w:val="24"/>
          <w:szCs w:val="24"/>
        </w:rPr>
      </w:pPr>
      <w:r w:rsidRPr="00CA4E12">
        <w:rPr>
          <w:rFonts w:ascii="Times New Roman" w:hAnsi="Times New Roman" w:cs="Times New Roman"/>
          <w:sz w:val="24"/>
          <w:szCs w:val="24"/>
        </w:rPr>
        <w:t>1.Утвердить Положение о пункте временного размещения населения на территории Урмарского муниципального округа Чувашской Республики, согласно приложению № 1</w:t>
      </w:r>
      <w:r>
        <w:rPr>
          <w:rFonts w:ascii="Times New Roman" w:hAnsi="Times New Roman" w:cs="Times New Roman"/>
          <w:sz w:val="24"/>
          <w:szCs w:val="24"/>
        </w:rPr>
        <w:t xml:space="preserve"> к настоящему постановлению.</w:t>
      </w:r>
    </w:p>
    <w:p w14:paraId="22CA9B04" w14:textId="7300D095" w:rsidR="00CA4E12" w:rsidRPr="00CA4E12" w:rsidRDefault="00CA4E12" w:rsidP="00CA4E12">
      <w:pPr>
        <w:spacing w:after="0" w:line="240" w:lineRule="auto"/>
        <w:ind w:firstLine="720"/>
        <w:jc w:val="both"/>
        <w:rPr>
          <w:rFonts w:ascii="Times New Roman" w:hAnsi="Times New Roman" w:cs="Times New Roman"/>
          <w:sz w:val="24"/>
          <w:szCs w:val="24"/>
        </w:rPr>
      </w:pPr>
      <w:r w:rsidRPr="00CA4E12">
        <w:rPr>
          <w:rFonts w:ascii="Times New Roman" w:hAnsi="Times New Roman" w:cs="Times New Roman"/>
          <w:sz w:val="24"/>
          <w:szCs w:val="24"/>
        </w:rPr>
        <w:t>2.Утвердить перечень учреждений, на базе которых создаются пункты временного размещения населения, согласно приложению № 2</w:t>
      </w:r>
      <w:r>
        <w:rPr>
          <w:rFonts w:ascii="Times New Roman" w:hAnsi="Times New Roman" w:cs="Times New Roman"/>
          <w:sz w:val="24"/>
          <w:szCs w:val="24"/>
        </w:rPr>
        <w:t xml:space="preserve"> к настоящему постановлению</w:t>
      </w:r>
      <w:r w:rsidRPr="00CA4E12">
        <w:rPr>
          <w:rFonts w:ascii="Times New Roman" w:hAnsi="Times New Roman" w:cs="Times New Roman"/>
          <w:sz w:val="24"/>
          <w:szCs w:val="24"/>
        </w:rPr>
        <w:t xml:space="preserve">. </w:t>
      </w:r>
    </w:p>
    <w:p w14:paraId="51A9B4A8" w14:textId="77777777" w:rsidR="00CA4E12" w:rsidRPr="00CA4E12" w:rsidRDefault="00CA4E12" w:rsidP="00CA4E12">
      <w:pPr>
        <w:spacing w:after="0" w:line="240" w:lineRule="auto"/>
        <w:ind w:firstLine="720"/>
        <w:jc w:val="both"/>
        <w:rPr>
          <w:rFonts w:ascii="Times New Roman" w:hAnsi="Times New Roman" w:cs="Times New Roman"/>
          <w:sz w:val="24"/>
          <w:szCs w:val="24"/>
        </w:rPr>
      </w:pPr>
      <w:r w:rsidRPr="00CA4E12">
        <w:rPr>
          <w:rFonts w:ascii="Times New Roman" w:hAnsi="Times New Roman" w:cs="Times New Roman"/>
          <w:sz w:val="24"/>
          <w:szCs w:val="24"/>
        </w:rPr>
        <w:t>3. Руководителей учреждений и организаций, на базе которых создаются пункты временного размещения населения, назначить начальниками пунктов временного размещения (по согласованию).</w:t>
      </w:r>
    </w:p>
    <w:p w14:paraId="76846074" w14:textId="48EE4CE5"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4. Контроль за исполнением данного постановления возложить на отдел мобилизационной подготовки, специальных программ, ГО</w:t>
      </w:r>
      <w:r>
        <w:rPr>
          <w:rFonts w:ascii="Times New Roman" w:hAnsi="Times New Roman" w:cs="Times New Roman"/>
          <w:sz w:val="24"/>
          <w:szCs w:val="24"/>
        </w:rPr>
        <w:t xml:space="preserve"> и </w:t>
      </w:r>
      <w:r w:rsidRPr="00CA4E12">
        <w:rPr>
          <w:rFonts w:ascii="Times New Roman" w:hAnsi="Times New Roman" w:cs="Times New Roman"/>
          <w:sz w:val="24"/>
          <w:szCs w:val="24"/>
        </w:rPr>
        <w:t>ЧС администрации Урмарского муниципального округа.</w:t>
      </w:r>
    </w:p>
    <w:p w14:paraId="4F7530A9" w14:textId="4081B6E1"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napToGrid w:val="0"/>
          <w:sz w:val="24"/>
          <w:szCs w:val="24"/>
        </w:rPr>
        <w:t>5. Настоящее постановление вступает</w:t>
      </w:r>
      <w:r>
        <w:rPr>
          <w:rFonts w:ascii="Times New Roman" w:hAnsi="Times New Roman" w:cs="Times New Roman"/>
          <w:snapToGrid w:val="0"/>
          <w:sz w:val="24"/>
          <w:szCs w:val="24"/>
        </w:rPr>
        <w:t xml:space="preserve"> в </w:t>
      </w:r>
      <w:r w:rsidRPr="00CA4E12">
        <w:rPr>
          <w:rFonts w:ascii="Times New Roman" w:hAnsi="Times New Roman" w:cs="Times New Roman"/>
          <w:snapToGrid w:val="0"/>
          <w:sz w:val="24"/>
          <w:szCs w:val="24"/>
        </w:rPr>
        <w:t xml:space="preserve">законную силу с момента его </w:t>
      </w:r>
      <w:r>
        <w:rPr>
          <w:rFonts w:ascii="Times New Roman" w:hAnsi="Times New Roman" w:cs="Times New Roman"/>
          <w:snapToGrid w:val="0"/>
          <w:sz w:val="24"/>
          <w:szCs w:val="24"/>
        </w:rPr>
        <w:t>официального опубликования</w:t>
      </w:r>
      <w:r w:rsidRPr="00CA4E12">
        <w:rPr>
          <w:rFonts w:ascii="Times New Roman" w:hAnsi="Times New Roman" w:cs="Times New Roman"/>
          <w:snapToGrid w:val="0"/>
          <w:sz w:val="24"/>
          <w:szCs w:val="24"/>
        </w:rPr>
        <w:t>.</w:t>
      </w:r>
    </w:p>
    <w:p w14:paraId="5DD89A3C" w14:textId="77777777" w:rsidR="00CA4E12" w:rsidRPr="00CA4E12" w:rsidRDefault="00CA4E12" w:rsidP="00CA4E12">
      <w:pPr>
        <w:spacing w:after="0" w:line="240" w:lineRule="auto"/>
        <w:ind w:firstLine="540"/>
        <w:jc w:val="both"/>
        <w:rPr>
          <w:rFonts w:ascii="Times New Roman" w:hAnsi="Times New Roman" w:cs="Times New Roman"/>
          <w:sz w:val="24"/>
          <w:szCs w:val="24"/>
        </w:rPr>
      </w:pPr>
    </w:p>
    <w:p w14:paraId="59A1DDA4" w14:textId="77777777" w:rsidR="00CA4E12" w:rsidRPr="00CA4E12" w:rsidRDefault="00CA4E12" w:rsidP="00CA4E12">
      <w:pPr>
        <w:spacing w:after="0" w:line="240" w:lineRule="auto"/>
        <w:ind w:firstLine="720"/>
        <w:jc w:val="both"/>
        <w:rPr>
          <w:rFonts w:ascii="Times New Roman" w:hAnsi="Times New Roman" w:cs="Times New Roman"/>
          <w:sz w:val="24"/>
          <w:szCs w:val="24"/>
        </w:rPr>
      </w:pPr>
    </w:p>
    <w:p w14:paraId="1327D43D" w14:textId="77777777" w:rsidR="00CA4E12" w:rsidRDefault="00CA4E12" w:rsidP="00CA4E12">
      <w:pPr>
        <w:spacing w:after="0" w:line="240" w:lineRule="auto"/>
        <w:jc w:val="both"/>
        <w:rPr>
          <w:rFonts w:ascii="Times New Roman" w:hAnsi="Times New Roman" w:cs="Times New Roman"/>
          <w:sz w:val="24"/>
          <w:szCs w:val="24"/>
        </w:rPr>
      </w:pPr>
    </w:p>
    <w:p w14:paraId="31C0C15C" w14:textId="297F4932" w:rsidR="00CA4E12" w:rsidRPr="00CA4E12" w:rsidRDefault="00CA4E12" w:rsidP="00CA4E12">
      <w:pPr>
        <w:spacing w:after="0" w:line="240" w:lineRule="auto"/>
        <w:jc w:val="both"/>
        <w:rPr>
          <w:rFonts w:ascii="Times New Roman" w:hAnsi="Times New Roman" w:cs="Times New Roman"/>
          <w:sz w:val="24"/>
          <w:szCs w:val="24"/>
        </w:rPr>
      </w:pPr>
      <w:r w:rsidRPr="00CA4E12">
        <w:rPr>
          <w:rFonts w:ascii="Times New Roman" w:hAnsi="Times New Roman" w:cs="Times New Roman"/>
          <w:sz w:val="24"/>
          <w:szCs w:val="24"/>
        </w:rPr>
        <w:t xml:space="preserve">Глава Урмарского </w:t>
      </w:r>
    </w:p>
    <w:p w14:paraId="4AC6A5A9" w14:textId="6451999F" w:rsidR="00CA4E12" w:rsidRPr="00CA4E12" w:rsidRDefault="00CA4E12" w:rsidP="00CA4E12">
      <w:pPr>
        <w:spacing w:after="0" w:line="240" w:lineRule="auto"/>
        <w:jc w:val="both"/>
        <w:rPr>
          <w:rFonts w:ascii="Times New Roman" w:hAnsi="Times New Roman" w:cs="Times New Roman"/>
          <w:sz w:val="24"/>
          <w:szCs w:val="24"/>
        </w:rPr>
      </w:pPr>
      <w:r w:rsidRPr="00CA4E12">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CA4E12">
        <w:rPr>
          <w:rFonts w:ascii="Times New Roman" w:hAnsi="Times New Roman" w:cs="Times New Roman"/>
          <w:sz w:val="24"/>
          <w:szCs w:val="24"/>
        </w:rPr>
        <w:t xml:space="preserve">В.В. Шигильдеев                                                                                                             </w:t>
      </w:r>
    </w:p>
    <w:p w14:paraId="41CE29EC" w14:textId="77777777" w:rsidR="00CA4E12" w:rsidRPr="00CA4E12" w:rsidRDefault="00CA4E12" w:rsidP="00CA4E12">
      <w:pPr>
        <w:spacing w:after="0" w:line="240" w:lineRule="auto"/>
        <w:rPr>
          <w:rFonts w:ascii="Times New Roman" w:hAnsi="Times New Roman" w:cs="Times New Roman"/>
          <w:sz w:val="24"/>
          <w:szCs w:val="24"/>
        </w:rPr>
      </w:pPr>
    </w:p>
    <w:p w14:paraId="1D2B214C" w14:textId="77777777" w:rsidR="00CA4E12" w:rsidRPr="00CA4E12" w:rsidRDefault="00CA4E12" w:rsidP="00CA4E12">
      <w:pPr>
        <w:spacing w:after="0" w:line="240" w:lineRule="auto"/>
        <w:rPr>
          <w:rFonts w:ascii="Times New Roman" w:hAnsi="Times New Roman" w:cs="Times New Roman"/>
          <w:sz w:val="24"/>
          <w:szCs w:val="24"/>
        </w:rPr>
      </w:pPr>
    </w:p>
    <w:p w14:paraId="04B1E724" w14:textId="7A05F02A" w:rsidR="00CA4E12" w:rsidRDefault="00CA4E12" w:rsidP="00CA4E12">
      <w:pPr>
        <w:tabs>
          <w:tab w:val="left" w:pos="2640"/>
        </w:tabs>
        <w:spacing w:after="0" w:line="240" w:lineRule="auto"/>
        <w:rPr>
          <w:rFonts w:ascii="Times New Roman" w:hAnsi="Times New Roman" w:cs="Times New Roman"/>
          <w:sz w:val="24"/>
          <w:szCs w:val="24"/>
        </w:rPr>
      </w:pPr>
    </w:p>
    <w:p w14:paraId="50DB6A73" w14:textId="0C8FACE6" w:rsidR="00CA4E12" w:rsidRDefault="00CA4E12" w:rsidP="00CA4E12">
      <w:pPr>
        <w:tabs>
          <w:tab w:val="left" w:pos="2640"/>
        </w:tabs>
        <w:spacing w:after="0" w:line="240" w:lineRule="auto"/>
        <w:rPr>
          <w:rFonts w:ascii="Times New Roman" w:hAnsi="Times New Roman" w:cs="Times New Roman"/>
          <w:sz w:val="24"/>
          <w:szCs w:val="24"/>
        </w:rPr>
      </w:pPr>
    </w:p>
    <w:p w14:paraId="7EE8B557" w14:textId="77777777" w:rsidR="00CA4E12" w:rsidRDefault="00CA4E12" w:rsidP="00CA4E12">
      <w:pPr>
        <w:tabs>
          <w:tab w:val="left" w:pos="2640"/>
        </w:tabs>
        <w:spacing w:after="0" w:line="240" w:lineRule="auto"/>
        <w:rPr>
          <w:rFonts w:ascii="Times New Roman" w:hAnsi="Times New Roman" w:cs="Times New Roman"/>
          <w:sz w:val="24"/>
          <w:szCs w:val="24"/>
        </w:rPr>
      </w:pPr>
    </w:p>
    <w:p w14:paraId="64C79267" w14:textId="01A727E3" w:rsidR="00CA4E12" w:rsidRPr="00CA4E12" w:rsidRDefault="00CA4E12" w:rsidP="00CA4E12">
      <w:pPr>
        <w:tabs>
          <w:tab w:val="left" w:pos="2640"/>
        </w:tabs>
        <w:spacing w:after="0" w:line="240" w:lineRule="auto"/>
        <w:rPr>
          <w:rFonts w:ascii="Times New Roman" w:hAnsi="Times New Roman" w:cs="Times New Roman"/>
          <w:sz w:val="24"/>
          <w:szCs w:val="24"/>
        </w:rPr>
      </w:pPr>
      <w:r w:rsidRPr="00CA4E12">
        <w:rPr>
          <w:rFonts w:ascii="Times New Roman" w:hAnsi="Times New Roman" w:cs="Times New Roman"/>
          <w:sz w:val="24"/>
          <w:szCs w:val="24"/>
        </w:rPr>
        <w:tab/>
      </w:r>
    </w:p>
    <w:p w14:paraId="57485F3F" w14:textId="77777777" w:rsidR="00CA4E12" w:rsidRPr="00CA4E12" w:rsidRDefault="00CA4E12" w:rsidP="00CA4E12">
      <w:pPr>
        <w:tabs>
          <w:tab w:val="left" w:pos="2640"/>
        </w:tabs>
        <w:spacing w:after="0" w:line="240" w:lineRule="auto"/>
        <w:rPr>
          <w:rFonts w:ascii="Times New Roman" w:hAnsi="Times New Roman" w:cs="Times New Roman"/>
          <w:sz w:val="24"/>
          <w:szCs w:val="24"/>
        </w:rPr>
      </w:pPr>
    </w:p>
    <w:p w14:paraId="0E7AC7F6" w14:textId="77777777" w:rsidR="00CA4E12" w:rsidRPr="00CA4E12" w:rsidRDefault="00CA4E12" w:rsidP="00CA4E12">
      <w:pPr>
        <w:tabs>
          <w:tab w:val="left" w:pos="2640"/>
        </w:tabs>
        <w:spacing w:after="0" w:line="240" w:lineRule="auto"/>
        <w:jc w:val="both"/>
        <w:rPr>
          <w:rFonts w:ascii="Times New Roman" w:hAnsi="Times New Roman" w:cs="Times New Roman"/>
          <w:sz w:val="20"/>
          <w:szCs w:val="20"/>
        </w:rPr>
      </w:pPr>
      <w:r w:rsidRPr="00CA4E12">
        <w:rPr>
          <w:rFonts w:ascii="Times New Roman" w:hAnsi="Times New Roman" w:cs="Times New Roman"/>
          <w:sz w:val="20"/>
          <w:szCs w:val="20"/>
        </w:rPr>
        <w:t>Ефимов Юрий Николаевич</w:t>
      </w:r>
    </w:p>
    <w:p w14:paraId="1755D434" w14:textId="7A008BD7" w:rsidR="00CA4E12" w:rsidRPr="00CA4E12" w:rsidRDefault="00CA4E12" w:rsidP="00CA4E12">
      <w:pPr>
        <w:tabs>
          <w:tab w:val="left" w:pos="2640"/>
        </w:tabs>
        <w:spacing w:after="0" w:line="240" w:lineRule="auto"/>
        <w:jc w:val="both"/>
        <w:rPr>
          <w:rFonts w:ascii="Times New Roman" w:hAnsi="Times New Roman" w:cs="Times New Roman"/>
          <w:sz w:val="20"/>
          <w:szCs w:val="20"/>
        </w:rPr>
      </w:pPr>
      <w:r w:rsidRPr="00CA4E12">
        <w:rPr>
          <w:rFonts w:ascii="Times New Roman" w:hAnsi="Times New Roman" w:cs="Times New Roman"/>
          <w:sz w:val="20"/>
          <w:szCs w:val="20"/>
        </w:rPr>
        <w:t>8(835</w:t>
      </w:r>
      <w:r>
        <w:rPr>
          <w:rFonts w:ascii="Times New Roman" w:hAnsi="Times New Roman" w:cs="Times New Roman"/>
          <w:sz w:val="20"/>
          <w:szCs w:val="20"/>
        </w:rPr>
        <w:t>-</w:t>
      </w:r>
      <w:r w:rsidRPr="00CA4E12">
        <w:rPr>
          <w:rFonts w:ascii="Times New Roman" w:hAnsi="Times New Roman" w:cs="Times New Roman"/>
          <w:sz w:val="20"/>
          <w:szCs w:val="20"/>
        </w:rPr>
        <w:t>44) 2</w:t>
      </w:r>
      <w:r>
        <w:rPr>
          <w:rFonts w:ascii="Times New Roman" w:hAnsi="Times New Roman" w:cs="Times New Roman"/>
          <w:sz w:val="20"/>
          <w:szCs w:val="20"/>
        </w:rPr>
        <w:t>-</w:t>
      </w:r>
      <w:r w:rsidRPr="00CA4E12">
        <w:rPr>
          <w:rFonts w:ascii="Times New Roman" w:hAnsi="Times New Roman" w:cs="Times New Roman"/>
          <w:sz w:val="20"/>
          <w:szCs w:val="20"/>
        </w:rPr>
        <w:t>17</w:t>
      </w:r>
      <w:r>
        <w:rPr>
          <w:rFonts w:ascii="Times New Roman" w:hAnsi="Times New Roman" w:cs="Times New Roman"/>
          <w:sz w:val="20"/>
          <w:szCs w:val="20"/>
        </w:rPr>
        <w:t>-</w:t>
      </w:r>
      <w:r w:rsidRPr="00CA4E12">
        <w:rPr>
          <w:rFonts w:ascii="Times New Roman" w:hAnsi="Times New Roman" w:cs="Times New Roman"/>
          <w:sz w:val="20"/>
          <w:szCs w:val="20"/>
        </w:rPr>
        <w:t>02</w:t>
      </w:r>
    </w:p>
    <w:p w14:paraId="2ECA8549" w14:textId="101E5F85" w:rsidR="00CA4E12" w:rsidRPr="00CA4E12" w:rsidRDefault="00CA4E12" w:rsidP="00CA4E12">
      <w:pPr>
        <w:autoSpaceDE w:val="0"/>
        <w:autoSpaceDN w:val="0"/>
        <w:adjustRightInd w:val="0"/>
        <w:spacing w:after="0" w:line="240" w:lineRule="auto"/>
        <w:jc w:val="both"/>
        <w:outlineLvl w:val="0"/>
        <w:rPr>
          <w:rFonts w:ascii="Times New Roman" w:hAnsi="Times New Roman" w:cs="Times New Roman"/>
          <w:sz w:val="20"/>
          <w:szCs w:val="20"/>
        </w:rPr>
      </w:pPr>
      <w:r w:rsidRPr="00CA4E12">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sidRPr="00500A10">
        <w:rPr>
          <w:rFonts w:ascii="Times New Roman" w:hAnsi="Times New Roman"/>
          <w:sz w:val="24"/>
          <w:szCs w:val="24"/>
        </w:rPr>
        <w:t>Приложение № 1</w:t>
      </w:r>
    </w:p>
    <w:p w14:paraId="2A681597" w14:textId="77777777" w:rsidR="00CA4E12" w:rsidRPr="00500A10" w:rsidRDefault="00CA4E12" w:rsidP="00CA4E12">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УТВЕРЖДЕНО</w:t>
      </w:r>
    </w:p>
    <w:p w14:paraId="7611140D" w14:textId="77777777" w:rsidR="00CA4E12" w:rsidRPr="00500A10" w:rsidRDefault="00CA4E12" w:rsidP="00CA4E12">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14:paraId="083B1A88" w14:textId="77777777" w:rsidR="00CA4E12" w:rsidRDefault="00CA4E12" w:rsidP="00CA4E12">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5E7584C8" w14:textId="77777777" w:rsidR="00CA4E12" w:rsidRPr="00500A10" w:rsidRDefault="00CA4E12" w:rsidP="00CA4E12">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14:paraId="5D73E165" w14:textId="779B2CBD" w:rsidR="00CA4E12" w:rsidRDefault="00CA4E12" w:rsidP="00CA4E12">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от </w:t>
      </w:r>
      <w:r>
        <w:rPr>
          <w:rFonts w:ascii="Times New Roman" w:hAnsi="Times New Roman"/>
          <w:sz w:val="24"/>
          <w:szCs w:val="24"/>
        </w:rPr>
        <w:t>24.02.2025</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337</w:t>
      </w:r>
    </w:p>
    <w:p w14:paraId="419AB961" w14:textId="77777777" w:rsidR="00CA4E12" w:rsidRPr="00923298" w:rsidRDefault="00CA4E12" w:rsidP="00CA4E12">
      <w:pPr>
        <w:jc w:val="both"/>
        <w:rPr>
          <w:rFonts w:ascii="Times New Roman" w:hAnsi="Times New Roman"/>
          <w:sz w:val="24"/>
          <w:szCs w:val="24"/>
        </w:rPr>
      </w:pPr>
    </w:p>
    <w:p w14:paraId="4711D04E" w14:textId="77777777" w:rsidR="00CA4E12" w:rsidRPr="00CA4E12" w:rsidRDefault="00CA4E12" w:rsidP="00CA4E12">
      <w:pPr>
        <w:pStyle w:val="ConsPlusTitle"/>
        <w:widowControl/>
        <w:jc w:val="center"/>
      </w:pPr>
      <w:r w:rsidRPr="00CA4E12">
        <w:t>ПОЛОЖЕНИЕ</w:t>
      </w:r>
    </w:p>
    <w:p w14:paraId="11710F04" w14:textId="77777777" w:rsidR="00CA4E12" w:rsidRPr="00CA4E12" w:rsidRDefault="00CA4E12" w:rsidP="00CA4E12">
      <w:pPr>
        <w:pStyle w:val="ConsPlusTitle"/>
        <w:widowControl/>
        <w:jc w:val="center"/>
      </w:pPr>
      <w:r w:rsidRPr="00CA4E12">
        <w:t xml:space="preserve">о пункте временного размещения населения на территории </w:t>
      </w:r>
      <w:proofErr w:type="gramStart"/>
      <w:r w:rsidRPr="00CA4E12">
        <w:t>Урмарского  муниципального</w:t>
      </w:r>
      <w:proofErr w:type="gramEnd"/>
      <w:r w:rsidRPr="00CA4E12">
        <w:t xml:space="preserve"> округа Чувашской Республики</w:t>
      </w:r>
    </w:p>
    <w:p w14:paraId="3959B54A" w14:textId="77777777" w:rsidR="00CA4E12" w:rsidRPr="00CA4E12" w:rsidRDefault="00CA4E12" w:rsidP="00CA4E12">
      <w:pPr>
        <w:autoSpaceDE w:val="0"/>
        <w:autoSpaceDN w:val="0"/>
        <w:adjustRightInd w:val="0"/>
        <w:spacing w:after="0" w:line="240" w:lineRule="auto"/>
        <w:jc w:val="center"/>
        <w:outlineLvl w:val="1"/>
        <w:rPr>
          <w:rFonts w:ascii="Times New Roman" w:hAnsi="Times New Roman" w:cs="Times New Roman"/>
          <w:sz w:val="24"/>
          <w:szCs w:val="24"/>
        </w:rPr>
      </w:pPr>
    </w:p>
    <w:p w14:paraId="418CB17F" w14:textId="77777777" w:rsidR="00CA4E12" w:rsidRPr="00CA4E12" w:rsidRDefault="00CA4E12" w:rsidP="00CA4E12">
      <w:pPr>
        <w:autoSpaceDE w:val="0"/>
        <w:autoSpaceDN w:val="0"/>
        <w:adjustRightInd w:val="0"/>
        <w:spacing w:after="0" w:line="240" w:lineRule="auto"/>
        <w:jc w:val="center"/>
        <w:outlineLvl w:val="1"/>
        <w:rPr>
          <w:rFonts w:ascii="Times New Roman" w:hAnsi="Times New Roman" w:cs="Times New Roman"/>
          <w:b/>
          <w:sz w:val="24"/>
          <w:szCs w:val="24"/>
        </w:rPr>
      </w:pPr>
      <w:r w:rsidRPr="00CA4E12">
        <w:rPr>
          <w:rFonts w:ascii="Times New Roman" w:hAnsi="Times New Roman" w:cs="Times New Roman"/>
          <w:b/>
          <w:sz w:val="24"/>
          <w:szCs w:val="24"/>
        </w:rPr>
        <w:t>1. Общие положения</w:t>
      </w:r>
    </w:p>
    <w:p w14:paraId="4D823844" w14:textId="77777777" w:rsidR="00CA4E12" w:rsidRPr="00CA4E12" w:rsidRDefault="00CA4E12" w:rsidP="00CA4E12">
      <w:pPr>
        <w:autoSpaceDE w:val="0"/>
        <w:autoSpaceDN w:val="0"/>
        <w:adjustRightInd w:val="0"/>
        <w:spacing w:after="0" w:line="240" w:lineRule="auto"/>
        <w:ind w:firstLine="540"/>
        <w:jc w:val="both"/>
        <w:rPr>
          <w:rFonts w:ascii="Times New Roman" w:hAnsi="Times New Roman" w:cs="Times New Roman"/>
          <w:sz w:val="24"/>
          <w:szCs w:val="24"/>
        </w:rPr>
      </w:pPr>
    </w:p>
    <w:p w14:paraId="17B56E75" w14:textId="77777777" w:rsidR="00CA4E12" w:rsidRPr="00CA4E12" w:rsidRDefault="00CA4E12" w:rsidP="00CA4E12">
      <w:pPr>
        <w:pStyle w:val="ConsPlusTitle"/>
        <w:widowControl/>
        <w:ind w:firstLine="540"/>
        <w:jc w:val="both"/>
        <w:rPr>
          <w:b w:val="0"/>
        </w:rPr>
      </w:pPr>
      <w:r w:rsidRPr="00CA4E12">
        <w:rPr>
          <w:b w:val="0"/>
        </w:rPr>
        <w:t xml:space="preserve">Настоящее Положение о пункте временного размещения населения  на территории Урмарского  муниципального округа Чувашской Республики (далее- Положение) разработано в соответствии с требованиями Федерального закона от 21.12.1994 N 68-ФЗ "О защите населения и территорий от чрезвычайных ситуаций природного и техногенного характера", и определяет порядок работы по организации временного отселения (размещения) населения, попадающего в зоны чрезвычайных ситуаций природного и техногенного характера, оказания медицинской помощи, обеспечения и поддержания общественного порядка в чрезвычайных ситуациях на территории Урмарского района. </w:t>
      </w:r>
    </w:p>
    <w:p w14:paraId="265B4B9B"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Пункт временного размещения пострадавшего населения (далее - ПВР) создается в соответствии с постановлением администрации Урмарского муниципального округа, на базе общественных учреждений (в кинотеатрах, клубах, школах, лагерях и др.).</w:t>
      </w:r>
    </w:p>
    <w:p w14:paraId="17704FA1"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Деятельность пунктов временного размещения эвакуируемого населения регламентируется законодательством Российской Федерации, Чувашской Республики, нормативными и распорядительными документами администрации Урмарского муниципального округа, а также Положением о пунктах временного размещения.</w:t>
      </w:r>
    </w:p>
    <w:p w14:paraId="4AAB908E"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Главной целью создания ПВР для пострадавшего населения в чрезвычайных ситуациях природного и техногенного характера (далее - ЧС) является создание условий для сохранения жизни и здоровья людей в наиболее сложный в организационном отношении период после возникновения ЧС.</w:t>
      </w:r>
    </w:p>
    <w:p w14:paraId="32D572DA"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ПВР пострадавшего населения предназначен для приема, временного размещения, учета и первоочередного жизнеобеспечения населения, выведенного из зоны ЧС или вероятной ЧС.</w:t>
      </w:r>
    </w:p>
    <w:p w14:paraId="41A3D1D0"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Под ПВР отводятся здания пригодные для жилья (детские оздоровительные лагеря, гостиницы, учреждения образования и т.д.), которые утверждаются постановлениями администрации Урмарского муниципального округа.</w:t>
      </w:r>
    </w:p>
    <w:p w14:paraId="44B4F061"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При выборе места размещения ПВР следует предусматривать максимальное использование инженерной (дорог, электро-, водо-, тепло- и канализационных сетей) и социальной (медицинских учреждений, школ, предприятий торговли и общественного питания, коммунально-бытовых служб и т.п.) инфраструктур населенного пункта, в границах которого или рядом с ним будет определен ПВР.</w:t>
      </w:r>
    </w:p>
    <w:p w14:paraId="6C768E94"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При размещении временных пунктов необходимо предусмотреть возможность выездного обслуживания пострадавшего населения предприятиями и учреждениями ближайшего города.</w:t>
      </w:r>
    </w:p>
    <w:p w14:paraId="1B48BFB3" w14:textId="77777777" w:rsidR="00CA4E12" w:rsidRPr="00CA4E12" w:rsidRDefault="00CA4E12" w:rsidP="00CA4E12">
      <w:pPr>
        <w:autoSpaceDE w:val="0"/>
        <w:autoSpaceDN w:val="0"/>
        <w:adjustRightInd w:val="0"/>
        <w:spacing w:after="0" w:line="240" w:lineRule="auto"/>
        <w:ind w:firstLine="540"/>
        <w:jc w:val="both"/>
        <w:rPr>
          <w:rFonts w:ascii="Times New Roman" w:hAnsi="Times New Roman" w:cs="Times New Roman"/>
          <w:sz w:val="24"/>
          <w:szCs w:val="24"/>
        </w:rPr>
      </w:pPr>
    </w:p>
    <w:p w14:paraId="50EEFA49" w14:textId="77777777" w:rsidR="00CA4E12" w:rsidRPr="00CA4E12" w:rsidRDefault="00CA4E12" w:rsidP="00CA4E12">
      <w:pPr>
        <w:autoSpaceDE w:val="0"/>
        <w:autoSpaceDN w:val="0"/>
        <w:adjustRightInd w:val="0"/>
        <w:spacing w:after="0" w:line="240" w:lineRule="auto"/>
        <w:jc w:val="center"/>
        <w:outlineLvl w:val="1"/>
        <w:rPr>
          <w:rFonts w:ascii="Times New Roman" w:hAnsi="Times New Roman" w:cs="Times New Roman"/>
          <w:b/>
          <w:sz w:val="24"/>
          <w:szCs w:val="24"/>
        </w:rPr>
      </w:pPr>
      <w:r w:rsidRPr="00CA4E12">
        <w:rPr>
          <w:rFonts w:ascii="Times New Roman" w:hAnsi="Times New Roman" w:cs="Times New Roman"/>
          <w:b/>
          <w:sz w:val="24"/>
          <w:szCs w:val="24"/>
        </w:rPr>
        <w:t>2. Основными задачами пункта временного размещения являются</w:t>
      </w:r>
    </w:p>
    <w:p w14:paraId="7B04AE90" w14:textId="77777777" w:rsidR="00CA4E12" w:rsidRPr="00CA4E12" w:rsidRDefault="00CA4E12" w:rsidP="00CA4E12">
      <w:pPr>
        <w:autoSpaceDE w:val="0"/>
        <w:autoSpaceDN w:val="0"/>
        <w:adjustRightInd w:val="0"/>
        <w:spacing w:after="0" w:line="240" w:lineRule="auto"/>
        <w:ind w:firstLine="540"/>
        <w:jc w:val="both"/>
        <w:rPr>
          <w:rFonts w:ascii="Times New Roman" w:hAnsi="Times New Roman" w:cs="Times New Roman"/>
          <w:b/>
          <w:sz w:val="24"/>
          <w:szCs w:val="24"/>
        </w:rPr>
      </w:pPr>
    </w:p>
    <w:p w14:paraId="7DA9C7AA" w14:textId="77777777" w:rsidR="00CA4E12" w:rsidRPr="00CA4E12" w:rsidRDefault="00CA4E12" w:rsidP="00CA4E12">
      <w:pPr>
        <w:spacing w:after="0" w:line="240" w:lineRule="auto"/>
        <w:ind w:firstLine="540"/>
        <w:jc w:val="both"/>
        <w:rPr>
          <w:rFonts w:ascii="Times New Roman" w:hAnsi="Times New Roman" w:cs="Times New Roman"/>
          <w:b/>
          <w:sz w:val="24"/>
          <w:szCs w:val="24"/>
        </w:rPr>
      </w:pPr>
      <w:r w:rsidRPr="00CA4E12">
        <w:rPr>
          <w:rFonts w:ascii="Times New Roman" w:hAnsi="Times New Roman" w:cs="Times New Roman"/>
          <w:b/>
          <w:sz w:val="24"/>
          <w:szCs w:val="24"/>
        </w:rPr>
        <w:t>а) при повседневной деятельности:</w:t>
      </w:r>
    </w:p>
    <w:p w14:paraId="755DC09D"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lastRenderedPageBreak/>
        <w:t>- планирование и подготовка к осуществлению мероприятий по организованному приему населения, выводимого из зон возможных ЧС;</w:t>
      </w:r>
    </w:p>
    <w:p w14:paraId="28B32A9E"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 разработка необходимой документации по ПВР пострадавшего населения;</w:t>
      </w:r>
    </w:p>
    <w:p w14:paraId="7C76B24E"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 заблаговременная подготовка помещений, инвентаря и средств связи;</w:t>
      </w:r>
    </w:p>
    <w:p w14:paraId="70A36267"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 обучение администрации ПВР действиям по приему, учету и размещению пострадавшего населения в ЧС;</w:t>
      </w:r>
    </w:p>
    <w:p w14:paraId="4703043A"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 практическая отработка вопросов оповещения, сбора и функционирования администрации ПВР;</w:t>
      </w:r>
    </w:p>
    <w:p w14:paraId="59C5F3D2"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 участие в учениях, тренировках и проверках, проводимых органами местного самоуправления Чувашской Республики, органами, уполномоченными решать задачи гражданской обороны и задачи по предупреждению и ликвидации чрезвычайных ситуаций (далее - органы по ГО и ЧС);</w:t>
      </w:r>
    </w:p>
    <w:p w14:paraId="1A279576" w14:textId="77777777" w:rsidR="00CA4E12" w:rsidRPr="00CA4E12" w:rsidRDefault="00CA4E12" w:rsidP="00CA4E12">
      <w:pPr>
        <w:spacing w:after="0" w:line="240" w:lineRule="auto"/>
        <w:ind w:firstLine="540"/>
        <w:jc w:val="both"/>
        <w:rPr>
          <w:rFonts w:ascii="Times New Roman" w:hAnsi="Times New Roman" w:cs="Times New Roman"/>
          <w:b/>
          <w:sz w:val="24"/>
          <w:szCs w:val="24"/>
        </w:rPr>
      </w:pPr>
      <w:r w:rsidRPr="00CA4E12">
        <w:rPr>
          <w:rFonts w:ascii="Times New Roman" w:hAnsi="Times New Roman" w:cs="Times New Roman"/>
          <w:b/>
          <w:sz w:val="24"/>
          <w:szCs w:val="24"/>
        </w:rPr>
        <w:t>б) при возникновении чрезвычайной ситуации:</w:t>
      </w:r>
    </w:p>
    <w:p w14:paraId="7B9D7EFE"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 полное развертывание ПВР для эвакуируемого населения, подготовка к приему и размещению людей;</w:t>
      </w:r>
    </w:p>
    <w:p w14:paraId="641DE024" w14:textId="77777777" w:rsidR="00CA4E12" w:rsidRPr="00CA4E12" w:rsidRDefault="00CA4E12" w:rsidP="00CA4E12">
      <w:pPr>
        <w:spacing w:after="0" w:line="240" w:lineRule="auto"/>
        <w:ind w:firstLine="540"/>
        <w:jc w:val="both"/>
        <w:rPr>
          <w:rFonts w:ascii="Times New Roman" w:hAnsi="Times New Roman" w:cs="Times New Roman"/>
          <w:sz w:val="24"/>
          <w:szCs w:val="24"/>
        </w:rPr>
      </w:pPr>
      <w:bookmarkStart w:id="1" w:name="sub_300223"/>
      <w:r w:rsidRPr="00CA4E12">
        <w:rPr>
          <w:rFonts w:ascii="Times New Roman" w:hAnsi="Times New Roman" w:cs="Times New Roman"/>
          <w:sz w:val="24"/>
          <w:szCs w:val="24"/>
        </w:rPr>
        <w:t>- организация учета прибывающего населения и его размещения;</w:t>
      </w:r>
    </w:p>
    <w:p w14:paraId="692CA74F" w14:textId="77777777" w:rsidR="00CA4E12" w:rsidRPr="00CA4E12" w:rsidRDefault="00CA4E12" w:rsidP="00CA4E12">
      <w:pPr>
        <w:spacing w:after="0" w:line="240" w:lineRule="auto"/>
        <w:ind w:firstLine="540"/>
        <w:jc w:val="both"/>
        <w:rPr>
          <w:rFonts w:ascii="Times New Roman" w:hAnsi="Times New Roman" w:cs="Times New Roman"/>
          <w:sz w:val="24"/>
          <w:szCs w:val="24"/>
        </w:rPr>
      </w:pPr>
      <w:bookmarkStart w:id="2" w:name="sub_300224"/>
      <w:bookmarkEnd w:id="1"/>
      <w:r w:rsidRPr="00CA4E12">
        <w:rPr>
          <w:rFonts w:ascii="Times New Roman" w:hAnsi="Times New Roman" w:cs="Times New Roman"/>
          <w:sz w:val="24"/>
          <w:szCs w:val="24"/>
        </w:rPr>
        <w:t>- установление связи с комиссией по предупреждению и ликвидации чрезвычайных ситуаций и обеспечению пожарной безопасности (далее – КЧС и ОПБ) и эвакуационной комиссией Урмарского муниципального округа Чувашской Республики, с Главным управлением МЧС России по Чувашской Республике, Государственным комитетом Чувашской Республики по делам гражданской обороны и чрезвычайным ситуациям, организациями, участвующими в жизнеобеспечении эвакуируемого населения;</w:t>
      </w:r>
    </w:p>
    <w:bookmarkEnd w:id="2"/>
    <w:p w14:paraId="711B608E"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 организация жизнеобеспечения эвакуируемого населения;</w:t>
      </w:r>
    </w:p>
    <w:p w14:paraId="42542624"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 информирование об обстановке прибывающего в ПВР пострадавшего населения;</w:t>
      </w:r>
    </w:p>
    <w:p w14:paraId="314804FA"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 представление донесений о ходе приема и размещения населения в КЧС и ОПБ и эвакуационную комиссию;</w:t>
      </w:r>
    </w:p>
    <w:p w14:paraId="32F3B2C1"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 подготовка эвакуированного населения к отправке на пункты длительного проживания.</w:t>
      </w:r>
    </w:p>
    <w:p w14:paraId="4A1D57FA"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Пункты длительного проживания разворачиваются на базе оздоровительных учреждений. Работа на пунктах длительного проживания организуется так же, как и на пунктах временного размещения. Отличительной особенностью пункта является ведение персонального учета каждого прибывающего и осуществление паспортного режима.</w:t>
      </w:r>
    </w:p>
    <w:p w14:paraId="62C4DEB2" w14:textId="77777777" w:rsidR="00CA4E12" w:rsidRPr="00CA4E12" w:rsidRDefault="00CA4E12" w:rsidP="00CA4E12">
      <w:pPr>
        <w:autoSpaceDE w:val="0"/>
        <w:autoSpaceDN w:val="0"/>
        <w:adjustRightInd w:val="0"/>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br w:type="page"/>
      </w:r>
    </w:p>
    <w:p w14:paraId="35A03A71" w14:textId="77777777" w:rsidR="00CA4E12" w:rsidRPr="00CA4E12" w:rsidRDefault="00CA4E12" w:rsidP="00CA4E12">
      <w:pPr>
        <w:pStyle w:val="af8"/>
        <w:spacing w:after="0" w:line="240" w:lineRule="auto"/>
        <w:jc w:val="center"/>
        <w:rPr>
          <w:rFonts w:ascii="Times New Roman" w:hAnsi="Times New Roman" w:cs="Times New Roman"/>
          <w:b/>
          <w:sz w:val="24"/>
          <w:szCs w:val="24"/>
        </w:rPr>
      </w:pPr>
      <w:r w:rsidRPr="00CA4E12">
        <w:rPr>
          <w:rFonts w:ascii="Times New Roman" w:hAnsi="Times New Roman" w:cs="Times New Roman"/>
          <w:b/>
          <w:sz w:val="24"/>
          <w:szCs w:val="24"/>
        </w:rPr>
        <w:lastRenderedPageBreak/>
        <w:t>3. Состав пункта временного размещения</w:t>
      </w:r>
    </w:p>
    <w:p w14:paraId="5EEECA7B" w14:textId="77777777" w:rsidR="00CA4E12" w:rsidRPr="00CA4E12" w:rsidRDefault="00CA4E12" w:rsidP="00CA4E12">
      <w:pPr>
        <w:pStyle w:val="af8"/>
        <w:spacing w:after="0" w:line="240" w:lineRule="auto"/>
        <w:jc w:val="center"/>
        <w:rPr>
          <w:rFonts w:ascii="Times New Roman" w:hAnsi="Times New Roman" w:cs="Times New Roman"/>
          <w:b/>
          <w:sz w:val="24"/>
          <w:szCs w:val="24"/>
        </w:rPr>
      </w:pPr>
    </w:p>
    <w:p w14:paraId="09DAAAD3"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Штат администрации пункта временного размещения зависит от численности принимаемого пострадавшего населения в ЧС и предназначен для планирования, организованного приема и размещения эвакуируемого населения, а также снабжения его всем необходимым.</w:t>
      </w:r>
    </w:p>
    <w:p w14:paraId="24D827D6"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В штат администрации пункта временного размещения входят (вариант):</w:t>
      </w:r>
    </w:p>
    <w:tbl>
      <w:tblPr>
        <w:tblW w:w="0" w:type="auto"/>
        <w:tblInd w:w="108" w:type="dxa"/>
        <w:tblLayout w:type="fixed"/>
        <w:tblLook w:val="0000" w:firstRow="0" w:lastRow="0" w:firstColumn="0" w:lastColumn="0" w:noHBand="0" w:noVBand="0"/>
      </w:tblPr>
      <w:tblGrid>
        <w:gridCol w:w="7920"/>
        <w:gridCol w:w="2020"/>
      </w:tblGrid>
      <w:tr w:rsidR="00CA4E12" w:rsidRPr="00CA4E12" w14:paraId="64B8CD92" w14:textId="77777777" w:rsidTr="002536D7">
        <w:tc>
          <w:tcPr>
            <w:tcW w:w="7920" w:type="dxa"/>
          </w:tcPr>
          <w:p w14:paraId="137D05A7" w14:textId="77777777" w:rsidR="00CA4E12" w:rsidRPr="00CA4E12" w:rsidRDefault="00CA4E12" w:rsidP="00CA4E12">
            <w:pPr>
              <w:tabs>
                <w:tab w:val="left" w:pos="9800"/>
              </w:tabs>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 начальник ПВР</w:t>
            </w:r>
          </w:p>
        </w:tc>
        <w:tc>
          <w:tcPr>
            <w:tcW w:w="2020" w:type="dxa"/>
          </w:tcPr>
          <w:p w14:paraId="3E4E8107" w14:textId="77777777" w:rsidR="00CA4E12" w:rsidRPr="00CA4E12" w:rsidRDefault="00CA4E12" w:rsidP="00CA4E12">
            <w:pPr>
              <w:tabs>
                <w:tab w:val="left" w:pos="9800"/>
              </w:tabs>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 xml:space="preserve">1 </w:t>
            </w:r>
            <w:proofErr w:type="gramStart"/>
            <w:r w:rsidRPr="00CA4E12">
              <w:rPr>
                <w:rFonts w:ascii="Times New Roman" w:hAnsi="Times New Roman" w:cs="Times New Roman"/>
                <w:sz w:val="24"/>
                <w:szCs w:val="24"/>
              </w:rPr>
              <w:t>чел</w:t>
            </w:r>
            <w:proofErr w:type="gramEnd"/>
          </w:p>
        </w:tc>
      </w:tr>
      <w:tr w:rsidR="00CA4E12" w:rsidRPr="00CA4E12" w14:paraId="08BE3818" w14:textId="77777777" w:rsidTr="002536D7">
        <w:tc>
          <w:tcPr>
            <w:tcW w:w="7920" w:type="dxa"/>
          </w:tcPr>
          <w:p w14:paraId="20B346B0" w14:textId="77777777" w:rsidR="00CA4E12" w:rsidRPr="00CA4E12" w:rsidRDefault="00CA4E12" w:rsidP="00CA4E12">
            <w:pPr>
              <w:tabs>
                <w:tab w:val="left" w:pos="9800"/>
              </w:tabs>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 заместитель начальника ПВР</w:t>
            </w:r>
          </w:p>
        </w:tc>
        <w:tc>
          <w:tcPr>
            <w:tcW w:w="2020" w:type="dxa"/>
          </w:tcPr>
          <w:p w14:paraId="18AB8FF4" w14:textId="77777777" w:rsidR="00CA4E12" w:rsidRPr="00CA4E12" w:rsidRDefault="00CA4E12" w:rsidP="00CA4E12">
            <w:pPr>
              <w:tabs>
                <w:tab w:val="left" w:pos="9800"/>
              </w:tabs>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 xml:space="preserve">1 </w:t>
            </w:r>
            <w:proofErr w:type="gramStart"/>
            <w:r w:rsidRPr="00CA4E12">
              <w:rPr>
                <w:rFonts w:ascii="Times New Roman" w:hAnsi="Times New Roman" w:cs="Times New Roman"/>
                <w:sz w:val="24"/>
                <w:szCs w:val="24"/>
              </w:rPr>
              <w:t>чел</w:t>
            </w:r>
            <w:proofErr w:type="gramEnd"/>
          </w:p>
        </w:tc>
      </w:tr>
      <w:tr w:rsidR="00CA4E12" w:rsidRPr="00CA4E12" w14:paraId="1D8DD1D3" w14:textId="77777777" w:rsidTr="002536D7">
        <w:tc>
          <w:tcPr>
            <w:tcW w:w="7920" w:type="dxa"/>
          </w:tcPr>
          <w:p w14:paraId="047AA9E5" w14:textId="77777777" w:rsidR="00CA4E12" w:rsidRPr="00CA4E12" w:rsidRDefault="00CA4E12" w:rsidP="00CA4E12">
            <w:pPr>
              <w:tabs>
                <w:tab w:val="left" w:pos="9800"/>
              </w:tabs>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 группа встречи, приема, регистрации и размещения</w:t>
            </w:r>
          </w:p>
        </w:tc>
        <w:tc>
          <w:tcPr>
            <w:tcW w:w="2020" w:type="dxa"/>
          </w:tcPr>
          <w:p w14:paraId="70D45A01" w14:textId="77777777" w:rsidR="00CA4E12" w:rsidRPr="00CA4E12" w:rsidRDefault="00CA4E12" w:rsidP="00CA4E12">
            <w:pPr>
              <w:tabs>
                <w:tab w:val="left" w:pos="9800"/>
              </w:tabs>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 xml:space="preserve">4 </w:t>
            </w:r>
            <w:proofErr w:type="gramStart"/>
            <w:r w:rsidRPr="00CA4E12">
              <w:rPr>
                <w:rFonts w:ascii="Times New Roman" w:hAnsi="Times New Roman" w:cs="Times New Roman"/>
                <w:sz w:val="24"/>
                <w:szCs w:val="24"/>
              </w:rPr>
              <w:t>чел</w:t>
            </w:r>
            <w:proofErr w:type="gramEnd"/>
          </w:p>
        </w:tc>
      </w:tr>
      <w:tr w:rsidR="00CA4E12" w:rsidRPr="00CA4E12" w14:paraId="4C18F613" w14:textId="77777777" w:rsidTr="002536D7">
        <w:tc>
          <w:tcPr>
            <w:tcW w:w="7920" w:type="dxa"/>
          </w:tcPr>
          <w:p w14:paraId="64B7500F" w14:textId="77777777" w:rsidR="00CA4E12" w:rsidRPr="00CA4E12" w:rsidRDefault="00CA4E12" w:rsidP="00CA4E12">
            <w:pPr>
              <w:tabs>
                <w:tab w:val="left" w:pos="9800"/>
              </w:tabs>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 группа ООП</w:t>
            </w:r>
          </w:p>
        </w:tc>
        <w:tc>
          <w:tcPr>
            <w:tcW w:w="2020" w:type="dxa"/>
          </w:tcPr>
          <w:p w14:paraId="6787496E" w14:textId="77777777" w:rsidR="00CA4E12" w:rsidRPr="00CA4E12" w:rsidRDefault="00CA4E12" w:rsidP="00CA4E12">
            <w:pPr>
              <w:tabs>
                <w:tab w:val="left" w:pos="9800"/>
              </w:tabs>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 xml:space="preserve">4 </w:t>
            </w:r>
            <w:proofErr w:type="gramStart"/>
            <w:r w:rsidRPr="00CA4E12">
              <w:rPr>
                <w:rFonts w:ascii="Times New Roman" w:hAnsi="Times New Roman" w:cs="Times New Roman"/>
                <w:sz w:val="24"/>
                <w:szCs w:val="24"/>
              </w:rPr>
              <w:t>чел</w:t>
            </w:r>
            <w:proofErr w:type="gramEnd"/>
          </w:p>
        </w:tc>
      </w:tr>
      <w:tr w:rsidR="00CA4E12" w:rsidRPr="00CA4E12" w14:paraId="6112B37C" w14:textId="77777777" w:rsidTr="002536D7">
        <w:tc>
          <w:tcPr>
            <w:tcW w:w="7920" w:type="dxa"/>
          </w:tcPr>
          <w:p w14:paraId="74A50D11" w14:textId="77777777" w:rsidR="00CA4E12" w:rsidRPr="00CA4E12" w:rsidRDefault="00CA4E12" w:rsidP="00CA4E12">
            <w:pPr>
              <w:tabs>
                <w:tab w:val="left" w:pos="9800"/>
              </w:tabs>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 группа комплектования, отправки и сопровождения</w:t>
            </w:r>
          </w:p>
        </w:tc>
        <w:tc>
          <w:tcPr>
            <w:tcW w:w="2020" w:type="dxa"/>
          </w:tcPr>
          <w:p w14:paraId="7AF34107" w14:textId="77777777" w:rsidR="00CA4E12" w:rsidRPr="00CA4E12" w:rsidRDefault="00CA4E12" w:rsidP="00CA4E12">
            <w:pPr>
              <w:tabs>
                <w:tab w:val="left" w:pos="9800"/>
              </w:tabs>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 xml:space="preserve">2 </w:t>
            </w:r>
            <w:proofErr w:type="gramStart"/>
            <w:r w:rsidRPr="00CA4E12">
              <w:rPr>
                <w:rFonts w:ascii="Times New Roman" w:hAnsi="Times New Roman" w:cs="Times New Roman"/>
                <w:sz w:val="24"/>
                <w:szCs w:val="24"/>
              </w:rPr>
              <w:t>чел</w:t>
            </w:r>
            <w:proofErr w:type="gramEnd"/>
          </w:p>
        </w:tc>
      </w:tr>
      <w:tr w:rsidR="00CA4E12" w:rsidRPr="00CA4E12" w14:paraId="479BE895" w14:textId="77777777" w:rsidTr="002536D7">
        <w:tc>
          <w:tcPr>
            <w:tcW w:w="7920" w:type="dxa"/>
          </w:tcPr>
          <w:p w14:paraId="257C8553" w14:textId="77777777" w:rsidR="00CA4E12" w:rsidRPr="00CA4E12" w:rsidRDefault="00CA4E12" w:rsidP="00CA4E12">
            <w:pPr>
              <w:tabs>
                <w:tab w:val="left" w:pos="9800"/>
              </w:tabs>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 стол справок</w:t>
            </w:r>
          </w:p>
        </w:tc>
        <w:tc>
          <w:tcPr>
            <w:tcW w:w="2020" w:type="dxa"/>
          </w:tcPr>
          <w:p w14:paraId="35137C7F" w14:textId="77777777" w:rsidR="00CA4E12" w:rsidRPr="00CA4E12" w:rsidRDefault="00CA4E12" w:rsidP="00CA4E12">
            <w:pPr>
              <w:tabs>
                <w:tab w:val="left" w:pos="9800"/>
              </w:tabs>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 xml:space="preserve">1 </w:t>
            </w:r>
            <w:proofErr w:type="gramStart"/>
            <w:r w:rsidRPr="00CA4E12">
              <w:rPr>
                <w:rFonts w:ascii="Times New Roman" w:hAnsi="Times New Roman" w:cs="Times New Roman"/>
                <w:sz w:val="24"/>
                <w:szCs w:val="24"/>
              </w:rPr>
              <w:t>чел</w:t>
            </w:r>
            <w:proofErr w:type="gramEnd"/>
          </w:p>
        </w:tc>
      </w:tr>
      <w:tr w:rsidR="00CA4E12" w:rsidRPr="00CA4E12" w14:paraId="7DBBA2E1" w14:textId="77777777" w:rsidTr="002536D7">
        <w:tc>
          <w:tcPr>
            <w:tcW w:w="7920" w:type="dxa"/>
          </w:tcPr>
          <w:p w14:paraId="43366ACE" w14:textId="77777777" w:rsidR="00CA4E12" w:rsidRPr="00CA4E12" w:rsidRDefault="00CA4E12" w:rsidP="00CA4E12">
            <w:pPr>
              <w:tabs>
                <w:tab w:val="left" w:pos="9800"/>
              </w:tabs>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 медпункт</w:t>
            </w:r>
          </w:p>
        </w:tc>
        <w:tc>
          <w:tcPr>
            <w:tcW w:w="2020" w:type="dxa"/>
          </w:tcPr>
          <w:p w14:paraId="19AC300A" w14:textId="77777777" w:rsidR="00CA4E12" w:rsidRPr="00CA4E12" w:rsidRDefault="00CA4E12" w:rsidP="00CA4E12">
            <w:pPr>
              <w:tabs>
                <w:tab w:val="left" w:pos="9800"/>
              </w:tabs>
              <w:spacing w:after="0" w:line="240" w:lineRule="auto"/>
              <w:jc w:val="both"/>
              <w:rPr>
                <w:rFonts w:ascii="Times New Roman" w:hAnsi="Times New Roman" w:cs="Times New Roman"/>
                <w:sz w:val="24"/>
                <w:szCs w:val="24"/>
              </w:rPr>
            </w:pPr>
            <w:r w:rsidRPr="00CA4E12">
              <w:rPr>
                <w:rFonts w:ascii="Times New Roman" w:hAnsi="Times New Roman" w:cs="Times New Roman"/>
                <w:sz w:val="24"/>
                <w:szCs w:val="24"/>
              </w:rPr>
              <w:t xml:space="preserve">        1 врач; 2 м/с</w:t>
            </w:r>
          </w:p>
        </w:tc>
      </w:tr>
      <w:tr w:rsidR="00CA4E12" w:rsidRPr="00CA4E12" w14:paraId="18773A6A" w14:textId="77777777" w:rsidTr="002536D7">
        <w:tc>
          <w:tcPr>
            <w:tcW w:w="7920" w:type="dxa"/>
          </w:tcPr>
          <w:p w14:paraId="22649B3C" w14:textId="77777777" w:rsidR="00CA4E12" w:rsidRPr="00CA4E12" w:rsidRDefault="00CA4E12" w:rsidP="00CA4E12">
            <w:pPr>
              <w:tabs>
                <w:tab w:val="left" w:pos="9800"/>
              </w:tabs>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 кабинет психологического обеспечения</w:t>
            </w:r>
          </w:p>
        </w:tc>
        <w:tc>
          <w:tcPr>
            <w:tcW w:w="2020" w:type="dxa"/>
          </w:tcPr>
          <w:p w14:paraId="08A40C44" w14:textId="77777777" w:rsidR="00CA4E12" w:rsidRPr="00CA4E12" w:rsidRDefault="00CA4E12" w:rsidP="00CA4E12">
            <w:pPr>
              <w:tabs>
                <w:tab w:val="left" w:pos="9800"/>
              </w:tabs>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1 психолог</w:t>
            </w:r>
          </w:p>
        </w:tc>
      </w:tr>
      <w:tr w:rsidR="00CA4E12" w:rsidRPr="00CA4E12" w14:paraId="0A9B4CE4" w14:textId="77777777" w:rsidTr="002536D7">
        <w:tc>
          <w:tcPr>
            <w:tcW w:w="7920" w:type="dxa"/>
          </w:tcPr>
          <w:p w14:paraId="3108A058" w14:textId="77777777" w:rsidR="00CA4E12" w:rsidRPr="00CA4E12" w:rsidRDefault="00CA4E12" w:rsidP="00CA4E12">
            <w:pPr>
              <w:tabs>
                <w:tab w:val="left" w:pos="9800"/>
              </w:tabs>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 комната матери и ребенка</w:t>
            </w:r>
          </w:p>
        </w:tc>
        <w:tc>
          <w:tcPr>
            <w:tcW w:w="2020" w:type="dxa"/>
          </w:tcPr>
          <w:p w14:paraId="32FC0D69" w14:textId="77777777" w:rsidR="00CA4E12" w:rsidRPr="00CA4E12" w:rsidRDefault="00CA4E12" w:rsidP="00CA4E12">
            <w:pPr>
              <w:tabs>
                <w:tab w:val="left" w:pos="9800"/>
              </w:tabs>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 xml:space="preserve">2 </w:t>
            </w:r>
            <w:proofErr w:type="gramStart"/>
            <w:r w:rsidRPr="00CA4E12">
              <w:rPr>
                <w:rFonts w:ascii="Times New Roman" w:hAnsi="Times New Roman" w:cs="Times New Roman"/>
                <w:sz w:val="24"/>
                <w:szCs w:val="24"/>
              </w:rPr>
              <w:t>чел</w:t>
            </w:r>
            <w:proofErr w:type="gramEnd"/>
          </w:p>
        </w:tc>
      </w:tr>
    </w:tbl>
    <w:p w14:paraId="02E16ED8"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Начальник ПВР и его заместитель назначаются распоряжением главы органа местного самоуправления муниципального образования.</w:t>
      </w:r>
    </w:p>
    <w:p w14:paraId="1D6607CC"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Остальной личный состав назначается руководителем организации, на базе которой развертывается ПВР. Личный состав ПВР должен твердо знать свои функциональные обязанности и добросовестно их выполнять.</w:t>
      </w:r>
    </w:p>
    <w:p w14:paraId="6E45E0D8"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Организационная структура ПВР организуется согласно методическим указаниям ГУ МЧС России по Чувашской Республике.</w:t>
      </w:r>
    </w:p>
    <w:p w14:paraId="09CFB71B"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Для функционирования ПВР выделяются силы и средства организации, участвующей в обеспечении эвакуационных мероприятий в ЧС:</w:t>
      </w:r>
    </w:p>
    <w:p w14:paraId="00B04B5F"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 от службы охраны общественного порядка: 2-3 сотрудника и транспорт с громкоговорящей связью – для обеспечения охраны общественного порядка и регулирования движения в районе расположения ПВР;</w:t>
      </w:r>
    </w:p>
    <w:p w14:paraId="064836B5"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 от медицинской службы (из числа близлежащих медицинских учреждений): врач и средний медперсонал (2-3 человека) – для организации медицинского пункта в ПВР;</w:t>
      </w:r>
    </w:p>
    <w:p w14:paraId="1B678444"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 от службы торговли и питания: один представитель, а также средства и персонал (из числа близлежащих организаций торговли и общественного питания) – для развертывания пункта питания и обеспечения пострадавшего населения предметами первой необходимости.</w:t>
      </w:r>
    </w:p>
    <w:p w14:paraId="6D49E0C0"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Указанные силы и средства выделяются согласно планам (расчетам) соответствующих организаций, участвующих в обеспечении эвакуационных мероприятий в ЧС.</w:t>
      </w:r>
    </w:p>
    <w:p w14:paraId="46402192"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 xml:space="preserve">Все лица, входящие в состав администрации ПВР, должны пройти теоретическую подготовку и практическую тренировку в объеме программы подготовки эвакуационных органов гражданской обороны. </w:t>
      </w:r>
    </w:p>
    <w:p w14:paraId="2554AAFE" w14:textId="77777777" w:rsidR="00CA4E12" w:rsidRPr="00CA4E12" w:rsidRDefault="00CA4E12" w:rsidP="00CA4E12">
      <w:pPr>
        <w:autoSpaceDE w:val="0"/>
        <w:autoSpaceDN w:val="0"/>
        <w:adjustRightInd w:val="0"/>
        <w:spacing w:after="0" w:line="240" w:lineRule="auto"/>
        <w:ind w:firstLine="540"/>
        <w:jc w:val="both"/>
        <w:rPr>
          <w:rFonts w:ascii="Times New Roman" w:hAnsi="Times New Roman" w:cs="Times New Roman"/>
          <w:sz w:val="24"/>
          <w:szCs w:val="24"/>
        </w:rPr>
      </w:pPr>
    </w:p>
    <w:p w14:paraId="3C309AA8" w14:textId="77777777" w:rsidR="00CA4E12" w:rsidRPr="00CA4E12" w:rsidRDefault="00CA4E12" w:rsidP="00CA4E12">
      <w:pPr>
        <w:autoSpaceDE w:val="0"/>
        <w:autoSpaceDN w:val="0"/>
        <w:adjustRightInd w:val="0"/>
        <w:spacing w:after="0" w:line="240" w:lineRule="auto"/>
        <w:jc w:val="center"/>
        <w:outlineLvl w:val="1"/>
        <w:rPr>
          <w:rFonts w:ascii="Times New Roman" w:hAnsi="Times New Roman" w:cs="Times New Roman"/>
          <w:b/>
          <w:sz w:val="24"/>
          <w:szCs w:val="24"/>
        </w:rPr>
      </w:pPr>
      <w:r w:rsidRPr="00CA4E12">
        <w:rPr>
          <w:rFonts w:ascii="Times New Roman" w:hAnsi="Times New Roman" w:cs="Times New Roman"/>
          <w:b/>
          <w:sz w:val="24"/>
          <w:szCs w:val="24"/>
        </w:rPr>
        <w:t>4. Организация работы пункта временного размещения</w:t>
      </w:r>
    </w:p>
    <w:p w14:paraId="2FA9E457" w14:textId="77777777" w:rsidR="00CA4E12" w:rsidRPr="00CA4E12" w:rsidRDefault="00CA4E12" w:rsidP="00CA4E12">
      <w:pPr>
        <w:autoSpaceDE w:val="0"/>
        <w:autoSpaceDN w:val="0"/>
        <w:adjustRightInd w:val="0"/>
        <w:spacing w:after="0" w:line="240" w:lineRule="auto"/>
        <w:ind w:firstLine="540"/>
        <w:jc w:val="both"/>
        <w:rPr>
          <w:rFonts w:ascii="Times New Roman" w:hAnsi="Times New Roman" w:cs="Times New Roman"/>
          <w:b/>
          <w:sz w:val="24"/>
          <w:szCs w:val="24"/>
        </w:rPr>
      </w:pPr>
    </w:p>
    <w:p w14:paraId="23A9B81F"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Руководитель организации, на базе которой развертывается ПВР пострадавшего населения, организует разработку документов, материально-техническое обеспечение, необходимое для функционирования ПВР, практическое обучение администрации ПВР и несет персональную ответственность за готовность ПВР.</w:t>
      </w:r>
    </w:p>
    <w:p w14:paraId="410940EC"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Основным документом, регламентирующим работу ПВР, является Положение о пунктах временного размещения. В своей деятельности администрация ПВР подчиняется КЧС и ОПБ, а при выполнении эвакуационных мероприятий - эвакуационной комиссии муниципального образования и взаимодействует с организациями, принимающими участие в проведении эвакуационных мероприятий.</w:t>
      </w:r>
    </w:p>
    <w:p w14:paraId="1B0C7866"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В целях организации работы ПВР рекомендуется разработать документы и оборудовать ПВР в соответствии методическим указаниям ГУ МЧС России по Чувашской Республике.</w:t>
      </w:r>
    </w:p>
    <w:p w14:paraId="4873B2A7"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lastRenderedPageBreak/>
        <w:t>ПВР развертывается в мирное время при угрозе или возникновении ЧС по распоряжению администрации (указанию председателя КЧС и ОПБ) Урмарского муниципального округа. С получением распоряжения (указания) руководитель организации - начальник ПВР организует прием и размещение эвакуируемого населения согласно календарному плану действий администрации ПВР.</w:t>
      </w:r>
    </w:p>
    <w:p w14:paraId="19998317"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Размещение эвакуируемого населения осуществляется в помещениях здания организации, развертывающей ПВР, с использованием ее материально-технических средств и оборудования. В расчетах рекомендуется принимать следующие продолжительности периода жизнеобеспечения в местах временного отселения:</w:t>
      </w:r>
    </w:p>
    <w:p w14:paraId="3146DBB4"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 после аварии на химически опасном объекте - до 3-х суток;</w:t>
      </w:r>
    </w:p>
    <w:p w14:paraId="066753C6"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 xml:space="preserve">- после аварии на </w:t>
      </w:r>
      <w:proofErr w:type="spellStart"/>
      <w:r w:rsidRPr="00CA4E12">
        <w:rPr>
          <w:rFonts w:ascii="Times New Roman" w:hAnsi="Times New Roman" w:cs="Times New Roman"/>
          <w:sz w:val="24"/>
          <w:szCs w:val="24"/>
        </w:rPr>
        <w:t>радиационно</w:t>
      </w:r>
      <w:proofErr w:type="spellEnd"/>
      <w:r w:rsidRPr="00CA4E12">
        <w:rPr>
          <w:rFonts w:ascii="Times New Roman" w:hAnsi="Times New Roman" w:cs="Times New Roman"/>
          <w:sz w:val="24"/>
          <w:szCs w:val="24"/>
        </w:rPr>
        <w:t xml:space="preserve"> - опасном объекте (вне зон опасного радиоактивного заражения) - до 3-10 суток (в зависимости от сроков организации эвакуации);</w:t>
      </w:r>
    </w:p>
    <w:p w14:paraId="45057C11"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 из зон затопления при наводнениях - по среднестатистическим многолетним данным для данной местности.</w:t>
      </w:r>
    </w:p>
    <w:p w14:paraId="7E75674C"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В случае необходимости функционирование учреждения культуры или образования, на базе которого развертывается ПВР, приостанавливается по распоряжению главы органа местного самоуправления муниципального образования до завершения мероприятий по устранению поражающего воздействия источника ЧС.</w:t>
      </w:r>
    </w:p>
    <w:p w14:paraId="7908C79E"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Для размещения медицинского пункта, группы психологического обеспечения и организации пункта питания, развертываемых соответственно медицинским учреждением и предприятием общественного питания, начальник ПВР предусматривает отдельные помещения.</w:t>
      </w:r>
    </w:p>
    <w:p w14:paraId="60DEDFB9" w14:textId="77777777" w:rsidR="00CA4E12" w:rsidRPr="00CA4E12" w:rsidRDefault="00CA4E12" w:rsidP="00CA4E12">
      <w:pPr>
        <w:spacing w:after="0" w:line="240" w:lineRule="auto"/>
        <w:ind w:firstLine="540"/>
        <w:jc w:val="both"/>
        <w:rPr>
          <w:rFonts w:ascii="Times New Roman" w:hAnsi="Times New Roman" w:cs="Times New Roman"/>
          <w:sz w:val="24"/>
          <w:szCs w:val="24"/>
        </w:rPr>
      </w:pPr>
      <w:r w:rsidRPr="00CA4E12">
        <w:rPr>
          <w:rFonts w:ascii="Times New Roman" w:hAnsi="Times New Roman" w:cs="Times New Roman"/>
          <w:sz w:val="24"/>
          <w:szCs w:val="24"/>
        </w:rPr>
        <w:t xml:space="preserve">Администрации пунктов временного размещения для качественного жизнеобеспечения эвакуируемого населения обязаны составить заявки на материальные средства, продукты питания, а также заключить договоры с органами местного самоуправления муниципальных образований на оплату проживания и питание эвакуируемого населения в различных видах ЧС. </w:t>
      </w:r>
    </w:p>
    <w:p w14:paraId="6139A8A0" w14:textId="77777777" w:rsidR="00CA4E12" w:rsidRPr="00CA4E12" w:rsidRDefault="00CA4E12" w:rsidP="00CA4E12">
      <w:pPr>
        <w:spacing w:after="0" w:line="240" w:lineRule="auto"/>
        <w:ind w:firstLine="540"/>
        <w:jc w:val="both"/>
        <w:rPr>
          <w:rFonts w:ascii="Times New Roman" w:hAnsi="Times New Roman" w:cs="Times New Roman"/>
          <w:sz w:val="24"/>
          <w:szCs w:val="24"/>
        </w:rPr>
      </w:pPr>
    </w:p>
    <w:p w14:paraId="7C06FBF4" w14:textId="77777777" w:rsidR="00CA4E12" w:rsidRPr="00CA4E12" w:rsidRDefault="00CA4E12" w:rsidP="00CA4E12">
      <w:pPr>
        <w:shd w:val="clear" w:color="auto" w:fill="FFFFFF"/>
        <w:spacing w:after="0" w:line="240" w:lineRule="auto"/>
        <w:jc w:val="center"/>
        <w:rPr>
          <w:rFonts w:ascii="Times New Roman" w:hAnsi="Times New Roman" w:cs="Times New Roman"/>
          <w:b/>
          <w:bCs/>
          <w:sz w:val="24"/>
          <w:szCs w:val="24"/>
        </w:rPr>
      </w:pPr>
      <w:r w:rsidRPr="00CA4E12">
        <w:rPr>
          <w:rFonts w:ascii="Times New Roman" w:hAnsi="Times New Roman" w:cs="Times New Roman"/>
          <w:b/>
          <w:bCs/>
          <w:sz w:val="24"/>
          <w:szCs w:val="24"/>
        </w:rPr>
        <w:t>5. Функциональные обязанности должностных лиц пункта временного размещения</w:t>
      </w:r>
    </w:p>
    <w:p w14:paraId="32FCCD2E" w14:textId="77777777" w:rsidR="00CA4E12" w:rsidRPr="00CA4E12" w:rsidRDefault="00CA4E12" w:rsidP="00CA4E12">
      <w:pPr>
        <w:shd w:val="clear" w:color="auto" w:fill="FFFFFF"/>
        <w:spacing w:after="0" w:line="240" w:lineRule="auto"/>
        <w:jc w:val="center"/>
        <w:rPr>
          <w:rFonts w:ascii="Times New Roman" w:hAnsi="Times New Roman" w:cs="Times New Roman"/>
          <w:b/>
          <w:bCs/>
          <w:sz w:val="24"/>
          <w:szCs w:val="24"/>
        </w:rPr>
      </w:pPr>
      <w:r w:rsidRPr="00CA4E12">
        <w:rPr>
          <w:rFonts w:ascii="Times New Roman" w:hAnsi="Times New Roman" w:cs="Times New Roman"/>
          <w:b/>
          <w:bCs/>
          <w:sz w:val="24"/>
          <w:szCs w:val="24"/>
        </w:rPr>
        <w:t xml:space="preserve">  </w:t>
      </w:r>
    </w:p>
    <w:p w14:paraId="27583C33" w14:textId="77777777" w:rsidR="00CA4E12" w:rsidRPr="00CA4E12" w:rsidRDefault="00CA4E12" w:rsidP="00CA4E12">
      <w:pPr>
        <w:spacing w:after="0" w:line="240" w:lineRule="auto"/>
        <w:ind w:firstLine="360"/>
        <w:rPr>
          <w:rFonts w:ascii="Times New Roman" w:hAnsi="Times New Roman" w:cs="Times New Roman"/>
          <w:b/>
          <w:sz w:val="24"/>
          <w:szCs w:val="24"/>
        </w:rPr>
      </w:pPr>
      <w:r w:rsidRPr="00CA4E12">
        <w:rPr>
          <w:rFonts w:ascii="Times New Roman" w:hAnsi="Times New Roman" w:cs="Times New Roman"/>
          <w:b/>
          <w:sz w:val="24"/>
          <w:szCs w:val="24"/>
        </w:rPr>
        <w:t>5.1. Обязанности начальника пункта временного размещения</w:t>
      </w:r>
    </w:p>
    <w:p w14:paraId="7F0A25DF"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Начальник пункта временного размещения отвечает за организацию регистрации, подготовку и прием пострадавшего населения, за организацию работы всей администрации ПВР. Он является прямым начальником всего личного состава ПВР, несет личную ответственность за организацию, подготовку и прием эвакуируемого населения.</w:t>
      </w:r>
    </w:p>
    <w:p w14:paraId="435BE8CD"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Начальник ПВР подчиняется председателю КЧС и ОПБ, при выполнении эвакуационных мероприятий – председателю эвакуационной комиссии муниципального образования, руководителю организации, при которой создан ПВР и работает в контакте с органом по ГО и ЧС муниципального образования.</w:t>
      </w:r>
    </w:p>
    <w:p w14:paraId="37FEE600" w14:textId="77777777" w:rsidR="00CA4E12" w:rsidRPr="00CA4E12" w:rsidRDefault="00CA4E12" w:rsidP="00CA4E12">
      <w:pPr>
        <w:spacing w:after="0" w:line="240" w:lineRule="auto"/>
        <w:ind w:firstLine="360"/>
        <w:rPr>
          <w:rFonts w:ascii="Times New Roman" w:hAnsi="Times New Roman" w:cs="Times New Roman"/>
          <w:sz w:val="24"/>
          <w:szCs w:val="24"/>
        </w:rPr>
      </w:pPr>
      <w:r w:rsidRPr="00CA4E12">
        <w:rPr>
          <w:rFonts w:ascii="Times New Roman" w:hAnsi="Times New Roman" w:cs="Times New Roman"/>
          <w:sz w:val="24"/>
          <w:szCs w:val="24"/>
        </w:rPr>
        <w:t>Начальник пункта временного размещения обязан:</w:t>
      </w:r>
    </w:p>
    <w:p w14:paraId="48CA6C8F" w14:textId="77777777" w:rsidR="00CA4E12" w:rsidRPr="00CA4E12" w:rsidRDefault="00CA4E12" w:rsidP="00CA4E12">
      <w:pPr>
        <w:spacing w:after="0" w:line="240" w:lineRule="auto"/>
        <w:ind w:firstLine="360"/>
        <w:rPr>
          <w:rFonts w:ascii="Times New Roman" w:hAnsi="Times New Roman" w:cs="Times New Roman"/>
          <w:b/>
          <w:sz w:val="24"/>
          <w:szCs w:val="24"/>
        </w:rPr>
      </w:pPr>
      <w:r w:rsidRPr="00CA4E12">
        <w:rPr>
          <w:rFonts w:ascii="Times New Roman" w:hAnsi="Times New Roman" w:cs="Times New Roman"/>
          <w:b/>
          <w:sz w:val="24"/>
          <w:szCs w:val="24"/>
        </w:rPr>
        <w:t>а) при повседневной деятельности:</w:t>
      </w:r>
    </w:p>
    <w:p w14:paraId="18B38CA2"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совершенствовать свои знания по руководящим документам приема и размещения эвакуируемого населения;</w:t>
      </w:r>
    </w:p>
    <w:p w14:paraId="3B26DECB"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знать количество принимаемого эвакуируемого населения;</w:t>
      </w:r>
    </w:p>
    <w:p w14:paraId="5D3DF792"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организовать разработку необходимой документации ПВР;</w:t>
      </w:r>
    </w:p>
    <w:p w14:paraId="2D4F9679"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осуществлять контроль за укомплектованностью штата администрации ПВР;</w:t>
      </w:r>
    </w:p>
    <w:p w14:paraId="614C7227"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организовывать обучение и инструктаж членов ПВР по приему, учету и размещению эвакуируемого населения в ЧС;</w:t>
      </w:r>
    </w:p>
    <w:p w14:paraId="4CC425F9"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xml:space="preserve">- разрабатывать и доводить порядок оповещения членов ПВР; </w:t>
      </w:r>
    </w:p>
    <w:p w14:paraId="1BF19933"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распределять обязанности между членами ПВР, организовывать их тренировку и готовить их к выполнению своих обязанностей при угрозе и с объявлением ЧС;</w:t>
      </w:r>
    </w:p>
    <w:p w14:paraId="1E8F07E8"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lastRenderedPageBreak/>
        <w:t>- участвовать в учениях, тренировках и проверках, проводимых органами местного самоуправления муниципального образования, органами по ГО и ЧС;</w:t>
      </w:r>
    </w:p>
    <w:p w14:paraId="702F029B"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xml:space="preserve">- поддерживать связь с КЧС и </w:t>
      </w:r>
      <w:proofErr w:type="gramStart"/>
      <w:r w:rsidRPr="00CA4E12">
        <w:rPr>
          <w:rFonts w:ascii="Times New Roman" w:hAnsi="Times New Roman" w:cs="Times New Roman"/>
          <w:sz w:val="24"/>
          <w:szCs w:val="24"/>
        </w:rPr>
        <w:t>ОПБ</w:t>
      </w:r>
      <w:proofErr w:type="gramEnd"/>
      <w:r w:rsidRPr="00CA4E12">
        <w:rPr>
          <w:rFonts w:ascii="Times New Roman" w:hAnsi="Times New Roman" w:cs="Times New Roman"/>
          <w:sz w:val="24"/>
          <w:szCs w:val="24"/>
        </w:rPr>
        <w:t xml:space="preserve"> и эвакуационной комиссией муниципального образования;</w:t>
      </w:r>
    </w:p>
    <w:p w14:paraId="5683DE68" w14:textId="77777777" w:rsidR="00CA4E12" w:rsidRPr="00CA4E12" w:rsidRDefault="00CA4E12" w:rsidP="00CA4E12">
      <w:pPr>
        <w:spacing w:after="0" w:line="240" w:lineRule="auto"/>
        <w:ind w:firstLine="360"/>
        <w:rPr>
          <w:rFonts w:ascii="Times New Roman" w:hAnsi="Times New Roman" w:cs="Times New Roman"/>
          <w:b/>
          <w:sz w:val="24"/>
          <w:szCs w:val="24"/>
        </w:rPr>
      </w:pPr>
      <w:r w:rsidRPr="00CA4E12">
        <w:rPr>
          <w:rFonts w:ascii="Times New Roman" w:hAnsi="Times New Roman" w:cs="Times New Roman"/>
          <w:b/>
          <w:sz w:val="24"/>
          <w:szCs w:val="24"/>
        </w:rPr>
        <w:t>б) при возникновении чрезвычайной ситуации:</w:t>
      </w:r>
    </w:p>
    <w:p w14:paraId="1BF81D6A"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xml:space="preserve">- установить связь с КЧС и </w:t>
      </w:r>
      <w:proofErr w:type="gramStart"/>
      <w:r w:rsidRPr="00CA4E12">
        <w:rPr>
          <w:rFonts w:ascii="Times New Roman" w:hAnsi="Times New Roman" w:cs="Times New Roman"/>
          <w:sz w:val="24"/>
          <w:szCs w:val="24"/>
        </w:rPr>
        <w:t>ОПБ</w:t>
      </w:r>
      <w:proofErr w:type="gramEnd"/>
      <w:r w:rsidRPr="00CA4E12">
        <w:rPr>
          <w:rFonts w:ascii="Times New Roman" w:hAnsi="Times New Roman" w:cs="Times New Roman"/>
          <w:sz w:val="24"/>
          <w:szCs w:val="24"/>
        </w:rPr>
        <w:t xml:space="preserve"> и эвакуационной комиссией муниципального образования, с организациями, участвующими в жизнеобеспечении эвакуируемого населения;</w:t>
      </w:r>
    </w:p>
    <w:p w14:paraId="188D38FD"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организовать полное развертывание ПВР и подготовку к приему и размещению людей;</w:t>
      </w:r>
    </w:p>
    <w:p w14:paraId="7CCFEE57"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организовать учет прибывающего населения и его размещение;</w:t>
      </w:r>
    </w:p>
    <w:p w14:paraId="4FF774CB"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контролировать ведение документации ПВР;</w:t>
      </w:r>
    </w:p>
    <w:p w14:paraId="63486CE1"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организовать жизнеобеспечения эвакуируемого населения;</w:t>
      </w:r>
    </w:p>
    <w:p w14:paraId="6C85EB79"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организовать поддержание на ПВР общественного порядка;</w:t>
      </w:r>
    </w:p>
    <w:p w14:paraId="68A764D6"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организовать информирование эвакуируемого населения об обстановке;</w:t>
      </w:r>
    </w:p>
    <w:p w14:paraId="78D44486"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своевременно представлять донесения о ходе приема и размещения населения в КЧС и ОПБ и эвакуационную комиссию муниципального образования;</w:t>
      </w:r>
    </w:p>
    <w:p w14:paraId="0255C045"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организовать подготовку эвакуированного населения к отправке на пункты длительного проживания.</w:t>
      </w:r>
    </w:p>
    <w:p w14:paraId="2EBDC6A6" w14:textId="77777777" w:rsidR="00CA4E12" w:rsidRPr="00CA4E12" w:rsidRDefault="00CA4E12" w:rsidP="00CA4E12">
      <w:pPr>
        <w:spacing w:after="0" w:line="240" w:lineRule="auto"/>
        <w:ind w:firstLine="360"/>
        <w:rPr>
          <w:rFonts w:ascii="Times New Roman" w:hAnsi="Times New Roman" w:cs="Times New Roman"/>
          <w:b/>
          <w:sz w:val="24"/>
          <w:szCs w:val="24"/>
        </w:rPr>
      </w:pPr>
      <w:r w:rsidRPr="00CA4E12">
        <w:rPr>
          <w:rFonts w:ascii="Times New Roman" w:hAnsi="Times New Roman" w:cs="Times New Roman"/>
          <w:b/>
          <w:sz w:val="24"/>
          <w:szCs w:val="24"/>
        </w:rPr>
        <w:t>5.2. Обязанности заместителя начальника ПВР</w:t>
      </w:r>
    </w:p>
    <w:p w14:paraId="417A8EE5"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Заместитель начальника ПВР отвечает за разработку документации, обеспечение ПВР необходимым оборудованием и имуществом, подготовку администрации и практическое проведение приема эвакуируемого населения, за развертывание ПВР и работу группы охраны общественного порядка, комнаты матери и ребенка и медицинского пункта. Он подчиняется начальнику ПВР и является прямым начальником всей администрации ПВР. В отсутствие начальника ПВР он выполняет его обязанности.</w:t>
      </w:r>
    </w:p>
    <w:p w14:paraId="15C8C7B4" w14:textId="77777777" w:rsidR="00CA4E12" w:rsidRPr="00CA4E12" w:rsidRDefault="00CA4E12" w:rsidP="00CA4E12">
      <w:pPr>
        <w:spacing w:after="0" w:line="240" w:lineRule="auto"/>
        <w:ind w:firstLine="360"/>
        <w:rPr>
          <w:rFonts w:ascii="Times New Roman" w:hAnsi="Times New Roman" w:cs="Times New Roman"/>
          <w:sz w:val="24"/>
          <w:szCs w:val="24"/>
        </w:rPr>
      </w:pPr>
      <w:r w:rsidRPr="00CA4E12">
        <w:rPr>
          <w:rFonts w:ascii="Times New Roman" w:hAnsi="Times New Roman" w:cs="Times New Roman"/>
          <w:sz w:val="24"/>
          <w:szCs w:val="24"/>
        </w:rPr>
        <w:t>Заместитель начальника ПВР обязан:</w:t>
      </w:r>
    </w:p>
    <w:p w14:paraId="52A1F611" w14:textId="77777777" w:rsidR="00CA4E12" w:rsidRPr="00CA4E12" w:rsidRDefault="00CA4E12" w:rsidP="00CA4E12">
      <w:pPr>
        <w:spacing w:after="0" w:line="240" w:lineRule="auto"/>
        <w:ind w:firstLine="360"/>
        <w:rPr>
          <w:rFonts w:ascii="Times New Roman" w:hAnsi="Times New Roman" w:cs="Times New Roman"/>
          <w:b/>
          <w:sz w:val="24"/>
          <w:szCs w:val="24"/>
        </w:rPr>
      </w:pPr>
      <w:r w:rsidRPr="00CA4E12">
        <w:rPr>
          <w:rFonts w:ascii="Times New Roman" w:hAnsi="Times New Roman" w:cs="Times New Roman"/>
          <w:b/>
          <w:sz w:val="24"/>
          <w:szCs w:val="24"/>
        </w:rPr>
        <w:t>а) при повседневной деятельности:</w:t>
      </w:r>
    </w:p>
    <w:p w14:paraId="2A69D46D"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знать руководящие документы по организации приема и размещения эвакуируемого населения;</w:t>
      </w:r>
    </w:p>
    <w:p w14:paraId="390722CE"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xml:space="preserve">- изучить порядок развертывания ПВР; </w:t>
      </w:r>
    </w:p>
    <w:p w14:paraId="61CEFE11"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организовать разработку документации ПВР;</w:t>
      </w:r>
    </w:p>
    <w:p w14:paraId="5CF5CC15"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организовать подготовку личного состава;</w:t>
      </w:r>
    </w:p>
    <w:p w14:paraId="5CA32FC6"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организовать подготовку необходимого оборудования и имущества;</w:t>
      </w:r>
    </w:p>
    <w:p w14:paraId="7B6C9937"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заблаговременно готовить помещения, инвентарь и средства связи;</w:t>
      </w:r>
    </w:p>
    <w:p w14:paraId="103ECE77"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проводить практическую отработку вопросов оповещения, сбора и функционирования администрации ПВР;</w:t>
      </w:r>
    </w:p>
    <w:p w14:paraId="54836BE5"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участвовать в учениях, тренировках и проверках, проводимых органами местного самоуправления муниципального образования, органами по ГО и ЧС;</w:t>
      </w:r>
    </w:p>
    <w:p w14:paraId="50CF00AA" w14:textId="77777777" w:rsidR="00CA4E12" w:rsidRPr="00CA4E12" w:rsidRDefault="00CA4E12" w:rsidP="00CA4E12">
      <w:pPr>
        <w:spacing w:after="0" w:line="240" w:lineRule="auto"/>
        <w:ind w:firstLine="360"/>
        <w:rPr>
          <w:rFonts w:ascii="Times New Roman" w:hAnsi="Times New Roman" w:cs="Times New Roman"/>
          <w:b/>
          <w:sz w:val="24"/>
          <w:szCs w:val="24"/>
        </w:rPr>
      </w:pPr>
      <w:r w:rsidRPr="00CA4E12">
        <w:rPr>
          <w:rFonts w:ascii="Times New Roman" w:hAnsi="Times New Roman" w:cs="Times New Roman"/>
          <w:b/>
          <w:sz w:val="24"/>
          <w:szCs w:val="24"/>
        </w:rPr>
        <w:t>б) при возникновении чрезвычайной ситуации:</w:t>
      </w:r>
    </w:p>
    <w:p w14:paraId="305956BF"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организовать оповещение и сбор членов ПВР с началом эвакуационных мероприятий;</w:t>
      </w:r>
    </w:p>
    <w:p w14:paraId="6E61A0D2"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в установленный срок привести в готовность к приему и размещению эвакуируемого населения личный состав, помещение, связь и оборудование ПВР;</w:t>
      </w:r>
    </w:p>
    <w:p w14:paraId="32638469"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провести полное развертывание ПВР и подготовку к приему и размещению населения;</w:t>
      </w:r>
    </w:p>
    <w:p w14:paraId="2EDB8E2E"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поддерживать связь с организациями, выделяющими транспорт для ПВР;</w:t>
      </w:r>
    </w:p>
    <w:p w14:paraId="37EA52FA"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руководить работой группы охраны общественного порядка, комнаты матери и ребенка и медицинского пункта;</w:t>
      </w:r>
    </w:p>
    <w:p w14:paraId="337E199D"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организовать обеспечение эвакуируемого населения водой и оказание медицинской помощи;</w:t>
      </w:r>
    </w:p>
    <w:p w14:paraId="07A958E1"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представлять сведения о ходе приема эвакуируемого населения.</w:t>
      </w:r>
    </w:p>
    <w:p w14:paraId="06C3761A" w14:textId="77777777" w:rsidR="00CA4E12" w:rsidRPr="00CA4E12" w:rsidRDefault="00CA4E12" w:rsidP="00CA4E12">
      <w:pPr>
        <w:spacing w:after="0" w:line="240" w:lineRule="auto"/>
        <w:ind w:firstLine="360"/>
        <w:rPr>
          <w:rFonts w:ascii="Times New Roman" w:hAnsi="Times New Roman" w:cs="Times New Roman"/>
          <w:b/>
          <w:sz w:val="24"/>
          <w:szCs w:val="24"/>
        </w:rPr>
      </w:pPr>
      <w:r w:rsidRPr="00CA4E12">
        <w:rPr>
          <w:rFonts w:ascii="Times New Roman" w:hAnsi="Times New Roman" w:cs="Times New Roman"/>
          <w:b/>
          <w:sz w:val="24"/>
          <w:szCs w:val="24"/>
        </w:rPr>
        <w:t>5.3. Обязанности начальника группы встречи, приема, регистрации и размещения пункта временного размещения</w:t>
      </w:r>
    </w:p>
    <w:p w14:paraId="13966611"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lastRenderedPageBreak/>
        <w:t>Начальник группы встречи, приема, регистрации и размещения отвечает за ведение персонального учета, регистрацию и размещение эвакуируемого населения, за обобщение, анализ и представление сведений о прибытии и размещении эвакуируемого населения, за представление докладов в КЧС и ОПБ и эвакуационную комиссию муниципального образования. Он подчиняется начальнику и заместителю начальника ПВР и является прямым начальником личного состава группы.</w:t>
      </w:r>
    </w:p>
    <w:p w14:paraId="0BD64A82" w14:textId="77777777" w:rsidR="00CA4E12" w:rsidRPr="00CA4E12" w:rsidRDefault="00CA4E12" w:rsidP="00CA4E12">
      <w:pPr>
        <w:spacing w:after="0" w:line="240" w:lineRule="auto"/>
        <w:ind w:firstLine="360"/>
        <w:rPr>
          <w:rFonts w:ascii="Times New Roman" w:hAnsi="Times New Roman" w:cs="Times New Roman"/>
          <w:sz w:val="24"/>
          <w:szCs w:val="24"/>
        </w:rPr>
      </w:pPr>
      <w:r w:rsidRPr="00CA4E12">
        <w:rPr>
          <w:rFonts w:ascii="Times New Roman" w:hAnsi="Times New Roman" w:cs="Times New Roman"/>
          <w:sz w:val="24"/>
          <w:szCs w:val="24"/>
        </w:rPr>
        <w:t>Он обязан:</w:t>
      </w:r>
    </w:p>
    <w:p w14:paraId="36F516C6" w14:textId="77777777" w:rsidR="00CA4E12" w:rsidRPr="00CA4E12" w:rsidRDefault="00CA4E12" w:rsidP="00CA4E12">
      <w:pPr>
        <w:spacing w:after="0" w:line="240" w:lineRule="auto"/>
        <w:ind w:firstLine="360"/>
        <w:rPr>
          <w:rFonts w:ascii="Times New Roman" w:hAnsi="Times New Roman" w:cs="Times New Roman"/>
          <w:b/>
          <w:sz w:val="24"/>
          <w:szCs w:val="24"/>
        </w:rPr>
      </w:pPr>
      <w:r w:rsidRPr="00CA4E12">
        <w:rPr>
          <w:rFonts w:ascii="Times New Roman" w:hAnsi="Times New Roman" w:cs="Times New Roman"/>
          <w:b/>
          <w:sz w:val="24"/>
          <w:szCs w:val="24"/>
        </w:rPr>
        <w:t>а) при повседневной деятельности:</w:t>
      </w:r>
    </w:p>
    <w:p w14:paraId="73777096"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знать руководящие документы по организации приема и размещения эвакуируемого населения;</w:t>
      </w:r>
    </w:p>
    <w:p w14:paraId="48270F58"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организовать подготовку личного состава группы;</w:t>
      </w:r>
    </w:p>
    <w:p w14:paraId="1D848FB1"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разработать необходимую документацию группы по учету и размещению прибывшего эвакуируемого населения;</w:t>
      </w:r>
    </w:p>
    <w:p w14:paraId="01894249"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изучить порядок прибытия на ПВР эвакуируемого населения и порядок его размещения;</w:t>
      </w:r>
    </w:p>
    <w:p w14:paraId="09C09ADA"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участвовать в учениях, тренировках и проверках, проводимых органами местного самоуправления муниципального образования, органами по ГО и ЧС;</w:t>
      </w:r>
    </w:p>
    <w:p w14:paraId="3D0156BE" w14:textId="77777777" w:rsidR="00CA4E12" w:rsidRPr="00CA4E12" w:rsidRDefault="00CA4E12" w:rsidP="00CA4E12">
      <w:pPr>
        <w:spacing w:after="0" w:line="240" w:lineRule="auto"/>
        <w:ind w:firstLine="360"/>
        <w:rPr>
          <w:rFonts w:ascii="Times New Roman" w:hAnsi="Times New Roman" w:cs="Times New Roman"/>
          <w:b/>
          <w:sz w:val="24"/>
          <w:szCs w:val="24"/>
        </w:rPr>
      </w:pPr>
      <w:r w:rsidRPr="00CA4E12">
        <w:rPr>
          <w:rFonts w:ascii="Times New Roman" w:hAnsi="Times New Roman" w:cs="Times New Roman"/>
          <w:b/>
          <w:sz w:val="24"/>
          <w:szCs w:val="24"/>
        </w:rPr>
        <w:t>б) при возникновении чрезвычайной ситуации:</w:t>
      </w:r>
    </w:p>
    <w:p w14:paraId="7769892E"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подготовить рабочие места группы и доложить о готовности группы к приему населения, выводимого из зон возможных ЧС;</w:t>
      </w:r>
    </w:p>
    <w:p w14:paraId="26C09D41"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распределять обязанности между членами группы;</w:t>
      </w:r>
    </w:p>
    <w:p w14:paraId="465D7DAF"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организовать учет, регистрацию и размещение эвакуируемого населения;</w:t>
      </w:r>
    </w:p>
    <w:p w14:paraId="0BAB8FD3"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доводить своевременную информацию до эвакуируемых о всех изменениях в обстановке;</w:t>
      </w:r>
    </w:p>
    <w:p w14:paraId="4FB93EAF"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xml:space="preserve">- докладывать начальнику ПВР о ходе приема и размещения прибывшего эвакуируемого населения; </w:t>
      </w:r>
    </w:p>
    <w:p w14:paraId="10A69FC9"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составлять списки эвакуируемого населения начальникам и старшим колонн при отправке их в пункты длительного проживания.</w:t>
      </w:r>
    </w:p>
    <w:p w14:paraId="634C9E2F" w14:textId="77777777" w:rsidR="00CA4E12" w:rsidRPr="00CA4E12" w:rsidRDefault="00CA4E12" w:rsidP="00CA4E12">
      <w:pPr>
        <w:spacing w:after="0" w:line="240" w:lineRule="auto"/>
        <w:ind w:firstLine="360"/>
        <w:rPr>
          <w:rFonts w:ascii="Times New Roman" w:hAnsi="Times New Roman" w:cs="Times New Roman"/>
          <w:b/>
          <w:sz w:val="24"/>
          <w:szCs w:val="24"/>
        </w:rPr>
      </w:pPr>
      <w:r w:rsidRPr="00CA4E12">
        <w:rPr>
          <w:rFonts w:ascii="Times New Roman" w:hAnsi="Times New Roman" w:cs="Times New Roman"/>
          <w:b/>
          <w:sz w:val="24"/>
          <w:szCs w:val="24"/>
        </w:rPr>
        <w:t>5.4. Группа комплектования, отправки и сопровождения</w:t>
      </w:r>
    </w:p>
    <w:p w14:paraId="0D5D6BCF"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Начальник группы комплектования, отправки и сопровождения отвечает за ведение учета транспорта и его распределение для вывоза эвакуируемого населения к местам постоянного размещения, организованную отправку колонн в сопровождении проводников по населенным пунктам округа. Он подчиняется начальнику и заместителю начальника ПВР и является прямым начальником личного состава группы.</w:t>
      </w:r>
    </w:p>
    <w:p w14:paraId="53FDABE8" w14:textId="77777777" w:rsidR="00CA4E12" w:rsidRPr="00CA4E12" w:rsidRDefault="00CA4E12" w:rsidP="00CA4E12">
      <w:pPr>
        <w:spacing w:after="0" w:line="240" w:lineRule="auto"/>
        <w:ind w:firstLine="360"/>
        <w:rPr>
          <w:rFonts w:ascii="Times New Roman" w:hAnsi="Times New Roman" w:cs="Times New Roman"/>
          <w:sz w:val="24"/>
          <w:szCs w:val="24"/>
        </w:rPr>
      </w:pPr>
      <w:r w:rsidRPr="00CA4E12">
        <w:rPr>
          <w:rFonts w:ascii="Times New Roman" w:hAnsi="Times New Roman" w:cs="Times New Roman"/>
          <w:sz w:val="24"/>
          <w:szCs w:val="24"/>
        </w:rPr>
        <w:t>Он обязан:</w:t>
      </w:r>
    </w:p>
    <w:p w14:paraId="45B8B69A" w14:textId="77777777" w:rsidR="00CA4E12" w:rsidRPr="00CA4E12" w:rsidRDefault="00CA4E12" w:rsidP="00CA4E12">
      <w:pPr>
        <w:spacing w:after="0" w:line="240" w:lineRule="auto"/>
        <w:ind w:firstLine="360"/>
        <w:rPr>
          <w:rFonts w:ascii="Times New Roman" w:hAnsi="Times New Roman" w:cs="Times New Roman"/>
          <w:b/>
          <w:sz w:val="24"/>
          <w:szCs w:val="24"/>
        </w:rPr>
      </w:pPr>
      <w:r w:rsidRPr="00CA4E12">
        <w:rPr>
          <w:rFonts w:ascii="Times New Roman" w:hAnsi="Times New Roman" w:cs="Times New Roman"/>
          <w:b/>
          <w:sz w:val="24"/>
          <w:szCs w:val="24"/>
        </w:rPr>
        <w:t>а) при повседневной деятельности:</w:t>
      </w:r>
    </w:p>
    <w:p w14:paraId="5A420B2F"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знать руководящие документы по организации приема и размещения эвакуируемого населения;</w:t>
      </w:r>
    </w:p>
    <w:p w14:paraId="32B3F0BA"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организовать подготовку личного состава группы;</w:t>
      </w:r>
    </w:p>
    <w:p w14:paraId="3C26E391"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знать какой транспорт, от каких организаций выделяется на ПВР для вывоза эвакуируемых, порядок установления связи с руководителями этих организаций;</w:t>
      </w:r>
    </w:p>
    <w:p w14:paraId="3AF4FCE8"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знать количество прибывающего эвакуируемого населения, маршруты следования и места временного размещения эвакуируемого населения;</w:t>
      </w:r>
    </w:p>
    <w:p w14:paraId="639711D7"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разработать необходимую документацию группы;</w:t>
      </w:r>
    </w:p>
    <w:p w14:paraId="359462D6"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изучить порядок прибытия на ПВР эвакуируемого населения и порядок его комплектования, отправки и сопровождения;</w:t>
      </w:r>
    </w:p>
    <w:p w14:paraId="18A07DA4"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участвовать в учениях, тренировках и проверках, проводимых органами местного самоуправления муниципального образования, органами по ГО и ЧС;</w:t>
      </w:r>
    </w:p>
    <w:p w14:paraId="6000C482" w14:textId="77777777" w:rsidR="00CA4E12" w:rsidRPr="00CA4E12" w:rsidRDefault="00CA4E12" w:rsidP="00CA4E12">
      <w:pPr>
        <w:spacing w:after="0" w:line="240" w:lineRule="auto"/>
        <w:ind w:firstLine="360"/>
        <w:rPr>
          <w:rFonts w:ascii="Times New Roman" w:hAnsi="Times New Roman" w:cs="Times New Roman"/>
          <w:b/>
          <w:sz w:val="24"/>
          <w:szCs w:val="24"/>
        </w:rPr>
      </w:pPr>
      <w:r w:rsidRPr="00CA4E12">
        <w:rPr>
          <w:rFonts w:ascii="Times New Roman" w:hAnsi="Times New Roman" w:cs="Times New Roman"/>
          <w:b/>
          <w:sz w:val="24"/>
          <w:szCs w:val="24"/>
        </w:rPr>
        <w:t>б) при возникновении чрезвычайной ситуации:</w:t>
      </w:r>
    </w:p>
    <w:p w14:paraId="187F9774"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при поступлении распоряжения на прием населения – подготовить рабочие места, документацию группы и доложить о готовности группы к приему населения, выводимого из зон возможных ЧС;</w:t>
      </w:r>
    </w:p>
    <w:p w14:paraId="71E20A04"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lastRenderedPageBreak/>
        <w:t>- вести учет выделяемого транспорта и его распределение для вывоза эвакуируемого населения к местам временного размещения;</w:t>
      </w:r>
    </w:p>
    <w:p w14:paraId="07A7233C"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осуществлять организованную отправку колонн в сопровождении проводников по населенным пунктам района.</w:t>
      </w:r>
    </w:p>
    <w:p w14:paraId="31FF57F0" w14:textId="77777777" w:rsidR="00CA4E12" w:rsidRPr="00CA4E12" w:rsidRDefault="00CA4E12" w:rsidP="00CA4E12">
      <w:pPr>
        <w:spacing w:after="0" w:line="240" w:lineRule="auto"/>
        <w:ind w:firstLine="360"/>
        <w:rPr>
          <w:rFonts w:ascii="Times New Roman" w:hAnsi="Times New Roman" w:cs="Times New Roman"/>
          <w:b/>
          <w:sz w:val="24"/>
          <w:szCs w:val="24"/>
        </w:rPr>
      </w:pPr>
      <w:r w:rsidRPr="00CA4E12">
        <w:rPr>
          <w:rFonts w:ascii="Times New Roman" w:hAnsi="Times New Roman" w:cs="Times New Roman"/>
          <w:b/>
          <w:sz w:val="24"/>
          <w:szCs w:val="24"/>
        </w:rPr>
        <w:t>5.5. Группа охраны общественного порядка пункта временного размещения</w:t>
      </w:r>
    </w:p>
    <w:p w14:paraId="2BDD734C"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Начальник группы охраны общественного порядка</w:t>
      </w:r>
      <w:r w:rsidRPr="00CA4E12">
        <w:rPr>
          <w:rFonts w:ascii="Times New Roman" w:hAnsi="Times New Roman" w:cs="Times New Roman"/>
          <w:b/>
          <w:sz w:val="24"/>
          <w:szCs w:val="24"/>
        </w:rPr>
        <w:t xml:space="preserve"> </w:t>
      </w:r>
      <w:r w:rsidRPr="00CA4E12">
        <w:rPr>
          <w:rFonts w:ascii="Times New Roman" w:hAnsi="Times New Roman" w:cs="Times New Roman"/>
          <w:sz w:val="24"/>
          <w:szCs w:val="24"/>
        </w:rPr>
        <w:t>отвечает за поддержание общественного порядка на территории ПВР, организованный выход эвакуируемых на посадку в транспорт или к исходным пунктам маршрутов пешей эвакуации. Он</w:t>
      </w:r>
      <w:r w:rsidRPr="00CA4E12">
        <w:rPr>
          <w:rFonts w:ascii="Times New Roman" w:hAnsi="Times New Roman" w:cs="Times New Roman"/>
          <w:b/>
          <w:sz w:val="24"/>
          <w:szCs w:val="24"/>
        </w:rPr>
        <w:t xml:space="preserve"> </w:t>
      </w:r>
      <w:r w:rsidRPr="00CA4E12">
        <w:rPr>
          <w:rFonts w:ascii="Times New Roman" w:hAnsi="Times New Roman" w:cs="Times New Roman"/>
          <w:sz w:val="24"/>
          <w:szCs w:val="24"/>
        </w:rPr>
        <w:t>подчиняется заместителю начальника ПВР и является прямым начальником личного состава группы.</w:t>
      </w:r>
    </w:p>
    <w:p w14:paraId="699CEDAB"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Он обязан:</w:t>
      </w:r>
    </w:p>
    <w:p w14:paraId="4456A8C4" w14:textId="77777777" w:rsidR="00CA4E12" w:rsidRPr="00CA4E12" w:rsidRDefault="00CA4E12" w:rsidP="00CA4E12">
      <w:pPr>
        <w:spacing w:after="0" w:line="240" w:lineRule="auto"/>
        <w:ind w:firstLine="360"/>
        <w:rPr>
          <w:rFonts w:ascii="Times New Roman" w:hAnsi="Times New Roman" w:cs="Times New Roman"/>
          <w:b/>
          <w:sz w:val="24"/>
          <w:szCs w:val="24"/>
        </w:rPr>
      </w:pPr>
      <w:r w:rsidRPr="00CA4E12">
        <w:rPr>
          <w:rFonts w:ascii="Times New Roman" w:hAnsi="Times New Roman" w:cs="Times New Roman"/>
          <w:b/>
          <w:sz w:val="24"/>
          <w:szCs w:val="24"/>
        </w:rPr>
        <w:t>а) при повседневной деятельности:</w:t>
      </w:r>
    </w:p>
    <w:p w14:paraId="4B953368" w14:textId="77777777" w:rsidR="00CA4E12" w:rsidRPr="00CA4E12" w:rsidRDefault="00CA4E12" w:rsidP="00CA4E12">
      <w:pPr>
        <w:pStyle w:val="25"/>
        <w:spacing w:after="0" w:line="240" w:lineRule="auto"/>
        <w:ind w:left="0" w:firstLine="360"/>
        <w:jc w:val="both"/>
        <w:rPr>
          <w:rFonts w:ascii="Times New Roman" w:hAnsi="Times New Roman" w:cs="Times New Roman"/>
          <w:sz w:val="24"/>
          <w:szCs w:val="24"/>
        </w:rPr>
      </w:pPr>
      <w:r w:rsidRPr="00CA4E12">
        <w:rPr>
          <w:rFonts w:ascii="Times New Roman" w:hAnsi="Times New Roman" w:cs="Times New Roman"/>
          <w:sz w:val="24"/>
          <w:szCs w:val="24"/>
        </w:rPr>
        <w:t>- изучить схему размещения ПВР и Положение о ПВР;</w:t>
      </w:r>
    </w:p>
    <w:p w14:paraId="35E1EC35"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организовать подготовку личного состава группы;</w:t>
      </w:r>
    </w:p>
    <w:p w14:paraId="372F7569"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участвовать в учениях, тренировках и проверках, проводимых органами местного самоуправления муниципального образования, органами по ГО и ЧС;</w:t>
      </w:r>
    </w:p>
    <w:p w14:paraId="32B813EA" w14:textId="77777777" w:rsidR="00CA4E12" w:rsidRPr="00CA4E12" w:rsidRDefault="00CA4E12" w:rsidP="00CA4E12">
      <w:pPr>
        <w:spacing w:after="0" w:line="240" w:lineRule="auto"/>
        <w:ind w:firstLine="360"/>
        <w:rPr>
          <w:rFonts w:ascii="Times New Roman" w:hAnsi="Times New Roman" w:cs="Times New Roman"/>
          <w:b/>
          <w:sz w:val="24"/>
          <w:szCs w:val="24"/>
        </w:rPr>
      </w:pPr>
      <w:r w:rsidRPr="00CA4E12">
        <w:rPr>
          <w:rFonts w:ascii="Times New Roman" w:hAnsi="Times New Roman" w:cs="Times New Roman"/>
          <w:b/>
          <w:sz w:val="24"/>
          <w:szCs w:val="24"/>
        </w:rPr>
        <w:t>б) при возникновении чрезвычайной ситуации:</w:t>
      </w:r>
    </w:p>
    <w:p w14:paraId="5AE0B885"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обеспечивать безопасность граждан и поддержание общественного порядка на территории ПВР и организованный выход эвакуируемых к местам временного размещения.</w:t>
      </w:r>
    </w:p>
    <w:p w14:paraId="7A13AF36" w14:textId="77777777" w:rsidR="00CA4E12" w:rsidRPr="00CA4E12" w:rsidRDefault="00CA4E12" w:rsidP="00CA4E12">
      <w:pPr>
        <w:spacing w:after="0" w:line="240" w:lineRule="auto"/>
        <w:ind w:firstLine="360"/>
        <w:rPr>
          <w:rFonts w:ascii="Times New Roman" w:hAnsi="Times New Roman" w:cs="Times New Roman"/>
          <w:b/>
          <w:sz w:val="24"/>
          <w:szCs w:val="24"/>
        </w:rPr>
      </w:pPr>
      <w:r w:rsidRPr="00CA4E12">
        <w:rPr>
          <w:rFonts w:ascii="Times New Roman" w:hAnsi="Times New Roman" w:cs="Times New Roman"/>
          <w:b/>
          <w:sz w:val="24"/>
          <w:szCs w:val="24"/>
        </w:rPr>
        <w:t>5.6. Медицинский пункт пункта временного размещения</w:t>
      </w:r>
    </w:p>
    <w:p w14:paraId="6035B635"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Старший (старшая) медицинского пункта отвечает за своевременное оказание первой медицинской помощи заболевшим эвакуируемым и госпитализацию нуждающихся в ней в лечебное учреждение; за контроль санитарного состояния помещений ПВР и прилегающей территории. Он (она) подчиняется заместителю начальника ПВР и является прямым начальником личного состава медпункта.</w:t>
      </w:r>
    </w:p>
    <w:p w14:paraId="079BF862" w14:textId="77777777" w:rsidR="00CA4E12" w:rsidRPr="00CA4E12" w:rsidRDefault="00CA4E12" w:rsidP="00CA4E12">
      <w:pPr>
        <w:pStyle w:val="af8"/>
        <w:spacing w:after="0" w:line="240" w:lineRule="auto"/>
        <w:ind w:firstLine="360"/>
        <w:rPr>
          <w:rFonts w:ascii="Times New Roman" w:hAnsi="Times New Roman" w:cs="Times New Roman"/>
          <w:sz w:val="24"/>
          <w:szCs w:val="24"/>
        </w:rPr>
      </w:pPr>
      <w:r w:rsidRPr="00CA4E12">
        <w:rPr>
          <w:rFonts w:ascii="Times New Roman" w:hAnsi="Times New Roman" w:cs="Times New Roman"/>
          <w:sz w:val="24"/>
          <w:szCs w:val="24"/>
        </w:rPr>
        <w:t>Старший (старшая) медпункта обязан (обязана):</w:t>
      </w:r>
    </w:p>
    <w:p w14:paraId="05947503" w14:textId="77777777" w:rsidR="00CA4E12" w:rsidRPr="00CA4E12" w:rsidRDefault="00CA4E12" w:rsidP="00CA4E12">
      <w:pPr>
        <w:pStyle w:val="25"/>
        <w:spacing w:after="0" w:line="240" w:lineRule="auto"/>
        <w:ind w:left="0" w:firstLine="360"/>
        <w:jc w:val="both"/>
        <w:rPr>
          <w:rFonts w:ascii="Times New Roman" w:hAnsi="Times New Roman" w:cs="Times New Roman"/>
          <w:b/>
          <w:sz w:val="24"/>
          <w:szCs w:val="24"/>
        </w:rPr>
      </w:pPr>
      <w:r w:rsidRPr="00CA4E12">
        <w:rPr>
          <w:rFonts w:ascii="Times New Roman" w:hAnsi="Times New Roman" w:cs="Times New Roman"/>
          <w:b/>
          <w:sz w:val="24"/>
          <w:szCs w:val="24"/>
        </w:rPr>
        <w:t>а) в режиме повседневной деятельности:</w:t>
      </w:r>
    </w:p>
    <w:p w14:paraId="2B59AA6A"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подготовить необходимые медикаменты и медицинское имущество, организовать их хранение;</w:t>
      </w:r>
    </w:p>
    <w:p w14:paraId="29EB726F"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осуществлять периодический контроль санитарного состояния помещений, предназначенных для размещения ПВР, и прилегающей территории;</w:t>
      </w:r>
    </w:p>
    <w:p w14:paraId="4891E291"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установить местонахождение ближайшего лечебного учреждения и номера телефонов приемного отделения;</w:t>
      </w:r>
    </w:p>
    <w:p w14:paraId="1FADB124" w14:textId="77777777" w:rsidR="00CA4E12" w:rsidRPr="00CA4E12" w:rsidRDefault="00CA4E12" w:rsidP="00CA4E12">
      <w:pPr>
        <w:pStyle w:val="25"/>
        <w:spacing w:after="0" w:line="240" w:lineRule="auto"/>
        <w:ind w:left="0" w:firstLine="360"/>
        <w:jc w:val="both"/>
        <w:rPr>
          <w:rFonts w:ascii="Times New Roman" w:hAnsi="Times New Roman" w:cs="Times New Roman"/>
          <w:b/>
          <w:sz w:val="24"/>
          <w:szCs w:val="24"/>
        </w:rPr>
      </w:pPr>
      <w:r w:rsidRPr="00CA4E12">
        <w:rPr>
          <w:rFonts w:ascii="Times New Roman" w:hAnsi="Times New Roman" w:cs="Times New Roman"/>
          <w:b/>
          <w:sz w:val="24"/>
          <w:szCs w:val="24"/>
        </w:rPr>
        <w:t>б) в режиме проведения эвакуации:</w:t>
      </w:r>
    </w:p>
    <w:p w14:paraId="65716B19"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оказывать первую медицинскую помощь заболевшим эвакуируемым;</w:t>
      </w:r>
    </w:p>
    <w:p w14:paraId="4B2680B0"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госпитализировать нуждающихся эвакуируемых в ближайшее лечебное учреждение;</w:t>
      </w:r>
    </w:p>
    <w:p w14:paraId="1F23BB47"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контролировать санитарное состояние помещений и территории ПВР.</w:t>
      </w:r>
    </w:p>
    <w:p w14:paraId="38D45661" w14:textId="77777777" w:rsidR="00CA4E12" w:rsidRPr="00CA4E12" w:rsidRDefault="00CA4E12" w:rsidP="00CA4E12">
      <w:pPr>
        <w:spacing w:after="0" w:line="240" w:lineRule="auto"/>
        <w:ind w:firstLine="360"/>
        <w:rPr>
          <w:rFonts w:ascii="Times New Roman" w:hAnsi="Times New Roman" w:cs="Times New Roman"/>
          <w:b/>
          <w:sz w:val="24"/>
          <w:szCs w:val="24"/>
        </w:rPr>
      </w:pPr>
      <w:r w:rsidRPr="00CA4E12">
        <w:rPr>
          <w:rFonts w:ascii="Times New Roman" w:hAnsi="Times New Roman" w:cs="Times New Roman"/>
          <w:b/>
          <w:sz w:val="24"/>
          <w:szCs w:val="24"/>
        </w:rPr>
        <w:t>5.7. Стол справок пункта временного размещения</w:t>
      </w:r>
    </w:p>
    <w:p w14:paraId="45029AEF"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xml:space="preserve">Старший (старшая) стола справок отвечает за своевременное предоставление информации по всем вопросам </w:t>
      </w:r>
      <w:proofErr w:type="gramStart"/>
      <w:r w:rsidRPr="00CA4E12">
        <w:rPr>
          <w:rFonts w:ascii="Times New Roman" w:hAnsi="Times New Roman" w:cs="Times New Roman"/>
          <w:sz w:val="24"/>
          <w:szCs w:val="24"/>
        </w:rPr>
        <w:t>работы ПВР</w:t>
      </w:r>
      <w:proofErr w:type="gramEnd"/>
      <w:r w:rsidRPr="00CA4E12">
        <w:rPr>
          <w:rFonts w:ascii="Times New Roman" w:hAnsi="Times New Roman" w:cs="Times New Roman"/>
          <w:sz w:val="24"/>
          <w:szCs w:val="24"/>
        </w:rPr>
        <w:t xml:space="preserve"> обратившимся за справками эвакуируемым. Он (она) подчиняется заместителю начальника ПВР и является прямым начальником сотрудников стола справок.</w:t>
      </w:r>
    </w:p>
    <w:p w14:paraId="0FFE988C" w14:textId="77777777" w:rsidR="00CA4E12" w:rsidRPr="00CA4E12" w:rsidRDefault="00CA4E12" w:rsidP="00CA4E12">
      <w:pPr>
        <w:pStyle w:val="af8"/>
        <w:spacing w:after="0" w:line="240" w:lineRule="auto"/>
        <w:ind w:firstLine="360"/>
        <w:rPr>
          <w:rFonts w:ascii="Times New Roman" w:hAnsi="Times New Roman" w:cs="Times New Roman"/>
          <w:sz w:val="24"/>
          <w:szCs w:val="24"/>
        </w:rPr>
      </w:pPr>
      <w:r w:rsidRPr="00CA4E12">
        <w:rPr>
          <w:rFonts w:ascii="Times New Roman" w:hAnsi="Times New Roman" w:cs="Times New Roman"/>
          <w:sz w:val="24"/>
          <w:szCs w:val="24"/>
        </w:rPr>
        <w:t xml:space="preserve"> Старший (старшая) стола справок обязан (обязана):</w:t>
      </w:r>
    </w:p>
    <w:p w14:paraId="352EDE8B" w14:textId="77777777" w:rsidR="00CA4E12" w:rsidRPr="00CA4E12" w:rsidRDefault="00CA4E12" w:rsidP="00CA4E12">
      <w:pPr>
        <w:pStyle w:val="25"/>
        <w:spacing w:after="0" w:line="240" w:lineRule="auto"/>
        <w:ind w:left="0" w:firstLine="360"/>
        <w:jc w:val="both"/>
        <w:rPr>
          <w:rFonts w:ascii="Times New Roman" w:hAnsi="Times New Roman" w:cs="Times New Roman"/>
          <w:b/>
          <w:sz w:val="24"/>
          <w:szCs w:val="24"/>
        </w:rPr>
      </w:pPr>
      <w:r w:rsidRPr="00CA4E12">
        <w:rPr>
          <w:rFonts w:ascii="Times New Roman" w:hAnsi="Times New Roman" w:cs="Times New Roman"/>
          <w:b/>
          <w:sz w:val="24"/>
          <w:szCs w:val="24"/>
        </w:rPr>
        <w:t>а) в режиме повседневной деятельности:</w:t>
      </w:r>
    </w:p>
    <w:p w14:paraId="621C505D"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иметь адреса и номера телефонов КЧС и ОПБ эвакуационной (</w:t>
      </w:r>
      <w:proofErr w:type="spellStart"/>
      <w:r w:rsidRPr="00CA4E12">
        <w:rPr>
          <w:rFonts w:ascii="Times New Roman" w:hAnsi="Times New Roman" w:cs="Times New Roman"/>
          <w:sz w:val="24"/>
          <w:szCs w:val="24"/>
        </w:rPr>
        <w:t>эвакоприемной</w:t>
      </w:r>
      <w:proofErr w:type="spellEnd"/>
      <w:r w:rsidRPr="00CA4E12">
        <w:rPr>
          <w:rFonts w:ascii="Times New Roman" w:hAnsi="Times New Roman" w:cs="Times New Roman"/>
          <w:sz w:val="24"/>
          <w:szCs w:val="24"/>
        </w:rPr>
        <w:t>) комиссии, ближайших ПВР; организаций, которые выделяют транспорт; знать порядок установления связи с руководителями этих организаций;</w:t>
      </w:r>
    </w:p>
    <w:p w14:paraId="7343DFC4"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подготовить справочные документы.</w:t>
      </w:r>
    </w:p>
    <w:p w14:paraId="0DEC5632" w14:textId="77777777" w:rsidR="00CA4E12" w:rsidRPr="00CA4E12" w:rsidRDefault="00CA4E12" w:rsidP="00CA4E12">
      <w:pPr>
        <w:pStyle w:val="25"/>
        <w:spacing w:after="0" w:line="240" w:lineRule="auto"/>
        <w:ind w:left="0" w:firstLine="360"/>
        <w:jc w:val="both"/>
        <w:rPr>
          <w:rFonts w:ascii="Times New Roman" w:hAnsi="Times New Roman" w:cs="Times New Roman"/>
          <w:b/>
          <w:sz w:val="24"/>
          <w:szCs w:val="24"/>
        </w:rPr>
      </w:pPr>
      <w:r w:rsidRPr="00CA4E12">
        <w:rPr>
          <w:rFonts w:ascii="Times New Roman" w:hAnsi="Times New Roman" w:cs="Times New Roman"/>
          <w:b/>
          <w:sz w:val="24"/>
          <w:szCs w:val="24"/>
        </w:rPr>
        <w:t>б) в режиме проведения эвакуации:</w:t>
      </w:r>
    </w:p>
    <w:p w14:paraId="3EB37689"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 давать справки эвакуируемому населению о нахождении пунктов питания, медицинских учреждений, отделений связи и сберкасс, о порядке работы бытовых учреждений и их местонахождении и по всем вопросам, связанным с эвакуацией населения на данный ПВР.</w:t>
      </w:r>
    </w:p>
    <w:p w14:paraId="05D72C5B" w14:textId="77777777" w:rsidR="00CA4E12" w:rsidRPr="00CA4E12" w:rsidRDefault="00CA4E12" w:rsidP="00CA4E12">
      <w:pPr>
        <w:spacing w:after="0" w:line="240" w:lineRule="auto"/>
        <w:ind w:firstLine="360"/>
        <w:rPr>
          <w:rFonts w:ascii="Times New Roman" w:hAnsi="Times New Roman" w:cs="Times New Roman"/>
          <w:b/>
          <w:sz w:val="24"/>
          <w:szCs w:val="24"/>
        </w:rPr>
      </w:pPr>
      <w:r w:rsidRPr="00CA4E12">
        <w:rPr>
          <w:rFonts w:ascii="Times New Roman" w:hAnsi="Times New Roman" w:cs="Times New Roman"/>
          <w:b/>
          <w:sz w:val="24"/>
          <w:szCs w:val="24"/>
        </w:rPr>
        <w:t>5.8. Группа психологического обеспечения</w:t>
      </w:r>
    </w:p>
    <w:p w14:paraId="2ACD5695" w14:textId="77777777" w:rsidR="00CA4E12" w:rsidRPr="00CA4E12" w:rsidRDefault="00CA4E12" w:rsidP="00CA4E12">
      <w:pPr>
        <w:pStyle w:val="afffffffffff9"/>
        <w:ind w:firstLine="360"/>
        <w:jc w:val="both"/>
        <w:rPr>
          <w:sz w:val="24"/>
          <w:szCs w:val="24"/>
          <w:lang w:val="ru-RU"/>
        </w:rPr>
      </w:pPr>
      <w:r w:rsidRPr="00CA4E12">
        <w:rPr>
          <w:sz w:val="24"/>
          <w:szCs w:val="24"/>
          <w:lang w:val="ru-RU"/>
        </w:rPr>
        <w:lastRenderedPageBreak/>
        <w:t xml:space="preserve">Психолог отвечает за психологическое обеспечение пострадавших при </w:t>
      </w:r>
      <w:proofErr w:type="gramStart"/>
      <w:r w:rsidRPr="00CA4E12">
        <w:rPr>
          <w:sz w:val="24"/>
          <w:szCs w:val="24"/>
          <w:lang w:val="ru-RU"/>
        </w:rPr>
        <w:t>ЧС,  непосредственное</w:t>
      </w:r>
      <w:proofErr w:type="gramEnd"/>
      <w:r w:rsidRPr="00CA4E12">
        <w:rPr>
          <w:sz w:val="24"/>
          <w:szCs w:val="24"/>
          <w:lang w:val="ru-RU"/>
        </w:rPr>
        <w:t xml:space="preserve"> оказание экстренной психологической помощи пострадавшим, координацию/обеспечение взаимодействия со специализированными службами.</w:t>
      </w:r>
    </w:p>
    <w:p w14:paraId="227F5C76" w14:textId="77777777" w:rsidR="00CA4E12" w:rsidRPr="00CA4E12" w:rsidRDefault="00CA4E12" w:rsidP="00CA4E12">
      <w:pPr>
        <w:pStyle w:val="afffffffffff9"/>
        <w:ind w:firstLine="360"/>
        <w:jc w:val="both"/>
        <w:rPr>
          <w:sz w:val="24"/>
          <w:szCs w:val="24"/>
          <w:lang w:val="ru-RU"/>
        </w:rPr>
      </w:pPr>
      <w:r w:rsidRPr="00CA4E12">
        <w:rPr>
          <w:sz w:val="24"/>
          <w:szCs w:val="24"/>
          <w:lang w:val="ru-RU"/>
        </w:rPr>
        <w:t>Психолог обязан:</w:t>
      </w:r>
    </w:p>
    <w:p w14:paraId="0B0AD58A" w14:textId="77777777" w:rsidR="00CA4E12" w:rsidRPr="00CA4E12" w:rsidRDefault="00CA4E12" w:rsidP="00CA4E12">
      <w:pPr>
        <w:tabs>
          <w:tab w:val="left" w:pos="9639"/>
        </w:tabs>
        <w:spacing w:after="0" w:line="240" w:lineRule="auto"/>
        <w:ind w:right="-5" w:firstLine="360"/>
        <w:rPr>
          <w:rFonts w:ascii="Times New Roman" w:hAnsi="Times New Roman" w:cs="Times New Roman"/>
          <w:b/>
          <w:sz w:val="24"/>
          <w:szCs w:val="24"/>
        </w:rPr>
      </w:pPr>
      <w:r w:rsidRPr="00CA4E12">
        <w:rPr>
          <w:rFonts w:ascii="Times New Roman" w:hAnsi="Times New Roman" w:cs="Times New Roman"/>
          <w:b/>
          <w:sz w:val="24"/>
          <w:szCs w:val="24"/>
        </w:rPr>
        <w:t xml:space="preserve">а) в режиме повседневной деятельности: </w:t>
      </w:r>
    </w:p>
    <w:p w14:paraId="39AECB3A" w14:textId="77777777" w:rsidR="00CA4E12" w:rsidRPr="00CA4E12" w:rsidRDefault="00CA4E12" w:rsidP="00CA4E12">
      <w:pPr>
        <w:tabs>
          <w:tab w:val="left" w:pos="9639"/>
        </w:tabs>
        <w:spacing w:after="0" w:line="240" w:lineRule="auto"/>
        <w:ind w:right="-5" w:firstLine="360"/>
        <w:jc w:val="both"/>
        <w:rPr>
          <w:rFonts w:ascii="Times New Roman" w:hAnsi="Times New Roman" w:cs="Times New Roman"/>
          <w:sz w:val="24"/>
          <w:szCs w:val="24"/>
        </w:rPr>
      </w:pPr>
      <w:r w:rsidRPr="00CA4E12">
        <w:rPr>
          <w:rFonts w:ascii="Times New Roman" w:hAnsi="Times New Roman" w:cs="Times New Roman"/>
          <w:sz w:val="24"/>
          <w:szCs w:val="24"/>
        </w:rPr>
        <w:t>- разрабатывать и совершенствовать концепцию оказания экстренной психологической помощи при ЧС;</w:t>
      </w:r>
    </w:p>
    <w:p w14:paraId="01B73D7A" w14:textId="77777777" w:rsidR="00CA4E12" w:rsidRPr="00CA4E12" w:rsidRDefault="00CA4E12" w:rsidP="00CA4E12">
      <w:pPr>
        <w:tabs>
          <w:tab w:val="left" w:pos="9639"/>
        </w:tabs>
        <w:spacing w:after="0" w:line="240" w:lineRule="auto"/>
        <w:ind w:right="-5" w:firstLine="360"/>
        <w:jc w:val="both"/>
        <w:rPr>
          <w:rFonts w:ascii="Times New Roman" w:hAnsi="Times New Roman" w:cs="Times New Roman"/>
          <w:sz w:val="24"/>
          <w:szCs w:val="24"/>
        </w:rPr>
      </w:pPr>
      <w:r w:rsidRPr="00CA4E12">
        <w:rPr>
          <w:rFonts w:ascii="Times New Roman" w:hAnsi="Times New Roman" w:cs="Times New Roman"/>
          <w:sz w:val="24"/>
          <w:szCs w:val="24"/>
        </w:rPr>
        <w:t>- изучать общие закономерности течения психологических реакций и психических расстройств, связанных с ЧС;</w:t>
      </w:r>
    </w:p>
    <w:p w14:paraId="6DBE16C8" w14:textId="77777777" w:rsidR="00CA4E12" w:rsidRPr="00CA4E12" w:rsidRDefault="00CA4E12" w:rsidP="00CA4E12">
      <w:pPr>
        <w:tabs>
          <w:tab w:val="left" w:pos="9639"/>
        </w:tabs>
        <w:spacing w:after="0" w:line="240" w:lineRule="auto"/>
        <w:ind w:right="-5" w:firstLine="360"/>
        <w:jc w:val="both"/>
        <w:rPr>
          <w:rFonts w:ascii="Times New Roman" w:hAnsi="Times New Roman" w:cs="Times New Roman"/>
          <w:sz w:val="24"/>
          <w:szCs w:val="24"/>
        </w:rPr>
      </w:pPr>
      <w:r w:rsidRPr="00CA4E12">
        <w:rPr>
          <w:rFonts w:ascii="Times New Roman" w:hAnsi="Times New Roman" w:cs="Times New Roman"/>
          <w:sz w:val="24"/>
          <w:szCs w:val="24"/>
        </w:rPr>
        <w:t>- осуществлять научно-исследовательскую деятельность в области психологии экстремальных ситуаций;</w:t>
      </w:r>
    </w:p>
    <w:p w14:paraId="307CEFF8" w14:textId="77777777" w:rsidR="00CA4E12" w:rsidRPr="00CA4E12" w:rsidRDefault="00CA4E12" w:rsidP="00CA4E12">
      <w:pPr>
        <w:pStyle w:val="25"/>
        <w:spacing w:after="0" w:line="240" w:lineRule="auto"/>
        <w:ind w:left="0" w:firstLine="360"/>
        <w:jc w:val="both"/>
        <w:rPr>
          <w:rFonts w:ascii="Times New Roman" w:hAnsi="Times New Roman" w:cs="Times New Roman"/>
          <w:b/>
          <w:sz w:val="24"/>
          <w:szCs w:val="24"/>
        </w:rPr>
      </w:pPr>
      <w:r w:rsidRPr="00CA4E12">
        <w:rPr>
          <w:rFonts w:ascii="Times New Roman" w:hAnsi="Times New Roman" w:cs="Times New Roman"/>
          <w:b/>
          <w:sz w:val="24"/>
          <w:szCs w:val="24"/>
        </w:rPr>
        <w:t>б) в режиме проведения эвакуации:</w:t>
      </w:r>
    </w:p>
    <w:p w14:paraId="440ECA7F" w14:textId="77777777" w:rsidR="00CA4E12" w:rsidRPr="00CA4E12" w:rsidRDefault="00CA4E12" w:rsidP="00CA4E12">
      <w:pPr>
        <w:tabs>
          <w:tab w:val="left" w:pos="9639"/>
        </w:tabs>
        <w:spacing w:after="0" w:line="240" w:lineRule="auto"/>
        <w:ind w:right="-5" w:firstLine="360"/>
        <w:jc w:val="both"/>
        <w:rPr>
          <w:rFonts w:ascii="Times New Roman" w:hAnsi="Times New Roman" w:cs="Times New Roman"/>
          <w:sz w:val="24"/>
          <w:szCs w:val="24"/>
        </w:rPr>
      </w:pPr>
      <w:r w:rsidRPr="00CA4E12">
        <w:rPr>
          <w:rFonts w:ascii="Times New Roman" w:hAnsi="Times New Roman" w:cs="Times New Roman"/>
          <w:sz w:val="24"/>
          <w:szCs w:val="24"/>
        </w:rPr>
        <w:t>- оказывать экстренную психологическую помощь пострадавшим в результате ЧС;</w:t>
      </w:r>
    </w:p>
    <w:p w14:paraId="067B35F8" w14:textId="77777777" w:rsidR="00CA4E12" w:rsidRPr="00CA4E12" w:rsidRDefault="00CA4E12" w:rsidP="00CA4E12">
      <w:pPr>
        <w:tabs>
          <w:tab w:val="left" w:pos="9639"/>
        </w:tabs>
        <w:spacing w:after="0" w:line="240" w:lineRule="auto"/>
        <w:ind w:right="-5" w:firstLine="360"/>
        <w:jc w:val="both"/>
        <w:rPr>
          <w:rFonts w:ascii="Times New Roman" w:hAnsi="Times New Roman" w:cs="Times New Roman"/>
          <w:sz w:val="24"/>
          <w:szCs w:val="24"/>
        </w:rPr>
      </w:pPr>
      <w:r w:rsidRPr="00CA4E12">
        <w:rPr>
          <w:rFonts w:ascii="Times New Roman" w:hAnsi="Times New Roman" w:cs="Times New Roman"/>
          <w:sz w:val="24"/>
          <w:szCs w:val="24"/>
        </w:rPr>
        <w:t>- проводить мероприятия по реабилитации пострадавших при ЧС.</w:t>
      </w:r>
    </w:p>
    <w:p w14:paraId="3FD217AD" w14:textId="77777777" w:rsidR="00CA4E12" w:rsidRPr="00CA4E12" w:rsidRDefault="00CA4E12" w:rsidP="00CA4E12">
      <w:pPr>
        <w:spacing w:after="0" w:line="240" w:lineRule="auto"/>
        <w:ind w:firstLine="360"/>
        <w:rPr>
          <w:rFonts w:ascii="Times New Roman" w:hAnsi="Times New Roman" w:cs="Times New Roman"/>
          <w:b/>
          <w:sz w:val="24"/>
          <w:szCs w:val="24"/>
        </w:rPr>
      </w:pPr>
      <w:r w:rsidRPr="00CA4E12">
        <w:rPr>
          <w:rFonts w:ascii="Times New Roman" w:hAnsi="Times New Roman" w:cs="Times New Roman"/>
          <w:b/>
          <w:sz w:val="24"/>
          <w:szCs w:val="24"/>
        </w:rPr>
        <w:t>5.9. Комната матери и ребенка пункта временного размещения</w:t>
      </w:r>
    </w:p>
    <w:p w14:paraId="79E3249B" w14:textId="77777777" w:rsidR="00CA4E12" w:rsidRPr="00CA4E12" w:rsidRDefault="00CA4E12" w:rsidP="00CA4E12">
      <w:pPr>
        <w:spacing w:after="0" w:line="240" w:lineRule="auto"/>
        <w:ind w:firstLine="360"/>
        <w:jc w:val="both"/>
        <w:rPr>
          <w:rFonts w:ascii="Times New Roman" w:hAnsi="Times New Roman" w:cs="Times New Roman"/>
          <w:sz w:val="24"/>
          <w:szCs w:val="24"/>
        </w:rPr>
      </w:pPr>
      <w:r w:rsidRPr="00CA4E12">
        <w:rPr>
          <w:rFonts w:ascii="Times New Roman" w:hAnsi="Times New Roman" w:cs="Times New Roman"/>
          <w:sz w:val="24"/>
          <w:szCs w:val="24"/>
        </w:rPr>
        <w:t>Сотрудники комнаты матери и ребенка отвечают за оказание помощи женщинам, эвакуируемым с малолетними детьми, организует прием, регистрацию и отправку специальным транспортом беременных женщин и женщин с малолетними детьми после получения ими ордера на подселение.</w:t>
      </w:r>
    </w:p>
    <w:p w14:paraId="1A004991" w14:textId="77777777" w:rsidR="00CA4E12" w:rsidRPr="00CA4E12" w:rsidRDefault="00CA4E12" w:rsidP="00CA4E12">
      <w:pPr>
        <w:autoSpaceDE w:val="0"/>
        <w:autoSpaceDN w:val="0"/>
        <w:adjustRightInd w:val="0"/>
        <w:spacing w:after="0" w:line="240" w:lineRule="auto"/>
        <w:ind w:firstLine="360"/>
        <w:jc w:val="both"/>
        <w:rPr>
          <w:rFonts w:ascii="Times New Roman" w:hAnsi="Times New Roman" w:cs="Times New Roman"/>
          <w:sz w:val="24"/>
          <w:szCs w:val="24"/>
        </w:rPr>
      </w:pPr>
    </w:p>
    <w:p w14:paraId="181311E0" w14:textId="77777777" w:rsidR="00CA4E12" w:rsidRPr="00CA4E12" w:rsidRDefault="00CA4E12" w:rsidP="00CA4E12">
      <w:pPr>
        <w:autoSpaceDE w:val="0"/>
        <w:autoSpaceDN w:val="0"/>
        <w:adjustRightInd w:val="0"/>
        <w:spacing w:after="0" w:line="240" w:lineRule="auto"/>
        <w:ind w:firstLine="540"/>
        <w:jc w:val="both"/>
        <w:rPr>
          <w:rFonts w:ascii="Times New Roman" w:hAnsi="Times New Roman" w:cs="Times New Roman"/>
          <w:sz w:val="24"/>
          <w:szCs w:val="24"/>
        </w:rPr>
      </w:pPr>
    </w:p>
    <w:p w14:paraId="2EA17BD1" w14:textId="77777777" w:rsidR="00CA4E12" w:rsidRPr="00CA4E12" w:rsidRDefault="00CA4E12" w:rsidP="00CA4E12">
      <w:pPr>
        <w:autoSpaceDE w:val="0"/>
        <w:autoSpaceDN w:val="0"/>
        <w:adjustRightInd w:val="0"/>
        <w:spacing w:after="0" w:line="240" w:lineRule="auto"/>
        <w:ind w:firstLine="540"/>
        <w:jc w:val="both"/>
        <w:rPr>
          <w:rFonts w:ascii="Times New Roman" w:hAnsi="Times New Roman" w:cs="Times New Roman"/>
          <w:sz w:val="24"/>
          <w:szCs w:val="24"/>
        </w:rPr>
      </w:pPr>
    </w:p>
    <w:p w14:paraId="0417D8AC" w14:textId="77777777" w:rsidR="00CA4E12" w:rsidRPr="00CA4E12" w:rsidRDefault="00CA4E12" w:rsidP="00CA4E12">
      <w:pPr>
        <w:autoSpaceDE w:val="0"/>
        <w:autoSpaceDN w:val="0"/>
        <w:adjustRightInd w:val="0"/>
        <w:spacing w:after="0" w:line="240" w:lineRule="auto"/>
        <w:jc w:val="right"/>
        <w:outlineLvl w:val="1"/>
        <w:rPr>
          <w:rFonts w:ascii="Times New Roman" w:hAnsi="Times New Roman" w:cs="Times New Roman"/>
          <w:sz w:val="24"/>
          <w:szCs w:val="24"/>
        </w:rPr>
      </w:pPr>
    </w:p>
    <w:p w14:paraId="21DFE680" w14:textId="77777777" w:rsidR="00CA4E12" w:rsidRPr="00CA4E12" w:rsidRDefault="00CA4E12" w:rsidP="00CA4E12">
      <w:pPr>
        <w:autoSpaceDE w:val="0"/>
        <w:autoSpaceDN w:val="0"/>
        <w:adjustRightInd w:val="0"/>
        <w:spacing w:after="0" w:line="240" w:lineRule="auto"/>
        <w:jc w:val="right"/>
        <w:outlineLvl w:val="1"/>
        <w:rPr>
          <w:rFonts w:ascii="Times New Roman" w:hAnsi="Times New Roman" w:cs="Times New Roman"/>
          <w:sz w:val="24"/>
          <w:szCs w:val="24"/>
        </w:rPr>
      </w:pPr>
    </w:p>
    <w:p w14:paraId="259A6FD4" w14:textId="77777777" w:rsidR="00CA4E12" w:rsidRPr="00CA4E12" w:rsidRDefault="00CA4E12" w:rsidP="00CA4E12">
      <w:pPr>
        <w:autoSpaceDE w:val="0"/>
        <w:autoSpaceDN w:val="0"/>
        <w:adjustRightInd w:val="0"/>
        <w:spacing w:after="0" w:line="240" w:lineRule="auto"/>
        <w:jc w:val="right"/>
        <w:outlineLvl w:val="1"/>
        <w:rPr>
          <w:rFonts w:ascii="Times New Roman" w:hAnsi="Times New Roman" w:cs="Times New Roman"/>
          <w:sz w:val="24"/>
          <w:szCs w:val="24"/>
        </w:rPr>
      </w:pPr>
    </w:p>
    <w:p w14:paraId="30C0DBC1" w14:textId="77777777" w:rsidR="00CA4E12" w:rsidRPr="00CA4E12" w:rsidRDefault="00CA4E12" w:rsidP="00CA4E12">
      <w:pPr>
        <w:autoSpaceDE w:val="0"/>
        <w:autoSpaceDN w:val="0"/>
        <w:adjustRightInd w:val="0"/>
        <w:spacing w:after="0" w:line="240" w:lineRule="auto"/>
        <w:jc w:val="right"/>
        <w:outlineLvl w:val="1"/>
        <w:rPr>
          <w:rFonts w:ascii="Times New Roman" w:hAnsi="Times New Roman" w:cs="Times New Roman"/>
          <w:sz w:val="24"/>
          <w:szCs w:val="24"/>
        </w:rPr>
      </w:pPr>
    </w:p>
    <w:p w14:paraId="71BB3661" w14:textId="77777777" w:rsidR="00CA4E12" w:rsidRPr="00CA4E12" w:rsidRDefault="00CA4E12" w:rsidP="00CA4E12">
      <w:pPr>
        <w:autoSpaceDE w:val="0"/>
        <w:autoSpaceDN w:val="0"/>
        <w:adjustRightInd w:val="0"/>
        <w:spacing w:after="0" w:line="240" w:lineRule="auto"/>
        <w:jc w:val="right"/>
        <w:outlineLvl w:val="1"/>
        <w:rPr>
          <w:rFonts w:ascii="Times New Roman" w:hAnsi="Times New Roman" w:cs="Times New Roman"/>
          <w:sz w:val="24"/>
          <w:szCs w:val="24"/>
        </w:rPr>
      </w:pPr>
    </w:p>
    <w:p w14:paraId="36221B14" w14:textId="77777777" w:rsidR="00CA4E12" w:rsidRPr="00CA4E12" w:rsidRDefault="00CA4E12" w:rsidP="00CA4E12">
      <w:pPr>
        <w:autoSpaceDE w:val="0"/>
        <w:autoSpaceDN w:val="0"/>
        <w:adjustRightInd w:val="0"/>
        <w:spacing w:after="0" w:line="240" w:lineRule="auto"/>
        <w:jc w:val="right"/>
        <w:outlineLvl w:val="1"/>
        <w:rPr>
          <w:rFonts w:ascii="Times New Roman" w:hAnsi="Times New Roman" w:cs="Times New Roman"/>
          <w:sz w:val="24"/>
          <w:szCs w:val="24"/>
        </w:rPr>
      </w:pPr>
    </w:p>
    <w:p w14:paraId="5575A136" w14:textId="77777777" w:rsidR="00CA4E12" w:rsidRPr="00CA4E12" w:rsidRDefault="00CA4E12" w:rsidP="00CA4E12">
      <w:pPr>
        <w:autoSpaceDE w:val="0"/>
        <w:autoSpaceDN w:val="0"/>
        <w:adjustRightInd w:val="0"/>
        <w:spacing w:after="0" w:line="240" w:lineRule="auto"/>
        <w:jc w:val="right"/>
        <w:outlineLvl w:val="1"/>
        <w:rPr>
          <w:rFonts w:ascii="Times New Roman" w:hAnsi="Times New Roman" w:cs="Times New Roman"/>
          <w:sz w:val="24"/>
          <w:szCs w:val="24"/>
        </w:rPr>
      </w:pPr>
    </w:p>
    <w:p w14:paraId="1CB67162" w14:textId="77777777" w:rsidR="00CA4E12" w:rsidRPr="00CA4E12" w:rsidRDefault="00CA4E12" w:rsidP="00CA4E12">
      <w:pPr>
        <w:autoSpaceDE w:val="0"/>
        <w:autoSpaceDN w:val="0"/>
        <w:adjustRightInd w:val="0"/>
        <w:spacing w:after="0" w:line="240" w:lineRule="auto"/>
        <w:jc w:val="right"/>
        <w:outlineLvl w:val="1"/>
        <w:rPr>
          <w:rFonts w:ascii="Times New Roman" w:hAnsi="Times New Roman" w:cs="Times New Roman"/>
          <w:sz w:val="24"/>
          <w:szCs w:val="24"/>
        </w:rPr>
      </w:pPr>
    </w:p>
    <w:p w14:paraId="1E286B22" w14:textId="77777777" w:rsidR="00CA4E12" w:rsidRPr="00CA4E12" w:rsidRDefault="00CA4E12" w:rsidP="00CA4E12">
      <w:pPr>
        <w:autoSpaceDE w:val="0"/>
        <w:autoSpaceDN w:val="0"/>
        <w:adjustRightInd w:val="0"/>
        <w:spacing w:after="0" w:line="240" w:lineRule="auto"/>
        <w:jc w:val="right"/>
        <w:outlineLvl w:val="1"/>
        <w:rPr>
          <w:rFonts w:ascii="Times New Roman" w:hAnsi="Times New Roman" w:cs="Times New Roman"/>
          <w:sz w:val="24"/>
          <w:szCs w:val="24"/>
        </w:rPr>
      </w:pPr>
    </w:p>
    <w:p w14:paraId="0FA2C97A" w14:textId="77777777" w:rsidR="00CA4E12" w:rsidRPr="00CA4E12" w:rsidRDefault="00CA4E12" w:rsidP="00CA4E12">
      <w:pPr>
        <w:autoSpaceDE w:val="0"/>
        <w:autoSpaceDN w:val="0"/>
        <w:adjustRightInd w:val="0"/>
        <w:spacing w:after="0" w:line="240" w:lineRule="auto"/>
        <w:jc w:val="right"/>
        <w:outlineLvl w:val="1"/>
        <w:rPr>
          <w:rFonts w:ascii="Times New Roman" w:hAnsi="Times New Roman" w:cs="Times New Roman"/>
          <w:sz w:val="24"/>
          <w:szCs w:val="24"/>
        </w:rPr>
      </w:pPr>
    </w:p>
    <w:p w14:paraId="731803CA" w14:textId="77777777" w:rsidR="00CA4E12" w:rsidRPr="00CA4E12" w:rsidRDefault="00CA4E12" w:rsidP="00CA4E12">
      <w:pPr>
        <w:autoSpaceDE w:val="0"/>
        <w:autoSpaceDN w:val="0"/>
        <w:adjustRightInd w:val="0"/>
        <w:spacing w:after="0" w:line="240" w:lineRule="auto"/>
        <w:jc w:val="right"/>
        <w:outlineLvl w:val="1"/>
        <w:rPr>
          <w:rFonts w:ascii="Times New Roman" w:hAnsi="Times New Roman" w:cs="Times New Roman"/>
          <w:sz w:val="24"/>
          <w:szCs w:val="24"/>
        </w:rPr>
      </w:pPr>
    </w:p>
    <w:p w14:paraId="7B565E9B" w14:textId="77777777" w:rsidR="00CA4E12" w:rsidRPr="00CA4E12" w:rsidRDefault="00CA4E12" w:rsidP="00CA4E12">
      <w:pPr>
        <w:autoSpaceDE w:val="0"/>
        <w:autoSpaceDN w:val="0"/>
        <w:adjustRightInd w:val="0"/>
        <w:spacing w:after="0" w:line="240" w:lineRule="auto"/>
        <w:jc w:val="right"/>
        <w:outlineLvl w:val="1"/>
        <w:rPr>
          <w:rFonts w:ascii="Times New Roman" w:hAnsi="Times New Roman" w:cs="Times New Roman"/>
          <w:sz w:val="24"/>
          <w:szCs w:val="24"/>
        </w:rPr>
      </w:pPr>
    </w:p>
    <w:p w14:paraId="3B7854D3" w14:textId="77777777" w:rsidR="00CA4E12" w:rsidRPr="00CA4E12" w:rsidRDefault="00CA4E12" w:rsidP="00CA4E12">
      <w:pPr>
        <w:autoSpaceDE w:val="0"/>
        <w:autoSpaceDN w:val="0"/>
        <w:adjustRightInd w:val="0"/>
        <w:spacing w:after="0" w:line="240" w:lineRule="auto"/>
        <w:jc w:val="right"/>
        <w:outlineLvl w:val="1"/>
        <w:rPr>
          <w:rFonts w:ascii="Times New Roman" w:hAnsi="Times New Roman" w:cs="Times New Roman"/>
          <w:sz w:val="24"/>
          <w:szCs w:val="24"/>
        </w:rPr>
      </w:pPr>
    </w:p>
    <w:p w14:paraId="125AE784" w14:textId="77777777" w:rsidR="00CA4E12" w:rsidRPr="00CA4E12" w:rsidRDefault="00CA4E12" w:rsidP="00CA4E12">
      <w:pPr>
        <w:autoSpaceDE w:val="0"/>
        <w:autoSpaceDN w:val="0"/>
        <w:adjustRightInd w:val="0"/>
        <w:spacing w:after="0" w:line="240" w:lineRule="auto"/>
        <w:jc w:val="right"/>
        <w:outlineLvl w:val="1"/>
        <w:rPr>
          <w:rFonts w:ascii="Times New Roman" w:hAnsi="Times New Roman" w:cs="Times New Roman"/>
          <w:sz w:val="24"/>
          <w:szCs w:val="24"/>
        </w:rPr>
      </w:pPr>
    </w:p>
    <w:p w14:paraId="447063A8" w14:textId="77777777" w:rsidR="00CA4E12" w:rsidRPr="00CA4E12" w:rsidRDefault="00CA4E12" w:rsidP="00CA4E12">
      <w:pPr>
        <w:autoSpaceDE w:val="0"/>
        <w:autoSpaceDN w:val="0"/>
        <w:adjustRightInd w:val="0"/>
        <w:spacing w:after="0" w:line="240" w:lineRule="auto"/>
        <w:jc w:val="right"/>
        <w:outlineLvl w:val="1"/>
        <w:rPr>
          <w:rFonts w:ascii="Times New Roman" w:hAnsi="Times New Roman" w:cs="Times New Roman"/>
          <w:sz w:val="24"/>
          <w:szCs w:val="24"/>
        </w:rPr>
      </w:pPr>
    </w:p>
    <w:p w14:paraId="26AC006B" w14:textId="77777777" w:rsidR="00CA4E12" w:rsidRPr="00CA4E12" w:rsidRDefault="00CA4E12" w:rsidP="00CA4E12">
      <w:pPr>
        <w:autoSpaceDE w:val="0"/>
        <w:autoSpaceDN w:val="0"/>
        <w:adjustRightInd w:val="0"/>
        <w:spacing w:after="0" w:line="240" w:lineRule="auto"/>
        <w:jc w:val="right"/>
        <w:outlineLvl w:val="1"/>
        <w:rPr>
          <w:rFonts w:ascii="Times New Roman" w:hAnsi="Times New Roman" w:cs="Times New Roman"/>
          <w:sz w:val="24"/>
          <w:szCs w:val="24"/>
        </w:rPr>
      </w:pPr>
    </w:p>
    <w:p w14:paraId="2F98E14A" w14:textId="77777777" w:rsidR="00CA4E12" w:rsidRPr="00CA4E12" w:rsidRDefault="00CA4E12" w:rsidP="00CA4E12">
      <w:pPr>
        <w:autoSpaceDE w:val="0"/>
        <w:autoSpaceDN w:val="0"/>
        <w:adjustRightInd w:val="0"/>
        <w:spacing w:after="0" w:line="240" w:lineRule="auto"/>
        <w:jc w:val="right"/>
        <w:outlineLvl w:val="1"/>
        <w:rPr>
          <w:rFonts w:ascii="Times New Roman" w:hAnsi="Times New Roman" w:cs="Times New Roman"/>
          <w:sz w:val="24"/>
          <w:szCs w:val="24"/>
        </w:rPr>
      </w:pPr>
    </w:p>
    <w:p w14:paraId="17079440" w14:textId="77777777" w:rsidR="00CA4E12" w:rsidRPr="00CA4E12" w:rsidRDefault="00CA4E12" w:rsidP="00CA4E12">
      <w:pPr>
        <w:autoSpaceDE w:val="0"/>
        <w:autoSpaceDN w:val="0"/>
        <w:adjustRightInd w:val="0"/>
        <w:spacing w:after="0" w:line="240" w:lineRule="auto"/>
        <w:jc w:val="right"/>
        <w:outlineLvl w:val="1"/>
        <w:rPr>
          <w:rFonts w:ascii="Times New Roman" w:hAnsi="Times New Roman" w:cs="Times New Roman"/>
          <w:sz w:val="24"/>
          <w:szCs w:val="24"/>
        </w:rPr>
      </w:pPr>
    </w:p>
    <w:p w14:paraId="18CF0FDA" w14:textId="77777777" w:rsidR="00CA4E12" w:rsidRPr="00CA4E12" w:rsidRDefault="00CA4E12" w:rsidP="00CA4E12">
      <w:pPr>
        <w:autoSpaceDE w:val="0"/>
        <w:autoSpaceDN w:val="0"/>
        <w:adjustRightInd w:val="0"/>
        <w:spacing w:after="0" w:line="240" w:lineRule="auto"/>
        <w:jc w:val="right"/>
        <w:outlineLvl w:val="1"/>
        <w:rPr>
          <w:rFonts w:ascii="Times New Roman" w:hAnsi="Times New Roman" w:cs="Times New Roman"/>
          <w:sz w:val="24"/>
          <w:szCs w:val="24"/>
        </w:rPr>
      </w:pPr>
    </w:p>
    <w:p w14:paraId="5A9FE54D" w14:textId="77777777" w:rsidR="00CA4E12" w:rsidRPr="00CA4E12" w:rsidRDefault="00CA4E12" w:rsidP="00CA4E12">
      <w:pPr>
        <w:autoSpaceDE w:val="0"/>
        <w:autoSpaceDN w:val="0"/>
        <w:adjustRightInd w:val="0"/>
        <w:spacing w:after="0" w:line="240" w:lineRule="auto"/>
        <w:jc w:val="right"/>
        <w:outlineLvl w:val="1"/>
        <w:rPr>
          <w:rFonts w:ascii="Times New Roman" w:hAnsi="Times New Roman" w:cs="Times New Roman"/>
          <w:sz w:val="24"/>
          <w:szCs w:val="24"/>
        </w:rPr>
      </w:pPr>
    </w:p>
    <w:p w14:paraId="432CA346" w14:textId="77777777" w:rsidR="00CA4E12" w:rsidRPr="00CA4E12" w:rsidRDefault="00CA4E12" w:rsidP="00CA4E12">
      <w:pPr>
        <w:autoSpaceDE w:val="0"/>
        <w:autoSpaceDN w:val="0"/>
        <w:adjustRightInd w:val="0"/>
        <w:spacing w:after="0" w:line="240" w:lineRule="auto"/>
        <w:jc w:val="right"/>
        <w:outlineLvl w:val="1"/>
        <w:rPr>
          <w:rFonts w:ascii="Times New Roman" w:hAnsi="Times New Roman" w:cs="Times New Roman"/>
          <w:sz w:val="24"/>
          <w:szCs w:val="24"/>
        </w:rPr>
      </w:pPr>
    </w:p>
    <w:p w14:paraId="22808847" w14:textId="77777777" w:rsidR="00CA4E12" w:rsidRPr="00CA4E12" w:rsidRDefault="00CA4E12" w:rsidP="00CA4E12">
      <w:pPr>
        <w:autoSpaceDE w:val="0"/>
        <w:autoSpaceDN w:val="0"/>
        <w:adjustRightInd w:val="0"/>
        <w:spacing w:after="0" w:line="240" w:lineRule="auto"/>
        <w:jc w:val="right"/>
        <w:outlineLvl w:val="1"/>
        <w:rPr>
          <w:rFonts w:ascii="Times New Roman" w:hAnsi="Times New Roman" w:cs="Times New Roman"/>
          <w:sz w:val="24"/>
          <w:szCs w:val="24"/>
        </w:rPr>
      </w:pPr>
    </w:p>
    <w:p w14:paraId="37F8C916" w14:textId="77777777" w:rsidR="00CA4E12" w:rsidRPr="00CA4E12" w:rsidRDefault="00CA4E12" w:rsidP="00CA4E12">
      <w:pPr>
        <w:autoSpaceDE w:val="0"/>
        <w:autoSpaceDN w:val="0"/>
        <w:adjustRightInd w:val="0"/>
        <w:spacing w:after="0" w:line="240" w:lineRule="auto"/>
        <w:jc w:val="right"/>
        <w:outlineLvl w:val="1"/>
        <w:rPr>
          <w:rFonts w:ascii="Times New Roman" w:hAnsi="Times New Roman" w:cs="Times New Roman"/>
          <w:sz w:val="24"/>
          <w:szCs w:val="24"/>
        </w:rPr>
      </w:pPr>
    </w:p>
    <w:p w14:paraId="5E471ACC" w14:textId="77777777" w:rsidR="00CA4E12" w:rsidRPr="00CA4E12" w:rsidRDefault="00CA4E12" w:rsidP="00CA4E12">
      <w:pPr>
        <w:autoSpaceDE w:val="0"/>
        <w:autoSpaceDN w:val="0"/>
        <w:adjustRightInd w:val="0"/>
        <w:spacing w:after="0" w:line="240" w:lineRule="auto"/>
        <w:jc w:val="right"/>
        <w:outlineLvl w:val="1"/>
        <w:rPr>
          <w:rFonts w:ascii="Times New Roman" w:hAnsi="Times New Roman" w:cs="Times New Roman"/>
          <w:sz w:val="24"/>
          <w:szCs w:val="24"/>
        </w:rPr>
      </w:pPr>
    </w:p>
    <w:p w14:paraId="68DBDAB9" w14:textId="77777777" w:rsidR="00CA4E12" w:rsidRPr="00CA4E12" w:rsidRDefault="00CA4E12" w:rsidP="00CA4E12">
      <w:pPr>
        <w:autoSpaceDE w:val="0"/>
        <w:autoSpaceDN w:val="0"/>
        <w:adjustRightInd w:val="0"/>
        <w:spacing w:after="0" w:line="240" w:lineRule="auto"/>
        <w:jc w:val="right"/>
        <w:outlineLvl w:val="1"/>
        <w:rPr>
          <w:rFonts w:ascii="Times New Roman" w:hAnsi="Times New Roman" w:cs="Times New Roman"/>
          <w:sz w:val="24"/>
          <w:szCs w:val="24"/>
        </w:rPr>
      </w:pPr>
    </w:p>
    <w:p w14:paraId="5562EA82" w14:textId="77777777" w:rsidR="00CA4E12" w:rsidRPr="00CA4E12" w:rsidRDefault="00CA4E12" w:rsidP="00CA4E12">
      <w:pPr>
        <w:autoSpaceDE w:val="0"/>
        <w:autoSpaceDN w:val="0"/>
        <w:adjustRightInd w:val="0"/>
        <w:spacing w:after="0" w:line="240" w:lineRule="auto"/>
        <w:jc w:val="right"/>
        <w:outlineLvl w:val="1"/>
        <w:rPr>
          <w:rFonts w:ascii="Times New Roman" w:hAnsi="Times New Roman" w:cs="Times New Roman"/>
          <w:sz w:val="24"/>
          <w:szCs w:val="24"/>
        </w:rPr>
      </w:pPr>
    </w:p>
    <w:p w14:paraId="52AACAE9" w14:textId="77777777" w:rsidR="008D3F6A" w:rsidRDefault="008D3F6A" w:rsidP="00CA4E12">
      <w:pPr>
        <w:autoSpaceDE w:val="0"/>
        <w:autoSpaceDN w:val="0"/>
        <w:adjustRightInd w:val="0"/>
        <w:spacing w:after="0" w:line="240" w:lineRule="auto"/>
        <w:jc w:val="right"/>
        <w:outlineLvl w:val="1"/>
        <w:rPr>
          <w:rFonts w:ascii="Times New Roman" w:hAnsi="Times New Roman" w:cs="Times New Roman"/>
          <w:sz w:val="24"/>
          <w:szCs w:val="24"/>
        </w:rPr>
        <w:sectPr w:rsidR="008D3F6A" w:rsidSect="00CA4E12">
          <w:headerReference w:type="default" r:id="rId9"/>
          <w:pgSz w:w="11906" w:h="16838"/>
          <w:pgMar w:top="1134" w:right="707" w:bottom="1134" w:left="1701" w:header="709" w:footer="709" w:gutter="0"/>
          <w:cols w:space="720"/>
        </w:sectPr>
      </w:pPr>
    </w:p>
    <w:p w14:paraId="4CE3A5FE" w14:textId="77777777" w:rsidR="00CA4E12" w:rsidRPr="00CA4E12" w:rsidRDefault="00CA4E12" w:rsidP="00CA4E12">
      <w:pPr>
        <w:spacing w:after="0" w:line="240" w:lineRule="auto"/>
        <w:jc w:val="right"/>
        <w:rPr>
          <w:rFonts w:ascii="Times New Roman" w:hAnsi="Times New Roman" w:cs="Times New Roman"/>
          <w:bCs/>
          <w:sz w:val="24"/>
          <w:szCs w:val="24"/>
        </w:rPr>
      </w:pPr>
      <w:bookmarkStart w:id="3" w:name="sub_3100"/>
      <w:bookmarkStart w:id="4" w:name="sub_11000"/>
    </w:p>
    <w:p w14:paraId="66A9C693" w14:textId="7EEBC5AA" w:rsidR="00CA4E12" w:rsidRPr="00CA4E12" w:rsidRDefault="00CA4E12" w:rsidP="00CA4E12">
      <w:pPr>
        <w:autoSpaceDE w:val="0"/>
        <w:autoSpaceDN w:val="0"/>
        <w:adjustRightInd w:val="0"/>
        <w:spacing w:after="0" w:line="240" w:lineRule="auto"/>
        <w:jc w:val="both"/>
        <w:outlineLvl w:val="0"/>
        <w:rPr>
          <w:rFonts w:ascii="Times New Roman" w:hAnsi="Times New Roman" w:cs="Times New Roman"/>
          <w:sz w:val="20"/>
          <w:szCs w:val="20"/>
        </w:rPr>
      </w:pPr>
      <w:r w:rsidRPr="00CA4E12">
        <w:rPr>
          <w:rFonts w:ascii="Times New Roman" w:hAnsi="Times New Roman" w:cs="Times New Roman"/>
          <w:sz w:val="20"/>
          <w:szCs w:val="20"/>
        </w:rPr>
        <w:t xml:space="preserve">                                                                                               </w:t>
      </w:r>
      <w:r>
        <w:rPr>
          <w:rFonts w:ascii="Times New Roman" w:hAnsi="Times New Roman" w:cs="Times New Roman"/>
          <w:sz w:val="20"/>
          <w:szCs w:val="20"/>
        </w:rPr>
        <w:t xml:space="preserve"> </w:t>
      </w:r>
      <w:r w:rsidR="008D3F6A">
        <w:rPr>
          <w:rFonts w:ascii="Times New Roman" w:hAnsi="Times New Roman" w:cs="Times New Roman"/>
          <w:sz w:val="20"/>
          <w:szCs w:val="20"/>
        </w:rPr>
        <w:tab/>
      </w:r>
      <w:r w:rsidR="008D3F6A">
        <w:rPr>
          <w:rFonts w:ascii="Times New Roman" w:hAnsi="Times New Roman" w:cs="Times New Roman"/>
          <w:sz w:val="20"/>
          <w:szCs w:val="20"/>
        </w:rPr>
        <w:tab/>
      </w:r>
      <w:r w:rsidR="008D3F6A">
        <w:rPr>
          <w:rFonts w:ascii="Times New Roman" w:hAnsi="Times New Roman" w:cs="Times New Roman"/>
          <w:sz w:val="20"/>
          <w:szCs w:val="20"/>
        </w:rPr>
        <w:tab/>
      </w:r>
      <w:r w:rsidR="008D3F6A">
        <w:rPr>
          <w:rFonts w:ascii="Times New Roman" w:hAnsi="Times New Roman" w:cs="Times New Roman"/>
          <w:sz w:val="20"/>
          <w:szCs w:val="20"/>
        </w:rPr>
        <w:tab/>
      </w:r>
      <w:r w:rsidR="008D3F6A">
        <w:rPr>
          <w:rFonts w:ascii="Times New Roman" w:hAnsi="Times New Roman" w:cs="Times New Roman"/>
          <w:sz w:val="20"/>
          <w:szCs w:val="20"/>
        </w:rPr>
        <w:tab/>
      </w:r>
      <w:r w:rsidR="008D3F6A">
        <w:rPr>
          <w:rFonts w:ascii="Times New Roman" w:hAnsi="Times New Roman" w:cs="Times New Roman"/>
          <w:sz w:val="20"/>
          <w:szCs w:val="20"/>
        </w:rPr>
        <w:tab/>
      </w:r>
      <w:r w:rsidR="008D3F6A">
        <w:rPr>
          <w:rFonts w:ascii="Times New Roman" w:hAnsi="Times New Roman" w:cs="Times New Roman"/>
          <w:sz w:val="20"/>
          <w:szCs w:val="20"/>
        </w:rPr>
        <w:tab/>
      </w:r>
      <w:r w:rsidR="008D3F6A">
        <w:rPr>
          <w:rFonts w:ascii="Times New Roman" w:hAnsi="Times New Roman" w:cs="Times New Roman"/>
          <w:sz w:val="20"/>
          <w:szCs w:val="20"/>
        </w:rPr>
        <w:tab/>
      </w:r>
      <w:r w:rsidR="008D3F6A">
        <w:rPr>
          <w:rFonts w:ascii="Times New Roman" w:hAnsi="Times New Roman" w:cs="Times New Roman"/>
          <w:sz w:val="20"/>
          <w:szCs w:val="20"/>
        </w:rPr>
        <w:tab/>
      </w:r>
      <w:r w:rsidR="008D3F6A">
        <w:rPr>
          <w:rFonts w:ascii="Times New Roman" w:hAnsi="Times New Roman" w:cs="Times New Roman"/>
          <w:sz w:val="20"/>
          <w:szCs w:val="20"/>
        </w:rPr>
        <w:tab/>
        <w:t xml:space="preserve">        </w:t>
      </w:r>
      <w:r w:rsidRPr="00500A10">
        <w:rPr>
          <w:rFonts w:ascii="Times New Roman" w:hAnsi="Times New Roman"/>
          <w:sz w:val="24"/>
          <w:szCs w:val="24"/>
        </w:rPr>
        <w:t xml:space="preserve">Приложение № </w:t>
      </w:r>
      <w:r>
        <w:rPr>
          <w:rFonts w:ascii="Times New Roman" w:hAnsi="Times New Roman"/>
          <w:sz w:val="24"/>
          <w:szCs w:val="24"/>
        </w:rPr>
        <w:t>2</w:t>
      </w:r>
    </w:p>
    <w:p w14:paraId="1A33D2B1" w14:textId="4F0BF699" w:rsidR="00CA4E12" w:rsidRPr="00500A10" w:rsidRDefault="008D3F6A" w:rsidP="00CA4E12">
      <w:pPr>
        <w:spacing w:after="0" w:line="240" w:lineRule="auto"/>
        <w:ind w:left="3540" w:firstLine="708"/>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A4E12" w:rsidRPr="00500A10">
        <w:rPr>
          <w:rFonts w:ascii="Times New Roman" w:hAnsi="Times New Roman"/>
          <w:sz w:val="24"/>
          <w:szCs w:val="24"/>
        </w:rPr>
        <w:t>УТВЕРЖД</w:t>
      </w:r>
      <w:r w:rsidR="00CA4E12">
        <w:rPr>
          <w:rFonts w:ascii="Times New Roman" w:hAnsi="Times New Roman"/>
          <w:sz w:val="24"/>
          <w:szCs w:val="24"/>
        </w:rPr>
        <w:t>ЁН</w:t>
      </w:r>
    </w:p>
    <w:p w14:paraId="5126893F" w14:textId="3C060C20" w:rsidR="00CA4E12" w:rsidRPr="00500A10" w:rsidRDefault="00CA4E12" w:rsidP="00CA4E12">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sidR="008D3F6A">
        <w:rPr>
          <w:rFonts w:ascii="Times New Roman" w:hAnsi="Times New Roman"/>
          <w:sz w:val="24"/>
          <w:szCs w:val="24"/>
        </w:rPr>
        <w:tab/>
      </w:r>
      <w:r w:rsidR="008D3F6A">
        <w:rPr>
          <w:rFonts w:ascii="Times New Roman" w:hAnsi="Times New Roman"/>
          <w:sz w:val="24"/>
          <w:szCs w:val="24"/>
        </w:rPr>
        <w:tab/>
      </w:r>
      <w:r w:rsidR="008D3F6A">
        <w:rPr>
          <w:rFonts w:ascii="Times New Roman" w:hAnsi="Times New Roman"/>
          <w:sz w:val="24"/>
          <w:szCs w:val="24"/>
        </w:rPr>
        <w:tab/>
      </w:r>
      <w:r w:rsidR="008D3F6A">
        <w:rPr>
          <w:rFonts w:ascii="Times New Roman" w:hAnsi="Times New Roman"/>
          <w:sz w:val="24"/>
          <w:szCs w:val="24"/>
        </w:rPr>
        <w:tab/>
      </w:r>
      <w:r w:rsidR="008D3F6A">
        <w:rPr>
          <w:rFonts w:ascii="Times New Roman" w:hAnsi="Times New Roman"/>
          <w:sz w:val="24"/>
          <w:szCs w:val="24"/>
        </w:rPr>
        <w:tab/>
      </w:r>
      <w:r w:rsidR="008D3F6A">
        <w:rPr>
          <w:rFonts w:ascii="Times New Roman" w:hAnsi="Times New Roman"/>
          <w:sz w:val="24"/>
          <w:szCs w:val="24"/>
        </w:rPr>
        <w:tab/>
      </w:r>
      <w:r w:rsidR="008D3F6A">
        <w:rPr>
          <w:rFonts w:ascii="Times New Roman" w:hAnsi="Times New Roman"/>
          <w:sz w:val="24"/>
          <w:szCs w:val="24"/>
        </w:rPr>
        <w:tab/>
      </w:r>
      <w:r w:rsidR="008D3F6A">
        <w:rPr>
          <w:rFonts w:ascii="Times New Roman" w:hAnsi="Times New Roman"/>
          <w:sz w:val="24"/>
          <w:szCs w:val="24"/>
        </w:rPr>
        <w:tab/>
      </w:r>
      <w:r w:rsidR="008D3F6A">
        <w:rPr>
          <w:rFonts w:ascii="Times New Roman" w:hAnsi="Times New Roman"/>
          <w:sz w:val="24"/>
          <w:szCs w:val="24"/>
        </w:rPr>
        <w:tab/>
      </w:r>
      <w:r w:rsidR="008D3F6A">
        <w:rPr>
          <w:rFonts w:ascii="Times New Roman" w:hAnsi="Times New Roman"/>
          <w:sz w:val="24"/>
          <w:szCs w:val="24"/>
        </w:rPr>
        <w:tab/>
      </w:r>
      <w:r w:rsidRPr="00500A10">
        <w:rPr>
          <w:rFonts w:ascii="Times New Roman" w:hAnsi="Times New Roman"/>
          <w:sz w:val="24"/>
          <w:szCs w:val="24"/>
        </w:rPr>
        <w:t>постановлением администрации</w:t>
      </w:r>
    </w:p>
    <w:p w14:paraId="4E6C1186" w14:textId="550952E9" w:rsidR="00CA4E12" w:rsidRDefault="008D3F6A" w:rsidP="00CA4E12">
      <w:pPr>
        <w:spacing w:after="0" w:line="240" w:lineRule="auto"/>
        <w:ind w:left="3540" w:firstLine="708"/>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A4E12" w:rsidRPr="00500A10">
        <w:rPr>
          <w:rFonts w:ascii="Times New Roman" w:hAnsi="Times New Roman"/>
          <w:sz w:val="24"/>
          <w:szCs w:val="24"/>
        </w:rPr>
        <w:t xml:space="preserve">Урмарского </w:t>
      </w:r>
      <w:r w:rsidR="00CA4E12">
        <w:rPr>
          <w:rFonts w:ascii="Times New Roman" w:hAnsi="Times New Roman"/>
          <w:sz w:val="24"/>
          <w:szCs w:val="24"/>
        </w:rPr>
        <w:t>муниципального округа</w:t>
      </w:r>
    </w:p>
    <w:p w14:paraId="22E92124" w14:textId="52FA0E14" w:rsidR="00CA4E12" w:rsidRPr="00500A10" w:rsidRDefault="00CA4E12" w:rsidP="00CA4E12">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w:t>
      </w:r>
      <w:r w:rsidR="008D3F6A">
        <w:rPr>
          <w:rFonts w:ascii="Times New Roman" w:hAnsi="Times New Roman"/>
          <w:sz w:val="24"/>
          <w:szCs w:val="24"/>
        </w:rPr>
        <w:tab/>
      </w:r>
      <w:r w:rsidR="008D3F6A">
        <w:rPr>
          <w:rFonts w:ascii="Times New Roman" w:hAnsi="Times New Roman"/>
          <w:sz w:val="24"/>
          <w:szCs w:val="24"/>
        </w:rPr>
        <w:tab/>
      </w:r>
      <w:r w:rsidR="008D3F6A">
        <w:rPr>
          <w:rFonts w:ascii="Times New Roman" w:hAnsi="Times New Roman"/>
          <w:sz w:val="24"/>
          <w:szCs w:val="24"/>
        </w:rPr>
        <w:tab/>
      </w:r>
      <w:r w:rsidR="008D3F6A">
        <w:rPr>
          <w:rFonts w:ascii="Times New Roman" w:hAnsi="Times New Roman"/>
          <w:sz w:val="24"/>
          <w:szCs w:val="24"/>
        </w:rPr>
        <w:tab/>
      </w:r>
      <w:r w:rsidR="008D3F6A">
        <w:rPr>
          <w:rFonts w:ascii="Times New Roman" w:hAnsi="Times New Roman"/>
          <w:sz w:val="24"/>
          <w:szCs w:val="24"/>
        </w:rPr>
        <w:tab/>
      </w:r>
      <w:r w:rsidR="008D3F6A">
        <w:rPr>
          <w:rFonts w:ascii="Times New Roman" w:hAnsi="Times New Roman"/>
          <w:sz w:val="24"/>
          <w:szCs w:val="24"/>
        </w:rPr>
        <w:tab/>
      </w:r>
      <w:r w:rsidR="008D3F6A">
        <w:rPr>
          <w:rFonts w:ascii="Times New Roman" w:hAnsi="Times New Roman"/>
          <w:sz w:val="24"/>
          <w:szCs w:val="24"/>
        </w:rPr>
        <w:tab/>
      </w:r>
      <w:r w:rsidR="008D3F6A">
        <w:rPr>
          <w:rFonts w:ascii="Times New Roman" w:hAnsi="Times New Roman"/>
          <w:sz w:val="24"/>
          <w:szCs w:val="24"/>
        </w:rPr>
        <w:tab/>
      </w:r>
      <w:r w:rsidR="008D3F6A">
        <w:rPr>
          <w:rFonts w:ascii="Times New Roman" w:hAnsi="Times New Roman"/>
          <w:sz w:val="24"/>
          <w:szCs w:val="24"/>
        </w:rPr>
        <w:tab/>
      </w:r>
      <w:r w:rsidRPr="00500A10">
        <w:rPr>
          <w:rFonts w:ascii="Times New Roman" w:hAnsi="Times New Roman"/>
          <w:sz w:val="24"/>
          <w:szCs w:val="24"/>
        </w:rPr>
        <w:t>Чувашской Республики</w:t>
      </w:r>
    </w:p>
    <w:p w14:paraId="64A92549" w14:textId="11EF5BB1" w:rsidR="00CA4E12" w:rsidRDefault="00CA4E12" w:rsidP="00CA4E12">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w:t>
      </w:r>
      <w:r>
        <w:rPr>
          <w:rFonts w:ascii="Times New Roman" w:hAnsi="Times New Roman"/>
          <w:sz w:val="24"/>
          <w:szCs w:val="24"/>
        </w:rPr>
        <w:t xml:space="preserve">      </w:t>
      </w:r>
      <w:r w:rsidR="008D3F6A">
        <w:rPr>
          <w:rFonts w:ascii="Times New Roman" w:hAnsi="Times New Roman"/>
          <w:sz w:val="24"/>
          <w:szCs w:val="24"/>
        </w:rPr>
        <w:tab/>
      </w:r>
      <w:r w:rsidR="008D3F6A">
        <w:rPr>
          <w:rFonts w:ascii="Times New Roman" w:hAnsi="Times New Roman"/>
          <w:sz w:val="24"/>
          <w:szCs w:val="24"/>
        </w:rPr>
        <w:tab/>
      </w:r>
      <w:r w:rsidR="008D3F6A">
        <w:rPr>
          <w:rFonts w:ascii="Times New Roman" w:hAnsi="Times New Roman"/>
          <w:sz w:val="24"/>
          <w:szCs w:val="24"/>
        </w:rPr>
        <w:tab/>
      </w:r>
      <w:r w:rsidR="008D3F6A">
        <w:rPr>
          <w:rFonts w:ascii="Times New Roman" w:hAnsi="Times New Roman"/>
          <w:sz w:val="24"/>
          <w:szCs w:val="24"/>
        </w:rPr>
        <w:tab/>
      </w:r>
      <w:r w:rsidR="008D3F6A">
        <w:rPr>
          <w:rFonts w:ascii="Times New Roman" w:hAnsi="Times New Roman"/>
          <w:sz w:val="24"/>
          <w:szCs w:val="24"/>
        </w:rPr>
        <w:tab/>
      </w:r>
      <w:r w:rsidR="008D3F6A">
        <w:rPr>
          <w:rFonts w:ascii="Times New Roman" w:hAnsi="Times New Roman"/>
          <w:sz w:val="24"/>
          <w:szCs w:val="24"/>
        </w:rPr>
        <w:tab/>
      </w:r>
      <w:r w:rsidR="008D3F6A">
        <w:rPr>
          <w:rFonts w:ascii="Times New Roman" w:hAnsi="Times New Roman"/>
          <w:sz w:val="24"/>
          <w:szCs w:val="24"/>
        </w:rPr>
        <w:tab/>
      </w:r>
      <w:r w:rsidR="008D3F6A">
        <w:rPr>
          <w:rFonts w:ascii="Times New Roman" w:hAnsi="Times New Roman"/>
          <w:sz w:val="24"/>
          <w:szCs w:val="24"/>
        </w:rPr>
        <w:tab/>
      </w:r>
      <w:r w:rsidR="008D3F6A">
        <w:rPr>
          <w:rFonts w:ascii="Times New Roman" w:hAnsi="Times New Roman"/>
          <w:sz w:val="24"/>
          <w:szCs w:val="24"/>
        </w:rPr>
        <w:tab/>
      </w:r>
      <w:r w:rsidRPr="00500A10">
        <w:rPr>
          <w:rFonts w:ascii="Times New Roman" w:hAnsi="Times New Roman"/>
          <w:sz w:val="24"/>
          <w:szCs w:val="24"/>
        </w:rPr>
        <w:t xml:space="preserve">от </w:t>
      </w:r>
      <w:r>
        <w:rPr>
          <w:rFonts w:ascii="Times New Roman" w:hAnsi="Times New Roman"/>
          <w:sz w:val="24"/>
          <w:szCs w:val="24"/>
        </w:rPr>
        <w:t>24.02.2025</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337</w:t>
      </w:r>
    </w:p>
    <w:p w14:paraId="5463DE55" w14:textId="77777777" w:rsidR="00CA4E12" w:rsidRPr="00CA4E12" w:rsidRDefault="00CA4E12" w:rsidP="00CA4E12">
      <w:pPr>
        <w:spacing w:after="0" w:line="240" w:lineRule="auto"/>
        <w:jc w:val="right"/>
        <w:rPr>
          <w:rFonts w:ascii="Times New Roman" w:hAnsi="Times New Roman" w:cs="Times New Roman"/>
          <w:bCs/>
          <w:sz w:val="24"/>
          <w:szCs w:val="24"/>
        </w:rPr>
      </w:pPr>
    </w:p>
    <w:p w14:paraId="165553A6" w14:textId="77777777" w:rsidR="00CA4E12" w:rsidRPr="00CA4E12" w:rsidRDefault="00CA4E12" w:rsidP="00CA4E12">
      <w:pPr>
        <w:spacing w:after="0" w:line="240" w:lineRule="auto"/>
        <w:jc w:val="right"/>
        <w:rPr>
          <w:rFonts w:ascii="Times New Roman" w:hAnsi="Times New Roman" w:cs="Times New Roman"/>
          <w:bCs/>
          <w:sz w:val="24"/>
          <w:szCs w:val="24"/>
        </w:rPr>
      </w:pPr>
    </w:p>
    <w:p w14:paraId="4E986391" w14:textId="77777777" w:rsidR="008D3F6A" w:rsidRPr="00A822ED" w:rsidRDefault="008D3F6A" w:rsidP="008D3F6A">
      <w:pPr>
        <w:spacing w:after="0" w:line="240" w:lineRule="auto"/>
        <w:jc w:val="center"/>
        <w:rPr>
          <w:rFonts w:ascii="Times New Roman" w:hAnsi="Times New Roman"/>
          <w:sz w:val="24"/>
          <w:szCs w:val="24"/>
        </w:rPr>
      </w:pPr>
      <w:r w:rsidRPr="00A822ED">
        <w:rPr>
          <w:rFonts w:ascii="Times New Roman" w:hAnsi="Times New Roman"/>
          <w:sz w:val="24"/>
          <w:szCs w:val="24"/>
        </w:rPr>
        <w:t>РЕЕСТР</w:t>
      </w:r>
    </w:p>
    <w:p w14:paraId="473088BE" w14:textId="77777777" w:rsidR="008D3F6A" w:rsidRPr="00A822ED" w:rsidRDefault="008D3F6A" w:rsidP="008D3F6A">
      <w:pPr>
        <w:spacing w:after="0" w:line="240" w:lineRule="auto"/>
        <w:jc w:val="center"/>
        <w:rPr>
          <w:rFonts w:ascii="Times New Roman" w:hAnsi="Times New Roman"/>
          <w:sz w:val="24"/>
          <w:szCs w:val="24"/>
        </w:rPr>
      </w:pPr>
      <w:r w:rsidRPr="00A822ED">
        <w:rPr>
          <w:rFonts w:ascii="Times New Roman" w:hAnsi="Times New Roman"/>
          <w:sz w:val="24"/>
          <w:szCs w:val="24"/>
        </w:rPr>
        <w:t xml:space="preserve">учреждений (зданий, сооружений), предназначенных для развертывания пунктов временного размещения населения, </w:t>
      </w:r>
    </w:p>
    <w:p w14:paraId="2BFABD69" w14:textId="77777777" w:rsidR="008D3F6A" w:rsidRPr="00E40E9B" w:rsidRDefault="008D3F6A" w:rsidP="008D3F6A">
      <w:pPr>
        <w:spacing w:after="0" w:line="240" w:lineRule="auto"/>
        <w:jc w:val="center"/>
        <w:rPr>
          <w:rFonts w:ascii="Times New Roman" w:hAnsi="Times New Roman"/>
          <w:sz w:val="24"/>
          <w:szCs w:val="24"/>
        </w:rPr>
      </w:pPr>
      <w:r w:rsidRPr="00A822ED">
        <w:rPr>
          <w:rFonts w:ascii="Times New Roman" w:hAnsi="Times New Roman"/>
          <w:sz w:val="24"/>
          <w:szCs w:val="24"/>
        </w:rPr>
        <w:t xml:space="preserve">на территории </w:t>
      </w:r>
      <w:r>
        <w:rPr>
          <w:rFonts w:ascii="Times New Roman" w:hAnsi="Times New Roman"/>
          <w:sz w:val="24"/>
          <w:szCs w:val="24"/>
        </w:rPr>
        <w:t>Урмарского муниципального округа</w:t>
      </w:r>
    </w:p>
    <w:p w14:paraId="4D413D8F" w14:textId="77777777" w:rsidR="008D3F6A" w:rsidRPr="00A822ED" w:rsidRDefault="008D3F6A" w:rsidP="008D3F6A">
      <w:pPr>
        <w:spacing w:after="0" w:line="240" w:lineRule="auto"/>
        <w:jc w:val="center"/>
        <w:rPr>
          <w:rFonts w:ascii="Times New Roman" w:hAnsi="Times New Roman"/>
          <w:sz w:val="24"/>
          <w:szCs w:val="24"/>
        </w:rPr>
      </w:pPr>
    </w:p>
    <w:p w14:paraId="5AE37DAD" w14:textId="77777777" w:rsidR="008D3F6A" w:rsidRPr="0010157E" w:rsidRDefault="008D3F6A" w:rsidP="008D3F6A">
      <w:pPr>
        <w:spacing w:after="0" w:line="240" w:lineRule="auto"/>
        <w:jc w:val="center"/>
        <w:rPr>
          <w:rFonts w:ascii="Times New Roman" w:hAnsi="Times New Roman"/>
          <w:sz w:val="24"/>
          <w:szCs w:val="24"/>
        </w:rPr>
      </w:pPr>
      <w:r w:rsidRPr="0010157E">
        <w:rPr>
          <w:rFonts w:ascii="Times New Roman" w:hAnsi="Times New Roman"/>
          <w:sz w:val="24"/>
          <w:szCs w:val="24"/>
        </w:rPr>
        <w:t>по состоянию на</w:t>
      </w:r>
      <w:r>
        <w:rPr>
          <w:rFonts w:ascii="Times New Roman" w:hAnsi="Times New Roman"/>
          <w:sz w:val="24"/>
          <w:szCs w:val="24"/>
        </w:rPr>
        <w:t xml:space="preserve"> 01.02.2025</w:t>
      </w:r>
    </w:p>
    <w:p w14:paraId="645930CF" w14:textId="77777777" w:rsidR="008D3F6A" w:rsidRDefault="008D3F6A" w:rsidP="008D3F6A">
      <w:pPr>
        <w:spacing w:after="0" w:line="240" w:lineRule="auto"/>
        <w:jc w:val="center"/>
        <w:rPr>
          <w:rFonts w:ascii="Times New Roman" w:hAnsi="Times New Roman"/>
          <w:sz w:val="24"/>
          <w:szCs w:val="24"/>
        </w:rPr>
      </w:pPr>
    </w:p>
    <w:p w14:paraId="4CB262AB" w14:textId="77777777" w:rsidR="008D3F6A" w:rsidRPr="00A822ED" w:rsidRDefault="008D3F6A" w:rsidP="008D3F6A">
      <w:pPr>
        <w:spacing w:after="0" w:line="240" w:lineRule="auto"/>
        <w:jc w:val="center"/>
        <w:rPr>
          <w:rFonts w:ascii="Times New Roman" w:hAnsi="Times New Roman"/>
          <w:sz w:val="24"/>
          <w:szCs w:val="24"/>
        </w:rPr>
      </w:pPr>
    </w:p>
    <w:tbl>
      <w:tblPr>
        <w:tblW w:w="5011"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
        <w:gridCol w:w="2592"/>
        <w:gridCol w:w="1623"/>
        <w:gridCol w:w="1842"/>
        <w:gridCol w:w="1351"/>
        <w:gridCol w:w="1351"/>
        <w:gridCol w:w="1722"/>
        <w:gridCol w:w="1844"/>
        <w:gridCol w:w="1719"/>
      </w:tblGrid>
      <w:tr w:rsidR="008D3F6A" w:rsidRPr="00514E4A" w14:paraId="1058F879" w14:textId="77777777" w:rsidTr="00790996">
        <w:trPr>
          <w:tblHeader/>
        </w:trPr>
        <w:tc>
          <w:tcPr>
            <w:tcW w:w="188" w:type="pct"/>
            <w:vMerge w:val="restart"/>
            <w:vAlign w:val="center"/>
          </w:tcPr>
          <w:p w14:paraId="7280226B" w14:textId="77777777" w:rsidR="008D3F6A" w:rsidRPr="00514E4A" w:rsidRDefault="008D3F6A" w:rsidP="00790996">
            <w:pPr>
              <w:spacing w:after="0" w:line="240" w:lineRule="auto"/>
              <w:jc w:val="center"/>
              <w:rPr>
                <w:rFonts w:ascii="Times New Roman" w:hAnsi="Times New Roman"/>
                <w:bCs/>
                <w:sz w:val="20"/>
                <w:szCs w:val="18"/>
              </w:rPr>
            </w:pPr>
            <w:r w:rsidRPr="00514E4A">
              <w:rPr>
                <w:rFonts w:ascii="Times New Roman" w:hAnsi="Times New Roman"/>
                <w:bCs/>
                <w:sz w:val="20"/>
                <w:szCs w:val="18"/>
              </w:rPr>
              <w:t>№</w:t>
            </w:r>
          </w:p>
          <w:p w14:paraId="38B55D14" w14:textId="77777777" w:rsidR="008D3F6A" w:rsidRPr="00514E4A" w:rsidRDefault="008D3F6A" w:rsidP="00790996">
            <w:pPr>
              <w:spacing w:after="0" w:line="240" w:lineRule="auto"/>
              <w:jc w:val="center"/>
              <w:rPr>
                <w:rFonts w:ascii="Times New Roman" w:hAnsi="Times New Roman"/>
                <w:bCs/>
                <w:sz w:val="20"/>
                <w:szCs w:val="18"/>
              </w:rPr>
            </w:pPr>
            <w:r w:rsidRPr="00514E4A">
              <w:rPr>
                <w:rFonts w:ascii="Times New Roman" w:hAnsi="Times New Roman"/>
                <w:bCs/>
                <w:sz w:val="20"/>
                <w:szCs w:val="18"/>
              </w:rPr>
              <w:t>п/п</w:t>
            </w:r>
          </w:p>
        </w:tc>
        <w:tc>
          <w:tcPr>
            <w:tcW w:w="888" w:type="pct"/>
            <w:vMerge w:val="restart"/>
            <w:vAlign w:val="center"/>
          </w:tcPr>
          <w:p w14:paraId="20C0ABFF" w14:textId="77777777" w:rsidR="008D3F6A" w:rsidRPr="00514E4A" w:rsidRDefault="008D3F6A" w:rsidP="00790996">
            <w:pPr>
              <w:spacing w:after="0" w:line="240" w:lineRule="auto"/>
              <w:ind w:left="-109" w:right="-118"/>
              <w:jc w:val="center"/>
              <w:rPr>
                <w:rFonts w:ascii="Times New Roman" w:hAnsi="Times New Roman"/>
                <w:bCs/>
                <w:sz w:val="20"/>
                <w:szCs w:val="18"/>
              </w:rPr>
            </w:pPr>
            <w:r w:rsidRPr="00514E4A">
              <w:rPr>
                <w:rFonts w:ascii="Times New Roman" w:hAnsi="Times New Roman"/>
                <w:bCs/>
                <w:sz w:val="20"/>
                <w:szCs w:val="18"/>
              </w:rPr>
              <w:t>Фактический адрес учреждения,</w:t>
            </w:r>
          </w:p>
          <w:p w14:paraId="1A932669" w14:textId="77777777" w:rsidR="008D3F6A" w:rsidRPr="00514E4A" w:rsidRDefault="008D3F6A" w:rsidP="00790996">
            <w:pPr>
              <w:spacing w:after="0" w:line="240" w:lineRule="auto"/>
              <w:ind w:left="-109" w:right="-118"/>
              <w:jc w:val="center"/>
              <w:rPr>
                <w:rFonts w:ascii="Times New Roman" w:hAnsi="Times New Roman"/>
                <w:bCs/>
                <w:sz w:val="20"/>
                <w:szCs w:val="18"/>
              </w:rPr>
            </w:pPr>
            <w:r w:rsidRPr="00514E4A">
              <w:rPr>
                <w:rFonts w:ascii="Times New Roman" w:hAnsi="Times New Roman"/>
                <w:bCs/>
                <w:sz w:val="20"/>
                <w:szCs w:val="18"/>
              </w:rPr>
              <w:t>контактный телефон</w:t>
            </w:r>
          </w:p>
        </w:tc>
        <w:tc>
          <w:tcPr>
            <w:tcW w:w="556" w:type="pct"/>
            <w:vMerge w:val="restart"/>
            <w:vAlign w:val="center"/>
          </w:tcPr>
          <w:p w14:paraId="1A355CA5" w14:textId="77777777" w:rsidR="008D3F6A" w:rsidRPr="00514E4A" w:rsidRDefault="008D3F6A" w:rsidP="00790996">
            <w:pPr>
              <w:spacing w:after="0" w:line="240" w:lineRule="auto"/>
              <w:jc w:val="center"/>
              <w:rPr>
                <w:rFonts w:ascii="Times New Roman" w:hAnsi="Times New Roman"/>
                <w:bCs/>
                <w:sz w:val="20"/>
                <w:szCs w:val="18"/>
              </w:rPr>
            </w:pPr>
            <w:r w:rsidRPr="00514E4A">
              <w:rPr>
                <w:rFonts w:ascii="Times New Roman" w:hAnsi="Times New Roman"/>
                <w:bCs/>
                <w:sz w:val="20"/>
                <w:szCs w:val="18"/>
              </w:rPr>
              <w:t>Наименование учреждения</w:t>
            </w:r>
          </w:p>
        </w:tc>
        <w:tc>
          <w:tcPr>
            <w:tcW w:w="631" w:type="pct"/>
            <w:vMerge w:val="restart"/>
            <w:vAlign w:val="center"/>
          </w:tcPr>
          <w:p w14:paraId="0C2FD8E5" w14:textId="77777777" w:rsidR="008D3F6A" w:rsidRPr="00514E4A" w:rsidRDefault="008D3F6A" w:rsidP="00790996">
            <w:pPr>
              <w:spacing w:after="0" w:line="240" w:lineRule="auto"/>
              <w:jc w:val="center"/>
              <w:rPr>
                <w:rFonts w:ascii="Times New Roman" w:hAnsi="Times New Roman"/>
                <w:bCs/>
                <w:sz w:val="20"/>
                <w:szCs w:val="18"/>
              </w:rPr>
            </w:pPr>
            <w:r w:rsidRPr="00514E4A">
              <w:rPr>
                <w:rFonts w:ascii="Times New Roman" w:hAnsi="Times New Roman"/>
                <w:sz w:val="20"/>
                <w:szCs w:val="18"/>
              </w:rPr>
              <w:t>Ф.И.О. руководителя, контактный телефон</w:t>
            </w:r>
          </w:p>
        </w:tc>
        <w:tc>
          <w:tcPr>
            <w:tcW w:w="463" w:type="pct"/>
            <w:vMerge w:val="restart"/>
            <w:vAlign w:val="center"/>
          </w:tcPr>
          <w:p w14:paraId="22A09073" w14:textId="77777777" w:rsidR="008D3F6A" w:rsidRPr="00514E4A" w:rsidRDefault="008D3F6A" w:rsidP="00790996">
            <w:pPr>
              <w:spacing w:after="0" w:line="240" w:lineRule="auto"/>
              <w:jc w:val="center"/>
              <w:rPr>
                <w:rFonts w:ascii="Times New Roman" w:hAnsi="Times New Roman"/>
                <w:bCs/>
                <w:sz w:val="20"/>
                <w:szCs w:val="18"/>
              </w:rPr>
            </w:pPr>
            <w:r w:rsidRPr="00514E4A">
              <w:rPr>
                <w:rFonts w:ascii="Times New Roman" w:hAnsi="Times New Roman"/>
                <w:bCs/>
                <w:sz w:val="20"/>
                <w:szCs w:val="18"/>
              </w:rPr>
              <w:t>Вместимость</w:t>
            </w:r>
          </w:p>
          <w:p w14:paraId="04D25BA8" w14:textId="77777777" w:rsidR="008D3F6A" w:rsidRPr="00514E4A" w:rsidRDefault="008D3F6A" w:rsidP="00790996">
            <w:pPr>
              <w:spacing w:after="0" w:line="240" w:lineRule="auto"/>
              <w:jc w:val="center"/>
              <w:rPr>
                <w:rFonts w:ascii="Times New Roman" w:hAnsi="Times New Roman"/>
                <w:bCs/>
                <w:sz w:val="20"/>
                <w:szCs w:val="18"/>
              </w:rPr>
            </w:pPr>
            <w:r w:rsidRPr="00514E4A">
              <w:rPr>
                <w:rFonts w:ascii="Times New Roman" w:hAnsi="Times New Roman"/>
                <w:bCs/>
                <w:sz w:val="20"/>
                <w:szCs w:val="18"/>
              </w:rPr>
              <w:t>(номеров, корпусов, классов/ человек)</w:t>
            </w:r>
          </w:p>
        </w:tc>
        <w:tc>
          <w:tcPr>
            <w:tcW w:w="2274" w:type="pct"/>
            <w:gridSpan w:val="4"/>
            <w:vAlign w:val="center"/>
          </w:tcPr>
          <w:p w14:paraId="1512E146" w14:textId="77777777" w:rsidR="008D3F6A" w:rsidRPr="00514E4A" w:rsidRDefault="008D3F6A" w:rsidP="00790996">
            <w:pPr>
              <w:spacing w:after="0" w:line="240" w:lineRule="auto"/>
              <w:jc w:val="center"/>
              <w:rPr>
                <w:rFonts w:ascii="Times New Roman" w:hAnsi="Times New Roman"/>
                <w:bCs/>
                <w:sz w:val="20"/>
                <w:szCs w:val="18"/>
              </w:rPr>
            </w:pPr>
            <w:r w:rsidRPr="00514E4A">
              <w:rPr>
                <w:rFonts w:ascii="Times New Roman" w:hAnsi="Times New Roman"/>
                <w:bCs/>
                <w:sz w:val="20"/>
                <w:szCs w:val="18"/>
              </w:rPr>
              <w:t>Организация жизнеобеспечения в ПВР</w:t>
            </w:r>
          </w:p>
        </w:tc>
      </w:tr>
      <w:tr w:rsidR="008D3F6A" w:rsidRPr="00514E4A" w14:paraId="62ADAF26" w14:textId="77777777" w:rsidTr="00790996">
        <w:trPr>
          <w:tblHeader/>
        </w:trPr>
        <w:tc>
          <w:tcPr>
            <w:tcW w:w="188" w:type="pct"/>
            <w:vMerge/>
          </w:tcPr>
          <w:p w14:paraId="4040FCB8" w14:textId="77777777" w:rsidR="008D3F6A" w:rsidRPr="00514E4A" w:rsidRDefault="008D3F6A" w:rsidP="00790996">
            <w:pPr>
              <w:spacing w:after="0" w:line="240" w:lineRule="auto"/>
              <w:jc w:val="center"/>
              <w:rPr>
                <w:rFonts w:ascii="Times New Roman" w:hAnsi="Times New Roman"/>
                <w:bCs/>
                <w:sz w:val="20"/>
                <w:szCs w:val="18"/>
              </w:rPr>
            </w:pPr>
          </w:p>
        </w:tc>
        <w:tc>
          <w:tcPr>
            <w:tcW w:w="888" w:type="pct"/>
            <w:vMerge/>
            <w:vAlign w:val="center"/>
          </w:tcPr>
          <w:p w14:paraId="182BF29E" w14:textId="77777777" w:rsidR="008D3F6A" w:rsidRPr="00514E4A" w:rsidRDefault="008D3F6A" w:rsidP="00790996">
            <w:pPr>
              <w:spacing w:after="0" w:line="240" w:lineRule="auto"/>
              <w:jc w:val="center"/>
              <w:rPr>
                <w:rFonts w:ascii="Times New Roman" w:hAnsi="Times New Roman"/>
                <w:bCs/>
                <w:sz w:val="20"/>
                <w:szCs w:val="18"/>
              </w:rPr>
            </w:pPr>
          </w:p>
        </w:tc>
        <w:tc>
          <w:tcPr>
            <w:tcW w:w="556" w:type="pct"/>
            <w:vMerge/>
            <w:vAlign w:val="center"/>
          </w:tcPr>
          <w:p w14:paraId="69074DB8" w14:textId="77777777" w:rsidR="008D3F6A" w:rsidRPr="00514E4A" w:rsidRDefault="008D3F6A" w:rsidP="00790996">
            <w:pPr>
              <w:spacing w:after="0" w:line="240" w:lineRule="auto"/>
              <w:jc w:val="center"/>
              <w:rPr>
                <w:rFonts w:ascii="Times New Roman" w:hAnsi="Times New Roman"/>
                <w:bCs/>
                <w:sz w:val="20"/>
                <w:szCs w:val="18"/>
              </w:rPr>
            </w:pPr>
          </w:p>
        </w:tc>
        <w:tc>
          <w:tcPr>
            <w:tcW w:w="631" w:type="pct"/>
            <w:vMerge/>
            <w:vAlign w:val="center"/>
          </w:tcPr>
          <w:p w14:paraId="583D8022" w14:textId="77777777" w:rsidR="008D3F6A" w:rsidRPr="00514E4A" w:rsidRDefault="008D3F6A" w:rsidP="00790996">
            <w:pPr>
              <w:spacing w:after="0" w:line="240" w:lineRule="auto"/>
              <w:jc w:val="center"/>
              <w:rPr>
                <w:rFonts w:ascii="Times New Roman" w:hAnsi="Times New Roman"/>
                <w:bCs/>
                <w:sz w:val="20"/>
                <w:szCs w:val="18"/>
              </w:rPr>
            </w:pPr>
          </w:p>
        </w:tc>
        <w:tc>
          <w:tcPr>
            <w:tcW w:w="463" w:type="pct"/>
            <w:vMerge/>
            <w:vAlign w:val="center"/>
          </w:tcPr>
          <w:p w14:paraId="4A696E98" w14:textId="77777777" w:rsidR="008D3F6A" w:rsidRPr="00514E4A" w:rsidRDefault="008D3F6A" w:rsidP="00790996">
            <w:pPr>
              <w:spacing w:after="0" w:line="240" w:lineRule="auto"/>
              <w:jc w:val="center"/>
              <w:rPr>
                <w:rFonts w:ascii="Times New Roman" w:hAnsi="Times New Roman"/>
                <w:bCs/>
                <w:sz w:val="20"/>
                <w:szCs w:val="18"/>
              </w:rPr>
            </w:pPr>
          </w:p>
        </w:tc>
        <w:tc>
          <w:tcPr>
            <w:tcW w:w="463" w:type="pct"/>
            <w:vAlign w:val="center"/>
          </w:tcPr>
          <w:p w14:paraId="49C499AE" w14:textId="77777777" w:rsidR="008D3F6A" w:rsidRPr="00514E4A" w:rsidRDefault="008D3F6A" w:rsidP="00790996">
            <w:pPr>
              <w:spacing w:after="0" w:line="240" w:lineRule="auto"/>
              <w:jc w:val="center"/>
              <w:rPr>
                <w:rFonts w:ascii="Times New Roman" w:hAnsi="Times New Roman"/>
                <w:bCs/>
                <w:sz w:val="20"/>
                <w:szCs w:val="18"/>
              </w:rPr>
            </w:pPr>
            <w:r w:rsidRPr="00514E4A">
              <w:rPr>
                <w:rFonts w:ascii="Times New Roman" w:hAnsi="Times New Roman"/>
                <w:bCs/>
                <w:sz w:val="20"/>
                <w:szCs w:val="18"/>
              </w:rPr>
              <w:t>Медицинская помощь</w:t>
            </w:r>
          </w:p>
          <w:p w14:paraId="16488799" w14:textId="77777777" w:rsidR="008D3F6A" w:rsidRPr="00514E4A" w:rsidRDefault="008D3F6A" w:rsidP="00790996">
            <w:pPr>
              <w:spacing w:after="0" w:line="240" w:lineRule="auto"/>
              <w:jc w:val="center"/>
              <w:rPr>
                <w:rFonts w:ascii="Times New Roman" w:hAnsi="Times New Roman"/>
                <w:bCs/>
                <w:sz w:val="20"/>
                <w:szCs w:val="18"/>
              </w:rPr>
            </w:pPr>
            <w:r w:rsidRPr="00514E4A">
              <w:rPr>
                <w:rFonts w:ascii="Times New Roman" w:hAnsi="Times New Roman"/>
                <w:bCs/>
                <w:sz w:val="20"/>
                <w:szCs w:val="18"/>
              </w:rPr>
              <w:t>(учреждения персонал и техника)</w:t>
            </w:r>
          </w:p>
        </w:tc>
        <w:tc>
          <w:tcPr>
            <w:tcW w:w="590" w:type="pct"/>
            <w:vAlign w:val="center"/>
          </w:tcPr>
          <w:p w14:paraId="7786B4D2" w14:textId="77777777" w:rsidR="008D3F6A" w:rsidRPr="00514E4A" w:rsidRDefault="008D3F6A" w:rsidP="00790996">
            <w:pPr>
              <w:spacing w:after="0" w:line="240" w:lineRule="auto"/>
              <w:jc w:val="center"/>
              <w:rPr>
                <w:rFonts w:ascii="Times New Roman" w:hAnsi="Times New Roman"/>
                <w:bCs/>
                <w:sz w:val="20"/>
                <w:szCs w:val="18"/>
              </w:rPr>
            </w:pPr>
            <w:r w:rsidRPr="00514E4A">
              <w:rPr>
                <w:rFonts w:ascii="Times New Roman" w:hAnsi="Times New Roman"/>
                <w:bCs/>
                <w:sz w:val="20"/>
                <w:szCs w:val="18"/>
              </w:rPr>
              <w:t>Обеспечение водой</w:t>
            </w:r>
          </w:p>
          <w:p w14:paraId="05D3DDFE" w14:textId="77777777" w:rsidR="008D3F6A" w:rsidRPr="00514E4A" w:rsidRDefault="008D3F6A" w:rsidP="00790996">
            <w:pPr>
              <w:spacing w:after="0" w:line="240" w:lineRule="auto"/>
              <w:jc w:val="center"/>
              <w:rPr>
                <w:rFonts w:ascii="Times New Roman" w:hAnsi="Times New Roman"/>
                <w:bCs/>
                <w:sz w:val="20"/>
                <w:szCs w:val="18"/>
              </w:rPr>
            </w:pPr>
            <w:r w:rsidRPr="00514E4A">
              <w:rPr>
                <w:rFonts w:ascii="Times New Roman" w:hAnsi="Times New Roman"/>
                <w:bCs/>
                <w:sz w:val="20"/>
                <w:szCs w:val="18"/>
              </w:rPr>
              <w:t>(учреждения персонал и техника)</w:t>
            </w:r>
          </w:p>
        </w:tc>
        <w:tc>
          <w:tcPr>
            <w:tcW w:w="632" w:type="pct"/>
            <w:vAlign w:val="center"/>
          </w:tcPr>
          <w:p w14:paraId="2BF81CEF" w14:textId="77777777" w:rsidR="008D3F6A" w:rsidRPr="00514E4A" w:rsidRDefault="008D3F6A" w:rsidP="00790996">
            <w:pPr>
              <w:spacing w:after="0" w:line="240" w:lineRule="auto"/>
              <w:ind w:left="-40" w:right="-110"/>
              <w:jc w:val="center"/>
              <w:rPr>
                <w:rFonts w:ascii="Times New Roman" w:hAnsi="Times New Roman"/>
                <w:bCs/>
                <w:sz w:val="20"/>
                <w:szCs w:val="18"/>
              </w:rPr>
            </w:pPr>
            <w:r w:rsidRPr="00514E4A">
              <w:rPr>
                <w:rFonts w:ascii="Times New Roman" w:hAnsi="Times New Roman"/>
                <w:bCs/>
                <w:sz w:val="20"/>
                <w:szCs w:val="18"/>
              </w:rPr>
              <w:t>Обеспечение продуктами питания и продовольственным сырьем</w:t>
            </w:r>
          </w:p>
          <w:p w14:paraId="687AD77C" w14:textId="77777777" w:rsidR="008D3F6A" w:rsidRPr="00514E4A" w:rsidRDefault="008D3F6A" w:rsidP="00790996">
            <w:pPr>
              <w:spacing w:after="0" w:line="240" w:lineRule="auto"/>
              <w:ind w:left="-40" w:right="-110"/>
              <w:jc w:val="center"/>
              <w:rPr>
                <w:rFonts w:ascii="Times New Roman" w:hAnsi="Times New Roman"/>
                <w:bCs/>
                <w:sz w:val="20"/>
                <w:szCs w:val="18"/>
              </w:rPr>
            </w:pPr>
            <w:r w:rsidRPr="00514E4A">
              <w:rPr>
                <w:rFonts w:ascii="Times New Roman" w:hAnsi="Times New Roman"/>
                <w:bCs/>
                <w:sz w:val="20"/>
                <w:szCs w:val="18"/>
              </w:rPr>
              <w:t>(учреждения персонал и техника)</w:t>
            </w:r>
          </w:p>
        </w:tc>
        <w:tc>
          <w:tcPr>
            <w:tcW w:w="589" w:type="pct"/>
            <w:vAlign w:val="center"/>
          </w:tcPr>
          <w:p w14:paraId="4BA9A802" w14:textId="77777777" w:rsidR="008D3F6A" w:rsidRPr="00514E4A" w:rsidRDefault="008D3F6A" w:rsidP="00790996">
            <w:pPr>
              <w:spacing w:after="0" w:line="240" w:lineRule="auto"/>
              <w:jc w:val="center"/>
              <w:rPr>
                <w:rFonts w:ascii="Times New Roman" w:hAnsi="Times New Roman"/>
                <w:bCs/>
                <w:sz w:val="20"/>
                <w:szCs w:val="18"/>
              </w:rPr>
            </w:pPr>
            <w:r w:rsidRPr="00514E4A">
              <w:rPr>
                <w:rFonts w:ascii="Times New Roman" w:hAnsi="Times New Roman"/>
                <w:bCs/>
                <w:sz w:val="20"/>
                <w:szCs w:val="18"/>
              </w:rPr>
              <w:t>Обеспечение коммунально-бытовыми услугами</w:t>
            </w:r>
          </w:p>
          <w:p w14:paraId="469F2726" w14:textId="77777777" w:rsidR="008D3F6A" w:rsidRPr="00514E4A" w:rsidRDefault="008D3F6A" w:rsidP="00790996">
            <w:pPr>
              <w:spacing w:after="0" w:line="240" w:lineRule="auto"/>
              <w:jc w:val="center"/>
              <w:rPr>
                <w:rFonts w:ascii="Times New Roman" w:hAnsi="Times New Roman"/>
                <w:bCs/>
                <w:sz w:val="20"/>
                <w:szCs w:val="18"/>
              </w:rPr>
            </w:pPr>
            <w:r w:rsidRPr="00514E4A">
              <w:rPr>
                <w:rFonts w:ascii="Times New Roman" w:hAnsi="Times New Roman"/>
                <w:bCs/>
                <w:sz w:val="20"/>
                <w:szCs w:val="18"/>
              </w:rPr>
              <w:t>(учреждения персонал и техника)</w:t>
            </w:r>
          </w:p>
        </w:tc>
      </w:tr>
      <w:tr w:rsidR="008D3F6A" w:rsidRPr="00EE4DCA" w14:paraId="7672608B" w14:textId="77777777" w:rsidTr="00790996">
        <w:tc>
          <w:tcPr>
            <w:tcW w:w="5000" w:type="pct"/>
            <w:gridSpan w:val="9"/>
          </w:tcPr>
          <w:p w14:paraId="3C25368C" w14:textId="77777777" w:rsidR="008D3F6A" w:rsidRPr="00514E4A" w:rsidRDefault="008D3F6A" w:rsidP="00790996">
            <w:pPr>
              <w:spacing w:after="0" w:line="240" w:lineRule="auto"/>
              <w:jc w:val="center"/>
              <w:rPr>
                <w:rFonts w:ascii="Times New Roman" w:hAnsi="Times New Roman"/>
                <w:sz w:val="20"/>
                <w:szCs w:val="18"/>
              </w:rPr>
            </w:pPr>
            <w:r w:rsidRPr="00514E4A">
              <w:rPr>
                <w:rFonts w:ascii="Times New Roman" w:hAnsi="Times New Roman"/>
                <w:sz w:val="20"/>
                <w:szCs w:val="18"/>
              </w:rPr>
              <w:t>1-я категория</w:t>
            </w:r>
          </w:p>
          <w:p w14:paraId="7AAA685B" w14:textId="77777777" w:rsidR="008D3F6A" w:rsidRPr="00EE4DCA" w:rsidRDefault="008D3F6A" w:rsidP="00790996">
            <w:pPr>
              <w:spacing w:after="0" w:line="240" w:lineRule="auto"/>
              <w:jc w:val="center"/>
              <w:rPr>
                <w:rFonts w:ascii="Times New Roman" w:hAnsi="Times New Roman"/>
                <w:sz w:val="18"/>
                <w:szCs w:val="18"/>
              </w:rPr>
            </w:pPr>
            <w:r w:rsidRPr="00EE4DCA">
              <w:rPr>
                <w:rFonts w:ascii="Times New Roman" w:hAnsi="Times New Roman"/>
                <w:sz w:val="18"/>
                <w:szCs w:val="18"/>
              </w:rPr>
              <w:t>(ПВР с возможностью всесезонного проживания, 3-разовым питанием, полным жизнеобеспечением)</w:t>
            </w:r>
          </w:p>
        </w:tc>
      </w:tr>
      <w:tr w:rsidR="008D3F6A" w:rsidRPr="00EE4DCA" w14:paraId="54D8103C" w14:textId="77777777" w:rsidTr="00790996">
        <w:tc>
          <w:tcPr>
            <w:tcW w:w="188" w:type="pct"/>
          </w:tcPr>
          <w:p w14:paraId="1CEEAD82" w14:textId="77777777" w:rsidR="008D3F6A" w:rsidRPr="00514E4A" w:rsidRDefault="008D3F6A" w:rsidP="00790996">
            <w:pPr>
              <w:spacing w:after="0" w:line="240" w:lineRule="auto"/>
              <w:rPr>
                <w:rFonts w:ascii="Times New Roman" w:hAnsi="Times New Roman"/>
                <w:sz w:val="20"/>
                <w:szCs w:val="18"/>
              </w:rPr>
            </w:pPr>
            <w:r w:rsidRPr="00514E4A">
              <w:rPr>
                <w:rFonts w:ascii="Times New Roman" w:hAnsi="Times New Roman"/>
                <w:sz w:val="20"/>
                <w:szCs w:val="18"/>
              </w:rPr>
              <w:t>1.</w:t>
            </w:r>
          </w:p>
        </w:tc>
        <w:tc>
          <w:tcPr>
            <w:tcW w:w="888" w:type="pct"/>
            <w:vAlign w:val="center"/>
          </w:tcPr>
          <w:p w14:paraId="0B831531" w14:textId="77777777" w:rsidR="008D3F6A" w:rsidRPr="00514E4A" w:rsidRDefault="008D3F6A" w:rsidP="00790996">
            <w:pPr>
              <w:spacing w:after="0" w:line="240" w:lineRule="auto"/>
              <w:rPr>
                <w:rFonts w:ascii="Times New Roman" w:hAnsi="Times New Roman"/>
                <w:sz w:val="20"/>
                <w:szCs w:val="18"/>
              </w:rPr>
            </w:pPr>
            <w:r>
              <w:rPr>
                <w:rFonts w:ascii="Times New Roman" w:hAnsi="Times New Roman"/>
                <w:sz w:val="20"/>
                <w:szCs w:val="18"/>
              </w:rPr>
              <w:t>-</w:t>
            </w:r>
          </w:p>
        </w:tc>
        <w:tc>
          <w:tcPr>
            <w:tcW w:w="556" w:type="pct"/>
            <w:vAlign w:val="center"/>
          </w:tcPr>
          <w:p w14:paraId="3ED0BEC9" w14:textId="77777777" w:rsidR="008D3F6A" w:rsidRPr="00EE4DCA" w:rsidRDefault="008D3F6A" w:rsidP="00790996">
            <w:pPr>
              <w:spacing w:after="0" w:line="240" w:lineRule="auto"/>
              <w:rPr>
                <w:rFonts w:ascii="Times New Roman" w:hAnsi="Times New Roman"/>
                <w:sz w:val="18"/>
                <w:szCs w:val="18"/>
              </w:rPr>
            </w:pPr>
          </w:p>
        </w:tc>
        <w:tc>
          <w:tcPr>
            <w:tcW w:w="631" w:type="pct"/>
            <w:vAlign w:val="center"/>
          </w:tcPr>
          <w:p w14:paraId="6933F185" w14:textId="77777777" w:rsidR="008D3F6A" w:rsidRPr="00EE4DCA" w:rsidRDefault="008D3F6A" w:rsidP="00790996">
            <w:pPr>
              <w:spacing w:after="0" w:line="240" w:lineRule="auto"/>
              <w:rPr>
                <w:rFonts w:ascii="Times New Roman" w:hAnsi="Times New Roman"/>
                <w:sz w:val="18"/>
                <w:szCs w:val="18"/>
              </w:rPr>
            </w:pPr>
          </w:p>
        </w:tc>
        <w:tc>
          <w:tcPr>
            <w:tcW w:w="463" w:type="pct"/>
            <w:vAlign w:val="center"/>
          </w:tcPr>
          <w:p w14:paraId="08C5669E" w14:textId="77777777" w:rsidR="008D3F6A" w:rsidRPr="00EE4DCA" w:rsidRDefault="008D3F6A" w:rsidP="00790996">
            <w:pPr>
              <w:spacing w:after="0" w:line="240" w:lineRule="auto"/>
              <w:rPr>
                <w:rFonts w:ascii="Times New Roman" w:hAnsi="Times New Roman"/>
                <w:sz w:val="18"/>
                <w:szCs w:val="18"/>
              </w:rPr>
            </w:pPr>
          </w:p>
        </w:tc>
        <w:tc>
          <w:tcPr>
            <w:tcW w:w="463" w:type="pct"/>
            <w:vAlign w:val="center"/>
          </w:tcPr>
          <w:p w14:paraId="17FE7313" w14:textId="77777777" w:rsidR="008D3F6A" w:rsidRPr="00EE4DCA" w:rsidRDefault="008D3F6A" w:rsidP="00790996">
            <w:pPr>
              <w:spacing w:after="0" w:line="240" w:lineRule="auto"/>
              <w:rPr>
                <w:rFonts w:ascii="Times New Roman" w:hAnsi="Times New Roman"/>
                <w:sz w:val="18"/>
                <w:szCs w:val="18"/>
              </w:rPr>
            </w:pPr>
          </w:p>
        </w:tc>
        <w:tc>
          <w:tcPr>
            <w:tcW w:w="590" w:type="pct"/>
            <w:vAlign w:val="center"/>
          </w:tcPr>
          <w:p w14:paraId="179151CF" w14:textId="77777777" w:rsidR="008D3F6A" w:rsidRPr="00EE4DCA" w:rsidRDefault="008D3F6A" w:rsidP="00790996">
            <w:pPr>
              <w:spacing w:after="0" w:line="240" w:lineRule="auto"/>
              <w:rPr>
                <w:rFonts w:ascii="Times New Roman" w:hAnsi="Times New Roman"/>
                <w:sz w:val="18"/>
                <w:szCs w:val="18"/>
              </w:rPr>
            </w:pPr>
          </w:p>
        </w:tc>
        <w:tc>
          <w:tcPr>
            <w:tcW w:w="632" w:type="pct"/>
            <w:vAlign w:val="center"/>
          </w:tcPr>
          <w:p w14:paraId="3CFC24A0" w14:textId="77777777" w:rsidR="008D3F6A" w:rsidRPr="00EE4DCA" w:rsidRDefault="008D3F6A" w:rsidP="00790996">
            <w:pPr>
              <w:spacing w:after="0" w:line="240" w:lineRule="auto"/>
              <w:rPr>
                <w:rFonts w:ascii="Times New Roman" w:hAnsi="Times New Roman"/>
                <w:sz w:val="18"/>
                <w:szCs w:val="18"/>
              </w:rPr>
            </w:pPr>
          </w:p>
        </w:tc>
        <w:tc>
          <w:tcPr>
            <w:tcW w:w="589" w:type="pct"/>
            <w:vAlign w:val="center"/>
          </w:tcPr>
          <w:p w14:paraId="3015F155" w14:textId="77777777" w:rsidR="008D3F6A" w:rsidRPr="00EE4DCA" w:rsidRDefault="008D3F6A" w:rsidP="00790996">
            <w:pPr>
              <w:spacing w:after="0" w:line="240" w:lineRule="auto"/>
              <w:rPr>
                <w:rFonts w:ascii="Times New Roman" w:hAnsi="Times New Roman"/>
                <w:sz w:val="18"/>
                <w:szCs w:val="18"/>
              </w:rPr>
            </w:pPr>
          </w:p>
        </w:tc>
      </w:tr>
      <w:tr w:rsidR="008D3F6A" w:rsidRPr="00EE4DCA" w14:paraId="0B5AE0A3" w14:textId="77777777" w:rsidTr="00790996">
        <w:tc>
          <w:tcPr>
            <w:tcW w:w="188" w:type="pct"/>
          </w:tcPr>
          <w:p w14:paraId="7FF3BD23" w14:textId="77777777" w:rsidR="008D3F6A" w:rsidRPr="00514E4A" w:rsidRDefault="008D3F6A" w:rsidP="00790996">
            <w:pPr>
              <w:spacing w:after="0" w:line="240" w:lineRule="auto"/>
              <w:rPr>
                <w:rFonts w:ascii="Times New Roman" w:hAnsi="Times New Roman"/>
                <w:sz w:val="20"/>
                <w:szCs w:val="18"/>
              </w:rPr>
            </w:pPr>
            <w:r w:rsidRPr="00514E4A">
              <w:rPr>
                <w:rFonts w:ascii="Times New Roman" w:hAnsi="Times New Roman"/>
                <w:sz w:val="20"/>
                <w:szCs w:val="18"/>
              </w:rPr>
              <w:t>2.</w:t>
            </w:r>
          </w:p>
        </w:tc>
        <w:tc>
          <w:tcPr>
            <w:tcW w:w="888" w:type="pct"/>
            <w:vAlign w:val="center"/>
          </w:tcPr>
          <w:p w14:paraId="44ABE4C5" w14:textId="77777777" w:rsidR="008D3F6A" w:rsidRPr="00514E4A" w:rsidRDefault="008D3F6A" w:rsidP="00790996">
            <w:pPr>
              <w:spacing w:after="0" w:line="240" w:lineRule="auto"/>
              <w:rPr>
                <w:rFonts w:ascii="Times New Roman" w:hAnsi="Times New Roman"/>
                <w:sz w:val="20"/>
                <w:szCs w:val="18"/>
              </w:rPr>
            </w:pPr>
            <w:r>
              <w:rPr>
                <w:rFonts w:ascii="Times New Roman" w:hAnsi="Times New Roman"/>
                <w:sz w:val="20"/>
                <w:szCs w:val="18"/>
              </w:rPr>
              <w:t>-</w:t>
            </w:r>
          </w:p>
        </w:tc>
        <w:tc>
          <w:tcPr>
            <w:tcW w:w="556" w:type="pct"/>
            <w:vAlign w:val="center"/>
          </w:tcPr>
          <w:p w14:paraId="1174398D" w14:textId="77777777" w:rsidR="008D3F6A" w:rsidRPr="00EE4DCA" w:rsidRDefault="008D3F6A" w:rsidP="00790996">
            <w:pPr>
              <w:spacing w:after="0" w:line="240" w:lineRule="auto"/>
              <w:rPr>
                <w:rFonts w:ascii="Times New Roman" w:hAnsi="Times New Roman"/>
                <w:sz w:val="18"/>
                <w:szCs w:val="18"/>
              </w:rPr>
            </w:pPr>
          </w:p>
        </w:tc>
        <w:tc>
          <w:tcPr>
            <w:tcW w:w="631" w:type="pct"/>
            <w:vAlign w:val="center"/>
          </w:tcPr>
          <w:p w14:paraId="32D0A3D9" w14:textId="77777777" w:rsidR="008D3F6A" w:rsidRPr="00EE4DCA" w:rsidRDefault="008D3F6A" w:rsidP="00790996">
            <w:pPr>
              <w:spacing w:after="0" w:line="240" w:lineRule="auto"/>
              <w:rPr>
                <w:rFonts w:ascii="Times New Roman" w:hAnsi="Times New Roman"/>
                <w:sz w:val="18"/>
                <w:szCs w:val="18"/>
              </w:rPr>
            </w:pPr>
          </w:p>
        </w:tc>
        <w:tc>
          <w:tcPr>
            <w:tcW w:w="463" w:type="pct"/>
            <w:vAlign w:val="center"/>
          </w:tcPr>
          <w:p w14:paraId="092A9C91" w14:textId="77777777" w:rsidR="008D3F6A" w:rsidRPr="00EE4DCA" w:rsidRDefault="008D3F6A" w:rsidP="00790996">
            <w:pPr>
              <w:spacing w:after="0" w:line="240" w:lineRule="auto"/>
              <w:rPr>
                <w:rFonts w:ascii="Times New Roman" w:hAnsi="Times New Roman"/>
                <w:sz w:val="18"/>
                <w:szCs w:val="18"/>
              </w:rPr>
            </w:pPr>
          </w:p>
        </w:tc>
        <w:tc>
          <w:tcPr>
            <w:tcW w:w="463" w:type="pct"/>
            <w:vAlign w:val="center"/>
          </w:tcPr>
          <w:p w14:paraId="42C52D42" w14:textId="77777777" w:rsidR="008D3F6A" w:rsidRPr="00EE4DCA" w:rsidRDefault="008D3F6A" w:rsidP="00790996">
            <w:pPr>
              <w:spacing w:after="0" w:line="240" w:lineRule="auto"/>
              <w:rPr>
                <w:rFonts w:ascii="Times New Roman" w:hAnsi="Times New Roman"/>
                <w:sz w:val="18"/>
                <w:szCs w:val="18"/>
              </w:rPr>
            </w:pPr>
          </w:p>
        </w:tc>
        <w:tc>
          <w:tcPr>
            <w:tcW w:w="590" w:type="pct"/>
            <w:vAlign w:val="center"/>
          </w:tcPr>
          <w:p w14:paraId="21661ADD" w14:textId="77777777" w:rsidR="008D3F6A" w:rsidRPr="00EE4DCA" w:rsidRDefault="008D3F6A" w:rsidP="00790996">
            <w:pPr>
              <w:spacing w:after="0" w:line="240" w:lineRule="auto"/>
              <w:rPr>
                <w:rFonts w:ascii="Times New Roman" w:hAnsi="Times New Roman"/>
                <w:sz w:val="18"/>
                <w:szCs w:val="18"/>
              </w:rPr>
            </w:pPr>
          </w:p>
        </w:tc>
        <w:tc>
          <w:tcPr>
            <w:tcW w:w="632" w:type="pct"/>
            <w:vAlign w:val="center"/>
          </w:tcPr>
          <w:p w14:paraId="65215A9D" w14:textId="77777777" w:rsidR="008D3F6A" w:rsidRPr="00EE4DCA" w:rsidRDefault="008D3F6A" w:rsidP="00790996">
            <w:pPr>
              <w:spacing w:after="0" w:line="240" w:lineRule="auto"/>
              <w:rPr>
                <w:rFonts w:ascii="Times New Roman" w:hAnsi="Times New Roman"/>
                <w:sz w:val="18"/>
                <w:szCs w:val="18"/>
              </w:rPr>
            </w:pPr>
          </w:p>
        </w:tc>
        <w:tc>
          <w:tcPr>
            <w:tcW w:w="589" w:type="pct"/>
            <w:vAlign w:val="center"/>
          </w:tcPr>
          <w:p w14:paraId="4B9E1A11" w14:textId="77777777" w:rsidR="008D3F6A" w:rsidRPr="00EE4DCA" w:rsidRDefault="008D3F6A" w:rsidP="00790996">
            <w:pPr>
              <w:spacing w:after="0" w:line="240" w:lineRule="auto"/>
              <w:rPr>
                <w:rFonts w:ascii="Times New Roman" w:hAnsi="Times New Roman"/>
                <w:sz w:val="18"/>
                <w:szCs w:val="18"/>
              </w:rPr>
            </w:pPr>
          </w:p>
        </w:tc>
      </w:tr>
      <w:tr w:rsidR="008D3F6A" w:rsidRPr="00EE4DCA" w14:paraId="7A62AC2E" w14:textId="77777777" w:rsidTr="00790996">
        <w:tc>
          <w:tcPr>
            <w:tcW w:w="188" w:type="pct"/>
          </w:tcPr>
          <w:p w14:paraId="38687441" w14:textId="77777777" w:rsidR="008D3F6A" w:rsidRPr="00514E4A" w:rsidRDefault="008D3F6A" w:rsidP="00790996">
            <w:pPr>
              <w:spacing w:after="0" w:line="240" w:lineRule="auto"/>
              <w:rPr>
                <w:rFonts w:ascii="Times New Roman" w:hAnsi="Times New Roman"/>
                <w:sz w:val="20"/>
                <w:szCs w:val="18"/>
              </w:rPr>
            </w:pPr>
          </w:p>
        </w:tc>
        <w:tc>
          <w:tcPr>
            <w:tcW w:w="888" w:type="pct"/>
            <w:vAlign w:val="center"/>
          </w:tcPr>
          <w:p w14:paraId="1A40AD71" w14:textId="77777777" w:rsidR="008D3F6A" w:rsidRPr="00514E4A" w:rsidRDefault="008D3F6A" w:rsidP="00790996">
            <w:pPr>
              <w:spacing w:after="0" w:line="240" w:lineRule="auto"/>
              <w:rPr>
                <w:rFonts w:ascii="Times New Roman" w:hAnsi="Times New Roman"/>
                <w:sz w:val="20"/>
                <w:szCs w:val="18"/>
              </w:rPr>
            </w:pPr>
            <w:r w:rsidRPr="00514E4A">
              <w:rPr>
                <w:rFonts w:ascii="Times New Roman" w:hAnsi="Times New Roman"/>
                <w:sz w:val="20"/>
                <w:szCs w:val="18"/>
              </w:rPr>
              <w:t>Итого:</w:t>
            </w:r>
          </w:p>
        </w:tc>
        <w:tc>
          <w:tcPr>
            <w:tcW w:w="556" w:type="pct"/>
            <w:vAlign w:val="center"/>
          </w:tcPr>
          <w:p w14:paraId="3E4A9AFF" w14:textId="77777777" w:rsidR="008D3F6A" w:rsidRPr="00EE4DCA" w:rsidRDefault="008D3F6A" w:rsidP="00790996">
            <w:pPr>
              <w:spacing w:after="0" w:line="240" w:lineRule="auto"/>
              <w:rPr>
                <w:rFonts w:ascii="Times New Roman" w:hAnsi="Times New Roman"/>
                <w:sz w:val="18"/>
                <w:szCs w:val="18"/>
              </w:rPr>
            </w:pPr>
          </w:p>
        </w:tc>
        <w:tc>
          <w:tcPr>
            <w:tcW w:w="631" w:type="pct"/>
            <w:vAlign w:val="center"/>
          </w:tcPr>
          <w:p w14:paraId="4F290566" w14:textId="77777777" w:rsidR="008D3F6A" w:rsidRPr="00EE4DCA" w:rsidRDefault="008D3F6A" w:rsidP="00790996">
            <w:pPr>
              <w:spacing w:after="0" w:line="240" w:lineRule="auto"/>
              <w:rPr>
                <w:rFonts w:ascii="Times New Roman" w:hAnsi="Times New Roman"/>
                <w:sz w:val="18"/>
                <w:szCs w:val="18"/>
              </w:rPr>
            </w:pPr>
          </w:p>
        </w:tc>
        <w:tc>
          <w:tcPr>
            <w:tcW w:w="463" w:type="pct"/>
            <w:vAlign w:val="center"/>
          </w:tcPr>
          <w:p w14:paraId="73C0EEF2" w14:textId="77777777" w:rsidR="008D3F6A" w:rsidRPr="00EE4DCA" w:rsidRDefault="008D3F6A" w:rsidP="00790996">
            <w:pPr>
              <w:spacing w:after="0" w:line="240" w:lineRule="auto"/>
              <w:rPr>
                <w:rFonts w:ascii="Times New Roman" w:hAnsi="Times New Roman"/>
                <w:sz w:val="18"/>
                <w:szCs w:val="18"/>
              </w:rPr>
            </w:pPr>
          </w:p>
        </w:tc>
        <w:tc>
          <w:tcPr>
            <w:tcW w:w="463" w:type="pct"/>
            <w:vAlign w:val="center"/>
          </w:tcPr>
          <w:p w14:paraId="4B9BB266" w14:textId="77777777" w:rsidR="008D3F6A" w:rsidRPr="00EE4DCA" w:rsidRDefault="008D3F6A" w:rsidP="00790996">
            <w:pPr>
              <w:spacing w:after="0" w:line="240" w:lineRule="auto"/>
              <w:rPr>
                <w:rFonts w:ascii="Times New Roman" w:hAnsi="Times New Roman"/>
                <w:sz w:val="18"/>
                <w:szCs w:val="18"/>
              </w:rPr>
            </w:pPr>
          </w:p>
        </w:tc>
        <w:tc>
          <w:tcPr>
            <w:tcW w:w="590" w:type="pct"/>
            <w:vAlign w:val="center"/>
          </w:tcPr>
          <w:p w14:paraId="2F17CFE4" w14:textId="77777777" w:rsidR="008D3F6A" w:rsidRPr="00EE4DCA" w:rsidRDefault="008D3F6A" w:rsidP="00790996">
            <w:pPr>
              <w:spacing w:after="0" w:line="240" w:lineRule="auto"/>
              <w:rPr>
                <w:rFonts w:ascii="Times New Roman" w:hAnsi="Times New Roman"/>
                <w:sz w:val="18"/>
                <w:szCs w:val="18"/>
              </w:rPr>
            </w:pPr>
          </w:p>
        </w:tc>
        <w:tc>
          <w:tcPr>
            <w:tcW w:w="632" w:type="pct"/>
            <w:vAlign w:val="center"/>
          </w:tcPr>
          <w:p w14:paraId="3F8F39B1" w14:textId="77777777" w:rsidR="008D3F6A" w:rsidRPr="00EE4DCA" w:rsidRDefault="008D3F6A" w:rsidP="00790996">
            <w:pPr>
              <w:spacing w:after="0" w:line="240" w:lineRule="auto"/>
              <w:rPr>
                <w:rFonts w:ascii="Times New Roman" w:hAnsi="Times New Roman"/>
                <w:sz w:val="18"/>
                <w:szCs w:val="18"/>
              </w:rPr>
            </w:pPr>
          </w:p>
        </w:tc>
        <w:tc>
          <w:tcPr>
            <w:tcW w:w="589" w:type="pct"/>
            <w:vAlign w:val="center"/>
          </w:tcPr>
          <w:p w14:paraId="74A5094C" w14:textId="77777777" w:rsidR="008D3F6A" w:rsidRPr="00EE4DCA" w:rsidRDefault="008D3F6A" w:rsidP="00790996">
            <w:pPr>
              <w:spacing w:after="0" w:line="240" w:lineRule="auto"/>
              <w:rPr>
                <w:rFonts w:ascii="Times New Roman" w:hAnsi="Times New Roman"/>
                <w:sz w:val="18"/>
                <w:szCs w:val="18"/>
              </w:rPr>
            </w:pPr>
          </w:p>
        </w:tc>
      </w:tr>
      <w:tr w:rsidR="008D3F6A" w:rsidRPr="00EE4DCA" w14:paraId="45DA00A8" w14:textId="77777777" w:rsidTr="00790996">
        <w:tc>
          <w:tcPr>
            <w:tcW w:w="5000" w:type="pct"/>
            <w:gridSpan w:val="9"/>
          </w:tcPr>
          <w:p w14:paraId="36745F6A" w14:textId="77777777" w:rsidR="008D3F6A" w:rsidRPr="00514E4A" w:rsidRDefault="008D3F6A" w:rsidP="00790996">
            <w:pPr>
              <w:spacing w:after="0" w:line="240" w:lineRule="auto"/>
              <w:jc w:val="center"/>
              <w:rPr>
                <w:rFonts w:ascii="Times New Roman" w:hAnsi="Times New Roman"/>
                <w:sz w:val="20"/>
                <w:szCs w:val="18"/>
              </w:rPr>
            </w:pPr>
            <w:r w:rsidRPr="00514E4A">
              <w:rPr>
                <w:rFonts w:ascii="Times New Roman" w:hAnsi="Times New Roman"/>
                <w:sz w:val="20"/>
                <w:szCs w:val="18"/>
              </w:rPr>
              <w:t>2-я категория</w:t>
            </w:r>
          </w:p>
          <w:p w14:paraId="297D4558" w14:textId="77777777" w:rsidR="008D3F6A" w:rsidRPr="00EE4DCA" w:rsidRDefault="008D3F6A" w:rsidP="00790996">
            <w:pPr>
              <w:spacing w:after="0" w:line="240" w:lineRule="auto"/>
              <w:jc w:val="center"/>
              <w:rPr>
                <w:rFonts w:ascii="Times New Roman" w:hAnsi="Times New Roman"/>
                <w:sz w:val="18"/>
                <w:szCs w:val="18"/>
              </w:rPr>
            </w:pPr>
            <w:r w:rsidRPr="00EE4DCA">
              <w:rPr>
                <w:rFonts w:ascii="Times New Roman" w:hAnsi="Times New Roman"/>
                <w:sz w:val="18"/>
                <w:szCs w:val="18"/>
              </w:rPr>
              <w:t>(ПВР с возможностью сезонного проживания (весна, лето, осень), 3-разовым питанием, ограниченным жизнеобеспечением (отсутствие отопления)</w:t>
            </w:r>
          </w:p>
        </w:tc>
      </w:tr>
      <w:tr w:rsidR="008D3F6A" w:rsidRPr="00EE4DCA" w14:paraId="7D726F98" w14:textId="77777777" w:rsidTr="00790996">
        <w:tc>
          <w:tcPr>
            <w:tcW w:w="188" w:type="pct"/>
          </w:tcPr>
          <w:p w14:paraId="57581601" w14:textId="77777777" w:rsidR="008D3F6A" w:rsidRPr="00514E4A" w:rsidRDefault="008D3F6A" w:rsidP="00790996">
            <w:pPr>
              <w:spacing w:after="0" w:line="240" w:lineRule="auto"/>
              <w:rPr>
                <w:rFonts w:ascii="Times New Roman" w:hAnsi="Times New Roman"/>
                <w:sz w:val="20"/>
                <w:szCs w:val="18"/>
              </w:rPr>
            </w:pPr>
            <w:r w:rsidRPr="00514E4A">
              <w:rPr>
                <w:rFonts w:ascii="Times New Roman" w:hAnsi="Times New Roman"/>
                <w:sz w:val="20"/>
                <w:szCs w:val="18"/>
              </w:rPr>
              <w:t>1.</w:t>
            </w:r>
          </w:p>
        </w:tc>
        <w:tc>
          <w:tcPr>
            <w:tcW w:w="888" w:type="pct"/>
            <w:vAlign w:val="center"/>
          </w:tcPr>
          <w:p w14:paraId="6951108F" w14:textId="77777777" w:rsidR="008D3F6A" w:rsidRPr="00514E4A" w:rsidRDefault="008D3F6A" w:rsidP="00790996">
            <w:pPr>
              <w:spacing w:after="0" w:line="240" w:lineRule="auto"/>
              <w:rPr>
                <w:rFonts w:ascii="Times New Roman" w:hAnsi="Times New Roman"/>
                <w:sz w:val="20"/>
                <w:szCs w:val="18"/>
              </w:rPr>
            </w:pPr>
            <w:r>
              <w:rPr>
                <w:rFonts w:ascii="Times New Roman" w:hAnsi="Times New Roman"/>
                <w:sz w:val="20"/>
                <w:szCs w:val="18"/>
              </w:rPr>
              <w:t>-</w:t>
            </w:r>
          </w:p>
        </w:tc>
        <w:tc>
          <w:tcPr>
            <w:tcW w:w="556" w:type="pct"/>
            <w:vAlign w:val="center"/>
          </w:tcPr>
          <w:p w14:paraId="65F522E0" w14:textId="77777777" w:rsidR="008D3F6A" w:rsidRPr="00EE4DCA" w:rsidRDefault="008D3F6A" w:rsidP="00790996">
            <w:pPr>
              <w:spacing w:after="0" w:line="240" w:lineRule="auto"/>
              <w:rPr>
                <w:rFonts w:ascii="Times New Roman" w:hAnsi="Times New Roman"/>
                <w:sz w:val="18"/>
                <w:szCs w:val="18"/>
              </w:rPr>
            </w:pPr>
          </w:p>
        </w:tc>
        <w:tc>
          <w:tcPr>
            <w:tcW w:w="631" w:type="pct"/>
            <w:vAlign w:val="center"/>
          </w:tcPr>
          <w:p w14:paraId="0847DEEB" w14:textId="77777777" w:rsidR="008D3F6A" w:rsidRPr="00EE4DCA" w:rsidRDefault="008D3F6A" w:rsidP="00790996">
            <w:pPr>
              <w:spacing w:after="0" w:line="240" w:lineRule="auto"/>
              <w:rPr>
                <w:rFonts w:ascii="Times New Roman" w:hAnsi="Times New Roman"/>
                <w:sz w:val="18"/>
                <w:szCs w:val="18"/>
              </w:rPr>
            </w:pPr>
          </w:p>
        </w:tc>
        <w:tc>
          <w:tcPr>
            <w:tcW w:w="463" w:type="pct"/>
            <w:vAlign w:val="center"/>
          </w:tcPr>
          <w:p w14:paraId="483F944B" w14:textId="77777777" w:rsidR="008D3F6A" w:rsidRPr="00EE4DCA" w:rsidRDefault="008D3F6A" w:rsidP="00790996">
            <w:pPr>
              <w:spacing w:after="0" w:line="240" w:lineRule="auto"/>
              <w:rPr>
                <w:rFonts w:ascii="Times New Roman" w:hAnsi="Times New Roman"/>
                <w:sz w:val="18"/>
                <w:szCs w:val="18"/>
              </w:rPr>
            </w:pPr>
          </w:p>
        </w:tc>
        <w:tc>
          <w:tcPr>
            <w:tcW w:w="463" w:type="pct"/>
            <w:vAlign w:val="center"/>
          </w:tcPr>
          <w:p w14:paraId="4A28E08E" w14:textId="77777777" w:rsidR="008D3F6A" w:rsidRPr="00EE4DCA" w:rsidRDefault="008D3F6A" w:rsidP="00790996">
            <w:pPr>
              <w:spacing w:after="0" w:line="240" w:lineRule="auto"/>
              <w:rPr>
                <w:rFonts w:ascii="Times New Roman" w:hAnsi="Times New Roman"/>
                <w:sz w:val="18"/>
                <w:szCs w:val="18"/>
              </w:rPr>
            </w:pPr>
          </w:p>
        </w:tc>
        <w:tc>
          <w:tcPr>
            <w:tcW w:w="590" w:type="pct"/>
            <w:vAlign w:val="center"/>
          </w:tcPr>
          <w:p w14:paraId="1D3B833A" w14:textId="77777777" w:rsidR="008D3F6A" w:rsidRPr="00EE4DCA" w:rsidRDefault="008D3F6A" w:rsidP="00790996">
            <w:pPr>
              <w:spacing w:after="0" w:line="240" w:lineRule="auto"/>
              <w:rPr>
                <w:rFonts w:ascii="Times New Roman" w:hAnsi="Times New Roman"/>
                <w:sz w:val="18"/>
                <w:szCs w:val="18"/>
              </w:rPr>
            </w:pPr>
          </w:p>
        </w:tc>
        <w:tc>
          <w:tcPr>
            <w:tcW w:w="632" w:type="pct"/>
            <w:vAlign w:val="center"/>
          </w:tcPr>
          <w:p w14:paraId="0F26012B" w14:textId="77777777" w:rsidR="008D3F6A" w:rsidRPr="00EE4DCA" w:rsidRDefault="008D3F6A" w:rsidP="00790996">
            <w:pPr>
              <w:spacing w:after="0" w:line="240" w:lineRule="auto"/>
              <w:rPr>
                <w:rFonts w:ascii="Times New Roman" w:hAnsi="Times New Roman"/>
                <w:sz w:val="18"/>
                <w:szCs w:val="18"/>
              </w:rPr>
            </w:pPr>
          </w:p>
        </w:tc>
        <w:tc>
          <w:tcPr>
            <w:tcW w:w="589" w:type="pct"/>
            <w:vAlign w:val="center"/>
          </w:tcPr>
          <w:p w14:paraId="400791D5" w14:textId="77777777" w:rsidR="008D3F6A" w:rsidRPr="00EE4DCA" w:rsidRDefault="008D3F6A" w:rsidP="00790996">
            <w:pPr>
              <w:spacing w:after="0" w:line="240" w:lineRule="auto"/>
              <w:rPr>
                <w:rFonts w:ascii="Times New Roman" w:hAnsi="Times New Roman"/>
                <w:sz w:val="18"/>
                <w:szCs w:val="18"/>
              </w:rPr>
            </w:pPr>
          </w:p>
        </w:tc>
      </w:tr>
      <w:tr w:rsidR="008D3F6A" w:rsidRPr="00EE4DCA" w14:paraId="08970664" w14:textId="77777777" w:rsidTr="00790996">
        <w:tc>
          <w:tcPr>
            <w:tcW w:w="188" w:type="pct"/>
          </w:tcPr>
          <w:p w14:paraId="2A30048B" w14:textId="77777777" w:rsidR="008D3F6A" w:rsidRPr="00514E4A" w:rsidRDefault="008D3F6A" w:rsidP="00790996">
            <w:pPr>
              <w:spacing w:after="0" w:line="240" w:lineRule="auto"/>
              <w:rPr>
                <w:rFonts w:ascii="Times New Roman" w:hAnsi="Times New Roman"/>
                <w:sz w:val="20"/>
                <w:szCs w:val="18"/>
              </w:rPr>
            </w:pPr>
            <w:r w:rsidRPr="00514E4A">
              <w:rPr>
                <w:rFonts w:ascii="Times New Roman" w:hAnsi="Times New Roman"/>
                <w:sz w:val="20"/>
                <w:szCs w:val="18"/>
              </w:rPr>
              <w:t>2.</w:t>
            </w:r>
          </w:p>
        </w:tc>
        <w:tc>
          <w:tcPr>
            <w:tcW w:w="888" w:type="pct"/>
            <w:vAlign w:val="center"/>
          </w:tcPr>
          <w:p w14:paraId="0F2B18BF" w14:textId="77777777" w:rsidR="008D3F6A" w:rsidRPr="00514E4A" w:rsidRDefault="008D3F6A" w:rsidP="00790996">
            <w:pPr>
              <w:spacing w:after="0" w:line="240" w:lineRule="auto"/>
              <w:rPr>
                <w:rFonts w:ascii="Times New Roman" w:hAnsi="Times New Roman"/>
                <w:sz w:val="20"/>
                <w:szCs w:val="18"/>
              </w:rPr>
            </w:pPr>
            <w:r>
              <w:rPr>
                <w:rFonts w:ascii="Times New Roman" w:hAnsi="Times New Roman"/>
                <w:sz w:val="20"/>
                <w:szCs w:val="18"/>
              </w:rPr>
              <w:t>-</w:t>
            </w:r>
          </w:p>
        </w:tc>
        <w:tc>
          <w:tcPr>
            <w:tcW w:w="556" w:type="pct"/>
            <w:vAlign w:val="center"/>
          </w:tcPr>
          <w:p w14:paraId="03611F79" w14:textId="77777777" w:rsidR="008D3F6A" w:rsidRPr="00EE4DCA" w:rsidRDefault="008D3F6A" w:rsidP="00790996">
            <w:pPr>
              <w:spacing w:after="0" w:line="240" w:lineRule="auto"/>
              <w:rPr>
                <w:rFonts w:ascii="Times New Roman" w:hAnsi="Times New Roman"/>
                <w:sz w:val="18"/>
                <w:szCs w:val="18"/>
              </w:rPr>
            </w:pPr>
          </w:p>
        </w:tc>
        <w:tc>
          <w:tcPr>
            <w:tcW w:w="631" w:type="pct"/>
            <w:vAlign w:val="center"/>
          </w:tcPr>
          <w:p w14:paraId="40010E65" w14:textId="77777777" w:rsidR="008D3F6A" w:rsidRPr="00EE4DCA" w:rsidRDefault="008D3F6A" w:rsidP="00790996">
            <w:pPr>
              <w:spacing w:after="0" w:line="240" w:lineRule="auto"/>
              <w:rPr>
                <w:rFonts w:ascii="Times New Roman" w:hAnsi="Times New Roman"/>
                <w:sz w:val="18"/>
                <w:szCs w:val="18"/>
              </w:rPr>
            </w:pPr>
          </w:p>
        </w:tc>
        <w:tc>
          <w:tcPr>
            <w:tcW w:w="463" w:type="pct"/>
            <w:vAlign w:val="center"/>
          </w:tcPr>
          <w:p w14:paraId="0391FD54" w14:textId="77777777" w:rsidR="008D3F6A" w:rsidRPr="00EE4DCA" w:rsidRDefault="008D3F6A" w:rsidP="00790996">
            <w:pPr>
              <w:spacing w:after="0" w:line="240" w:lineRule="auto"/>
              <w:rPr>
                <w:rFonts w:ascii="Times New Roman" w:hAnsi="Times New Roman"/>
                <w:sz w:val="18"/>
                <w:szCs w:val="18"/>
              </w:rPr>
            </w:pPr>
          </w:p>
        </w:tc>
        <w:tc>
          <w:tcPr>
            <w:tcW w:w="463" w:type="pct"/>
            <w:vAlign w:val="center"/>
          </w:tcPr>
          <w:p w14:paraId="12B041AE" w14:textId="77777777" w:rsidR="008D3F6A" w:rsidRPr="00EE4DCA" w:rsidRDefault="008D3F6A" w:rsidP="00790996">
            <w:pPr>
              <w:spacing w:after="0" w:line="240" w:lineRule="auto"/>
              <w:rPr>
                <w:rFonts w:ascii="Times New Roman" w:hAnsi="Times New Roman"/>
                <w:sz w:val="18"/>
                <w:szCs w:val="18"/>
              </w:rPr>
            </w:pPr>
          </w:p>
        </w:tc>
        <w:tc>
          <w:tcPr>
            <w:tcW w:w="590" w:type="pct"/>
            <w:vAlign w:val="center"/>
          </w:tcPr>
          <w:p w14:paraId="0ED4729A" w14:textId="77777777" w:rsidR="008D3F6A" w:rsidRPr="00EE4DCA" w:rsidRDefault="008D3F6A" w:rsidP="00790996">
            <w:pPr>
              <w:spacing w:after="0" w:line="240" w:lineRule="auto"/>
              <w:rPr>
                <w:rFonts w:ascii="Times New Roman" w:hAnsi="Times New Roman"/>
                <w:sz w:val="18"/>
                <w:szCs w:val="18"/>
              </w:rPr>
            </w:pPr>
          </w:p>
        </w:tc>
        <w:tc>
          <w:tcPr>
            <w:tcW w:w="632" w:type="pct"/>
            <w:vAlign w:val="center"/>
          </w:tcPr>
          <w:p w14:paraId="073D2EE1" w14:textId="77777777" w:rsidR="008D3F6A" w:rsidRPr="00EE4DCA" w:rsidRDefault="008D3F6A" w:rsidP="00790996">
            <w:pPr>
              <w:spacing w:after="0" w:line="240" w:lineRule="auto"/>
              <w:rPr>
                <w:rFonts w:ascii="Times New Roman" w:hAnsi="Times New Roman"/>
                <w:sz w:val="18"/>
                <w:szCs w:val="18"/>
              </w:rPr>
            </w:pPr>
          </w:p>
        </w:tc>
        <w:tc>
          <w:tcPr>
            <w:tcW w:w="589" w:type="pct"/>
            <w:vAlign w:val="center"/>
          </w:tcPr>
          <w:p w14:paraId="513C124D" w14:textId="77777777" w:rsidR="008D3F6A" w:rsidRPr="00EE4DCA" w:rsidRDefault="008D3F6A" w:rsidP="00790996">
            <w:pPr>
              <w:spacing w:after="0" w:line="240" w:lineRule="auto"/>
              <w:rPr>
                <w:rFonts w:ascii="Times New Roman" w:hAnsi="Times New Roman"/>
                <w:sz w:val="18"/>
                <w:szCs w:val="18"/>
              </w:rPr>
            </w:pPr>
          </w:p>
        </w:tc>
      </w:tr>
      <w:tr w:rsidR="008D3F6A" w:rsidRPr="00EE4DCA" w14:paraId="50D2FDE7" w14:textId="77777777" w:rsidTr="00790996">
        <w:tc>
          <w:tcPr>
            <w:tcW w:w="188" w:type="pct"/>
          </w:tcPr>
          <w:p w14:paraId="24DCEBD1" w14:textId="77777777" w:rsidR="008D3F6A" w:rsidRPr="00514E4A" w:rsidRDefault="008D3F6A" w:rsidP="00790996">
            <w:pPr>
              <w:spacing w:after="0" w:line="240" w:lineRule="auto"/>
              <w:rPr>
                <w:rFonts w:ascii="Times New Roman" w:hAnsi="Times New Roman"/>
                <w:sz w:val="20"/>
                <w:szCs w:val="18"/>
              </w:rPr>
            </w:pPr>
          </w:p>
        </w:tc>
        <w:tc>
          <w:tcPr>
            <w:tcW w:w="888" w:type="pct"/>
            <w:vAlign w:val="center"/>
          </w:tcPr>
          <w:p w14:paraId="4A4F8153" w14:textId="77777777" w:rsidR="008D3F6A" w:rsidRPr="00514E4A" w:rsidRDefault="008D3F6A" w:rsidP="00790996">
            <w:pPr>
              <w:spacing w:after="0" w:line="240" w:lineRule="auto"/>
              <w:rPr>
                <w:rFonts w:ascii="Times New Roman" w:hAnsi="Times New Roman"/>
                <w:sz w:val="20"/>
                <w:szCs w:val="18"/>
              </w:rPr>
            </w:pPr>
            <w:r w:rsidRPr="00514E4A">
              <w:rPr>
                <w:rFonts w:ascii="Times New Roman" w:hAnsi="Times New Roman"/>
                <w:sz w:val="20"/>
                <w:szCs w:val="18"/>
              </w:rPr>
              <w:t>Итого:</w:t>
            </w:r>
          </w:p>
        </w:tc>
        <w:tc>
          <w:tcPr>
            <w:tcW w:w="556" w:type="pct"/>
            <w:vAlign w:val="center"/>
          </w:tcPr>
          <w:p w14:paraId="6721232B" w14:textId="77777777" w:rsidR="008D3F6A" w:rsidRPr="00EE4DCA" w:rsidRDefault="008D3F6A" w:rsidP="00790996">
            <w:pPr>
              <w:spacing w:after="0" w:line="240" w:lineRule="auto"/>
              <w:rPr>
                <w:rFonts w:ascii="Times New Roman" w:hAnsi="Times New Roman"/>
                <w:sz w:val="18"/>
                <w:szCs w:val="18"/>
              </w:rPr>
            </w:pPr>
          </w:p>
        </w:tc>
        <w:tc>
          <w:tcPr>
            <w:tcW w:w="631" w:type="pct"/>
            <w:vAlign w:val="center"/>
          </w:tcPr>
          <w:p w14:paraId="7D4F168A" w14:textId="77777777" w:rsidR="008D3F6A" w:rsidRPr="00EE4DCA" w:rsidRDefault="008D3F6A" w:rsidP="00790996">
            <w:pPr>
              <w:spacing w:after="0" w:line="240" w:lineRule="auto"/>
              <w:rPr>
                <w:rFonts w:ascii="Times New Roman" w:hAnsi="Times New Roman"/>
                <w:sz w:val="18"/>
                <w:szCs w:val="18"/>
              </w:rPr>
            </w:pPr>
          </w:p>
        </w:tc>
        <w:tc>
          <w:tcPr>
            <w:tcW w:w="463" w:type="pct"/>
            <w:vAlign w:val="center"/>
          </w:tcPr>
          <w:p w14:paraId="5E2097E1" w14:textId="77777777" w:rsidR="008D3F6A" w:rsidRPr="00EE4DCA" w:rsidRDefault="008D3F6A" w:rsidP="00790996">
            <w:pPr>
              <w:spacing w:after="0" w:line="240" w:lineRule="auto"/>
              <w:rPr>
                <w:rFonts w:ascii="Times New Roman" w:hAnsi="Times New Roman"/>
                <w:sz w:val="18"/>
                <w:szCs w:val="18"/>
              </w:rPr>
            </w:pPr>
          </w:p>
        </w:tc>
        <w:tc>
          <w:tcPr>
            <w:tcW w:w="463" w:type="pct"/>
            <w:vAlign w:val="center"/>
          </w:tcPr>
          <w:p w14:paraId="236F745F" w14:textId="77777777" w:rsidR="008D3F6A" w:rsidRPr="00EE4DCA" w:rsidRDefault="008D3F6A" w:rsidP="00790996">
            <w:pPr>
              <w:spacing w:after="0" w:line="240" w:lineRule="auto"/>
              <w:rPr>
                <w:rFonts w:ascii="Times New Roman" w:hAnsi="Times New Roman"/>
                <w:sz w:val="18"/>
                <w:szCs w:val="18"/>
              </w:rPr>
            </w:pPr>
          </w:p>
        </w:tc>
        <w:tc>
          <w:tcPr>
            <w:tcW w:w="590" w:type="pct"/>
            <w:vAlign w:val="center"/>
          </w:tcPr>
          <w:p w14:paraId="05D02DFE" w14:textId="77777777" w:rsidR="008D3F6A" w:rsidRPr="00EE4DCA" w:rsidRDefault="008D3F6A" w:rsidP="00790996">
            <w:pPr>
              <w:spacing w:after="0" w:line="240" w:lineRule="auto"/>
              <w:rPr>
                <w:rFonts w:ascii="Times New Roman" w:hAnsi="Times New Roman"/>
                <w:sz w:val="18"/>
                <w:szCs w:val="18"/>
              </w:rPr>
            </w:pPr>
          </w:p>
        </w:tc>
        <w:tc>
          <w:tcPr>
            <w:tcW w:w="632" w:type="pct"/>
            <w:vAlign w:val="center"/>
          </w:tcPr>
          <w:p w14:paraId="1E8115B5" w14:textId="77777777" w:rsidR="008D3F6A" w:rsidRPr="00EE4DCA" w:rsidRDefault="008D3F6A" w:rsidP="00790996">
            <w:pPr>
              <w:spacing w:after="0" w:line="240" w:lineRule="auto"/>
              <w:rPr>
                <w:rFonts w:ascii="Times New Roman" w:hAnsi="Times New Roman"/>
                <w:sz w:val="18"/>
                <w:szCs w:val="18"/>
              </w:rPr>
            </w:pPr>
          </w:p>
        </w:tc>
        <w:tc>
          <w:tcPr>
            <w:tcW w:w="589" w:type="pct"/>
            <w:vAlign w:val="center"/>
          </w:tcPr>
          <w:p w14:paraId="592A8F94" w14:textId="77777777" w:rsidR="008D3F6A" w:rsidRPr="00EE4DCA" w:rsidRDefault="008D3F6A" w:rsidP="00790996">
            <w:pPr>
              <w:spacing w:after="0" w:line="240" w:lineRule="auto"/>
              <w:rPr>
                <w:rFonts w:ascii="Times New Roman" w:hAnsi="Times New Roman"/>
                <w:sz w:val="18"/>
                <w:szCs w:val="18"/>
              </w:rPr>
            </w:pPr>
          </w:p>
        </w:tc>
      </w:tr>
      <w:tr w:rsidR="008D3F6A" w:rsidRPr="00EE4DCA" w14:paraId="4BEC487B" w14:textId="77777777" w:rsidTr="00790996">
        <w:tc>
          <w:tcPr>
            <w:tcW w:w="5000" w:type="pct"/>
            <w:gridSpan w:val="9"/>
          </w:tcPr>
          <w:p w14:paraId="4963584A" w14:textId="77777777" w:rsidR="008D3F6A" w:rsidRPr="00514E4A" w:rsidRDefault="008D3F6A" w:rsidP="00790996">
            <w:pPr>
              <w:spacing w:after="0" w:line="240" w:lineRule="auto"/>
              <w:jc w:val="center"/>
              <w:rPr>
                <w:rFonts w:ascii="Times New Roman" w:hAnsi="Times New Roman"/>
                <w:sz w:val="20"/>
                <w:szCs w:val="18"/>
              </w:rPr>
            </w:pPr>
            <w:r w:rsidRPr="00514E4A">
              <w:rPr>
                <w:rFonts w:ascii="Times New Roman" w:hAnsi="Times New Roman"/>
                <w:sz w:val="20"/>
                <w:szCs w:val="18"/>
              </w:rPr>
              <w:t>3-я категория</w:t>
            </w:r>
          </w:p>
          <w:p w14:paraId="033EF2C4" w14:textId="77777777" w:rsidR="008D3F6A" w:rsidRPr="00EE4DCA" w:rsidRDefault="008D3F6A" w:rsidP="00790996">
            <w:pPr>
              <w:spacing w:after="0" w:line="240" w:lineRule="auto"/>
              <w:jc w:val="center"/>
              <w:rPr>
                <w:rFonts w:ascii="Times New Roman" w:hAnsi="Times New Roman"/>
                <w:sz w:val="18"/>
                <w:szCs w:val="18"/>
              </w:rPr>
            </w:pPr>
            <w:r w:rsidRPr="00EE4DCA">
              <w:rPr>
                <w:rFonts w:ascii="Times New Roman" w:hAnsi="Times New Roman"/>
                <w:sz w:val="18"/>
                <w:szCs w:val="18"/>
              </w:rPr>
              <w:t xml:space="preserve">(ПВР, разворачиваемые на базе объектов образования (школы, вузы и т.д.) и культурно-массовых объектов (дома культуры и т.д.), </w:t>
            </w:r>
          </w:p>
          <w:p w14:paraId="20F4018D" w14:textId="77777777" w:rsidR="008D3F6A" w:rsidRPr="00EE4DCA" w:rsidRDefault="008D3F6A" w:rsidP="00790996">
            <w:pPr>
              <w:spacing w:after="0" w:line="240" w:lineRule="auto"/>
              <w:jc w:val="center"/>
              <w:rPr>
                <w:rFonts w:ascii="Times New Roman" w:hAnsi="Times New Roman"/>
                <w:sz w:val="18"/>
                <w:szCs w:val="18"/>
              </w:rPr>
            </w:pPr>
            <w:r w:rsidRPr="00EE4DCA">
              <w:rPr>
                <w:rFonts w:ascii="Times New Roman" w:hAnsi="Times New Roman"/>
                <w:sz w:val="18"/>
                <w:szCs w:val="18"/>
              </w:rPr>
              <w:t>разворачиваемые для приема населения в случае ЧС)</w:t>
            </w:r>
          </w:p>
        </w:tc>
      </w:tr>
      <w:tr w:rsidR="008D3F6A" w:rsidRPr="00EE4DCA" w14:paraId="6AA5B8C2" w14:textId="77777777" w:rsidTr="00790996">
        <w:tc>
          <w:tcPr>
            <w:tcW w:w="188" w:type="pct"/>
          </w:tcPr>
          <w:p w14:paraId="42A56163" w14:textId="77777777" w:rsidR="008D3F6A" w:rsidRPr="00514E4A" w:rsidRDefault="008D3F6A" w:rsidP="00790996">
            <w:pPr>
              <w:spacing w:after="0" w:line="240" w:lineRule="auto"/>
              <w:rPr>
                <w:rFonts w:ascii="Times New Roman" w:hAnsi="Times New Roman"/>
                <w:sz w:val="20"/>
                <w:szCs w:val="18"/>
              </w:rPr>
            </w:pPr>
            <w:r w:rsidRPr="00514E4A">
              <w:rPr>
                <w:rFonts w:ascii="Times New Roman" w:hAnsi="Times New Roman"/>
                <w:sz w:val="20"/>
                <w:szCs w:val="18"/>
              </w:rPr>
              <w:lastRenderedPageBreak/>
              <w:t>1.</w:t>
            </w:r>
          </w:p>
        </w:tc>
        <w:tc>
          <w:tcPr>
            <w:tcW w:w="888" w:type="pct"/>
            <w:vAlign w:val="center"/>
          </w:tcPr>
          <w:p w14:paraId="5D95F079" w14:textId="77777777" w:rsidR="008D3F6A" w:rsidRPr="00514E4A" w:rsidRDefault="008D3F6A" w:rsidP="00790996">
            <w:pPr>
              <w:spacing w:after="0" w:line="240" w:lineRule="auto"/>
              <w:jc w:val="center"/>
              <w:rPr>
                <w:rFonts w:ascii="Times New Roman" w:hAnsi="Times New Roman"/>
                <w:sz w:val="20"/>
                <w:szCs w:val="18"/>
              </w:rPr>
            </w:pPr>
            <w:proofErr w:type="spellStart"/>
            <w:r>
              <w:rPr>
                <w:rFonts w:ascii="Times New Roman" w:hAnsi="Times New Roman"/>
                <w:sz w:val="20"/>
                <w:szCs w:val="18"/>
              </w:rPr>
              <w:t>п.Урмары</w:t>
            </w:r>
            <w:proofErr w:type="spellEnd"/>
            <w:r>
              <w:rPr>
                <w:rFonts w:ascii="Times New Roman" w:hAnsi="Times New Roman"/>
                <w:sz w:val="20"/>
                <w:szCs w:val="18"/>
              </w:rPr>
              <w:t xml:space="preserve"> </w:t>
            </w:r>
            <w:proofErr w:type="spellStart"/>
            <w:proofErr w:type="gramStart"/>
            <w:r>
              <w:rPr>
                <w:rFonts w:ascii="Times New Roman" w:hAnsi="Times New Roman"/>
                <w:sz w:val="20"/>
                <w:szCs w:val="18"/>
              </w:rPr>
              <w:t>пер.Школьный</w:t>
            </w:r>
            <w:proofErr w:type="spellEnd"/>
            <w:proofErr w:type="gramEnd"/>
            <w:r>
              <w:rPr>
                <w:rFonts w:ascii="Times New Roman" w:hAnsi="Times New Roman"/>
                <w:sz w:val="20"/>
                <w:szCs w:val="18"/>
              </w:rPr>
              <w:t>, д.3 8 8354421151</w:t>
            </w:r>
          </w:p>
        </w:tc>
        <w:tc>
          <w:tcPr>
            <w:tcW w:w="556" w:type="pct"/>
            <w:vAlign w:val="center"/>
          </w:tcPr>
          <w:p w14:paraId="5C37462B" w14:textId="77777777" w:rsidR="008D3F6A" w:rsidRPr="00EE4DCA" w:rsidRDefault="008D3F6A" w:rsidP="00790996">
            <w:pPr>
              <w:spacing w:after="0" w:line="240" w:lineRule="auto"/>
              <w:jc w:val="center"/>
              <w:rPr>
                <w:rFonts w:ascii="Times New Roman" w:hAnsi="Times New Roman"/>
                <w:sz w:val="18"/>
                <w:szCs w:val="18"/>
              </w:rPr>
            </w:pPr>
            <w:r>
              <w:rPr>
                <w:rFonts w:ascii="Times New Roman" w:hAnsi="Times New Roman"/>
                <w:sz w:val="18"/>
                <w:szCs w:val="18"/>
              </w:rPr>
              <w:t>МБОУ «Урмарская СОШ»</w:t>
            </w:r>
          </w:p>
        </w:tc>
        <w:tc>
          <w:tcPr>
            <w:tcW w:w="631" w:type="pct"/>
            <w:vAlign w:val="center"/>
          </w:tcPr>
          <w:p w14:paraId="4F8BD542" w14:textId="77777777" w:rsidR="008D3F6A" w:rsidRDefault="008D3F6A" w:rsidP="00790996">
            <w:pPr>
              <w:spacing w:after="0" w:line="240" w:lineRule="auto"/>
              <w:jc w:val="center"/>
              <w:rPr>
                <w:rFonts w:ascii="Times New Roman" w:hAnsi="Times New Roman"/>
                <w:sz w:val="18"/>
                <w:szCs w:val="18"/>
              </w:rPr>
            </w:pPr>
            <w:r>
              <w:rPr>
                <w:rFonts w:ascii="Times New Roman" w:hAnsi="Times New Roman"/>
                <w:sz w:val="18"/>
                <w:szCs w:val="18"/>
              </w:rPr>
              <w:t>Васильев Константин Александрович</w:t>
            </w:r>
          </w:p>
          <w:p w14:paraId="4281258F" w14:textId="77777777" w:rsidR="008D3F6A" w:rsidRPr="00EE4DCA" w:rsidRDefault="008D3F6A" w:rsidP="00790996">
            <w:pPr>
              <w:spacing w:after="0" w:line="240" w:lineRule="auto"/>
              <w:jc w:val="center"/>
              <w:rPr>
                <w:rFonts w:ascii="Times New Roman" w:hAnsi="Times New Roman"/>
                <w:sz w:val="18"/>
                <w:szCs w:val="18"/>
              </w:rPr>
            </w:pPr>
            <w:r>
              <w:rPr>
                <w:rFonts w:ascii="Times New Roman" w:hAnsi="Times New Roman"/>
                <w:sz w:val="18"/>
                <w:szCs w:val="18"/>
              </w:rPr>
              <w:t>88354421151</w:t>
            </w:r>
          </w:p>
        </w:tc>
        <w:tc>
          <w:tcPr>
            <w:tcW w:w="463" w:type="pct"/>
            <w:vAlign w:val="center"/>
          </w:tcPr>
          <w:p w14:paraId="6F8ABDF5" w14:textId="77777777" w:rsidR="008D3F6A" w:rsidRPr="00EE4DCA" w:rsidRDefault="008D3F6A" w:rsidP="00790996">
            <w:pPr>
              <w:spacing w:after="0" w:line="240" w:lineRule="auto"/>
              <w:jc w:val="center"/>
              <w:rPr>
                <w:rFonts w:ascii="Times New Roman" w:hAnsi="Times New Roman"/>
                <w:sz w:val="18"/>
                <w:szCs w:val="18"/>
              </w:rPr>
            </w:pPr>
            <w:r>
              <w:rPr>
                <w:rFonts w:ascii="Times New Roman" w:hAnsi="Times New Roman"/>
                <w:sz w:val="18"/>
                <w:szCs w:val="18"/>
              </w:rPr>
              <w:t>120</w:t>
            </w:r>
          </w:p>
        </w:tc>
        <w:tc>
          <w:tcPr>
            <w:tcW w:w="463" w:type="pct"/>
            <w:vAlign w:val="center"/>
          </w:tcPr>
          <w:p w14:paraId="38A64622" w14:textId="77777777" w:rsidR="008D3F6A" w:rsidRPr="00EE4DCA" w:rsidRDefault="008D3F6A" w:rsidP="00790996">
            <w:pPr>
              <w:spacing w:after="0" w:line="240" w:lineRule="auto"/>
              <w:jc w:val="center"/>
              <w:rPr>
                <w:rFonts w:ascii="Times New Roman" w:hAnsi="Times New Roman"/>
                <w:sz w:val="18"/>
                <w:szCs w:val="18"/>
              </w:rPr>
            </w:pPr>
            <w:r>
              <w:rPr>
                <w:rFonts w:ascii="Times New Roman" w:hAnsi="Times New Roman"/>
                <w:sz w:val="18"/>
                <w:szCs w:val="18"/>
              </w:rPr>
              <w:t>Урмарская ЦРБ 3/1</w:t>
            </w:r>
          </w:p>
        </w:tc>
        <w:tc>
          <w:tcPr>
            <w:tcW w:w="590" w:type="pct"/>
            <w:vAlign w:val="center"/>
          </w:tcPr>
          <w:p w14:paraId="5DDD5001" w14:textId="77777777" w:rsidR="008D3F6A" w:rsidRPr="00EE4DCA" w:rsidRDefault="008D3F6A" w:rsidP="00790996">
            <w:pPr>
              <w:spacing w:after="0" w:line="240" w:lineRule="auto"/>
              <w:jc w:val="center"/>
              <w:rPr>
                <w:rFonts w:ascii="Times New Roman" w:hAnsi="Times New Roman"/>
                <w:sz w:val="18"/>
                <w:szCs w:val="18"/>
              </w:rPr>
            </w:pPr>
            <w:r>
              <w:rPr>
                <w:rFonts w:ascii="Times New Roman" w:hAnsi="Times New Roman"/>
                <w:sz w:val="18"/>
                <w:szCs w:val="18"/>
              </w:rPr>
              <w:t xml:space="preserve">МУП </w:t>
            </w:r>
            <w:proofErr w:type="spellStart"/>
            <w:r>
              <w:rPr>
                <w:rFonts w:ascii="Times New Roman" w:hAnsi="Times New Roman"/>
                <w:sz w:val="18"/>
                <w:szCs w:val="18"/>
              </w:rPr>
              <w:t>Урмарытеплосеть</w:t>
            </w:r>
            <w:proofErr w:type="spellEnd"/>
            <w:r>
              <w:rPr>
                <w:rFonts w:ascii="Times New Roman" w:hAnsi="Times New Roman"/>
                <w:sz w:val="18"/>
                <w:szCs w:val="18"/>
              </w:rPr>
              <w:t xml:space="preserve"> 3/2 </w:t>
            </w:r>
          </w:p>
        </w:tc>
        <w:tc>
          <w:tcPr>
            <w:tcW w:w="632" w:type="pct"/>
            <w:vAlign w:val="center"/>
          </w:tcPr>
          <w:p w14:paraId="0E532569" w14:textId="77777777" w:rsidR="008D3F6A" w:rsidRPr="00EE4DCA" w:rsidRDefault="008D3F6A" w:rsidP="00790996">
            <w:pPr>
              <w:spacing w:after="0" w:line="240" w:lineRule="auto"/>
              <w:jc w:val="center"/>
              <w:rPr>
                <w:rFonts w:ascii="Times New Roman" w:hAnsi="Times New Roman"/>
                <w:sz w:val="18"/>
                <w:szCs w:val="18"/>
              </w:rPr>
            </w:pPr>
            <w:r>
              <w:rPr>
                <w:rFonts w:ascii="Times New Roman" w:hAnsi="Times New Roman"/>
                <w:sz w:val="18"/>
                <w:szCs w:val="18"/>
              </w:rPr>
              <w:t>ООО «Общепит» 5/1</w:t>
            </w:r>
          </w:p>
        </w:tc>
        <w:tc>
          <w:tcPr>
            <w:tcW w:w="589" w:type="pct"/>
            <w:vAlign w:val="center"/>
          </w:tcPr>
          <w:p w14:paraId="26CEE7F7" w14:textId="77777777" w:rsidR="008D3F6A" w:rsidRPr="00EE4DCA" w:rsidRDefault="008D3F6A" w:rsidP="00790996">
            <w:pPr>
              <w:spacing w:after="0" w:line="240" w:lineRule="auto"/>
              <w:rPr>
                <w:rFonts w:ascii="Times New Roman" w:hAnsi="Times New Roman"/>
                <w:sz w:val="18"/>
                <w:szCs w:val="18"/>
              </w:rPr>
            </w:pPr>
            <w:r>
              <w:rPr>
                <w:rFonts w:ascii="Times New Roman" w:hAnsi="Times New Roman"/>
                <w:sz w:val="18"/>
                <w:szCs w:val="18"/>
              </w:rPr>
              <w:t>ФСК «</w:t>
            </w:r>
            <w:proofErr w:type="spellStart"/>
            <w:r>
              <w:rPr>
                <w:rFonts w:ascii="Times New Roman" w:hAnsi="Times New Roman"/>
                <w:sz w:val="18"/>
                <w:szCs w:val="18"/>
              </w:rPr>
              <w:t>Илем</w:t>
            </w:r>
            <w:proofErr w:type="spellEnd"/>
            <w:r>
              <w:rPr>
                <w:rFonts w:ascii="Times New Roman" w:hAnsi="Times New Roman"/>
                <w:sz w:val="18"/>
                <w:szCs w:val="18"/>
              </w:rPr>
              <w:t>» 2/2</w:t>
            </w:r>
          </w:p>
        </w:tc>
      </w:tr>
      <w:tr w:rsidR="008D3F6A" w:rsidRPr="00EE4DCA" w14:paraId="3D6F49D8" w14:textId="77777777" w:rsidTr="00790996">
        <w:tc>
          <w:tcPr>
            <w:tcW w:w="188" w:type="pct"/>
          </w:tcPr>
          <w:p w14:paraId="72ADD5FF" w14:textId="77777777" w:rsidR="008D3F6A" w:rsidRPr="00514E4A" w:rsidRDefault="008D3F6A" w:rsidP="00790996">
            <w:pPr>
              <w:spacing w:after="0" w:line="240" w:lineRule="auto"/>
              <w:rPr>
                <w:rFonts w:ascii="Times New Roman" w:hAnsi="Times New Roman"/>
                <w:sz w:val="20"/>
                <w:szCs w:val="18"/>
              </w:rPr>
            </w:pPr>
          </w:p>
        </w:tc>
        <w:tc>
          <w:tcPr>
            <w:tcW w:w="888" w:type="pct"/>
            <w:vAlign w:val="center"/>
          </w:tcPr>
          <w:p w14:paraId="11F78A94" w14:textId="77777777" w:rsidR="008D3F6A" w:rsidRPr="00514E4A" w:rsidRDefault="008D3F6A" w:rsidP="00790996">
            <w:pPr>
              <w:spacing w:after="0" w:line="240" w:lineRule="auto"/>
              <w:rPr>
                <w:rFonts w:ascii="Times New Roman" w:hAnsi="Times New Roman"/>
                <w:sz w:val="20"/>
                <w:szCs w:val="18"/>
              </w:rPr>
            </w:pPr>
          </w:p>
        </w:tc>
        <w:tc>
          <w:tcPr>
            <w:tcW w:w="556" w:type="pct"/>
            <w:vAlign w:val="center"/>
          </w:tcPr>
          <w:p w14:paraId="608C1BD1" w14:textId="77777777" w:rsidR="008D3F6A" w:rsidRPr="00EE4DCA" w:rsidRDefault="008D3F6A" w:rsidP="00790996">
            <w:pPr>
              <w:spacing w:after="0" w:line="240" w:lineRule="auto"/>
              <w:rPr>
                <w:rFonts w:ascii="Times New Roman" w:hAnsi="Times New Roman"/>
                <w:sz w:val="18"/>
                <w:szCs w:val="18"/>
              </w:rPr>
            </w:pPr>
          </w:p>
        </w:tc>
        <w:tc>
          <w:tcPr>
            <w:tcW w:w="631" w:type="pct"/>
            <w:vAlign w:val="center"/>
          </w:tcPr>
          <w:p w14:paraId="7A1408C6" w14:textId="77777777" w:rsidR="008D3F6A" w:rsidRPr="00EE4DCA" w:rsidRDefault="008D3F6A" w:rsidP="00790996">
            <w:pPr>
              <w:spacing w:after="0" w:line="240" w:lineRule="auto"/>
              <w:rPr>
                <w:rFonts w:ascii="Times New Roman" w:hAnsi="Times New Roman"/>
                <w:sz w:val="18"/>
                <w:szCs w:val="18"/>
              </w:rPr>
            </w:pPr>
          </w:p>
        </w:tc>
        <w:tc>
          <w:tcPr>
            <w:tcW w:w="463" w:type="pct"/>
            <w:vAlign w:val="center"/>
          </w:tcPr>
          <w:p w14:paraId="6DA18AB0" w14:textId="77777777" w:rsidR="008D3F6A" w:rsidRPr="00EE4DCA" w:rsidRDefault="008D3F6A" w:rsidP="00790996">
            <w:pPr>
              <w:spacing w:after="0" w:line="240" w:lineRule="auto"/>
              <w:rPr>
                <w:rFonts w:ascii="Times New Roman" w:hAnsi="Times New Roman"/>
                <w:sz w:val="18"/>
                <w:szCs w:val="18"/>
              </w:rPr>
            </w:pPr>
          </w:p>
        </w:tc>
        <w:tc>
          <w:tcPr>
            <w:tcW w:w="463" w:type="pct"/>
            <w:vAlign w:val="center"/>
          </w:tcPr>
          <w:p w14:paraId="69527E64" w14:textId="77777777" w:rsidR="008D3F6A" w:rsidRPr="00EE4DCA" w:rsidRDefault="008D3F6A" w:rsidP="00790996">
            <w:pPr>
              <w:spacing w:after="0" w:line="240" w:lineRule="auto"/>
              <w:rPr>
                <w:rFonts w:ascii="Times New Roman" w:hAnsi="Times New Roman"/>
                <w:sz w:val="18"/>
                <w:szCs w:val="18"/>
              </w:rPr>
            </w:pPr>
          </w:p>
        </w:tc>
        <w:tc>
          <w:tcPr>
            <w:tcW w:w="590" w:type="pct"/>
            <w:vAlign w:val="center"/>
          </w:tcPr>
          <w:p w14:paraId="1CC7B74B" w14:textId="77777777" w:rsidR="008D3F6A" w:rsidRPr="00EE4DCA" w:rsidRDefault="008D3F6A" w:rsidP="00790996">
            <w:pPr>
              <w:spacing w:after="0" w:line="240" w:lineRule="auto"/>
              <w:rPr>
                <w:rFonts w:ascii="Times New Roman" w:hAnsi="Times New Roman"/>
                <w:sz w:val="18"/>
                <w:szCs w:val="18"/>
              </w:rPr>
            </w:pPr>
          </w:p>
        </w:tc>
        <w:tc>
          <w:tcPr>
            <w:tcW w:w="632" w:type="pct"/>
            <w:vAlign w:val="center"/>
          </w:tcPr>
          <w:p w14:paraId="34CF807A" w14:textId="77777777" w:rsidR="008D3F6A" w:rsidRPr="00EE4DCA" w:rsidRDefault="008D3F6A" w:rsidP="00790996">
            <w:pPr>
              <w:spacing w:after="0" w:line="240" w:lineRule="auto"/>
              <w:rPr>
                <w:rFonts w:ascii="Times New Roman" w:hAnsi="Times New Roman"/>
                <w:sz w:val="18"/>
                <w:szCs w:val="18"/>
              </w:rPr>
            </w:pPr>
          </w:p>
        </w:tc>
        <w:tc>
          <w:tcPr>
            <w:tcW w:w="589" w:type="pct"/>
            <w:vAlign w:val="center"/>
          </w:tcPr>
          <w:p w14:paraId="1780A60F" w14:textId="77777777" w:rsidR="008D3F6A" w:rsidRPr="00EE4DCA" w:rsidRDefault="008D3F6A" w:rsidP="00790996">
            <w:pPr>
              <w:spacing w:after="0" w:line="240" w:lineRule="auto"/>
              <w:rPr>
                <w:rFonts w:ascii="Times New Roman" w:hAnsi="Times New Roman"/>
                <w:sz w:val="18"/>
                <w:szCs w:val="18"/>
              </w:rPr>
            </w:pPr>
          </w:p>
        </w:tc>
      </w:tr>
      <w:tr w:rsidR="008D3F6A" w:rsidRPr="00EE4DCA" w14:paraId="611D1A4B" w14:textId="77777777" w:rsidTr="00790996">
        <w:tc>
          <w:tcPr>
            <w:tcW w:w="188" w:type="pct"/>
          </w:tcPr>
          <w:p w14:paraId="7170A661" w14:textId="77777777" w:rsidR="008D3F6A" w:rsidRPr="00514E4A" w:rsidRDefault="008D3F6A" w:rsidP="00790996">
            <w:pPr>
              <w:spacing w:after="0" w:line="240" w:lineRule="auto"/>
              <w:rPr>
                <w:rFonts w:ascii="Times New Roman" w:hAnsi="Times New Roman"/>
                <w:sz w:val="20"/>
                <w:szCs w:val="18"/>
              </w:rPr>
            </w:pPr>
          </w:p>
        </w:tc>
        <w:tc>
          <w:tcPr>
            <w:tcW w:w="888" w:type="pct"/>
            <w:vAlign w:val="center"/>
          </w:tcPr>
          <w:p w14:paraId="09ABB8F3" w14:textId="77777777" w:rsidR="008D3F6A" w:rsidRPr="00514E4A" w:rsidRDefault="008D3F6A" w:rsidP="00790996">
            <w:pPr>
              <w:spacing w:after="0" w:line="240" w:lineRule="auto"/>
              <w:rPr>
                <w:rFonts w:ascii="Times New Roman" w:hAnsi="Times New Roman"/>
                <w:sz w:val="20"/>
                <w:szCs w:val="18"/>
              </w:rPr>
            </w:pPr>
            <w:r w:rsidRPr="00514E4A">
              <w:rPr>
                <w:rFonts w:ascii="Times New Roman" w:hAnsi="Times New Roman"/>
                <w:sz w:val="20"/>
                <w:szCs w:val="18"/>
              </w:rPr>
              <w:t>Итого:</w:t>
            </w:r>
            <w:r>
              <w:rPr>
                <w:rFonts w:ascii="Times New Roman" w:hAnsi="Times New Roman"/>
                <w:sz w:val="20"/>
                <w:szCs w:val="18"/>
              </w:rPr>
              <w:t xml:space="preserve"> 1</w:t>
            </w:r>
          </w:p>
        </w:tc>
        <w:tc>
          <w:tcPr>
            <w:tcW w:w="556" w:type="pct"/>
            <w:vAlign w:val="center"/>
          </w:tcPr>
          <w:p w14:paraId="1BE2F05C" w14:textId="77777777" w:rsidR="008D3F6A" w:rsidRPr="00EE4DCA" w:rsidRDefault="008D3F6A" w:rsidP="00790996">
            <w:pPr>
              <w:spacing w:after="0" w:line="240" w:lineRule="auto"/>
              <w:rPr>
                <w:rFonts w:ascii="Times New Roman" w:hAnsi="Times New Roman"/>
                <w:sz w:val="18"/>
                <w:szCs w:val="18"/>
              </w:rPr>
            </w:pPr>
          </w:p>
        </w:tc>
        <w:tc>
          <w:tcPr>
            <w:tcW w:w="631" w:type="pct"/>
            <w:vAlign w:val="center"/>
          </w:tcPr>
          <w:p w14:paraId="6C2BC818" w14:textId="77777777" w:rsidR="008D3F6A" w:rsidRPr="00EE4DCA" w:rsidRDefault="008D3F6A" w:rsidP="00790996">
            <w:pPr>
              <w:spacing w:after="0" w:line="240" w:lineRule="auto"/>
              <w:rPr>
                <w:rFonts w:ascii="Times New Roman" w:hAnsi="Times New Roman"/>
                <w:sz w:val="18"/>
                <w:szCs w:val="18"/>
              </w:rPr>
            </w:pPr>
          </w:p>
        </w:tc>
        <w:tc>
          <w:tcPr>
            <w:tcW w:w="463" w:type="pct"/>
            <w:vAlign w:val="center"/>
          </w:tcPr>
          <w:p w14:paraId="66A83647" w14:textId="77777777" w:rsidR="008D3F6A" w:rsidRPr="00EE4DCA" w:rsidRDefault="008D3F6A" w:rsidP="00790996">
            <w:pPr>
              <w:spacing w:after="0" w:line="240" w:lineRule="auto"/>
              <w:rPr>
                <w:rFonts w:ascii="Times New Roman" w:hAnsi="Times New Roman"/>
                <w:sz w:val="18"/>
                <w:szCs w:val="18"/>
              </w:rPr>
            </w:pPr>
          </w:p>
        </w:tc>
        <w:tc>
          <w:tcPr>
            <w:tcW w:w="463" w:type="pct"/>
            <w:vAlign w:val="center"/>
          </w:tcPr>
          <w:p w14:paraId="5E3741D8" w14:textId="77777777" w:rsidR="008D3F6A" w:rsidRPr="00EE4DCA" w:rsidRDefault="008D3F6A" w:rsidP="00790996">
            <w:pPr>
              <w:spacing w:after="0" w:line="240" w:lineRule="auto"/>
              <w:rPr>
                <w:rFonts w:ascii="Times New Roman" w:hAnsi="Times New Roman"/>
                <w:sz w:val="18"/>
                <w:szCs w:val="18"/>
              </w:rPr>
            </w:pPr>
          </w:p>
        </w:tc>
        <w:tc>
          <w:tcPr>
            <w:tcW w:w="590" w:type="pct"/>
            <w:vAlign w:val="center"/>
          </w:tcPr>
          <w:p w14:paraId="08E5E592" w14:textId="77777777" w:rsidR="008D3F6A" w:rsidRPr="00EE4DCA" w:rsidRDefault="008D3F6A" w:rsidP="00790996">
            <w:pPr>
              <w:spacing w:after="0" w:line="240" w:lineRule="auto"/>
              <w:rPr>
                <w:rFonts w:ascii="Times New Roman" w:hAnsi="Times New Roman"/>
                <w:sz w:val="18"/>
                <w:szCs w:val="18"/>
              </w:rPr>
            </w:pPr>
          </w:p>
        </w:tc>
        <w:tc>
          <w:tcPr>
            <w:tcW w:w="632" w:type="pct"/>
            <w:vAlign w:val="center"/>
          </w:tcPr>
          <w:p w14:paraId="76A4CD4E" w14:textId="77777777" w:rsidR="008D3F6A" w:rsidRPr="00EE4DCA" w:rsidRDefault="008D3F6A" w:rsidP="00790996">
            <w:pPr>
              <w:spacing w:after="0" w:line="240" w:lineRule="auto"/>
              <w:rPr>
                <w:rFonts w:ascii="Times New Roman" w:hAnsi="Times New Roman"/>
                <w:sz w:val="18"/>
                <w:szCs w:val="18"/>
              </w:rPr>
            </w:pPr>
          </w:p>
        </w:tc>
        <w:tc>
          <w:tcPr>
            <w:tcW w:w="589" w:type="pct"/>
            <w:vAlign w:val="center"/>
          </w:tcPr>
          <w:p w14:paraId="2B651D2D" w14:textId="77777777" w:rsidR="008D3F6A" w:rsidRPr="00EE4DCA" w:rsidRDefault="008D3F6A" w:rsidP="00790996">
            <w:pPr>
              <w:spacing w:after="0" w:line="240" w:lineRule="auto"/>
              <w:rPr>
                <w:rFonts w:ascii="Times New Roman" w:hAnsi="Times New Roman"/>
                <w:sz w:val="18"/>
                <w:szCs w:val="18"/>
              </w:rPr>
            </w:pPr>
          </w:p>
        </w:tc>
      </w:tr>
      <w:tr w:rsidR="008D3F6A" w:rsidRPr="00EE4DCA" w14:paraId="7DA950EF" w14:textId="77777777" w:rsidTr="00790996">
        <w:tc>
          <w:tcPr>
            <w:tcW w:w="5000" w:type="pct"/>
            <w:gridSpan w:val="9"/>
          </w:tcPr>
          <w:p w14:paraId="34868C02" w14:textId="77777777" w:rsidR="008D3F6A" w:rsidRPr="00514E4A" w:rsidRDefault="008D3F6A" w:rsidP="00790996">
            <w:pPr>
              <w:spacing w:after="0" w:line="240" w:lineRule="auto"/>
              <w:jc w:val="center"/>
              <w:rPr>
                <w:rFonts w:ascii="Times New Roman" w:hAnsi="Times New Roman"/>
                <w:sz w:val="20"/>
                <w:szCs w:val="18"/>
              </w:rPr>
            </w:pPr>
            <w:r w:rsidRPr="00514E4A">
              <w:rPr>
                <w:rFonts w:ascii="Times New Roman" w:hAnsi="Times New Roman"/>
                <w:sz w:val="20"/>
                <w:szCs w:val="18"/>
              </w:rPr>
              <w:t xml:space="preserve">4-я категория </w:t>
            </w:r>
          </w:p>
          <w:p w14:paraId="28B5FD9F" w14:textId="77777777" w:rsidR="008D3F6A" w:rsidRPr="00EE4DCA" w:rsidRDefault="008D3F6A" w:rsidP="00790996">
            <w:pPr>
              <w:spacing w:after="0" w:line="240" w:lineRule="auto"/>
              <w:jc w:val="center"/>
              <w:rPr>
                <w:rFonts w:ascii="Times New Roman" w:hAnsi="Times New Roman"/>
                <w:sz w:val="18"/>
                <w:szCs w:val="18"/>
              </w:rPr>
            </w:pPr>
            <w:r w:rsidRPr="00EE4DCA">
              <w:rPr>
                <w:rFonts w:ascii="Times New Roman" w:hAnsi="Times New Roman"/>
                <w:sz w:val="18"/>
                <w:szCs w:val="18"/>
              </w:rPr>
              <w:t xml:space="preserve">(мобильные ПВР (палаточные городки временного размещения), с суточным проживанием при </w:t>
            </w:r>
            <w:r>
              <w:rPr>
                <w:rFonts w:ascii="Times New Roman" w:hAnsi="Times New Roman"/>
                <w:sz w:val="18"/>
                <w:szCs w:val="18"/>
              </w:rPr>
              <w:t>температуре</w:t>
            </w:r>
            <w:r w:rsidRPr="00EE4DCA">
              <w:rPr>
                <w:rFonts w:ascii="Times New Roman" w:hAnsi="Times New Roman"/>
                <w:sz w:val="18"/>
                <w:szCs w:val="18"/>
              </w:rPr>
              <w:t xml:space="preserve"> окружающей среды не ниже 20</w:t>
            </w:r>
            <w:r w:rsidRPr="00EE4DCA">
              <w:rPr>
                <w:rFonts w:ascii="Times New Roman" w:hAnsi="Times New Roman"/>
                <w:sz w:val="18"/>
                <w:szCs w:val="18"/>
                <w:vertAlign w:val="superscript"/>
              </w:rPr>
              <w:t>о</w:t>
            </w:r>
            <w:r w:rsidRPr="00EE4DCA">
              <w:rPr>
                <w:rFonts w:ascii="Times New Roman" w:hAnsi="Times New Roman"/>
                <w:sz w:val="18"/>
                <w:szCs w:val="18"/>
                <w:lang w:val="en-US"/>
              </w:rPr>
              <w:t>C</w:t>
            </w:r>
            <w:r w:rsidRPr="00EE4DCA">
              <w:rPr>
                <w:rFonts w:ascii="Times New Roman" w:hAnsi="Times New Roman"/>
                <w:sz w:val="18"/>
                <w:szCs w:val="18"/>
              </w:rPr>
              <w:t xml:space="preserve">, </w:t>
            </w:r>
          </w:p>
          <w:p w14:paraId="68CF8EE2" w14:textId="77777777" w:rsidR="008D3F6A" w:rsidRPr="00EE4DCA" w:rsidRDefault="008D3F6A" w:rsidP="00790996">
            <w:pPr>
              <w:spacing w:after="0" w:line="240" w:lineRule="auto"/>
              <w:jc w:val="center"/>
              <w:rPr>
                <w:rFonts w:ascii="Times New Roman" w:hAnsi="Times New Roman"/>
                <w:sz w:val="18"/>
                <w:szCs w:val="18"/>
              </w:rPr>
            </w:pPr>
            <w:r w:rsidRPr="00EE4DCA">
              <w:rPr>
                <w:rFonts w:ascii="Times New Roman" w:hAnsi="Times New Roman"/>
                <w:sz w:val="18"/>
                <w:szCs w:val="18"/>
              </w:rPr>
              <w:t>3-разовым питанием (с привлечением сторонних организаций), полным жизнеобеспечением)</w:t>
            </w:r>
          </w:p>
        </w:tc>
      </w:tr>
      <w:tr w:rsidR="008D3F6A" w:rsidRPr="00EE4DCA" w14:paraId="7AE7B986" w14:textId="77777777" w:rsidTr="00790996">
        <w:tc>
          <w:tcPr>
            <w:tcW w:w="188" w:type="pct"/>
          </w:tcPr>
          <w:p w14:paraId="6392E30C" w14:textId="77777777" w:rsidR="008D3F6A" w:rsidRPr="00514E4A" w:rsidRDefault="008D3F6A" w:rsidP="00790996">
            <w:pPr>
              <w:spacing w:after="0" w:line="240" w:lineRule="auto"/>
              <w:rPr>
                <w:rFonts w:ascii="Times New Roman" w:hAnsi="Times New Roman"/>
                <w:sz w:val="20"/>
                <w:szCs w:val="18"/>
              </w:rPr>
            </w:pPr>
            <w:r w:rsidRPr="00514E4A">
              <w:rPr>
                <w:rFonts w:ascii="Times New Roman" w:hAnsi="Times New Roman"/>
                <w:sz w:val="20"/>
                <w:szCs w:val="18"/>
              </w:rPr>
              <w:t>1.</w:t>
            </w:r>
          </w:p>
        </w:tc>
        <w:tc>
          <w:tcPr>
            <w:tcW w:w="888" w:type="pct"/>
            <w:vAlign w:val="center"/>
          </w:tcPr>
          <w:p w14:paraId="151D37E0" w14:textId="77777777" w:rsidR="008D3F6A" w:rsidRPr="00514E4A" w:rsidRDefault="008D3F6A" w:rsidP="00790996">
            <w:pPr>
              <w:spacing w:after="0" w:line="240" w:lineRule="auto"/>
              <w:rPr>
                <w:rFonts w:ascii="Times New Roman" w:hAnsi="Times New Roman"/>
                <w:sz w:val="20"/>
                <w:szCs w:val="18"/>
              </w:rPr>
            </w:pPr>
            <w:r>
              <w:rPr>
                <w:rFonts w:ascii="Times New Roman" w:hAnsi="Times New Roman"/>
                <w:sz w:val="20"/>
                <w:szCs w:val="18"/>
              </w:rPr>
              <w:t>-</w:t>
            </w:r>
          </w:p>
        </w:tc>
        <w:tc>
          <w:tcPr>
            <w:tcW w:w="556" w:type="pct"/>
            <w:vAlign w:val="center"/>
          </w:tcPr>
          <w:p w14:paraId="1CF55129" w14:textId="77777777" w:rsidR="008D3F6A" w:rsidRPr="00EE4DCA" w:rsidRDefault="008D3F6A" w:rsidP="00790996">
            <w:pPr>
              <w:spacing w:after="0" w:line="240" w:lineRule="auto"/>
              <w:rPr>
                <w:rFonts w:ascii="Times New Roman" w:hAnsi="Times New Roman"/>
                <w:sz w:val="18"/>
                <w:szCs w:val="18"/>
              </w:rPr>
            </w:pPr>
          </w:p>
        </w:tc>
        <w:tc>
          <w:tcPr>
            <w:tcW w:w="631" w:type="pct"/>
            <w:vAlign w:val="center"/>
          </w:tcPr>
          <w:p w14:paraId="0A3761FF" w14:textId="77777777" w:rsidR="008D3F6A" w:rsidRPr="00EE4DCA" w:rsidRDefault="008D3F6A" w:rsidP="00790996">
            <w:pPr>
              <w:spacing w:after="0" w:line="240" w:lineRule="auto"/>
              <w:rPr>
                <w:rFonts w:ascii="Times New Roman" w:hAnsi="Times New Roman"/>
                <w:sz w:val="18"/>
                <w:szCs w:val="18"/>
              </w:rPr>
            </w:pPr>
          </w:p>
        </w:tc>
        <w:tc>
          <w:tcPr>
            <w:tcW w:w="463" w:type="pct"/>
            <w:vAlign w:val="center"/>
          </w:tcPr>
          <w:p w14:paraId="09B72DC9" w14:textId="77777777" w:rsidR="008D3F6A" w:rsidRPr="00EE4DCA" w:rsidRDefault="008D3F6A" w:rsidP="00790996">
            <w:pPr>
              <w:spacing w:after="0" w:line="240" w:lineRule="auto"/>
              <w:rPr>
                <w:rFonts w:ascii="Times New Roman" w:hAnsi="Times New Roman"/>
                <w:sz w:val="18"/>
                <w:szCs w:val="18"/>
              </w:rPr>
            </w:pPr>
          </w:p>
        </w:tc>
        <w:tc>
          <w:tcPr>
            <w:tcW w:w="463" w:type="pct"/>
            <w:vAlign w:val="center"/>
          </w:tcPr>
          <w:p w14:paraId="536429B2" w14:textId="77777777" w:rsidR="008D3F6A" w:rsidRPr="00EE4DCA" w:rsidRDefault="008D3F6A" w:rsidP="00790996">
            <w:pPr>
              <w:spacing w:after="0" w:line="240" w:lineRule="auto"/>
              <w:rPr>
                <w:rFonts w:ascii="Times New Roman" w:hAnsi="Times New Roman"/>
                <w:sz w:val="18"/>
                <w:szCs w:val="18"/>
              </w:rPr>
            </w:pPr>
          </w:p>
        </w:tc>
        <w:tc>
          <w:tcPr>
            <w:tcW w:w="590" w:type="pct"/>
            <w:vAlign w:val="center"/>
          </w:tcPr>
          <w:p w14:paraId="44A07BEA" w14:textId="77777777" w:rsidR="008D3F6A" w:rsidRPr="00EE4DCA" w:rsidRDefault="008D3F6A" w:rsidP="00790996">
            <w:pPr>
              <w:spacing w:after="0" w:line="240" w:lineRule="auto"/>
              <w:rPr>
                <w:rFonts w:ascii="Times New Roman" w:hAnsi="Times New Roman"/>
                <w:sz w:val="18"/>
                <w:szCs w:val="18"/>
              </w:rPr>
            </w:pPr>
          </w:p>
        </w:tc>
        <w:tc>
          <w:tcPr>
            <w:tcW w:w="632" w:type="pct"/>
            <w:vAlign w:val="center"/>
          </w:tcPr>
          <w:p w14:paraId="5BBE8936" w14:textId="77777777" w:rsidR="008D3F6A" w:rsidRPr="00EE4DCA" w:rsidRDefault="008D3F6A" w:rsidP="00790996">
            <w:pPr>
              <w:spacing w:after="0" w:line="240" w:lineRule="auto"/>
              <w:rPr>
                <w:rFonts w:ascii="Times New Roman" w:hAnsi="Times New Roman"/>
                <w:sz w:val="18"/>
                <w:szCs w:val="18"/>
              </w:rPr>
            </w:pPr>
          </w:p>
        </w:tc>
        <w:tc>
          <w:tcPr>
            <w:tcW w:w="589" w:type="pct"/>
            <w:vAlign w:val="center"/>
          </w:tcPr>
          <w:p w14:paraId="37A2C837" w14:textId="77777777" w:rsidR="008D3F6A" w:rsidRPr="00EE4DCA" w:rsidRDefault="008D3F6A" w:rsidP="00790996">
            <w:pPr>
              <w:spacing w:after="0" w:line="240" w:lineRule="auto"/>
              <w:rPr>
                <w:rFonts w:ascii="Times New Roman" w:hAnsi="Times New Roman"/>
                <w:sz w:val="18"/>
                <w:szCs w:val="18"/>
              </w:rPr>
            </w:pPr>
          </w:p>
        </w:tc>
      </w:tr>
      <w:tr w:rsidR="008D3F6A" w:rsidRPr="00EE4DCA" w14:paraId="7750C7BF" w14:textId="77777777" w:rsidTr="00790996">
        <w:tc>
          <w:tcPr>
            <w:tcW w:w="188" w:type="pct"/>
          </w:tcPr>
          <w:p w14:paraId="26C537D3" w14:textId="77777777" w:rsidR="008D3F6A" w:rsidRPr="00514E4A" w:rsidRDefault="008D3F6A" w:rsidP="00790996">
            <w:pPr>
              <w:spacing w:after="0" w:line="240" w:lineRule="auto"/>
              <w:rPr>
                <w:rFonts w:ascii="Times New Roman" w:hAnsi="Times New Roman"/>
                <w:sz w:val="20"/>
                <w:szCs w:val="18"/>
              </w:rPr>
            </w:pPr>
            <w:r w:rsidRPr="00514E4A">
              <w:rPr>
                <w:rFonts w:ascii="Times New Roman" w:hAnsi="Times New Roman"/>
                <w:sz w:val="20"/>
                <w:szCs w:val="18"/>
              </w:rPr>
              <w:t>2.</w:t>
            </w:r>
          </w:p>
        </w:tc>
        <w:tc>
          <w:tcPr>
            <w:tcW w:w="888" w:type="pct"/>
            <w:vAlign w:val="center"/>
          </w:tcPr>
          <w:p w14:paraId="76FB7416" w14:textId="77777777" w:rsidR="008D3F6A" w:rsidRPr="00514E4A" w:rsidRDefault="008D3F6A" w:rsidP="00790996">
            <w:pPr>
              <w:spacing w:after="0" w:line="240" w:lineRule="auto"/>
              <w:rPr>
                <w:rFonts w:ascii="Times New Roman" w:hAnsi="Times New Roman"/>
                <w:sz w:val="20"/>
                <w:szCs w:val="18"/>
              </w:rPr>
            </w:pPr>
            <w:r>
              <w:rPr>
                <w:rFonts w:ascii="Times New Roman" w:hAnsi="Times New Roman"/>
                <w:sz w:val="20"/>
                <w:szCs w:val="18"/>
              </w:rPr>
              <w:t>-</w:t>
            </w:r>
          </w:p>
        </w:tc>
        <w:tc>
          <w:tcPr>
            <w:tcW w:w="556" w:type="pct"/>
            <w:vAlign w:val="center"/>
          </w:tcPr>
          <w:p w14:paraId="27A1796A" w14:textId="77777777" w:rsidR="008D3F6A" w:rsidRPr="00EE4DCA" w:rsidRDefault="008D3F6A" w:rsidP="00790996">
            <w:pPr>
              <w:spacing w:after="0" w:line="240" w:lineRule="auto"/>
              <w:rPr>
                <w:rFonts w:ascii="Times New Roman" w:hAnsi="Times New Roman"/>
                <w:sz w:val="18"/>
                <w:szCs w:val="18"/>
              </w:rPr>
            </w:pPr>
          </w:p>
        </w:tc>
        <w:tc>
          <w:tcPr>
            <w:tcW w:w="631" w:type="pct"/>
            <w:vAlign w:val="center"/>
          </w:tcPr>
          <w:p w14:paraId="78BB9013" w14:textId="77777777" w:rsidR="008D3F6A" w:rsidRPr="00EE4DCA" w:rsidRDefault="008D3F6A" w:rsidP="00790996">
            <w:pPr>
              <w:spacing w:after="0" w:line="240" w:lineRule="auto"/>
              <w:rPr>
                <w:rFonts w:ascii="Times New Roman" w:hAnsi="Times New Roman"/>
                <w:sz w:val="18"/>
                <w:szCs w:val="18"/>
              </w:rPr>
            </w:pPr>
          </w:p>
        </w:tc>
        <w:tc>
          <w:tcPr>
            <w:tcW w:w="463" w:type="pct"/>
            <w:vAlign w:val="center"/>
          </w:tcPr>
          <w:p w14:paraId="4E932E6D" w14:textId="77777777" w:rsidR="008D3F6A" w:rsidRPr="00EE4DCA" w:rsidRDefault="008D3F6A" w:rsidP="00790996">
            <w:pPr>
              <w:spacing w:after="0" w:line="240" w:lineRule="auto"/>
              <w:rPr>
                <w:rFonts w:ascii="Times New Roman" w:hAnsi="Times New Roman"/>
                <w:sz w:val="18"/>
                <w:szCs w:val="18"/>
              </w:rPr>
            </w:pPr>
          </w:p>
        </w:tc>
        <w:tc>
          <w:tcPr>
            <w:tcW w:w="463" w:type="pct"/>
            <w:vAlign w:val="center"/>
          </w:tcPr>
          <w:p w14:paraId="7F68D972" w14:textId="77777777" w:rsidR="008D3F6A" w:rsidRPr="00EE4DCA" w:rsidRDefault="008D3F6A" w:rsidP="00790996">
            <w:pPr>
              <w:spacing w:after="0" w:line="240" w:lineRule="auto"/>
              <w:rPr>
                <w:rFonts w:ascii="Times New Roman" w:hAnsi="Times New Roman"/>
                <w:sz w:val="18"/>
                <w:szCs w:val="18"/>
              </w:rPr>
            </w:pPr>
          </w:p>
        </w:tc>
        <w:tc>
          <w:tcPr>
            <w:tcW w:w="590" w:type="pct"/>
            <w:vAlign w:val="center"/>
          </w:tcPr>
          <w:p w14:paraId="746AE00C" w14:textId="77777777" w:rsidR="008D3F6A" w:rsidRPr="00EE4DCA" w:rsidRDefault="008D3F6A" w:rsidP="00790996">
            <w:pPr>
              <w:spacing w:after="0" w:line="240" w:lineRule="auto"/>
              <w:rPr>
                <w:rFonts w:ascii="Times New Roman" w:hAnsi="Times New Roman"/>
                <w:sz w:val="18"/>
                <w:szCs w:val="18"/>
              </w:rPr>
            </w:pPr>
          </w:p>
        </w:tc>
        <w:tc>
          <w:tcPr>
            <w:tcW w:w="632" w:type="pct"/>
            <w:vAlign w:val="center"/>
          </w:tcPr>
          <w:p w14:paraId="43223375" w14:textId="77777777" w:rsidR="008D3F6A" w:rsidRPr="00EE4DCA" w:rsidRDefault="008D3F6A" w:rsidP="00790996">
            <w:pPr>
              <w:spacing w:after="0" w:line="240" w:lineRule="auto"/>
              <w:rPr>
                <w:rFonts w:ascii="Times New Roman" w:hAnsi="Times New Roman"/>
                <w:sz w:val="18"/>
                <w:szCs w:val="18"/>
              </w:rPr>
            </w:pPr>
          </w:p>
        </w:tc>
        <w:tc>
          <w:tcPr>
            <w:tcW w:w="589" w:type="pct"/>
            <w:vAlign w:val="center"/>
          </w:tcPr>
          <w:p w14:paraId="121CD62A" w14:textId="77777777" w:rsidR="008D3F6A" w:rsidRPr="00EE4DCA" w:rsidRDefault="008D3F6A" w:rsidP="00790996">
            <w:pPr>
              <w:spacing w:after="0" w:line="240" w:lineRule="auto"/>
              <w:rPr>
                <w:rFonts w:ascii="Times New Roman" w:hAnsi="Times New Roman"/>
                <w:sz w:val="18"/>
                <w:szCs w:val="18"/>
              </w:rPr>
            </w:pPr>
          </w:p>
        </w:tc>
      </w:tr>
      <w:tr w:rsidR="008D3F6A" w:rsidRPr="00EE4DCA" w14:paraId="25B026D8" w14:textId="77777777" w:rsidTr="00790996">
        <w:tc>
          <w:tcPr>
            <w:tcW w:w="188" w:type="pct"/>
          </w:tcPr>
          <w:p w14:paraId="710BD6F5" w14:textId="77777777" w:rsidR="008D3F6A" w:rsidRPr="00514E4A" w:rsidRDefault="008D3F6A" w:rsidP="00790996">
            <w:pPr>
              <w:spacing w:after="0" w:line="240" w:lineRule="auto"/>
              <w:rPr>
                <w:rFonts w:ascii="Times New Roman" w:hAnsi="Times New Roman"/>
                <w:sz w:val="20"/>
                <w:szCs w:val="18"/>
              </w:rPr>
            </w:pPr>
          </w:p>
        </w:tc>
        <w:tc>
          <w:tcPr>
            <w:tcW w:w="888" w:type="pct"/>
            <w:shd w:val="clear" w:color="auto" w:fill="auto"/>
            <w:vAlign w:val="center"/>
          </w:tcPr>
          <w:p w14:paraId="6E42567C" w14:textId="77777777" w:rsidR="008D3F6A" w:rsidRPr="00514E4A" w:rsidRDefault="008D3F6A" w:rsidP="00790996">
            <w:pPr>
              <w:spacing w:after="0" w:line="240" w:lineRule="auto"/>
              <w:rPr>
                <w:rFonts w:ascii="Times New Roman" w:hAnsi="Times New Roman"/>
                <w:sz w:val="20"/>
                <w:szCs w:val="18"/>
              </w:rPr>
            </w:pPr>
            <w:r w:rsidRPr="00514E4A">
              <w:rPr>
                <w:rFonts w:ascii="Times New Roman" w:hAnsi="Times New Roman"/>
                <w:sz w:val="20"/>
                <w:szCs w:val="18"/>
              </w:rPr>
              <w:t>Итого:</w:t>
            </w:r>
          </w:p>
        </w:tc>
        <w:tc>
          <w:tcPr>
            <w:tcW w:w="556" w:type="pct"/>
            <w:shd w:val="clear" w:color="auto" w:fill="auto"/>
            <w:vAlign w:val="center"/>
          </w:tcPr>
          <w:p w14:paraId="01FCB907" w14:textId="77777777" w:rsidR="008D3F6A" w:rsidRPr="00EE4DCA" w:rsidRDefault="008D3F6A" w:rsidP="00790996">
            <w:pPr>
              <w:spacing w:after="0" w:line="240" w:lineRule="auto"/>
              <w:rPr>
                <w:rFonts w:ascii="Times New Roman" w:hAnsi="Times New Roman"/>
                <w:sz w:val="18"/>
                <w:szCs w:val="18"/>
              </w:rPr>
            </w:pPr>
          </w:p>
        </w:tc>
        <w:tc>
          <w:tcPr>
            <w:tcW w:w="631" w:type="pct"/>
            <w:shd w:val="clear" w:color="auto" w:fill="auto"/>
            <w:vAlign w:val="center"/>
          </w:tcPr>
          <w:p w14:paraId="5752FD42" w14:textId="77777777" w:rsidR="008D3F6A" w:rsidRPr="00EE4DCA" w:rsidRDefault="008D3F6A" w:rsidP="00790996">
            <w:pPr>
              <w:spacing w:after="0" w:line="240" w:lineRule="auto"/>
              <w:rPr>
                <w:rFonts w:ascii="Times New Roman" w:hAnsi="Times New Roman"/>
                <w:sz w:val="18"/>
                <w:szCs w:val="18"/>
              </w:rPr>
            </w:pPr>
          </w:p>
        </w:tc>
        <w:tc>
          <w:tcPr>
            <w:tcW w:w="463" w:type="pct"/>
            <w:shd w:val="clear" w:color="auto" w:fill="auto"/>
            <w:vAlign w:val="center"/>
          </w:tcPr>
          <w:p w14:paraId="25CAC444" w14:textId="77777777" w:rsidR="008D3F6A" w:rsidRPr="00EE4DCA" w:rsidRDefault="008D3F6A" w:rsidP="00790996">
            <w:pPr>
              <w:spacing w:after="0" w:line="240" w:lineRule="auto"/>
              <w:rPr>
                <w:rFonts w:ascii="Times New Roman" w:hAnsi="Times New Roman"/>
                <w:sz w:val="18"/>
                <w:szCs w:val="18"/>
              </w:rPr>
            </w:pPr>
          </w:p>
        </w:tc>
        <w:tc>
          <w:tcPr>
            <w:tcW w:w="463" w:type="pct"/>
            <w:shd w:val="clear" w:color="auto" w:fill="auto"/>
            <w:vAlign w:val="center"/>
          </w:tcPr>
          <w:p w14:paraId="6ED835C6" w14:textId="77777777" w:rsidR="008D3F6A" w:rsidRPr="00EE4DCA" w:rsidRDefault="008D3F6A" w:rsidP="00790996">
            <w:pPr>
              <w:spacing w:after="0" w:line="240" w:lineRule="auto"/>
              <w:rPr>
                <w:rFonts w:ascii="Times New Roman" w:hAnsi="Times New Roman"/>
                <w:sz w:val="18"/>
                <w:szCs w:val="18"/>
              </w:rPr>
            </w:pPr>
          </w:p>
        </w:tc>
        <w:tc>
          <w:tcPr>
            <w:tcW w:w="590" w:type="pct"/>
            <w:shd w:val="clear" w:color="auto" w:fill="auto"/>
            <w:vAlign w:val="center"/>
          </w:tcPr>
          <w:p w14:paraId="7793DB4C" w14:textId="77777777" w:rsidR="008D3F6A" w:rsidRPr="00EE4DCA" w:rsidRDefault="008D3F6A" w:rsidP="00790996">
            <w:pPr>
              <w:spacing w:after="0" w:line="240" w:lineRule="auto"/>
              <w:rPr>
                <w:rFonts w:ascii="Times New Roman" w:hAnsi="Times New Roman"/>
                <w:sz w:val="18"/>
                <w:szCs w:val="18"/>
              </w:rPr>
            </w:pPr>
          </w:p>
        </w:tc>
        <w:tc>
          <w:tcPr>
            <w:tcW w:w="632" w:type="pct"/>
            <w:shd w:val="clear" w:color="auto" w:fill="auto"/>
            <w:vAlign w:val="center"/>
          </w:tcPr>
          <w:p w14:paraId="7E50E1E0" w14:textId="77777777" w:rsidR="008D3F6A" w:rsidRPr="00EE4DCA" w:rsidRDefault="008D3F6A" w:rsidP="00790996">
            <w:pPr>
              <w:spacing w:after="0" w:line="240" w:lineRule="auto"/>
              <w:rPr>
                <w:rFonts w:ascii="Times New Roman" w:hAnsi="Times New Roman"/>
                <w:sz w:val="18"/>
                <w:szCs w:val="18"/>
              </w:rPr>
            </w:pPr>
          </w:p>
        </w:tc>
        <w:tc>
          <w:tcPr>
            <w:tcW w:w="589" w:type="pct"/>
            <w:shd w:val="clear" w:color="auto" w:fill="auto"/>
            <w:vAlign w:val="center"/>
          </w:tcPr>
          <w:p w14:paraId="7FF64489" w14:textId="77777777" w:rsidR="008D3F6A" w:rsidRPr="00EE4DCA" w:rsidRDefault="008D3F6A" w:rsidP="00790996">
            <w:pPr>
              <w:spacing w:after="0" w:line="240" w:lineRule="auto"/>
              <w:rPr>
                <w:rFonts w:ascii="Times New Roman" w:hAnsi="Times New Roman"/>
                <w:sz w:val="18"/>
                <w:szCs w:val="18"/>
              </w:rPr>
            </w:pPr>
          </w:p>
        </w:tc>
      </w:tr>
    </w:tbl>
    <w:p w14:paraId="71CEF5AC" w14:textId="77777777" w:rsidR="008D3F6A" w:rsidRPr="00514E4A" w:rsidRDefault="008D3F6A" w:rsidP="008D3F6A">
      <w:pPr>
        <w:spacing w:after="0" w:line="240" w:lineRule="auto"/>
        <w:rPr>
          <w:rFonts w:ascii="Times New Roman" w:hAnsi="Times New Roman"/>
          <w:sz w:val="24"/>
          <w:szCs w:val="28"/>
        </w:rPr>
      </w:pPr>
    </w:p>
    <w:p w14:paraId="7A27093D" w14:textId="77777777" w:rsidR="00CA4E12" w:rsidRPr="00CA4E12" w:rsidRDefault="00CA4E12" w:rsidP="00CA4E12">
      <w:pPr>
        <w:spacing w:after="0" w:line="240" w:lineRule="auto"/>
        <w:jc w:val="right"/>
        <w:rPr>
          <w:rFonts w:ascii="Times New Roman" w:hAnsi="Times New Roman" w:cs="Times New Roman"/>
          <w:bCs/>
          <w:sz w:val="24"/>
          <w:szCs w:val="24"/>
        </w:rPr>
      </w:pPr>
    </w:p>
    <w:p w14:paraId="469A57D5" w14:textId="77777777" w:rsidR="00CA4E12" w:rsidRPr="00CA4E12" w:rsidRDefault="00CA4E12" w:rsidP="00CA4E12">
      <w:pPr>
        <w:spacing w:after="0" w:line="240" w:lineRule="auto"/>
        <w:jc w:val="right"/>
        <w:rPr>
          <w:rFonts w:ascii="Times New Roman" w:hAnsi="Times New Roman" w:cs="Times New Roman"/>
          <w:bCs/>
          <w:sz w:val="24"/>
          <w:szCs w:val="24"/>
        </w:rPr>
      </w:pPr>
    </w:p>
    <w:p w14:paraId="2A285BB9" w14:textId="77777777" w:rsidR="00CA4E12" w:rsidRPr="00CA4E12" w:rsidRDefault="00CA4E12" w:rsidP="00CA4E12">
      <w:pPr>
        <w:spacing w:after="0" w:line="240" w:lineRule="auto"/>
        <w:jc w:val="right"/>
        <w:rPr>
          <w:rFonts w:ascii="Times New Roman" w:hAnsi="Times New Roman" w:cs="Times New Roman"/>
          <w:bCs/>
          <w:sz w:val="24"/>
          <w:szCs w:val="24"/>
        </w:rPr>
      </w:pPr>
    </w:p>
    <w:bookmarkEnd w:id="3"/>
    <w:bookmarkEnd w:id="4"/>
    <w:p w14:paraId="69539DC6" w14:textId="77777777" w:rsidR="00CA4E12" w:rsidRPr="00CA4E12" w:rsidRDefault="00CA4E12" w:rsidP="00CA4E12">
      <w:pPr>
        <w:pStyle w:val="10"/>
        <w:spacing w:after="0" w:line="240" w:lineRule="auto"/>
        <w:rPr>
          <w:rFonts w:cs="Times New Roman"/>
          <w:sz w:val="24"/>
          <w:szCs w:val="24"/>
        </w:rPr>
      </w:pPr>
    </w:p>
    <w:p w14:paraId="7C0FA8E9" w14:textId="5D11300C" w:rsidR="00556085" w:rsidRPr="00CA4E12" w:rsidRDefault="00556085" w:rsidP="00CA4E12">
      <w:pPr>
        <w:widowControl w:val="0"/>
        <w:tabs>
          <w:tab w:val="left" w:pos="6096"/>
        </w:tabs>
        <w:autoSpaceDE w:val="0"/>
        <w:autoSpaceDN w:val="0"/>
        <w:adjustRightInd w:val="0"/>
        <w:spacing w:after="0" w:line="240" w:lineRule="auto"/>
        <w:ind w:right="5102"/>
        <w:jc w:val="both"/>
        <w:outlineLvl w:val="0"/>
        <w:rPr>
          <w:rFonts w:ascii="Times New Roman" w:hAnsi="Times New Roman" w:cs="Times New Roman"/>
          <w:sz w:val="24"/>
          <w:szCs w:val="24"/>
        </w:rPr>
      </w:pPr>
    </w:p>
    <w:sectPr w:rsidR="00556085" w:rsidRPr="00CA4E12" w:rsidSect="008D3F6A">
      <w:pgSz w:w="16838" w:h="11906" w:orient="landscape"/>
      <w:pgMar w:top="1701" w:right="1134" w:bottom="707"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0509C" w14:textId="77777777" w:rsidR="00B81E61" w:rsidRDefault="00B81E61" w:rsidP="00C65999">
      <w:pPr>
        <w:spacing w:after="0" w:line="240" w:lineRule="auto"/>
      </w:pPr>
      <w:r>
        <w:separator/>
      </w:r>
    </w:p>
  </w:endnote>
  <w:endnote w:type="continuationSeparator" w:id="0">
    <w:p w14:paraId="3ABC0CAC" w14:textId="77777777" w:rsidR="00B81E61" w:rsidRDefault="00B81E6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41D3C" w14:textId="77777777" w:rsidR="00B81E61" w:rsidRDefault="00B81E61" w:rsidP="00C65999">
      <w:pPr>
        <w:spacing w:after="0" w:line="240" w:lineRule="auto"/>
      </w:pPr>
      <w:r>
        <w:separator/>
      </w:r>
    </w:p>
  </w:footnote>
  <w:footnote w:type="continuationSeparator" w:id="0">
    <w:p w14:paraId="26AC75DA" w14:textId="77777777" w:rsidR="00B81E61" w:rsidRDefault="00B81E61"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6"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8"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1"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2"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0"/>
  </w:num>
  <w:num w:numId="3">
    <w:abstractNumId w:val="19"/>
  </w:num>
  <w:num w:numId="4">
    <w:abstractNumId w:val="13"/>
  </w:num>
  <w:num w:numId="5">
    <w:abstractNumId w:val="18"/>
  </w:num>
  <w:num w:numId="6">
    <w:abstractNumId w:val="15"/>
  </w:num>
  <w:num w:numId="7">
    <w:abstractNumId w:val="5"/>
  </w:num>
  <w:num w:numId="8">
    <w:abstractNumId w:val="16"/>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B86"/>
    <w:rsid w:val="00045FED"/>
    <w:rsid w:val="0004660D"/>
    <w:rsid w:val="00046EB8"/>
    <w:rsid w:val="00046EE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559E"/>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22F0"/>
    <w:rsid w:val="002E2FBD"/>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2689"/>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2B37"/>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4D"/>
    <w:rsid w:val="00713AC5"/>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00"/>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9B2"/>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6A"/>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C29"/>
    <w:rsid w:val="009566BB"/>
    <w:rsid w:val="009567D2"/>
    <w:rsid w:val="00956E62"/>
    <w:rsid w:val="00956E8C"/>
    <w:rsid w:val="0095791B"/>
    <w:rsid w:val="00960EF4"/>
    <w:rsid w:val="0096146D"/>
    <w:rsid w:val="00961880"/>
    <w:rsid w:val="009618AF"/>
    <w:rsid w:val="00961F0A"/>
    <w:rsid w:val="00963B18"/>
    <w:rsid w:val="00965944"/>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536"/>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1E61"/>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A73"/>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7D6"/>
    <w:rsid w:val="00C438EA"/>
    <w:rsid w:val="00C43CF0"/>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4E12"/>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5A8"/>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FA5"/>
    <w:rsid w:val="00FC38BC"/>
    <w:rsid w:val="00FC48EC"/>
    <w:rsid w:val="00FC4B44"/>
    <w:rsid w:val="00FC5F04"/>
    <w:rsid w:val="00FC69FA"/>
    <w:rsid w:val="00FC794E"/>
    <w:rsid w:val="00FC7EF7"/>
    <w:rsid w:val="00FD1034"/>
    <w:rsid w:val="00FD125E"/>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Style43">
    <w:name w:val="Style43"/>
    <w:basedOn w:val="a2"/>
    <w:rsid w:val="008479B2"/>
    <w:pPr>
      <w:widowControl w:val="0"/>
      <w:suppressAutoHyphens/>
      <w:autoSpaceDE w:val="0"/>
      <w:spacing w:after="0" w:line="306" w:lineRule="exact"/>
      <w:ind w:firstLine="166"/>
      <w:jc w:val="center"/>
    </w:pPr>
    <w:rPr>
      <w:rFonts w:ascii="Times New Roman" w:eastAsia="Times New Roman" w:hAnsi="Times New Roman" w:cs="Times New Roman"/>
      <w:sz w:val="24"/>
      <w:szCs w:val="24"/>
      <w:lang w:val="en-US" w:eastAsia="zh-CN" w:bidi="en-US"/>
    </w:rPr>
  </w:style>
  <w:style w:type="paragraph" w:customStyle="1" w:styleId="afffffffffff9">
    <w:name w:val="Îáû÷íûé"/>
    <w:rsid w:val="00CA4E12"/>
    <w:pPr>
      <w:spacing w:after="0" w:line="240" w:lineRule="auto"/>
    </w:pPr>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8962087">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3496950">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1280091">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686334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754311">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593690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11</Pages>
  <Words>3782</Words>
  <Characters>21564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211</cp:revision>
  <cp:lastPrinted>2025-02-24T11:59:00Z</cp:lastPrinted>
  <dcterms:created xsi:type="dcterms:W3CDTF">2025-01-23T08:29:00Z</dcterms:created>
  <dcterms:modified xsi:type="dcterms:W3CDTF">2025-02-24T11:59:00Z</dcterms:modified>
</cp:coreProperties>
</file>