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F" w:rsidRDefault="001A435E" w:rsidP="004F7837">
      <w:pPr>
        <w:pStyle w:val="a3"/>
        <w:jc w:val="lef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7" type="#_x0000_t202" style="position:absolute;margin-left:-16.8pt;margin-top:26.4pt;width:233.7pt;height:1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" stroked="f">
            <v:textbox>
              <w:txbxContent>
                <w:p w:rsidR="007B26D1" w:rsidRPr="004F7837" w:rsidRDefault="007B26D1" w:rsidP="004F783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Text Box 18" o:spid="_x0000_s1026" type="#_x0000_t202" style="position:absolute;margin-left:35.85pt;margin-top:4.7pt;width:446.65pt;height:6.1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" stroked="f">
            <v:textbox>
              <w:txbxContent>
                <w:p w:rsidR="007B26D1" w:rsidRPr="004F7837" w:rsidRDefault="007B26D1" w:rsidP="004F7837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Утверждена</w: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F231A" w:rsidRPr="00DF231A" w:rsidRDefault="00D450E5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F231A" w:rsidRPr="00F05EF2" w:rsidRDefault="00F05EF2" w:rsidP="00C6404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0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5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05EF2">
        <w:rPr>
          <w:rFonts w:ascii="Times New Roman" w:hAnsi="Times New Roman" w:cs="Times New Roman"/>
          <w:sz w:val="24"/>
          <w:szCs w:val="24"/>
        </w:rPr>
        <w:t>т 12.12.2023 № 1161</w:t>
      </w: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ПРОГРАММА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DF231A">
        <w:rPr>
          <w:rFonts w:ascii="Times New Roman" w:hAnsi="Times New Roman"/>
          <w:sz w:val="24"/>
          <w:szCs w:val="24"/>
        </w:rPr>
        <w:br/>
        <w:t xml:space="preserve">при осуществлении муниципального </w:t>
      </w:r>
      <w:r w:rsidR="008A16B4">
        <w:rPr>
          <w:rFonts w:ascii="Times New Roman" w:hAnsi="Times New Roman"/>
          <w:sz w:val="24"/>
          <w:szCs w:val="24"/>
        </w:rPr>
        <w:t xml:space="preserve">земельного </w:t>
      </w:r>
      <w:r w:rsidR="00662B01">
        <w:rPr>
          <w:rFonts w:ascii="Times New Roman" w:hAnsi="Times New Roman"/>
          <w:sz w:val="24"/>
          <w:szCs w:val="24"/>
        </w:rPr>
        <w:t xml:space="preserve">контроля на </w:t>
      </w:r>
      <w:r w:rsidR="00C00254">
        <w:rPr>
          <w:rFonts w:ascii="Times New Roman" w:hAnsi="Times New Roman"/>
          <w:sz w:val="24"/>
          <w:szCs w:val="24"/>
        </w:rPr>
        <w:t>2024</w:t>
      </w:r>
      <w:r w:rsidRPr="00DF231A">
        <w:rPr>
          <w:rFonts w:ascii="Times New Roman" w:hAnsi="Times New Roman"/>
          <w:sz w:val="24"/>
          <w:szCs w:val="24"/>
        </w:rPr>
        <w:t xml:space="preserve"> год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231A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    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8A16B4">
        <w:rPr>
          <w:rFonts w:ascii="Times New Roman" w:hAnsi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/>
          <w:sz w:val="24"/>
          <w:szCs w:val="24"/>
        </w:rPr>
        <w:t xml:space="preserve">контроля </w:t>
      </w:r>
      <w:r w:rsidR="008A16B4">
        <w:rPr>
          <w:rFonts w:ascii="Times New Roman" w:hAnsi="Times New Roman"/>
          <w:sz w:val="24"/>
          <w:szCs w:val="24"/>
        </w:rPr>
        <w:t>на</w:t>
      </w:r>
      <w:r w:rsidRPr="00DF231A">
        <w:rPr>
          <w:rFonts w:ascii="Times New Roman" w:hAnsi="Times New Roman"/>
          <w:sz w:val="24"/>
          <w:szCs w:val="24"/>
        </w:rPr>
        <w:t xml:space="preserve"> территори</w:t>
      </w:r>
      <w:r w:rsidR="008A16B4">
        <w:rPr>
          <w:rFonts w:ascii="Times New Roman" w:hAnsi="Times New Roman"/>
          <w:sz w:val="24"/>
          <w:szCs w:val="24"/>
        </w:rPr>
        <w:t>и</w:t>
      </w:r>
      <w:r w:rsidR="00D450E5">
        <w:rPr>
          <w:rFonts w:ascii="Times New Roman" w:hAnsi="Times New Roman"/>
          <w:sz w:val="24"/>
          <w:szCs w:val="24"/>
        </w:rPr>
        <w:t xml:space="preserve"> Козловского муниципального округа Чувашской Республики</w:t>
      </w:r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pStyle w:val="a5"/>
        <w:autoSpaceDE w:val="0"/>
        <w:autoSpaceDN w:val="0"/>
        <w:adjustRightInd w:val="0"/>
        <w:spacing w:before="120" w:after="12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231A">
        <w:rPr>
          <w:rFonts w:ascii="Times New Roman" w:hAnsi="Times New Roman"/>
          <w:b/>
          <w:sz w:val="24"/>
          <w:szCs w:val="24"/>
        </w:rPr>
        <w:t>. Анализ текущего состояния</w:t>
      </w:r>
    </w:p>
    <w:p w:rsidR="00DF231A" w:rsidRPr="00DF231A" w:rsidRDefault="00DF231A" w:rsidP="00DF23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1. Программа профилактики рисков причинения вреда (ущерба) охраняемым законом ценностям при осуществлении муниципального </w:t>
      </w:r>
      <w:r w:rsidR="008A16B4">
        <w:rPr>
          <w:rFonts w:ascii="Times New Roman" w:hAnsi="Times New Roman"/>
          <w:sz w:val="24"/>
          <w:szCs w:val="24"/>
        </w:rPr>
        <w:t xml:space="preserve">земельного </w:t>
      </w:r>
      <w:r w:rsidR="00662B01">
        <w:rPr>
          <w:rFonts w:ascii="Times New Roman" w:hAnsi="Times New Roman"/>
          <w:sz w:val="24"/>
          <w:szCs w:val="24"/>
        </w:rPr>
        <w:t>контроля   на 202</w:t>
      </w:r>
      <w:bookmarkStart w:id="0" w:name="_GoBack"/>
      <w:bookmarkEnd w:id="0"/>
      <w:r w:rsidR="0085410D">
        <w:rPr>
          <w:rFonts w:ascii="Times New Roman" w:hAnsi="Times New Roman"/>
          <w:sz w:val="24"/>
          <w:szCs w:val="24"/>
        </w:rPr>
        <w:t>4</w:t>
      </w:r>
      <w:r w:rsidRPr="00DF231A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 w:rsidR="008A16B4">
        <w:rPr>
          <w:rFonts w:ascii="Times New Roman" w:hAnsi="Times New Roman"/>
          <w:sz w:val="24"/>
          <w:szCs w:val="24"/>
        </w:rPr>
        <w:t xml:space="preserve"> земельного</w:t>
      </w:r>
      <w:r w:rsidRPr="00DF231A">
        <w:rPr>
          <w:rFonts w:ascii="Times New Roman" w:hAnsi="Times New Roman"/>
          <w:sz w:val="24"/>
          <w:szCs w:val="24"/>
        </w:rPr>
        <w:t xml:space="preserve"> контроля.</w:t>
      </w:r>
    </w:p>
    <w:p w:rsidR="00DF231A" w:rsidRPr="00DF231A" w:rsidRDefault="00DF231A" w:rsidP="00DF23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2. Муниципальный </w:t>
      </w:r>
      <w:r w:rsidR="008A16B4">
        <w:rPr>
          <w:rFonts w:ascii="Times New Roman" w:hAnsi="Times New Roman"/>
          <w:sz w:val="24"/>
          <w:szCs w:val="24"/>
        </w:rPr>
        <w:t xml:space="preserve">земельный </w:t>
      </w:r>
      <w:r w:rsidRPr="00DF231A">
        <w:rPr>
          <w:rFonts w:ascii="Times New Roman" w:hAnsi="Times New Roman"/>
          <w:sz w:val="24"/>
          <w:szCs w:val="24"/>
        </w:rPr>
        <w:t xml:space="preserve">контроль осуществляется администрацией Козловского </w:t>
      </w:r>
      <w:r w:rsidR="00D450E5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DF231A">
        <w:rPr>
          <w:rFonts w:ascii="Times New Roman" w:hAnsi="Times New Roman"/>
          <w:sz w:val="24"/>
          <w:szCs w:val="24"/>
        </w:rPr>
        <w:t xml:space="preserve"> Чувашской Республики (далее – Администрация) в лице </w:t>
      </w:r>
      <w:r w:rsidR="008A16B4">
        <w:rPr>
          <w:rFonts w:ascii="Times New Roman" w:hAnsi="Times New Roman"/>
          <w:sz w:val="24"/>
          <w:szCs w:val="24"/>
        </w:rPr>
        <w:t xml:space="preserve">сектора земельных и имущественных отношений </w:t>
      </w:r>
      <w:r w:rsidRPr="00DF231A">
        <w:rPr>
          <w:rFonts w:ascii="Times New Roman" w:hAnsi="Times New Roman"/>
          <w:sz w:val="24"/>
          <w:szCs w:val="24"/>
        </w:rPr>
        <w:t>Администрации.</w:t>
      </w:r>
    </w:p>
    <w:p w:rsidR="00DF231A" w:rsidRPr="008A16B4" w:rsidRDefault="00DF231A" w:rsidP="008A16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3. Обязательные требования, оценка соблюдения которых является предметом муниципального</w:t>
      </w:r>
      <w:r w:rsidR="008A16B4">
        <w:rPr>
          <w:rFonts w:ascii="Times New Roman" w:hAnsi="Times New Roman"/>
          <w:sz w:val="24"/>
          <w:szCs w:val="24"/>
        </w:rPr>
        <w:t xml:space="preserve"> земельного</w:t>
      </w:r>
      <w:r w:rsidRPr="00DF231A">
        <w:rPr>
          <w:rFonts w:ascii="Times New Roman" w:hAnsi="Times New Roman"/>
          <w:sz w:val="24"/>
          <w:szCs w:val="24"/>
        </w:rPr>
        <w:t xml:space="preserve"> контроля (далее – обязательные требования), установлены следующими правовыми актами:</w:t>
      </w:r>
    </w:p>
    <w:p w:rsidR="00DF231A" w:rsidRPr="00DF231A" w:rsidRDefault="008A16B4" w:rsidP="00DF231A">
      <w:pPr>
        <w:pStyle w:val="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F231A" w:rsidRPr="00DF231A">
        <w:rPr>
          <w:sz w:val="24"/>
          <w:szCs w:val="24"/>
        </w:rPr>
        <w:t>) Земельным кодексом Российской Федерации</w:t>
      </w:r>
      <w:r>
        <w:rPr>
          <w:sz w:val="24"/>
          <w:szCs w:val="24"/>
        </w:rPr>
        <w:t xml:space="preserve"> от 25.10.2001 №136-ФЗ</w:t>
      </w:r>
    </w:p>
    <w:p w:rsidR="00DF231A" w:rsidRPr="00DF231A" w:rsidRDefault="002B5DCC" w:rsidP="00DF231A">
      <w:pPr>
        <w:pStyle w:val="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F231A" w:rsidRPr="00DF231A">
        <w:rPr>
          <w:sz w:val="24"/>
          <w:szCs w:val="24"/>
        </w:rPr>
        <w:t>) </w:t>
      </w:r>
      <w:r>
        <w:rPr>
          <w:sz w:val="24"/>
          <w:szCs w:val="24"/>
        </w:rPr>
        <w:t>Гражданский кодекс Российской Федерации, п.1,2 ст.8.1</w:t>
      </w:r>
    </w:p>
    <w:p w:rsidR="002B5DCC" w:rsidRDefault="002B5DCC" w:rsidP="002B5DCC">
      <w:pPr>
        <w:pStyle w:val="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231A" w:rsidRPr="00DF231A">
        <w:rPr>
          <w:sz w:val="24"/>
          <w:szCs w:val="24"/>
        </w:rPr>
        <w:t>) Федера</w:t>
      </w:r>
      <w:r>
        <w:rPr>
          <w:sz w:val="24"/>
          <w:szCs w:val="24"/>
        </w:rPr>
        <w:t>льный закон от 24.07.2002 №101-ФЗ «Об обороте земель сельскохозяйственного назначения»</w:t>
      </w:r>
    </w:p>
    <w:p w:rsidR="00DF231A" w:rsidRPr="00DF231A" w:rsidRDefault="00DF231A" w:rsidP="002B5DCC">
      <w:pPr>
        <w:pStyle w:val="3"/>
        <w:spacing w:line="360" w:lineRule="auto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4. В целях предупреждения нарушений обязательных требований на официальном сайте Администрации в информационно</w:t>
      </w:r>
      <w:r w:rsidR="00D450E5">
        <w:rPr>
          <w:sz w:val="24"/>
          <w:szCs w:val="24"/>
        </w:rPr>
        <w:t xml:space="preserve"> – </w:t>
      </w:r>
      <w:r w:rsidRPr="00DF231A">
        <w:rPr>
          <w:sz w:val="24"/>
          <w:szCs w:val="24"/>
        </w:rPr>
        <w:t>телекоммуникационной</w:t>
      </w:r>
      <w:r w:rsidR="00D450E5">
        <w:rPr>
          <w:sz w:val="24"/>
          <w:szCs w:val="24"/>
        </w:rPr>
        <w:t xml:space="preserve"> </w:t>
      </w:r>
      <w:r w:rsidRPr="00DF231A">
        <w:rPr>
          <w:sz w:val="24"/>
          <w:szCs w:val="24"/>
        </w:rPr>
        <w:t>сети</w:t>
      </w:r>
      <w:r w:rsidR="00D450E5">
        <w:rPr>
          <w:sz w:val="24"/>
          <w:szCs w:val="24"/>
        </w:rPr>
        <w:t xml:space="preserve"> </w:t>
      </w:r>
      <w:r w:rsidRPr="00DF231A">
        <w:rPr>
          <w:sz w:val="24"/>
          <w:szCs w:val="24"/>
        </w:rPr>
        <w:t>«Интернет» размещаются: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1) тексты нормативных правовых актов, регулирующих осуществление муниципального </w:t>
      </w:r>
      <w:r w:rsidR="002B5DC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lastRenderedPageBreak/>
        <w:t>2) сведения об изменениях, внесенных в нормативные правовые акты, регулирующие осуществление муниципального</w:t>
      </w:r>
      <w:r w:rsidR="002B5DCC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контроля, о сроках и порядке их вступления в силу;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4) утвержденные проверочные листы; 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5) программа профилактики рисков причинения вреда (ущерба) охраняемым законом ценностям при осуществлении муниципального</w:t>
      </w:r>
      <w:r w:rsidR="002B5DC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DF231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6) сведения о способах получения консультаций по вопросам соблюдения обязательных требований;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5) доклад об осуществлении муниципального </w:t>
      </w:r>
      <w:r w:rsidR="002B5DC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 и об эффективности такого контроля за прошедший год.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a5"/>
        <w:spacing w:before="120" w:after="120" w:line="36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231A">
        <w:rPr>
          <w:rFonts w:ascii="Times New Roman" w:hAnsi="Times New Roman"/>
          <w:b/>
          <w:sz w:val="24"/>
          <w:szCs w:val="24"/>
        </w:rPr>
        <w:t>. Цели и задачи реализации Программы профилактики</w:t>
      </w:r>
    </w:p>
    <w:p w:rsidR="00DF231A" w:rsidRPr="00DF231A" w:rsidRDefault="00DF231A" w:rsidP="00DF231A">
      <w:pPr>
        <w:pStyle w:val="a5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</w:t>
      </w:r>
      <w:r w:rsidR="002B5DCC">
        <w:rPr>
          <w:rFonts w:ascii="Times New Roman" w:hAnsi="Times New Roman"/>
          <w:sz w:val="24"/>
          <w:szCs w:val="24"/>
        </w:rPr>
        <w:t>земель</w:t>
      </w:r>
      <w:r w:rsidRPr="00DF231A">
        <w:rPr>
          <w:rFonts w:ascii="Times New Roman" w:hAnsi="Times New Roman"/>
          <w:sz w:val="24"/>
          <w:szCs w:val="24"/>
        </w:rPr>
        <w:t>;</w:t>
      </w:r>
    </w:p>
    <w:p w:rsidR="00DF231A" w:rsidRPr="00DF231A" w:rsidRDefault="00DF231A" w:rsidP="00DF23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определение способов устранения или снижения рисков возникновения факторов и условий, способствующих причинению вреда охраняемым законом ценностям;</w:t>
      </w:r>
    </w:p>
    <w:p w:rsidR="00DF231A" w:rsidRPr="00DF231A" w:rsidRDefault="00DF231A" w:rsidP="002B5D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3) разъяснение подконтрольным субъектам обязательных требований в области охраны и использования </w:t>
      </w:r>
      <w:r w:rsidR="002B5DCC">
        <w:rPr>
          <w:rFonts w:ascii="Times New Roman" w:hAnsi="Times New Roman"/>
          <w:sz w:val="24"/>
          <w:szCs w:val="24"/>
        </w:rPr>
        <w:t>земель</w:t>
      </w:r>
      <w:r w:rsidRPr="00DF231A">
        <w:rPr>
          <w:rFonts w:ascii="Times New Roman" w:hAnsi="Times New Roman"/>
          <w:sz w:val="24"/>
          <w:szCs w:val="24"/>
        </w:rPr>
        <w:t xml:space="preserve">; </w:t>
      </w:r>
    </w:p>
    <w:p w:rsidR="00DF231A" w:rsidRPr="00DF231A" w:rsidRDefault="00DF231A" w:rsidP="00DF23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7. При осуществлении муниципального </w:t>
      </w:r>
      <w:r w:rsidR="002B5DCC">
        <w:rPr>
          <w:rFonts w:ascii="Times New Roman" w:hAnsi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/>
          <w:sz w:val="24"/>
          <w:szCs w:val="24"/>
        </w:rPr>
        <w:t>контроля проводятся следующие виды профилактических мероприятий:</w:t>
      </w:r>
    </w:p>
    <w:p w:rsidR="00DF231A" w:rsidRPr="00DF231A" w:rsidRDefault="00DF231A" w:rsidP="00DF231A">
      <w:pPr>
        <w:ind w:firstLine="709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 информирование;</w:t>
      </w:r>
    </w:p>
    <w:p w:rsidR="00DF231A" w:rsidRPr="00DF231A" w:rsidRDefault="00DF231A" w:rsidP="00DF231A">
      <w:pPr>
        <w:ind w:firstLine="709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 консультирование;</w:t>
      </w:r>
    </w:p>
    <w:p w:rsidR="00DF231A" w:rsidRPr="00DF231A" w:rsidRDefault="00DF231A" w:rsidP="00DF231A">
      <w:pPr>
        <w:ind w:firstLine="709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объявление предостережения.</w:t>
      </w:r>
    </w:p>
    <w:p w:rsidR="00DF231A" w:rsidRPr="00DF231A" w:rsidRDefault="00DF231A" w:rsidP="00DF23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231A" w:rsidRPr="00DF231A" w:rsidRDefault="00DF231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231A">
        <w:rPr>
          <w:rFonts w:ascii="Times New Roman" w:hAnsi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F231A" w:rsidRPr="00DF231A" w:rsidRDefault="00DF231A" w:rsidP="00DF231A">
      <w:pPr>
        <w:pStyle w:val="a5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2137"/>
        <w:gridCol w:w="2903"/>
        <w:gridCol w:w="2030"/>
        <w:gridCol w:w="2316"/>
      </w:tblGrid>
      <w:tr w:rsidR="00DF231A" w:rsidRPr="00DF231A" w:rsidTr="006A02A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Способы осуществления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Сроки (периодичность) проведения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Ответственный за реализацию</w:t>
            </w:r>
          </w:p>
        </w:tc>
      </w:tr>
      <w:tr w:rsidR="00DF231A" w:rsidRPr="00DF231A" w:rsidTr="006A02A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DF231A" w:rsidRPr="00DF231A" w:rsidTr="006A02AB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7B26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Размещение и актуализация сведений, указанных в пункте 4 настоящей Программы профилактики, на сайте администрации Козловского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течение года, актуализация 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7B26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и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имущественных отношений администрации Козловского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муниципального округа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DF231A" w:rsidRPr="00DF231A" w:rsidTr="006A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1A" w:rsidRPr="00DF231A" w:rsidRDefault="00DF231A" w:rsidP="006A02A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Размещение сведений, указанных в пункте 4 настоящей программы профилактики, в средствах массовой информации</w:t>
            </w:r>
          </w:p>
          <w:p w:rsidR="00DF231A" w:rsidRPr="00DF231A" w:rsidRDefault="00DF231A" w:rsidP="006A02A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В течение года, актуализация 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и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имущественных отношений администрации Козловского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Консультирование осуществляется по следующим вопросам: </w:t>
            </w:r>
          </w:p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1) соблюдение обязательных требований в области </w:t>
            </w:r>
            <w:r w:rsidR="008A02D8">
              <w:rPr>
                <w:rFonts w:ascii="Times New Roman" w:eastAsia="Calibri" w:hAnsi="Times New Roman"/>
                <w:sz w:val="24"/>
                <w:szCs w:val="24"/>
              </w:rPr>
              <w:t>охраны и использования земель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2) особый правовой режим использования земельных участков, </w:t>
            </w:r>
            <w:r w:rsidR="008A02D8">
              <w:rPr>
                <w:rFonts w:ascii="Times New Roman" w:eastAsia="Calibri" w:hAnsi="Times New Roman"/>
                <w:sz w:val="24"/>
                <w:szCs w:val="24"/>
              </w:rPr>
              <w:t>распо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ложенных в границах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Козловского муниципального округа</w:t>
            </w:r>
            <w:r w:rsidR="008A02D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Устные консультации осуществляются должностным лицом по обращениям контролируемых лиц или их представителей по телефону, посредством видео-конференц-связи (при наличии технической возможности), в ходе проведения профилактических мероприятий, контрольных мероприятий </w:t>
            </w:r>
          </w:p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и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администрации Козловского 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Консультирование в письменной форме осуществляется должностным лицом по письменному обращению контролируемого лица или его представителя</w:t>
            </w:r>
          </w:p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Сектор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земельных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 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администрации Козловского 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Личный прием осуществляется должностным лицом при обращении контролируемого лица или его представителя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По мере поступления обращений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 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администрации Козловского 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Размещение письменных консультаций на сайте администрации Козловского района Чувашской Республики при поступлении более пяти однотипных обращений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 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администрации Козловского 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 письменном виде направляется должностным лицом контролируемому лицу в случаях, установленных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Федеральным законом № 248-ФЗ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 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Козловского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</w:tbl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1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F231A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7474"/>
        <w:gridCol w:w="1660"/>
      </w:tblGrid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31A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 xml:space="preserve">на официальном сайте </w:t>
            </w:r>
            <w:r w:rsidR="007B26D1">
              <w:rPr>
                <w:rFonts w:ascii="Times New Roman" w:hAnsi="Times New Roman"/>
                <w:sz w:val="24"/>
                <w:szCs w:val="24"/>
              </w:rPr>
              <w:t>администрации Козловского муниципального округа</w:t>
            </w:r>
            <w:r w:rsidRPr="00DF231A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>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8A02D8" w:rsidP="006A02A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>
      <w:pPr>
        <w:rPr>
          <w:rFonts w:ascii="Times New Roman" w:hAnsi="Times New Roman"/>
          <w:sz w:val="24"/>
          <w:szCs w:val="24"/>
        </w:rPr>
      </w:pPr>
    </w:p>
    <w:sectPr w:rsidR="00DF231A" w:rsidRPr="00DF231A" w:rsidSect="007A31FB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99D"/>
    <w:multiLevelType w:val="hybridMultilevel"/>
    <w:tmpl w:val="F0C8CF60"/>
    <w:lvl w:ilvl="0" w:tplc="ECF6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DD37BE"/>
    <w:multiLevelType w:val="hybridMultilevel"/>
    <w:tmpl w:val="470856B8"/>
    <w:lvl w:ilvl="0" w:tplc="810A047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BD6F54"/>
    <w:multiLevelType w:val="hybridMultilevel"/>
    <w:tmpl w:val="EE3069D8"/>
    <w:lvl w:ilvl="0" w:tplc="58BA40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A9439E"/>
    <w:multiLevelType w:val="hybridMultilevel"/>
    <w:tmpl w:val="FF5E6C62"/>
    <w:lvl w:ilvl="0" w:tplc="B0CC1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A31FB"/>
    <w:rsid w:val="000158C7"/>
    <w:rsid w:val="00062185"/>
    <w:rsid w:val="00080DF3"/>
    <w:rsid w:val="00087620"/>
    <w:rsid w:val="000A1F60"/>
    <w:rsid w:val="000D1235"/>
    <w:rsid w:val="000D2EC3"/>
    <w:rsid w:val="000E58D4"/>
    <w:rsid w:val="0016125B"/>
    <w:rsid w:val="00163B48"/>
    <w:rsid w:val="00176E99"/>
    <w:rsid w:val="00181CB6"/>
    <w:rsid w:val="001917CC"/>
    <w:rsid w:val="001963F0"/>
    <w:rsid w:val="001A435E"/>
    <w:rsid w:val="001B59D5"/>
    <w:rsid w:val="001C29F8"/>
    <w:rsid w:val="001E22FF"/>
    <w:rsid w:val="001E52DE"/>
    <w:rsid w:val="001F71D9"/>
    <w:rsid w:val="0021579B"/>
    <w:rsid w:val="00246405"/>
    <w:rsid w:val="00251E39"/>
    <w:rsid w:val="002553EB"/>
    <w:rsid w:val="002773A0"/>
    <w:rsid w:val="0029176E"/>
    <w:rsid w:val="002B5DCC"/>
    <w:rsid w:val="002B6D0E"/>
    <w:rsid w:val="002E2C1A"/>
    <w:rsid w:val="002E4A07"/>
    <w:rsid w:val="002F2979"/>
    <w:rsid w:val="002F4356"/>
    <w:rsid w:val="003105BE"/>
    <w:rsid w:val="00313796"/>
    <w:rsid w:val="003376A7"/>
    <w:rsid w:val="003423C1"/>
    <w:rsid w:val="00342BBD"/>
    <w:rsid w:val="00345817"/>
    <w:rsid w:val="003840FA"/>
    <w:rsid w:val="003B32C6"/>
    <w:rsid w:val="003D1C1E"/>
    <w:rsid w:val="003D3886"/>
    <w:rsid w:val="00411EE4"/>
    <w:rsid w:val="0041431C"/>
    <w:rsid w:val="00425561"/>
    <w:rsid w:val="004336EF"/>
    <w:rsid w:val="00483643"/>
    <w:rsid w:val="004868E3"/>
    <w:rsid w:val="00492011"/>
    <w:rsid w:val="004B4428"/>
    <w:rsid w:val="004D39FC"/>
    <w:rsid w:val="004E6C68"/>
    <w:rsid w:val="004F7837"/>
    <w:rsid w:val="00526C88"/>
    <w:rsid w:val="005340EB"/>
    <w:rsid w:val="0054155F"/>
    <w:rsid w:val="005542C3"/>
    <w:rsid w:val="00557B15"/>
    <w:rsid w:val="00565D24"/>
    <w:rsid w:val="00566F40"/>
    <w:rsid w:val="005714AE"/>
    <w:rsid w:val="00582321"/>
    <w:rsid w:val="005B31C9"/>
    <w:rsid w:val="005D3800"/>
    <w:rsid w:val="005F3516"/>
    <w:rsid w:val="0060105C"/>
    <w:rsid w:val="00662B01"/>
    <w:rsid w:val="006823ED"/>
    <w:rsid w:val="006A02AB"/>
    <w:rsid w:val="006C0D28"/>
    <w:rsid w:val="006D4A6F"/>
    <w:rsid w:val="007520EE"/>
    <w:rsid w:val="007A0CEE"/>
    <w:rsid w:val="007A31FB"/>
    <w:rsid w:val="007B26D1"/>
    <w:rsid w:val="007D3F90"/>
    <w:rsid w:val="007F6C14"/>
    <w:rsid w:val="00800CF6"/>
    <w:rsid w:val="0085410D"/>
    <w:rsid w:val="00854F08"/>
    <w:rsid w:val="008909FB"/>
    <w:rsid w:val="00896869"/>
    <w:rsid w:val="008A02D8"/>
    <w:rsid w:val="008A16B4"/>
    <w:rsid w:val="008A3586"/>
    <w:rsid w:val="008B7DC3"/>
    <w:rsid w:val="008C5735"/>
    <w:rsid w:val="008E2743"/>
    <w:rsid w:val="008E7176"/>
    <w:rsid w:val="008F13BC"/>
    <w:rsid w:val="0091092F"/>
    <w:rsid w:val="00920711"/>
    <w:rsid w:val="00932E74"/>
    <w:rsid w:val="0093459C"/>
    <w:rsid w:val="00937A5B"/>
    <w:rsid w:val="009631B8"/>
    <w:rsid w:val="00987457"/>
    <w:rsid w:val="009876A0"/>
    <w:rsid w:val="009979B6"/>
    <w:rsid w:val="00997B07"/>
    <w:rsid w:val="009B1D89"/>
    <w:rsid w:val="009D6993"/>
    <w:rsid w:val="009F05A9"/>
    <w:rsid w:val="00A47915"/>
    <w:rsid w:val="00A72E05"/>
    <w:rsid w:val="00A868A2"/>
    <w:rsid w:val="00A868E8"/>
    <w:rsid w:val="00AC2E08"/>
    <w:rsid w:val="00AC62CC"/>
    <w:rsid w:val="00AD3F24"/>
    <w:rsid w:val="00B269FC"/>
    <w:rsid w:val="00B44E27"/>
    <w:rsid w:val="00B55E21"/>
    <w:rsid w:val="00BC4919"/>
    <w:rsid w:val="00C00254"/>
    <w:rsid w:val="00C129EA"/>
    <w:rsid w:val="00C30D91"/>
    <w:rsid w:val="00C64049"/>
    <w:rsid w:val="00C67658"/>
    <w:rsid w:val="00C869AF"/>
    <w:rsid w:val="00CE22BC"/>
    <w:rsid w:val="00D24ECF"/>
    <w:rsid w:val="00D32C80"/>
    <w:rsid w:val="00D43E08"/>
    <w:rsid w:val="00D450E5"/>
    <w:rsid w:val="00D955C7"/>
    <w:rsid w:val="00D979E0"/>
    <w:rsid w:val="00DB1777"/>
    <w:rsid w:val="00DE5B7A"/>
    <w:rsid w:val="00DF231A"/>
    <w:rsid w:val="00E05C5B"/>
    <w:rsid w:val="00E05DF7"/>
    <w:rsid w:val="00E26909"/>
    <w:rsid w:val="00E468C8"/>
    <w:rsid w:val="00E53B1A"/>
    <w:rsid w:val="00E84EE7"/>
    <w:rsid w:val="00E86C08"/>
    <w:rsid w:val="00E87E0F"/>
    <w:rsid w:val="00E93FA1"/>
    <w:rsid w:val="00EB453B"/>
    <w:rsid w:val="00EB6BD7"/>
    <w:rsid w:val="00F05EF2"/>
    <w:rsid w:val="00F23A4B"/>
    <w:rsid w:val="00F54641"/>
    <w:rsid w:val="00F830AE"/>
    <w:rsid w:val="00FA1842"/>
    <w:rsid w:val="00FB4B19"/>
    <w:rsid w:val="00FB725E"/>
    <w:rsid w:val="00FC0691"/>
    <w:rsid w:val="00FD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54C0-0609-4ECA-A999-55EEA204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kozekonom1 В.Н.. Колпакова</cp:lastModifiedBy>
  <cp:revision>5</cp:revision>
  <cp:lastPrinted>2022-09-22T06:17:00Z</cp:lastPrinted>
  <dcterms:created xsi:type="dcterms:W3CDTF">2023-09-20T07:18:00Z</dcterms:created>
  <dcterms:modified xsi:type="dcterms:W3CDTF">2023-12-15T13:06:00Z</dcterms:modified>
</cp:coreProperties>
</file>