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A2795" w:rsidRPr="00101141" w:rsidTr="008A2795">
        <w:trPr>
          <w:trHeight w:val="980"/>
        </w:trPr>
        <w:tc>
          <w:tcPr>
            <w:tcW w:w="3970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FE59B92" wp14:editId="068E0A68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A2795" w:rsidRPr="00101141" w:rsidTr="008A2795">
        <w:tc>
          <w:tcPr>
            <w:tcW w:w="3970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муниципального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округа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Республики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714D67" w:rsidRPr="00101141" w:rsidRDefault="00714D67" w:rsidP="00714D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/>
                <w:kern w:val="1"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/>
                <w:kern w:val="1"/>
                <w:sz w:val="28"/>
                <w:szCs w:val="28"/>
              </w:rPr>
              <w:t>__.202</w:t>
            </w:r>
            <w:r w:rsidR="00452BE8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___</w:t>
            </w:r>
          </w:p>
          <w:p w:rsidR="008A2795" w:rsidRPr="00101141" w:rsidRDefault="008A2795" w:rsidP="00D86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Порецкое</w:t>
            </w:r>
          </w:p>
        </w:tc>
        <w:tc>
          <w:tcPr>
            <w:tcW w:w="198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A2795" w:rsidRPr="00101141" w:rsidRDefault="008A2795" w:rsidP="008A279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A2795" w:rsidRPr="00101141" w:rsidRDefault="00482F43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A2795" w:rsidRPr="00101141" w:rsidRDefault="00714D67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/>
                <w:kern w:val="1"/>
                <w:sz w:val="28"/>
                <w:szCs w:val="28"/>
              </w:rPr>
              <w:t>_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/>
                <w:kern w:val="1"/>
                <w:sz w:val="28"/>
                <w:szCs w:val="28"/>
              </w:rPr>
              <w:t>__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.202</w:t>
            </w:r>
            <w:r w:rsidR="00452BE8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8A2795"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___</w:t>
            </w:r>
          </w:p>
          <w:p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F4D05" w:rsidRDefault="002F4D05" w:rsidP="002F4D05">
      <w:pPr>
        <w:pStyle w:val="a3"/>
        <w:ind w:right="5385"/>
        <w:contextualSpacing/>
        <w:rPr>
          <w:b/>
          <w:bCs/>
          <w:sz w:val="28"/>
          <w:szCs w:val="28"/>
        </w:rPr>
      </w:pPr>
    </w:p>
    <w:p w:rsidR="00F06318" w:rsidRPr="00F06318" w:rsidRDefault="00F06318" w:rsidP="00F06318">
      <w:pPr>
        <w:pStyle w:val="a3"/>
        <w:ind w:right="5103"/>
        <w:contextualSpacing/>
        <w:rPr>
          <w:b/>
          <w:szCs w:val="28"/>
        </w:rPr>
      </w:pPr>
      <w:r w:rsidRPr="00F06318">
        <w:rPr>
          <w:b/>
          <w:szCs w:val="28"/>
        </w:rPr>
        <w:t>О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внесении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изменений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в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постановление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администрации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</w:t>
      </w:r>
      <w:r w:rsidR="00454E80" w:rsidRPr="00454E80">
        <w:rPr>
          <w:b/>
          <w:szCs w:val="28"/>
        </w:rPr>
        <w:t xml:space="preserve"> </w:t>
      </w:r>
      <w:r w:rsidR="00454E80">
        <w:rPr>
          <w:b/>
          <w:szCs w:val="28"/>
        </w:rPr>
        <w:t>Чувашской Республики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от</w:t>
      </w:r>
      <w:r w:rsidR="00482F43">
        <w:rPr>
          <w:b/>
          <w:szCs w:val="28"/>
        </w:rPr>
        <w:t xml:space="preserve"> </w:t>
      </w:r>
      <w:r>
        <w:rPr>
          <w:b/>
          <w:szCs w:val="28"/>
        </w:rPr>
        <w:t>15</w:t>
      </w:r>
      <w:r w:rsidRPr="00F06318">
        <w:rPr>
          <w:b/>
          <w:szCs w:val="28"/>
        </w:rPr>
        <w:t>.0</w:t>
      </w:r>
      <w:r>
        <w:rPr>
          <w:b/>
          <w:szCs w:val="28"/>
        </w:rPr>
        <w:t>2</w:t>
      </w:r>
      <w:r w:rsidRPr="00F06318">
        <w:rPr>
          <w:b/>
          <w:szCs w:val="28"/>
        </w:rPr>
        <w:t>.202</w:t>
      </w:r>
      <w:r>
        <w:rPr>
          <w:b/>
          <w:szCs w:val="28"/>
        </w:rPr>
        <w:t>3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№</w:t>
      </w:r>
      <w:r>
        <w:rPr>
          <w:b/>
          <w:szCs w:val="28"/>
        </w:rPr>
        <w:t>132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«Об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утверждении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муниципальной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программы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</w:t>
      </w:r>
      <w:bookmarkStart w:id="0" w:name="_GoBack"/>
      <w:bookmarkEnd w:id="0"/>
      <w:r w:rsidRPr="00D8677D">
        <w:rPr>
          <w:b/>
          <w:szCs w:val="28"/>
        </w:rPr>
        <w:t>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Чувашской</w:t>
      </w:r>
      <w:r w:rsidR="00482F43">
        <w:rPr>
          <w:b/>
          <w:szCs w:val="28"/>
        </w:rPr>
        <w:t xml:space="preserve"> </w:t>
      </w:r>
      <w:r w:rsidRPr="00F06318">
        <w:rPr>
          <w:b/>
          <w:szCs w:val="28"/>
        </w:rPr>
        <w:t>Республики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«Цифровое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общество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Порецкого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муниципального</w:t>
      </w:r>
      <w:r w:rsidR="00482F43">
        <w:rPr>
          <w:b/>
          <w:szCs w:val="28"/>
        </w:rPr>
        <w:t xml:space="preserve"> </w:t>
      </w:r>
      <w:r w:rsidRPr="00D8677D">
        <w:rPr>
          <w:b/>
          <w:szCs w:val="28"/>
        </w:rPr>
        <w:t>округа»</w:t>
      </w:r>
    </w:p>
    <w:p w:rsidR="00F06318" w:rsidRPr="00D8677D" w:rsidRDefault="00F06318" w:rsidP="00257159">
      <w:pPr>
        <w:pStyle w:val="a3"/>
        <w:ind w:right="5103"/>
        <w:contextualSpacing/>
        <w:rPr>
          <w:b/>
          <w:szCs w:val="28"/>
        </w:rPr>
      </w:pPr>
    </w:p>
    <w:p w:rsidR="002F4D05" w:rsidRDefault="002F4D05" w:rsidP="002F4D05">
      <w:pPr>
        <w:pStyle w:val="a3"/>
        <w:ind w:right="5385"/>
        <w:contextualSpacing/>
      </w:pPr>
    </w:p>
    <w:p w:rsidR="002F4D05" w:rsidRPr="002F4D05" w:rsidRDefault="002F4D05" w:rsidP="00454E80">
      <w:pPr>
        <w:tabs>
          <w:tab w:val="left" w:pos="851"/>
          <w:tab w:val="left" w:pos="893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 w:rsidRPr="002F4D05">
        <w:rPr>
          <w:rFonts w:ascii="Times New Roman" w:hAnsi="Times New Roman"/>
          <w:sz w:val="24"/>
          <w:szCs w:val="28"/>
        </w:rPr>
        <w:t>Администрация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округа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="00454E80" w:rsidRPr="00454E80">
        <w:rPr>
          <w:rFonts w:ascii="Times New Roman" w:hAnsi="Times New Roman"/>
          <w:sz w:val="24"/>
          <w:szCs w:val="28"/>
        </w:rPr>
        <w:t>Чувашской Республики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с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н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т:</w:t>
      </w:r>
    </w:p>
    <w:p w:rsidR="00F06318" w:rsidRPr="002F4D05" w:rsidRDefault="00454E80" w:rsidP="00E86441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Внести </w:t>
      </w:r>
      <w:r w:rsidR="00F06318" w:rsidRPr="00F06318">
        <w:rPr>
          <w:rFonts w:ascii="Times New Roman" w:hAnsi="Times New Roman"/>
          <w:sz w:val="24"/>
          <w:szCs w:val="28"/>
        </w:rPr>
        <w:t>изменения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муниципальную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программу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Чувашской Республики </w:t>
      </w:r>
      <w:r w:rsidR="00F06318" w:rsidRPr="00F06318">
        <w:rPr>
          <w:rFonts w:ascii="Times New Roman" w:hAnsi="Times New Roman"/>
          <w:sz w:val="24"/>
          <w:szCs w:val="28"/>
        </w:rPr>
        <w:t>«Цифровое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общество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(далее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5C151A">
        <w:rPr>
          <w:rFonts w:ascii="Times New Roman" w:hAnsi="Times New Roman"/>
          <w:sz w:val="24"/>
          <w:szCs w:val="28"/>
        </w:rPr>
        <w:t>-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Программа),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утвержденную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постановлением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администрации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округа</w:t>
      </w:r>
      <w:r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от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>
        <w:rPr>
          <w:rFonts w:ascii="Times New Roman" w:hAnsi="Times New Roman"/>
          <w:sz w:val="24"/>
          <w:szCs w:val="28"/>
        </w:rPr>
        <w:t>15</w:t>
      </w:r>
      <w:r w:rsidR="00F06318" w:rsidRPr="00F06318">
        <w:rPr>
          <w:rFonts w:ascii="Times New Roman" w:hAnsi="Times New Roman"/>
          <w:sz w:val="24"/>
          <w:szCs w:val="28"/>
        </w:rPr>
        <w:t>.0</w:t>
      </w:r>
      <w:r w:rsidR="00F06318">
        <w:rPr>
          <w:rFonts w:ascii="Times New Roman" w:hAnsi="Times New Roman"/>
          <w:sz w:val="24"/>
          <w:szCs w:val="28"/>
        </w:rPr>
        <w:t>2</w:t>
      </w:r>
      <w:r w:rsidR="00F06318" w:rsidRPr="00F06318">
        <w:rPr>
          <w:rFonts w:ascii="Times New Roman" w:hAnsi="Times New Roman"/>
          <w:sz w:val="24"/>
          <w:szCs w:val="28"/>
        </w:rPr>
        <w:t>.202</w:t>
      </w:r>
      <w:r w:rsidR="00F06318">
        <w:rPr>
          <w:rFonts w:ascii="Times New Roman" w:hAnsi="Times New Roman"/>
          <w:sz w:val="24"/>
          <w:szCs w:val="28"/>
        </w:rPr>
        <w:t>3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года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F06318" w:rsidRPr="00F06318">
        <w:rPr>
          <w:rFonts w:ascii="Times New Roman" w:hAnsi="Times New Roman"/>
          <w:sz w:val="24"/>
          <w:szCs w:val="28"/>
        </w:rPr>
        <w:t>№</w:t>
      </w:r>
      <w:r w:rsidR="00F06318">
        <w:rPr>
          <w:rFonts w:ascii="Times New Roman" w:hAnsi="Times New Roman"/>
          <w:sz w:val="24"/>
          <w:szCs w:val="28"/>
        </w:rPr>
        <w:t>132</w:t>
      </w:r>
      <w:r>
        <w:rPr>
          <w:rFonts w:ascii="Times New Roman" w:hAnsi="Times New Roman"/>
          <w:sz w:val="24"/>
          <w:szCs w:val="28"/>
        </w:rPr>
        <w:t>, и изложить в редакции согласно приложению к настоящему постановлению.</w:t>
      </w:r>
    </w:p>
    <w:p w:rsidR="00E86441" w:rsidRPr="00E86441" w:rsidRDefault="00E86441" w:rsidP="00E86441">
      <w:pPr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8"/>
        </w:rPr>
      </w:pPr>
      <w:r w:rsidRPr="00E86441">
        <w:rPr>
          <w:rFonts w:ascii="Times New Roman" w:hAnsi="Times New Roman"/>
          <w:sz w:val="24"/>
          <w:szCs w:val="28"/>
        </w:rPr>
        <w:t>Настоящее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постановление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вступает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силу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дня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его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официального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опубликования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издании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«Вестник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Поречья»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и</w:t>
      </w:r>
      <w:r w:rsidR="00454E80">
        <w:rPr>
          <w:rFonts w:ascii="Times New Roman" w:hAnsi="Times New Roman"/>
          <w:sz w:val="24"/>
          <w:szCs w:val="28"/>
        </w:rPr>
        <w:t xml:space="preserve"> подлежит размещению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на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официальном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сайте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округа</w:t>
      </w:r>
      <w:r w:rsidR="00C16043"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в</w:t>
      </w:r>
      <w:r w:rsidR="00454E80">
        <w:rPr>
          <w:rFonts w:ascii="Times New Roman" w:hAnsi="Times New Roman"/>
          <w:sz w:val="24"/>
          <w:szCs w:val="28"/>
        </w:rPr>
        <w:t xml:space="preserve"> информационно-телекоммуникационной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сети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E86441">
        <w:rPr>
          <w:rFonts w:ascii="Times New Roman" w:hAnsi="Times New Roman"/>
          <w:sz w:val="24"/>
          <w:szCs w:val="28"/>
        </w:rPr>
        <w:t>«Интернет».</w:t>
      </w:r>
    </w:p>
    <w:p w:rsidR="002F4D05" w:rsidRP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E86441" w:rsidRPr="002F4D05" w:rsidRDefault="00E86441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:rsidR="00E86441" w:rsidRDefault="002F4D05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2F4D05">
        <w:rPr>
          <w:rFonts w:ascii="Times New Roman" w:hAnsi="Times New Roman"/>
          <w:sz w:val="24"/>
          <w:szCs w:val="28"/>
          <w:lang w:eastAsia="ru-RU"/>
        </w:rPr>
        <w:t>Глав</w:t>
      </w:r>
      <w:r w:rsidR="00A23A43">
        <w:rPr>
          <w:rFonts w:ascii="Times New Roman" w:hAnsi="Times New Roman"/>
          <w:sz w:val="24"/>
          <w:szCs w:val="28"/>
          <w:lang w:eastAsia="ru-RU"/>
        </w:rPr>
        <w:t>а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23A43">
        <w:rPr>
          <w:rFonts w:ascii="Times New Roman" w:hAnsi="Times New Roman"/>
          <w:sz w:val="24"/>
          <w:szCs w:val="28"/>
          <w:lang w:eastAsia="ru-RU"/>
        </w:rPr>
        <w:t>Порецкого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51740">
        <w:rPr>
          <w:rFonts w:ascii="Times New Roman" w:hAnsi="Times New Roman"/>
          <w:sz w:val="24"/>
          <w:szCs w:val="28"/>
          <w:lang w:eastAsia="ru-RU"/>
        </w:rPr>
        <w:t>муниципального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51740">
        <w:rPr>
          <w:rFonts w:ascii="Times New Roman" w:hAnsi="Times New Roman"/>
          <w:sz w:val="24"/>
          <w:szCs w:val="28"/>
          <w:lang w:eastAsia="ru-RU"/>
        </w:rPr>
        <w:t>округа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</w:t>
      </w:r>
      <w:r w:rsidRPr="002F4D05">
        <w:rPr>
          <w:rFonts w:ascii="Times New Roman" w:hAnsi="Times New Roman"/>
          <w:sz w:val="24"/>
          <w:szCs w:val="28"/>
          <w:lang w:eastAsia="ru-RU"/>
        </w:rPr>
        <w:t>Е.В.</w:t>
      </w:r>
      <w:r w:rsidR="00482F43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F4D05">
        <w:rPr>
          <w:rFonts w:ascii="Times New Roman" w:hAnsi="Times New Roman"/>
          <w:sz w:val="24"/>
          <w:szCs w:val="28"/>
          <w:lang w:eastAsia="ru-RU"/>
        </w:rPr>
        <w:t>Лебедев</w:t>
      </w:r>
    </w:p>
    <w:p w:rsidR="00B770E7" w:rsidRDefault="00B770E7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B770E7" w:rsidRDefault="00B770E7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  <w:sectPr w:rsidR="00B770E7" w:rsidSect="00047749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2F4D05" w:rsidRPr="002F4D05" w:rsidRDefault="002F4D05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E322D4" w:rsidRPr="00154CAC" w:rsidRDefault="00E322D4" w:rsidP="00E322D4">
      <w:pPr>
        <w:pStyle w:val="a3"/>
        <w:contextualSpacing/>
        <w:jc w:val="right"/>
        <w:rPr>
          <w:sz w:val="26"/>
          <w:szCs w:val="26"/>
        </w:rPr>
      </w:pPr>
      <w:r w:rsidRPr="00154CAC">
        <w:rPr>
          <w:sz w:val="26"/>
          <w:szCs w:val="26"/>
        </w:rPr>
        <w:t>Приложение</w:t>
      </w:r>
      <w:r w:rsidR="00482F43">
        <w:rPr>
          <w:sz w:val="26"/>
          <w:szCs w:val="26"/>
        </w:rPr>
        <w:t xml:space="preserve"> </w:t>
      </w:r>
      <w:r w:rsidRPr="00154CAC">
        <w:rPr>
          <w:sz w:val="26"/>
          <w:szCs w:val="26"/>
        </w:rPr>
        <w:t>к</w:t>
      </w:r>
    </w:p>
    <w:p w:rsidR="00E322D4" w:rsidRDefault="00E322D4" w:rsidP="00E322D4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постановлению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E322D4" w:rsidRDefault="00E322D4" w:rsidP="00E322D4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Порецкого</w:t>
      </w:r>
      <w:r w:rsidR="00482F43">
        <w:rPr>
          <w:sz w:val="26"/>
          <w:szCs w:val="26"/>
        </w:rPr>
        <w:t xml:space="preserve"> </w:t>
      </w:r>
      <w:r w:rsidR="00D852D6" w:rsidRPr="00F06318">
        <w:rPr>
          <w:szCs w:val="28"/>
        </w:rPr>
        <w:t>муниципального</w:t>
      </w:r>
      <w:r w:rsidR="00482F43">
        <w:rPr>
          <w:szCs w:val="28"/>
        </w:rPr>
        <w:t xml:space="preserve"> </w:t>
      </w:r>
      <w:r w:rsidR="00D852D6" w:rsidRPr="00F06318">
        <w:rPr>
          <w:szCs w:val="28"/>
        </w:rPr>
        <w:t>округа</w:t>
      </w:r>
    </w:p>
    <w:p w:rsidR="00E322D4" w:rsidRPr="00347646" w:rsidRDefault="00D852D6" w:rsidP="00E322D4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="00EB10CA"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E322D4" w:rsidRPr="00347646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 w:rsidR="00EB10CA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E322D4" w:rsidRPr="00347646">
        <w:rPr>
          <w:sz w:val="26"/>
          <w:szCs w:val="26"/>
        </w:rPr>
        <w:t>.202</w:t>
      </w:r>
      <w:r w:rsidR="00452BE8">
        <w:rPr>
          <w:sz w:val="26"/>
          <w:szCs w:val="26"/>
        </w:rPr>
        <w:t>4</w:t>
      </w:r>
      <w:r w:rsidR="00482F43">
        <w:rPr>
          <w:sz w:val="26"/>
          <w:szCs w:val="26"/>
        </w:rPr>
        <w:t xml:space="preserve"> </w:t>
      </w:r>
      <w:r w:rsidR="00E322D4" w:rsidRPr="00347646">
        <w:rPr>
          <w:sz w:val="26"/>
          <w:szCs w:val="26"/>
        </w:rPr>
        <w:t>№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EB10CA">
        <w:rPr>
          <w:sz w:val="26"/>
          <w:szCs w:val="26"/>
        </w:rPr>
        <w:t>_</w:t>
      </w:r>
      <w:r>
        <w:rPr>
          <w:sz w:val="26"/>
          <w:szCs w:val="26"/>
        </w:rPr>
        <w:t>_</w:t>
      </w:r>
    </w:p>
    <w:p w:rsidR="00E322D4" w:rsidRPr="006E566F" w:rsidRDefault="00E322D4" w:rsidP="00E322D4">
      <w:pPr>
        <w:pStyle w:val="a3"/>
        <w:contextualSpacing/>
        <w:jc w:val="center"/>
        <w:rPr>
          <w:b/>
          <w:sz w:val="26"/>
          <w:szCs w:val="26"/>
        </w:rPr>
      </w:pPr>
      <w:r w:rsidRPr="006E566F">
        <w:rPr>
          <w:b/>
          <w:sz w:val="26"/>
          <w:szCs w:val="26"/>
        </w:rPr>
        <w:t>ИЗМЕНЕНИЯ,</w:t>
      </w:r>
    </w:p>
    <w:p w:rsidR="00E322D4" w:rsidRPr="006E566F" w:rsidRDefault="00E322D4" w:rsidP="00E322D4">
      <w:pPr>
        <w:pStyle w:val="a3"/>
        <w:contextualSpacing/>
        <w:jc w:val="center"/>
        <w:rPr>
          <w:sz w:val="26"/>
          <w:szCs w:val="26"/>
        </w:rPr>
      </w:pPr>
      <w:r w:rsidRPr="006E566F">
        <w:rPr>
          <w:sz w:val="26"/>
          <w:szCs w:val="26"/>
        </w:rPr>
        <w:t>которые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вносятся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муниципальную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программу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«Цифровое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общество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Порецкого</w:t>
      </w:r>
      <w:r w:rsidR="00482F43">
        <w:rPr>
          <w:sz w:val="26"/>
          <w:szCs w:val="26"/>
        </w:rPr>
        <w:t xml:space="preserve"> </w:t>
      </w:r>
      <w:r w:rsidR="002F17BB" w:rsidRPr="002F17BB">
        <w:rPr>
          <w:sz w:val="26"/>
          <w:szCs w:val="26"/>
        </w:rPr>
        <w:t>муниципального</w:t>
      </w:r>
      <w:r w:rsidR="00482F43">
        <w:rPr>
          <w:sz w:val="26"/>
          <w:szCs w:val="26"/>
        </w:rPr>
        <w:t xml:space="preserve"> </w:t>
      </w:r>
      <w:r w:rsidR="002F17BB" w:rsidRPr="002F17BB">
        <w:rPr>
          <w:sz w:val="26"/>
          <w:szCs w:val="26"/>
        </w:rPr>
        <w:t>округа</w:t>
      </w:r>
      <w:r w:rsidRPr="006E566F">
        <w:rPr>
          <w:sz w:val="26"/>
          <w:szCs w:val="26"/>
        </w:rPr>
        <w:t>»,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утвержденную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постановлением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администрации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Порецкого</w:t>
      </w:r>
      <w:r w:rsidR="00482F43">
        <w:rPr>
          <w:sz w:val="26"/>
          <w:szCs w:val="26"/>
        </w:rPr>
        <w:t xml:space="preserve"> </w:t>
      </w:r>
      <w:r w:rsidR="002F17BB" w:rsidRPr="002F17BB">
        <w:rPr>
          <w:sz w:val="26"/>
          <w:szCs w:val="26"/>
        </w:rPr>
        <w:t>муниципального</w:t>
      </w:r>
      <w:r w:rsidR="00482F43">
        <w:rPr>
          <w:sz w:val="26"/>
          <w:szCs w:val="26"/>
        </w:rPr>
        <w:t xml:space="preserve"> </w:t>
      </w:r>
      <w:r w:rsidR="002F17BB" w:rsidRPr="002F17BB">
        <w:rPr>
          <w:sz w:val="26"/>
          <w:szCs w:val="26"/>
        </w:rPr>
        <w:t>округа</w:t>
      </w:r>
      <w:r w:rsidR="00482F43">
        <w:rPr>
          <w:szCs w:val="28"/>
        </w:rPr>
        <w:t xml:space="preserve"> </w:t>
      </w:r>
      <w:r w:rsidRPr="006E566F">
        <w:rPr>
          <w:sz w:val="26"/>
          <w:szCs w:val="26"/>
        </w:rPr>
        <w:t>от</w:t>
      </w:r>
      <w:r w:rsidR="00482F43">
        <w:rPr>
          <w:sz w:val="26"/>
          <w:szCs w:val="26"/>
        </w:rPr>
        <w:t xml:space="preserve"> </w:t>
      </w:r>
      <w:r w:rsidR="002F17BB">
        <w:rPr>
          <w:sz w:val="26"/>
          <w:szCs w:val="26"/>
        </w:rPr>
        <w:t>15</w:t>
      </w:r>
      <w:r w:rsidR="00482F43">
        <w:rPr>
          <w:sz w:val="26"/>
          <w:szCs w:val="26"/>
        </w:rPr>
        <w:t xml:space="preserve"> </w:t>
      </w:r>
      <w:r w:rsidR="002F17BB">
        <w:rPr>
          <w:sz w:val="26"/>
          <w:szCs w:val="26"/>
        </w:rPr>
        <w:t>февраля</w:t>
      </w:r>
      <w:r w:rsidR="00482F43">
        <w:rPr>
          <w:sz w:val="26"/>
          <w:szCs w:val="26"/>
        </w:rPr>
        <w:t xml:space="preserve"> </w:t>
      </w:r>
      <w:r w:rsidRPr="006E566F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2F17BB">
        <w:rPr>
          <w:sz w:val="26"/>
          <w:szCs w:val="26"/>
        </w:rPr>
        <w:t>3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2F17BB">
        <w:rPr>
          <w:sz w:val="26"/>
          <w:szCs w:val="26"/>
        </w:rPr>
        <w:t>132</w:t>
      </w:r>
    </w:p>
    <w:p w:rsidR="00257159" w:rsidRDefault="00257159" w:rsidP="00257159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57159" w:rsidRDefault="00047749" w:rsidP="005E08DA">
      <w:pPr>
        <w:pStyle w:val="a3"/>
        <w:ind w:firstLine="709"/>
        <w:contextualSpacing/>
        <w:rPr>
          <w:sz w:val="26"/>
          <w:szCs w:val="26"/>
        </w:rPr>
      </w:pPr>
      <w:bookmarkStart w:id="1" w:name="_Hlk157524405"/>
      <w:r>
        <w:rPr>
          <w:sz w:val="26"/>
          <w:szCs w:val="26"/>
        </w:rPr>
        <w:t>1</w:t>
      </w:r>
      <w:r w:rsidR="001769DB">
        <w:rPr>
          <w:sz w:val="26"/>
          <w:szCs w:val="26"/>
        </w:rPr>
        <w:t>.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Паспорте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муниципальной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программы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позицию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«</w:t>
      </w:r>
      <w:bookmarkEnd w:id="1"/>
      <w:r w:rsidR="001769DB" w:rsidRPr="006E566F">
        <w:rPr>
          <w:sz w:val="26"/>
          <w:szCs w:val="26"/>
        </w:rPr>
        <w:t>Объемы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финансирования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Муниципальной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программы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с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разбивкой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по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годам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реализации»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изложить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следующей</w:t>
      </w:r>
      <w:r w:rsidR="00482F43">
        <w:rPr>
          <w:sz w:val="26"/>
          <w:szCs w:val="26"/>
        </w:rPr>
        <w:t xml:space="preserve"> </w:t>
      </w:r>
      <w:r w:rsidR="001769DB" w:rsidRPr="006E566F">
        <w:rPr>
          <w:sz w:val="26"/>
          <w:szCs w:val="26"/>
        </w:rPr>
        <w:t>редакции:</w:t>
      </w:r>
    </w:p>
    <w:p w:rsidR="005E08DA" w:rsidRPr="001769DB" w:rsidRDefault="005E08DA" w:rsidP="005E08DA">
      <w:pPr>
        <w:pStyle w:val="a3"/>
        <w:ind w:firstLine="709"/>
        <w:contextualSpacing/>
        <w:rPr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59"/>
        <w:gridCol w:w="329"/>
        <w:gridCol w:w="6100"/>
      </w:tblGrid>
      <w:tr w:rsidR="00921313" w:rsidRPr="006F1362" w:rsidTr="008336F7">
        <w:tc>
          <w:tcPr>
            <w:tcW w:w="1539" w:type="pct"/>
          </w:tcPr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Объемы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разбивкой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годам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</w:p>
        </w:tc>
        <w:tc>
          <w:tcPr>
            <w:tcW w:w="177" w:type="pct"/>
          </w:tcPr>
          <w:p w:rsidR="00921313" w:rsidRPr="006F1362" w:rsidRDefault="005C151A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4" w:type="pct"/>
          </w:tcPr>
          <w:p w:rsidR="00452BE8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прогнозируемый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объем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составляет</w:t>
            </w:r>
          </w:p>
          <w:p w:rsidR="00C5743A" w:rsidRPr="00C5743A" w:rsidRDefault="00452BE8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3 </w:t>
            </w:r>
            <w:r w:rsidR="00F02FDC">
              <w:rPr>
                <w:rFonts w:ascii="Times New Roman" w:hAnsi="Times New Roman"/>
                <w:sz w:val="26"/>
                <w:szCs w:val="24"/>
                <w:lang w:eastAsia="ru-RU"/>
              </w:rPr>
              <w:t>867</w:t>
            </w:r>
            <w:r w:rsidR="00C574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574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574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574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574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574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52BE8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F02FDC">
              <w:rPr>
                <w:rFonts w:ascii="Times New Roman" w:hAnsi="Times New Roman"/>
                <w:sz w:val="26"/>
                <w:szCs w:val="24"/>
                <w:lang w:eastAsia="ru-RU"/>
              </w:rPr>
              <w:t>457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452BE8">
              <w:rPr>
                <w:rFonts w:ascii="Times New Roman" w:hAnsi="Times New Roman"/>
                <w:sz w:val="26"/>
                <w:szCs w:val="24"/>
                <w:lang w:eastAsia="ru-RU"/>
              </w:rPr>
              <w:t>7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452BE8">
              <w:rPr>
                <w:rFonts w:ascii="Times New Roman" w:hAnsi="Times New Roman"/>
                <w:sz w:val="26"/>
                <w:szCs w:val="24"/>
                <w:lang w:eastAsia="ru-RU"/>
              </w:rPr>
              <w:t>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84123"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из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них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средства: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Чувашской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Республики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452BE8">
              <w:rPr>
                <w:rFonts w:ascii="Times New Roman" w:hAnsi="Times New Roman"/>
                <w:sz w:val="26"/>
                <w:szCs w:val="24"/>
                <w:lang w:eastAsia="ru-RU"/>
              </w:rPr>
              <w:t>7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27D3A" w:rsidRDefault="00C5743A" w:rsidP="00C2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Порецког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округа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</w:t>
            </w:r>
          </w:p>
          <w:p w:rsidR="00C27D3A" w:rsidRPr="00C5743A" w:rsidRDefault="00452BE8" w:rsidP="00C2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3 </w:t>
            </w:r>
            <w:r w:rsidR="00F02FDC">
              <w:rPr>
                <w:rFonts w:ascii="Times New Roman" w:hAnsi="Times New Roman"/>
                <w:sz w:val="26"/>
                <w:szCs w:val="24"/>
                <w:lang w:eastAsia="ru-RU"/>
              </w:rPr>
              <w:t>867</w:t>
            </w:r>
            <w:r w:rsidR="00C27D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2023 году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4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F02FDC">
              <w:rPr>
                <w:rFonts w:ascii="Times New Roman" w:hAnsi="Times New Roman"/>
                <w:sz w:val="26"/>
                <w:szCs w:val="24"/>
                <w:lang w:eastAsia="ru-RU"/>
              </w:rPr>
              <w:t>457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5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1 24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1 55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C5743A" w:rsidRPr="00C5743A" w:rsidRDefault="00C5743A" w:rsidP="00C57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источников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452BE8" w:rsidRPr="00C5743A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336F7" w:rsidRPr="006F1362" w:rsidRDefault="00452BE8" w:rsidP="0045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</w:tc>
      </w:tr>
    </w:tbl>
    <w:p w:rsidR="005E08DA" w:rsidRDefault="005E08DA" w:rsidP="0010438B">
      <w:pPr>
        <w:pStyle w:val="a3"/>
        <w:ind w:firstLine="709"/>
        <w:contextualSpacing/>
        <w:rPr>
          <w:sz w:val="26"/>
          <w:szCs w:val="26"/>
        </w:rPr>
      </w:pPr>
    </w:p>
    <w:p w:rsidR="0010438B" w:rsidRDefault="00F02FDC" w:rsidP="0010438B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2</w:t>
      </w:r>
      <w:r w:rsidR="0010438B" w:rsidRPr="006E566F">
        <w:rPr>
          <w:sz w:val="26"/>
          <w:szCs w:val="26"/>
        </w:rPr>
        <w:t>.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Раздел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III.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«Обоснование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объема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финансовых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ресурсов,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необходимых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для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реализации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Муниципальной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программы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(с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расшифровкой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по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источникам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финансирования,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по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этапам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и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годам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ее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реализации</w:t>
      </w:r>
      <w:r w:rsidR="00482F43">
        <w:rPr>
          <w:sz w:val="26"/>
          <w:szCs w:val="26"/>
        </w:rPr>
        <w:t xml:space="preserve"> </w:t>
      </w:r>
      <w:r w:rsidR="0010438B">
        <w:rPr>
          <w:sz w:val="26"/>
          <w:szCs w:val="26"/>
        </w:rPr>
        <w:t>м</w:t>
      </w:r>
      <w:r w:rsidR="0010438B" w:rsidRPr="006E566F">
        <w:rPr>
          <w:sz w:val="26"/>
          <w:szCs w:val="26"/>
        </w:rPr>
        <w:t>униципальной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программы</w:t>
      </w:r>
      <w:r w:rsidR="0010438B">
        <w:rPr>
          <w:sz w:val="26"/>
          <w:szCs w:val="26"/>
        </w:rPr>
        <w:t>)</w:t>
      </w:r>
      <w:r w:rsidR="0010438B" w:rsidRPr="006E566F">
        <w:rPr>
          <w:sz w:val="26"/>
          <w:szCs w:val="26"/>
        </w:rPr>
        <w:t>»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изложить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следующей</w:t>
      </w:r>
      <w:r w:rsidR="00482F43">
        <w:rPr>
          <w:sz w:val="26"/>
          <w:szCs w:val="26"/>
        </w:rPr>
        <w:t xml:space="preserve"> </w:t>
      </w:r>
      <w:r w:rsidR="0010438B" w:rsidRPr="006E566F">
        <w:rPr>
          <w:sz w:val="26"/>
          <w:szCs w:val="26"/>
        </w:rPr>
        <w:t>редакции:</w:t>
      </w:r>
    </w:p>
    <w:p w:rsidR="006C02DB" w:rsidRPr="004E53AB" w:rsidRDefault="009C5AB5" w:rsidP="0054283B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6C02DB" w:rsidRPr="00003CDC">
        <w:rPr>
          <w:rFonts w:ascii="Times New Roman" w:hAnsi="Times New Roman"/>
          <w:sz w:val="26"/>
          <w:szCs w:val="26"/>
        </w:rPr>
        <w:t>Расходы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>
        <w:rPr>
          <w:rFonts w:ascii="Times New Roman" w:hAnsi="Times New Roman"/>
          <w:sz w:val="26"/>
          <w:szCs w:val="26"/>
        </w:rPr>
        <w:t>м</w:t>
      </w:r>
      <w:r w:rsidR="006C02DB" w:rsidRPr="00003CDC">
        <w:rPr>
          <w:rFonts w:ascii="Times New Roman" w:hAnsi="Times New Roman"/>
          <w:sz w:val="26"/>
          <w:szCs w:val="26"/>
        </w:rPr>
        <w:t>униципальной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программы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формируются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за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счет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средств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бюджета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 w:rsidR="006C02DB">
        <w:rPr>
          <w:rFonts w:ascii="Times New Roman" w:hAnsi="Times New Roman"/>
          <w:sz w:val="26"/>
          <w:szCs w:val="26"/>
        </w:rPr>
        <w:t>кого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Чувашской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6C02DB" w:rsidRPr="00003CDC">
        <w:rPr>
          <w:rFonts w:ascii="Times New Roman" w:hAnsi="Times New Roman"/>
          <w:sz w:val="26"/>
          <w:szCs w:val="26"/>
        </w:rPr>
        <w:t>Республики</w:t>
      </w:r>
      <w:r w:rsidR="006C02DB" w:rsidRPr="006F1362">
        <w:rPr>
          <w:rFonts w:ascii="Times New Roman" w:hAnsi="Times New Roman"/>
          <w:sz w:val="26"/>
          <w:szCs w:val="26"/>
        </w:rPr>
        <w:t>.</w:t>
      </w:r>
      <w:r w:rsidR="00482F43">
        <w:rPr>
          <w:rFonts w:ascii="Times New Roman" w:hAnsi="Times New Roman"/>
          <w:sz w:val="26"/>
          <w:szCs w:val="26"/>
        </w:rPr>
        <w:t xml:space="preserve"> 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Общий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</w:t>
      </w:r>
      <w:r w:rsidR="002C7127">
        <w:rPr>
          <w:rFonts w:ascii="Times New Roman" w:hAnsi="Times New Roman"/>
          <w:sz w:val="26"/>
          <w:szCs w:val="24"/>
          <w:lang w:eastAsia="ru-RU"/>
        </w:rPr>
        <w:t>2</w:t>
      </w:r>
      <w:r w:rsidR="00744C79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2035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годах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452BE8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F02FDC">
        <w:rPr>
          <w:rFonts w:ascii="Times New Roman" w:hAnsi="Times New Roman"/>
          <w:sz w:val="26"/>
          <w:szCs w:val="24"/>
          <w:lang w:eastAsia="ru-RU"/>
        </w:rPr>
        <w:t>867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52BE8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за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счет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5C151A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452BE8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F02FDC">
        <w:rPr>
          <w:rFonts w:ascii="Times New Roman" w:hAnsi="Times New Roman"/>
          <w:sz w:val="26"/>
          <w:szCs w:val="24"/>
          <w:lang w:eastAsia="ru-RU"/>
        </w:rPr>
        <w:t>867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Прогнозируемый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1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317FEC">
        <w:rPr>
          <w:rFonts w:ascii="Times New Roman" w:hAnsi="Times New Roman"/>
          <w:sz w:val="26"/>
          <w:szCs w:val="24"/>
          <w:lang w:eastAsia="ru-RU"/>
        </w:rPr>
        <w:t>составляет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F02FDC">
        <w:rPr>
          <w:rFonts w:ascii="Times New Roman" w:hAnsi="Times New Roman"/>
          <w:sz w:val="26"/>
          <w:szCs w:val="24"/>
          <w:lang w:eastAsia="ru-RU"/>
        </w:rPr>
        <w:t>767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3B184E"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F02FDC">
        <w:rPr>
          <w:rFonts w:ascii="Times New Roman" w:hAnsi="Times New Roman"/>
          <w:sz w:val="26"/>
          <w:szCs w:val="24"/>
          <w:lang w:eastAsia="ru-RU"/>
        </w:rPr>
        <w:t>457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C62CF">
        <w:rPr>
          <w:rFonts w:ascii="Times New Roman" w:hAnsi="Times New Roman"/>
          <w:sz w:val="26"/>
          <w:szCs w:val="24"/>
          <w:lang w:eastAsia="ru-RU"/>
        </w:rPr>
        <w:t>3</w:t>
      </w:r>
      <w:r w:rsidR="00A25989">
        <w:rPr>
          <w:rFonts w:ascii="Times New Roman" w:hAnsi="Times New Roman"/>
          <w:sz w:val="26"/>
          <w:szCs w:val="24"/>
          <w:lang w:eastAsia="ru-RU"/>
        </w:rPr>
        <w:t>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</w:t>
      </w:r>
      <w:r w:rsidRPr="00092448">
        <w:rPr>
          <w:rFonts w:ascii="Times New Roman" w:hAnsi="Times New Roman"/>
          <w:sz w:val="26"/>
          <w:szCs w:val="24"/>
          <w:lang w:eastAsia="ru-RU"/>
        </w:rPr>
        <w:t>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F02FDC">
        <w:rPr>
          <w:rFonts w:ascii="Times New Roman" w:hAnsi="Times New Roman"/>
          <w:sz w:val="26"/>
          <w:szCs w:val="24"/>
          <w:lang w:eastAsia="ru-RU"/>
        </w:rPr>
        <w:t>7</w:t>
      </w:r>
      <w:r w:rsidR="003B184E">
        <w:rPr>
          <w:rFonts w:ascii="Times New Roman" w:hAnsi="Times New Roman"/>
          <w:sz w:val="26"/>
          <w:szCs w:val="24"/>
          <w:lang w:eastAsia="ru-RU"/>
        </w:rPr>
        <w:t>6</w:t>
      </w:r>
      <w:r w:rsidR="00F02FDC">
        <w:rPr>
          <w:rFonts w:ascii="Times New Roman" w:hAnsi="Times New Roman"/>
          <w:sz w:val="26"/>
          <w:szCs w:val="24"/>
          <w:lang w:eastAsia="ru-RU"/>
        </w:rPr>
        <w:t>7</w:t>
      </w:r>
      <w:r w:rsidRPr="00092448">
        <w:rPr>
          <w:rFonts w:ascii="Times New Roman" w:hAnsi="Times New Roman"/>
          <w:sz w:val="26"/>
          <w:szCs w:val="24"/>
          <w:lang w:eastAsia="ru-RU"/>
        </w:rPr>
        <w:t>,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F02FDC">
        <w:rPr>
          <w:rFonts w:ascii="Times New Roman" w:hAnsi="Times New Roman"/>
          <w:sz w:val="26"/>
          <w:szCs w:val="24"/>
          <w:lang w:eastAsia="ru-RU"/>
        </w:rPr>
        <w:t>457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C62CF">
        <w:rPr>
          <w:rFonts w:ascii="Times New Roman" w:hAnsi="Times New Roman"/>
          <w:sz w:val="26"/>
          <w:szCs w:val="24"/>
          <w:lang w:eastAsia="ru-RU"/>
        </w:rPr>
        <w:t>3</w:t>
      </w:r>
      <w:r w:rsidR="00A25989">
        <w:rPr>
          <w:rFonts w:ascii="Times New Roman" w:hAnsi="Times New Roman"/>
          <w:sz w:val="26"/>
          <w:szCs w:val="24"/>
          <w:lang w:eastAsia="ru-RU"/>
        </w:rPr>
        <w:t>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C62CF">
        <w:rPr>
          <w:rFonts w:ascii="Times New Roman" w:hAnsi="Times New Roman"/>
          <w:sz w:val="26"/>
          <w:szCs w:val="24"/>
          <w:lang w:eastAsia="ru-RU"/>
        </w:rPr>
        <w:t>1</w:t>
      </w:r>
      <w:r w:rsidR="00A25989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Порецко</w:t>
      </w:r>
      <w:r w:rsidRPr="00092448">
        <w:rPr>
          <w:rFonts w:ascii="Times New Roman" w:hAnsi="Times New Roman"/>
          <w:sz w:val="26"/>
          <w:szCs w:val="24"/>
          <w:lang w:eastAsia="ru-RU"/>
        </w:rPr>
        <w:t>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5C151A">
        <w:rPr>
          <w:rFonts w:ascii="Times New Roman" w:hAnsi="Times New Roman"/>
          <w:sz w:val="26"/>
          <w:szCs w:val="24"/>
          <w:lang w:eastAsia="ru-RU"/>
        </w:rPr>
        <w:t xml:space="preserve"> 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C62CF">
        <w:rPr>
          <w:rFonts w:ascii="Times New Roman" w:hAnsi="Times New Roman"/>
          <w:sz w:val="26"/>
          <w:szCs w:val="24"/>
          <w:lang w:eastAsia="ru-RU"/>
        </w:rPr>
        <w:t>1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A25989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</w:t>
      </w:r>
      <w:r w:rsidR="00317FEC"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</w:t>
      </w:r>
      <w:r w:rsidR="00EC1D11">
        <w:rPr>
          <w:rFonts w:ascii="Times New Roman" w:hAnsi="Times New Roman"/>
          <w:sz w:val="26"/>
          <w:szCs w:val="24"/>
          <w:lang w:eastAsia="ru-RU"/>
        </w:rPr>
        <w:t>, в том числе:</w:t>
      </w:r>
    </w:p>
    <w:p w:rsidR="00EC1D11" w:rsidRDefault="00EC1D11" w:rsidP="00EC1D1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6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EC1D11" w:rsidRPr="00092448" w:rsidRDefault="00EC1D11" w:rsidP="00EC1D1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7-2030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- 1 240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C62CF">
        <w:rPr>
          <w:rFonts w:ascii="Times New Roman" w:hAnsi="Times New Roman"/>
          <w:sz w:val="26"/>
          <w:szCs w:val="24"/>
          <w:lang w:eastAsia="ru-RU"/>
        </w:rPr>
        <w:t>1</w:t>
      </w:r>
      <w:r w:rsidR="00317FEC">
        <w:rPr>
          <w:rFonts w:ascii="Times New Roman" w:hAnsi="Times New Roman"/>
          <w:sz w:val="26"/>
          <w:szCs w:val="24"/>
          <w:lang w:eastAsia="ru-RU"/>
        </w:rPr>
        <w:t>5</w:t>
      </w:r>
      <w:r w:rsidR="00A25989">
        <w:rPr>
          <w:rFonts w:ascii="Times New Roman" w:hAnsi="Times New Roman"/>
          <w:sz w:val="26"/>
          <w:szCs w:val="24"/>
          <w:lang w:eastAsia="ru-RU"/>
        </w:rPr>
        <w:t>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317FEC">
        <w:rPr>
          <w:rFonts w:ascii="Times New Roman" w:hAnsi="Times New Roman"/>
          <w:sz w:val="26"/>
          <w:szCs w:val="24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5C151A">
        <w:rPr>
          <w:rFonts w:ascii="Times New Roman" w:hAnsi="Times New Roman"/>
          <w:sz w:val="26"/>
          <w:szCs w:val="24"/>
          <w:lang w:eastAsia="ru-RU"/>
        </w:rPr>
        <w:t xml:space="preserve"> 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2C62CF">
        <w:rPr>
          <w:rFonts w:ascii="Times New Roman" w:hAnsi="Times New Roman"/>
          <w:sz w:val="26"/>
          <w:szCs w:val="24"/>
          <w:lang w:eastAsia="ru-RU"/>
        </w:rPr>
        <w:t>1</w:t>
      </w:r>
      <w:r w:rsidR="00A25989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092448" w:rsidRPr="00092448" w:rsidRDefault="00092448" w:rsidP="0009244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 w:rsidR="003B184E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6C02DB" w:rsidRDefault="006C02DB" w:rsidP="006C02DB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Ресурсное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реализации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за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счет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№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2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lastRenderedPageBreak/>
        <w:t>программе.</w:t>
      </w:r>
      <w:r w:rsidR="009C5AB5">
        <w:rPr>
          <w:rFonts w:ascii="Times New Roman" w:hAnsi="Times New Roman"/>
          <w:sz w:val="26"/>
          <w:szCs w:val="24"/>
          <w:lang w:eastAsia="ru-RU"/>
        </w:rPr>
        <w:t>»</w:t>
      </w:r>
    </w:p>
    <w:p w:rsidR="00DD6D32" w:rsidRDefault="00F02FDC" w:rsidP="00DD6D32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3</w:t>
      </w:r>
      <w:r w:rsidR="00DD6D32">
        <w:rPr>
          <w:sz w:val="26"/>
          <w:szCs w:val="26"/>
        </w:rPr>
        <w:t>.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Паспорте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подпрограммы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«Развитие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информационных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технологий»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позицию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«Объемы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финансирования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Муниципальной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программы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с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разбивкой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по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годам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реализации»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изложить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следующей</w:t>
      </w:r>
      <w:r w:rsidR="00482F43">
        <w:rPr>
          <w:sz w:val="26"/>
          <w:szCs w:val="26"/>
        </w:rPr>
        <w:t xml:space="preserve"> </w:t>
      </w:r>
      <w:r w:rsidR="00DD6D32" w:rsidRPr="006E566F">
        <w:rPr>
          <w:sz w:val="26"/>
          <w:szCs w:val="26"/>
        </w:rPr>
        <w:t>редакции:</w:t>
      </w:r>
    </w:p>
    <w:p w:rsidR="009C5AB5" w:rsidRDefault="009C5AB5" w:rsidP="00DD6D32">
      <w:pPr>
        <w:pStyle w:val="a3"/>
        <w:ind w:firstLine="709"/>
        <w:contextualSpacing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95"/>
        <w:gridCol w:w="346"/>
        <w:gridCol w:w="6147"/>
      </w:tblGrid>
      <w:tr w:rsidR="002122B4" w:rsidRPr="006F1362" w:rsidTr="00F55190">
        <w:tc>
          <w:tcPr>
            <w:tcW w:w="1505" w:type="pct"/>
          </w:tcPr>
          <w:p w:rsidR="002122B4" w:rsidRPr="006F1362" w:rsidRDefault="002122B4" w:rsidP="00DB1718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Объемы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разбивкой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годам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</w:tcPr>
          <w:p w:rsidR="002122B4" w:rsidRPr="006F1362" w:rsidRDefault="005C151A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309" w:type="pct"/>
          </w:tcPr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прогнозируемый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объем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2C7127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E47213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-2035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составляет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3 </w:t>
            </w:r>
            <w:r w:rsidR="008B416F">
              <w:rPr>
                <w:rFonts w:ascii="Times New Roman" w:hAnsi="Times New Roman"/>
                <w:sz w:val="26"/>
                <w:szCs w:val="24"/>
                <w:lang w:eastAsia="ru-RU"/>
              </w:rPr>
              <w:t>867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3B184E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-0,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B416F">
              <w:rPr>
                <w:rFonts w:ascii="Times New Roman" w:hAnsi="Times New Roman"/>
                <w:sz w:val="26"/>
                <w:szCs w:val="24"/>
                <w:lang w:eastAsia="ru-RU"/>
              </w:rPr>
              <w:t>457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0D24"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="00DB1718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7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</w:t>
            </w:r>
            <w:r w:rsidR="00C20D24"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</w:t>
            </w:r>
            <w:r w:rsidR="00C20D24" w:rsidRPr="00FB1E5D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B1718">
              <w:rPr>
                <w:rFonts w:ascii="Times New Roman" w:hAnsi="Times New Roman"/>
                <w:sz w:val="26"/>
                <w:szCs w:val="24"/>
                <w:lang w:eastAsia="ru-RU"/>
              </w:rPr>
              <w:t>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из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них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средства: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Чувашской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Республики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7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Порецког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округа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  <w:p w:rsidR="0086155F" w:rsidRPr="00C5743A" w:rsidRDefault="008D787A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3 </w:t>
            </w:r>
            <w:r w:rsidR="008B416F">
              <w:rPr>
                <w:rFonts w:ascii="Times New Roman" w:hAnsi="Times New Roman"/>
                <w:sz w:val="26"/>
                <w:szCs w:val="24"/>
                <w:lang w:eastAsia="ru-RU"/>
              </w:rPr>
              <w:t>867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6155F"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D787A" w:rsidRPr="00C5743A" w:rsidRDefault="008D787A" w:rsidP="008D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D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8B416F">
              <w:rPr>
                <w:rFonts w:ascii="Times New Roman" w:hAnsi="Times New Roman"/>
                <w:sz w:val="26"/>
                <w:szCs w:val="24"/>
                <w:lang w:eastAsia="ru-RU"/>
              </w:rPr>
              <w:t>457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Default="008D787A" w:rsidP="008D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D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D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D7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C151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- </w:t>
            </w:r>
            <w:r w:rsidRPr="00FB1E5D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источников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D787A" w:rsidRPr="00C5743A" w:rsidRDefault="008D787A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6155F" w:rsidRPr="00C5743A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8D787A">
              <w:rPr>
                <w:rFonts w:ascii="Times New Roman" w:hAnsi="Times New Roman"/>
                <w:sz w:val="26"/>
                <w:szCs w:val="24"/>
                <w:lang w:eastAsia="ru-RU"/>
              </w:rPr>
              <w:t>7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2122B4" w:rsidRPr="006F1362" w:rsidRDefault="0086155F" w:rsidP="0086155F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 w:rsidR="00482F43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</w:t>
            </w:r>
          </w:p>
        </w:tc>
      </w:tr>
    </w:tbl>
    <w:p w:rsidR="005E08DA" w:rsidRDefault="005E08DA" w:rsidP="009C5AB5">
      <w:pPr>
        <w:pStyle w:val="a3"/>
        <w:ind w:firstLine="709"/>
        <w:contextualSpacing/>
        <w:rPr>
          <w:sz w:val="26"/>
          <w:szCs w:val="26"/>
        </w:rPr>
      </w:pPr>
    </w:p>
    <w:p w:rsidR="009C5AB5" w:rsidRDefault="008B416F" w:rsidP="009C5AB5">
      <w:pPr>
        <w:pStyle w:val="a3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4</w:t>
      </w:r>
      <w:r w:rsidR="009C5AB5" w:rsidRPr="006E566F">
        <w:rPr>
          <w:sz w:val="26"/>
          <w:szCs w:val="26"/>
        </w:rPr>
        <w:t>.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Раздел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IV.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«Обоснование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объема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финансовых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ресурсов,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необходимых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для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реализации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подпрограммы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(с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расшифровкой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по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источникам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финансирования,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по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этапам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и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годам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реализации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подпрограммы)»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изложить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в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следующей</w:t>
      </w:r>
      <w:r w:rsidR="00482F43">
        <w:rPr>
          <w:sz w:val="26"/>
          <w:szCs w:val="26"/>
        </w:rPr>
        <w:t xml:space="preserve"> </w:t>
      </w:r>
      <w:r w:rsidR="009C5AB5" w:rsidRPr="006E566F">
        <w:rPr>
          <w:sz w:val="26"/>
          <w:szCs w:val="26"/>
        </w:rPr>
        <w:t>редакции:</w:t>
      </w:r>
    </w:p>
    <w:p w:rsidR="002122B4" w:rsidRPr="006F1362" w:rsidRDefault="009C5AB5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122B4" w:rsidRPr="006F1362">
        <w:rPr>
          <w:rFonts w:ascii="Times New Roman" w:hAnsi="Times New Roman"/>
          <w:sz w:val="26"/>
          <w:szCs w:val="26"/>
        </w:rPr>
        <w:t>Расходы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6F1362">
        <w:rPr>
          <w:rFonts w:ascii="Times New Roman" w:hAnsi="Times New Roman"/>
          <w:sz w:val="26"/>
          <w:szCs w:val="26"/>
        </w:rPr>
        <w:t>подпрограммы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6F1362">
        <w:rPr>
          <w:rFonts w:ascii="Times New Roman" w:hAnsi="Times New Roman"/>
          <w:sz w:val="26"/>
          <w:szCs w:val="26"/>
        </w:rPr>
        <w:t>формируются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6F1362">
        <w:rPr>
          <w:rFonts w:ascii="Times New Roman" w:hAnsi="Times New Roman"/>
          <w:sz w:val="26"/>
          <w:szCs w:val="26"/>
        </w:rPr>
        <w:t>за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6F1362">
        <w:rPr>
          <w:rFonts w:ascii="Times New Roman" w:hAnsi="Times New Roman"/>
          <w:sz w:val="26"/>
          <w:szCs w:val="26"/>
        </w:rPr>
        <w:t>счет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6F1362">
        <w:rPr>
          <w:rFonts w:ascii="Times New Roman" w:hAnsi="Times New Roman"/>
          <w:sz w:val="26"/>
          <w:szCs w:val="26"/>
        </w:rPr>
        <w:t>средств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003CDC">
        <w:rPr>
          <w:rFonts w:ascii="Times New Roman" w:hAnsi="Times New Roman"/>
          <w:sz w:val="26"/>
          <w:szCs w:val="26"/>
        </w:rPr>
        <w:t>бюджета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 w:rsidR="002122B4">
        <w:rPr>
          <w:rFonts w:ascii="Times New Roman" w:hAnsi="Times New Roman"/>
          <w:sz w:val="26"/>
          <w:szCs w:val="26"/>
        </w:rPr>
        <w:t>кого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003CDC">
        <w:rPr>
          <w:rFonts w:ascii="Times New Roman" w:hAnsi="Times New Roman"/>
          <w:sz w:val="26"/>
          <w:szCs w:val="26"/>
        </w:rPr>
        <w:t>Чувашской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2122B4" w:rsidRPr="00003CDC">
        <w:rPr>
          <w:rFonts w:ascii="Times New Roman" w:hAnsi="Times New Roman"/>
          <w:sz w:val="26"/>
          <w:szCs w:val="26"/>
        </w:rPr>
        <w:t>Республики</w:t>
      </w:r>
      <w:r w:rsidR="002122B4" w:rsidRPr="006F1362">
        <w:rPr>
          <w:rFonts w:ascii="Times New Roman" w:hAnsi="Times New Roman"/>
          <w:sz w:val="26"/>
          <w:szCs w:val="26"/>
        </w:rPr>
        <w:t>.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Общий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подпрограммы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</w:t>
      </w:r>
      <w:r>
        <w:rPr>
          <w:rFonts w:ascii="Times New Roman" w:hAnsi="Times New Roman"/>
          <w:sz w:val="26"/>
          <w:szCs w:val="24"/>
          <w:lang w:eastAsia="ru-RU"/>
        </w:rPr>
        <w:t>2</w:t>
      </w:r>
      <w:r w:rsidR="00C20D24" w:rsidRPr="00C20D24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2035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годах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5C151A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B416F">
        <w:rPr>
          <w:rFonts w:ascii="Times New Roman" w:hAnsi="Times New Roman"/>
          <w:sz w:val="26"/>
          <w:szCs w:val="24"/>
          <w:lang w:eastAsia="ru-RU"/>
        </w:rPr>
        <w:t>867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 w:rsidR="005C151A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за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счет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lastRenderedPageBreak/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5C151A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5C151A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B416F">
        <w:rPr>
          <w:rFonts w:ascii="Times New Roman" w:hAnsi="Times New Roman"/>
          <w:sz w:val="26"/>
          <w:szCs w:val="24"/>
          <w:lang w:eastAsia="ru-RU"/>
        </w:rPr>
        <w:t>867</w:t>
      </w:r>
      <w:r w:rsidRPr="00092448">
        <w:rPr>
          <w:rFonts w:ascii="Times New Roman" w:hAnsi="Times New Roman"/>
          <w:sz w:val="26"/>
          <w:szCs w:val="24"/>
          <w:lang w:eastAsia="ru-RU"/>
        </w:rPr>
        <w:t>,</w:t>
      </w:r>
      <w:r w:rsidR="005C151A"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Прогнозируемый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подп</w:t>
      </w:r>
      <w:r w:rsidRPr="00092448">
        <w:rPr>
          <w:rFonts w:ascii="Times New Roman" w:hAnsi="Times New Roman"/>
          <w:sz w:val="26"/>
          <w:szCs w:val="24"/>
          <w:lang w:eastAsia="ru-RU"/>
        </w:rPr>
        <w:t>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1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составляет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B416F">
        <w:rPr>
          <w:rFonts w:ascii="Times New Roman" w:hAnsi="Times New Roman"/>
          <w:sz w:val="26"/>
          <w:szCs w:val="24"/>
          <w:lang w:eastAsia="ru-RU"/>
        </w:rPr>
        <w:t>767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B416F">
        <w:rPr>
          <w:rFonts w:ascii="Times New Roman" w:hAnsi="Times New Roman"/>
          <w:sz w:val="26"/>
          <w:szCs w:val="24"/>
          <w:lang w:eastAsia="ru-RU"/>
        </w:rPr>
        <w:t>457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0D24" w:rsidRPr="00FB1E5D">
        <w:rPr>
          <w:rFonts w:ascii="Times New Roman" w:hAnsi="Times New Roman"/>
          <w:sz w:val="26"/>
          <w:szCs w:val="24"/>
          <w:lang w:eastAsia="ru-RU"/>
        </w:rPr>
        <w:t>3</w:t>
      </w:r>
      <w:r w:rsidR="00DB1718"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</w:t>
      </w:r>
      <w:r w:rsidRPr="00092448">
        <w:rPr>
          <w:rFonts w:ascii="Times New Roman" w:hAnsi="Times New Roman"/>
          <w:sz w:val="26"/>
          <w:szCs w:val="24"/>
          <w:lang w:eastAsia="ru-RU"/>
        </w:rPr>
        <w:t>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B416F">
        <w:rPr>
          <w:rFonts w:ascii="Times New Roman" w:hAnsi="Times New Roman"/>
          <w:sz w:val="26"/>
          <w:szCs w:val="24"/>
          <w:lang w:eastAsia="ru-RU"/>
        </w:rPr>
        <w:t>767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8B416F">
        <w:rPr>
          <w:rFonts w:ascii="Times New Roman" w:hAnsi="Times New Roman"/>
          <w:sz w:val="26"/>
          <w:szCs w:val="24"/>
          <w:lang w:eastAsia="ru-RU"/>
        </w:rPr>
        <w:t>457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0D24" w:rsidRPr="00FB1E5D">
        <w:rPr>
          <w:rFonts w:ascii="Times New Roman" w:hAnsi="Times New Roman"/>
          <w:sz w:val="26"/>
          <w:szCs w:val="24"/>
          <w:lang w:eastAsia="ru-RU"/>
        </w:rPr>
        <w:t>3</w:t>
      </w:r>
      <w:r w:rsidR="00DB1718"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под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0D24" w:rsidRPr="00C20D24">
        <w:rPr>
          <w:rFonts w:ascii="Times New Roman" w:hAnsi="Times New Roman"/>
          <w:sz w:val="26"/>
          <w:szCs w:val="24"/>
          <w:lang w:eastAsia="ru-RU"/>
        </w:rPr>
        <w:t>1</w:t>
      </w:r>
      <w:r w:rsidR="005C151A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550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EC1D11" w:rsidRDefault="002C7127" w:rsidP="00EC1D1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Порецко</w:t>
      </w:r>
      <w:r w:rsidRPr="00092448">
        <w:rPr>
          <w:rFonts w:ascii="Times New Roman" w:hAnsi="Times New Roman"/>
          <w:sz w:val="26"/>
          <w:szCs w:val="24"/>
          <w:lang w:eastAsia="ru-RU"/>
        </w:rPr>
        <w:t>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5C151A">
        <w:rPr>
          <w:rFonts w:ascii="Times New Roman" w:hAnsi="Times New Roman"/>
          <w:sz w:val="26"/>
          <w:szCs w:val="24"/>
          <w:lang w:eastAsia="ru-RU"/>
        </w:rPr>
        <w:t xml:space="preserve"> - </w:t>
      </w:r>
      <w:r w:rsidR="00C20D24" w:rsidRPr="00C20D24">
        <w:rPr>
          <w:rFonts w:ascii="Times New Roman" w:hAnsi="Times New Roman"/>
          <w:sz w:val="26"/>
          <w:szCs w:val="24"/>
          <w:lang w:eastAsia="ru-RU"/>
        </w:rPr>
        <w:t>1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</w:t>
      </w:r>
      <w:r w:rsidR="00EC1D11">
        <w:rPr>
          <w:rFonts w:ascii="Times New Roman" w:hAnsi="Times New Roman"/>
          <w:sz w:val="26"/>
          <w:szCs w:val="24"/>
          <w:lang w:eastAsia="ru-RU"/>
        </w:rPr>
        <w:t>, в том числе:</w:t>
      </w:r>
    </w:p>
    <w:p w:rsidR="00EC1D11" w:rsidRDefault="00EC1D11" w:rsidP="00EC1D1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6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EC1D11" w:rsidP="00EC1D1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7-2030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- 1 240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3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под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0D24" w:rsidRPr="00C20D24">
        <w:rPr>
          <w:rFonts w:ascii="Times New Roman" w:hAnsi="Times New Roman"/>
          <w:sz w:val="26"/>
          <w:szCs w:val="24"/>
          <w:lang w:eastAsia="ru-RU"/>
        </w:rPr>
        <w:t>1</w:t>
      </w:r>
      <w:r w:rsidR="005C151A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округа</w:t>
      </w:r>
      <w:r w:rsidR="005C151A">
        <w:rPr>
          <w:rFonts w:ascii="Times New Roman" w:hAnsi="Times New Roman"/>
          <w:sz w:val="26"/>
          <w:szCs w:val="24"/>
          <w:lang w:eastAsia="ru-RU"/>
        </w:rPr>
        <w:t xml:space="preserve"> - </w:t>
      </w:r>
      <w:r w:rsidR="00F10268" w:rsidRPr="00FB1E5D">
        <w:rPr>
          <w:rFonts w:ascii="Times New Roman" w:hAnsi="Times New Roman"/>
          <w:sz w:val="26"/>
          <w:szCs w:val="24"/>
          <w:lang w:eastAsia="ru-RU"/>
        </w:rPr>
        <w:t>1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B1718">
        <w:rPr>
          <w:rFonts w:ascii="Times New Roman" w:hAnsi="Times New Roman"/>
          <w:sz w:val="26"/>
          <w:szCs w:val="24"/>
          <w:lang w:eastAsia="ru-RU"/>
        </w:rPr>
        <w:t>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7127" w:rsidRPr="00092448" w:rsidRDefault="002C7127" w:rsidP="002C7127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122B4" w:rsidRDefault="002122B4" w:rsidP="002122B4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Ресурсное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реализации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за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счет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подпрограмме.</w:t>
      </w:r>
      <w:r w:rsidR="009C5AB5">
        <w:rPr>
          <w:rFonts w:ascii="Times New Roman" w:hAnsi="Times New Roman"/>
          <w:sz w:val="26"/>
          <w:szCs w:val="24"/>
          <w:lang w:eastAsia="ru-RU"/>
        </w:rPr>
        <w:t>»</w:t>
      </w:r>
    </w:p>
    <w:p w:rsidR="009C5AB5" w:rsidRDefault="008B416F" w:rsidP="009C5AB5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5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4"/>
          <w:lang w:eastAsia="ru-RU"/>
        </w:rPr>
        <w:t>Приложение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4"/>
          <w:lang w:eastAsia="ru-RU"/>
        </w:rPr>
        <w:t>№2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к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4"/>
          <w:lang w:eastAsia="ru-RU"/>
        </w:rPr>
        <w:t>программе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F1362">
        <w:rPr>
          <w:rFonts w:ascii="Times New Roman" w:hAnsi="Times New Roman"/>
          <w:sz w:val="26"/>
          <w:szCs w:val="26"/>
        </w:rPr>
        <w:t>«</w:t>
      </w:r>
      <w:r w:rsidR="009C5AB5">
        <w:rPr>
          <w:rFonts w:ascii="Times New Roman" w:hAnsi="Times New Roman"/>
          <w:sz w:val="26"/>
          <w:szCs w:val="26"/>
        </w:rPr>
        <w:t>Цифровое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общество</w:t>
      </w:r>
      <w:r w:rsidR="00AC673C" w:rsidRPr="00AC67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673C">
        <w:rPr>
          <w:rFonts w:ascii="Times New Roman" w:hAnsi="Times New Roman"/>
          <w:sz w:val="26"/>
          <w:szCs w:val="26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округа</w:t>
      </w:r>
      <w:r w:rsidR="009C5AB5" w:rsidRPr="006F1362">
        <w:rPr>
          <w:rFonts w:ascii="Times New Roman" w:hAnsi="Times New Roman"/>
          <w:sz w:val="26"/>
          <w:szCs w:val="26"/>
        </w:rPr>
        <w:t>»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изложить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редакции,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согласно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приложению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№</w:t>
      </w:r>
      <w:r>
        <w:rPr>
          <w:rFonts w:ascii="Times New Roman" w:hAnsi="Times New Roman"/>
          <w:sz w:val="26"/>
          <w:szCs w:val="24"/>
          <w:lang w:eastAsia="ru-RU"/>
        </w:rPr>
        <w:t>1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.</w:t>
      </w:r>
    </w:p>
    <w:p w:rsidR="004758BE" w:rsidRPr="006F1362" w:rsidRDefault="008B416F" w:rsidP="008B416F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  <w:lang w:eastAsia="ru-RU"/>
        </w:rPr>
        <w:t>6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.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4"/>
          <w:lang w:eastAsia="ru-RU"/>
        </w:rPr>
        <w:t>Приложение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к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подпрограмме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«Развитие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информационных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технологий»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6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«Цифровое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общество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6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округа</w:t>
      </w:r>
      <w:r w:rsidR="009C5AB5" w:rsidRPr="00760581">
        <w:rPr>
          <w:rFonts w:ascii="Times New Roman" w:hAnsi="Times New Roman"/>
          <w:sz w:val="26"/>
          <w:szCs w:val="26"/>
          <w:lang w:eastAsia="ru-RU"/>
        </w:rPr>
        <w:t>»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округа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F1362">
        <w:rPr>
          <w:rFonts w:ascii="Times New Roman" w:hAnsi="Times New Roman"/>
          <w:sz w:val="26"/>
          <w:szCs w:val="26"/>
        </w:rPr>
        <w:t>«</w:t>
      </w:r>
      <w:r w:rsidR="009C5AB5">
        <w:rPr>
          <w:rFonts w:ascii="Times New Roman" w:hAnsi="Times New Roman"/>
          <w:sz w:val="26"/>
          <w:szCs w:val="26"/>
        </w:rPr>
        <w:t>Цифровое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общество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Порецкого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муниципального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9C5AB5">
        <w:rPr>
          <w:rFonts w:ascii="Times New Roman" w:hAnsi="Times New Roman"/>
          <w:sz w:val="26"/>
          <w:szCs w:val="26"/>
        </w:rPr>
        <w:t>округа</w:t>
      </w:r>
      <w:r w:rsidR="009C5AB5" w:rsidRPr="006F1362">
        <w:rPr>
          <w:rFonts w:ascii="Times New Roman" w:hAnsi="Times New Roman"/>
          <w:sz w:val="26"/>
          <w:szCs w:val="26"/>
        </w:rPr>
        <w:t>»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изложить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в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редакции,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согласно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приложению</w:t>
      </w:r>
      <w:r w:rsidR="00482F43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№</w:t>
      </w:r>
      <w:r w:rsidR="005E08DA">
        <w:rPr>
          <w:rFonts w:ascii="Times New Roman" w:hAnsi="Times New Roman"/>
          <w:sz w:val="26"/>
          <w:szCs w:val="24"/>
          <w:lang w:eastAsia="ru-RU"/>
        </w:rPr>
        <w:t>3</w:t>
      </w:r>
      <w:r w:rsidR="009C5AB5" w:rsidRPr="006E566F">
        <w:rPr>
          <w:rFonts w:ascii="Times New Roman" w:hAnsi="Times New Roman"/>
          <w:sz w:val="26"/>
          <w:szCs w:val="24"/>
          <w:lang w:eastAsia="ru-RU"/>
        </w:rPr>
        <w:t>.</w:t>
      </w:r>
    </w:p>
    <w:p w:rsidR="004758BE" w:rsidRPr="007A4F8C" w:rsidRDefault="004758BE" w:rsidP="004758BE">
      <w:pPr>
        <w:pStyle w:val="ConsPlusCell"/>
        <w:contextualSpacing/>
        <w:rPr>
          <w:rFonts w:ascii="Times New Roman" w:hAnsi="Times New Roman"/>
          <w:sz w:val="18"/>
          <w:szCs w:val="18"/>
        </w:rPr>
        <w:sectPr w:rsidR="004758BE" w:rsidRPr="007A4F8C" w:rsidSect="002D4167">
          <w:headerReference w:type="first" r:id="rId13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594D56" w:rsidRDefault="00594D56" w:rsidP="00A4671C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right"/>
        <w:rPr>
          <w:rFonts w:ascii="Times New Roman" w:hAnsi="Times New Roman"/>
          <w:sz w:val="26"/>
          <w:szCs w:val="26"/>
        </w:rPr>
      </w:pPr>
      <w:r w:rsidRPr="00F95EC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Pr="00F95EC7">
        <w:rPr>
          <w:rFonts w:ascii="Times New Roman" w:hAnsi="Times New Roman"/>
          <w:sz w:val="26"/>
          <w:szCs w:val="26"/>
        </w:rPr>
        <w:t>№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8B416F">
        <w:rPr>
          <w:rFonts w:ascii="Times New Roman" w:hAnsi="Times New Roman"/>
          <w:sz w:val="26"/>
          <w:szCs w:val="26"/>
        </w:rPr>
        <w:t>1</w:t>
      </w:r>
    </w:p>
    <w:p w:rsidR="00594D56" w:rsidRDefault="00594D56" w:rsidP="00A4671C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постановлению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</w:p>
    <w:p w:rsidR="00594D56" w:rsidRDefault="00594D56" w:rsidP="00A4671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Порецкого</w:t>
      </w:r>
      <w:r w:rsidR="00482F43">
        <w:rPr>
          <w:sz w:val="26"/>
          <w:szCs w:val="26"/>
        </w:rPr>
        <w:t xml:space="preserve"> </w:t>
      </w:r>
      <w:r w:rsidR="00A4671C">
        <w:rPr>
          <w:sz w:val="26"/>
          <w:szCs w:val="26"/>
        </w:rPr>
        <w:t>муниципального</w:t>
      </w:r>
      <w:r w:rsidR="00482F43">
        <w:rPr>
          <w:sz w:val="26"/>
          <w:szCs w:val="26"/>
        </w:rPr>
        <w:t xml:space="preserve"> </w:t>
      </w:r>
      <w:r w:rsidR="00A4671C">
        <w:rPr>
          <w:sz w:val="26"/>
          <w:szCs w:val="26"/>
        </w:rPr>
        <w:t>округа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 w:rsidR="00482F43">
        <w:rPr>
          <w:sz w:val="26"/>
          <w:szCs w:val="26"/>
        </w:rPr>
        <w:t xml:space="preserve"> </w:t>
      </w:r>
    </w:p>
    <w:p w:rsidR="00594D56" w:rsidRPr="00347646" w:rsidRDefault="00594D56" w:rsidP="00A4671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482F43">
        <w:rPr>
          <w:sz w:val="26"/>
          <w:szCs w:val="26"/>
        </w:rPr>
        <w:t xml:space="preserve"> </w:t>
      </w:r>
      <w:r w:rsidR="00A4671C">
        <w:rPr>
          <w:sz w:val="26"/>
          <w:szCs w:val="26"/>
        </w:rPr>
        <w:t>_</w:t>
      </w:r>
      <w:r w:rsidR="00EB10CA">
        <w:rPr>
          <w:sz w:val="26"/>
          <w:szCs w:val="26"/>
        </w:rPr>
        <w:t>__</w:t>
      </w:r>
      <w:r w:rsidR="00A4671C">
        <w:rPr>
          <w:sz w:val="26"/>
          <w:szCs w:val="26"/>
        </w:rPr>
        <w:t>____</w:t>
      </w:r>
      <w:r w:rsidRPr="00347646">
        <w:rPr>
          <w:sz w:val="26"/>
          <w:szCs w:val="26"/>
        </w:rPr>
        <w:t>.202</w:t>
      </w:r>
      <w:r w:rsidR="00374B9D">
        <w:rPr>
          <w:sz w:val="26"/>
          <w:szCs w:val="26"/>
        </w:rPr>
        <w:t>4</w:t>
      </w:r>
      <w:r w:rsidR="00482F43">
        <w:rPr>
          <w:sz w:val="26"/>
          <w:szCs w:val="26"/>
        </w:rPr>
        <w:t xml:space="preserve"> </w:t>
      </w:r>
      <w:r w:rsidRPr="00347646">
        <w:rPr>
          <w:sz w:val="26"/>
          <w:szCs w:val="26"/>
        </w:rPr>
        <w:t>№</w:t>
      </w:r>
      <w:r w:rsidR="00482F43">
        <w:rPr>
          <w:sz w:val="26"/>
          <w:szCs w:val="26"/>
        </w:rPr>
        <w:t xml:space="preserve"> </w:t>
      </w:r>
      <w:r w:rsidR="00A4671C">
        <w:rPr>
          <w:sz w:val="26"/>
          <w:szCs w:val="26"/>
        </w:rPr>
        <w:t>_</w:t>
      </w:r>
      <w:r w:rsidR="00EB10CA">
        <w:rPr>
          <w:sz w:val="26"/>
          <w:szCs w:val="26"/>
        </w:rPr>
        <w:t>_</w:t>
      </w:r>
      <w:r w:rsidR="00A4671C">
        <w:rPr>
          <w:sz w:val="26"/>
          <w:szCs w:val="26"/>
        </w:rPr>
        <w:t>_</w:t>
      </w:r>
    </w:p>
    <w:p w:rsidR="00594D56" w:rsidRPr="00F95EC7" w:rsidRDefault="00594D56" w:rsidP="00594D56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94D56" w:rsidRPr="006F1362" w:rsidRDefault="00594D56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6F1362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№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2</w:t>
      </w:r>
    </w:p>
    <w:p w:rsidR="00594D56" w:rsidRPr="006F1362" w:rsidRDefault="00594D56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программе</w:t>
      </w:r>
    </w:p>
    <w:p w:rsidR="00594D56" w:rsidRPr="006F1362" w:rsidRDefault="00594D56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Цифровое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общество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4671C" w:rsidRPr="00A4671C">
        <w:rPr>
          <w:rFonts w:ascii="Times New Roman" w:hAnsi="Times New Roman"/>
          <w:sz w:val="26"/>
          <w:szCs w:val="26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4671C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4671C">
        <w:rPr>
          <w:rFonts w:ascii="Times New Roman" w:hAnsi="Times New Roman"/>
          <w:sz w:val="26"/>
          <w:szCs w:val="26"/>
          <w:lang w:eastAsia="ru-RU"/>
        </w:rPr>
        <w:t>округа</w:t>
      </w:r>
      <w:r w:rsidRPr="006F1362">
        <w:rPr>
          <w:rFonts w:ascii="Times New Roman" w:hAnsi="Times New Roman"/>
          <w:sz w:val="26"/>
          <w:szCs w:val="26"/>
          <w:lang w:eastAsia="ru-RU"/>
        </w:rPr>
        <w:t>»</w:t>
      </w:r>
    </w:p>
    <w:p w:rsidR="004758BE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C521B" w:rsidRPr="00D33A5D" w:rsidRDefault="006C521B" w:rsidP="006C52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>РЕСУРСНОЕ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ОБЕСПЕЧЕНИЕ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И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ПРОГНОЗНАЯ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(СПРАВОЧНАЯ)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ОЦЕНКА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РАСХОДОВ</w:t>
      </w:r>
      <w:r w:rsidR="00482F43">
        <w:rPr>
          <w:rFonts w:ascii="Times New Roman" w:hAnsi="Times New Roman"/>
          <w:b/>
          <w:szCs w:val="26"/>
        </w:rPr>
        <w:t xml:space="preserve"> </w:t>
      </w:r>
    </w:p>
    <w:p w:rsidR="006C521B" w:rsidRPr="00D33A5D" w:rsidRDefault="006C521B" w:rsidP="006C52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>за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счет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всех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источников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финансирования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реализации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муниципальной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программы</w:t>
      </w:r>
      <w:r w:rsidR="00482F43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Порец</w:t>
      </w:r>
      <w:r w:rsidRPr="00D33A5D">
        <w:rPr>
          <w:rFonts w:ascii="Times New Roman" w:hAnsi="Times New Roman"/>
          <w:b/>
          <w:szCs w:val="26"/>
        </w:rPr>
        <w:t>кого</w:t>
      </w:r>
      <w:r w:rsidR="00482F43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муниципального</w:t>
      </w:r>
      <w:r w:rsidR="00482F43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округа</w:t>
      </w:r>
    </w:p>
    <w:p w:rsidR="006C521B" w:rsidRDefault="006C521B" w:rsidP="006C52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>«Цифровое</w:t>
      </w:r>
      <w:r w:rsidR="00482F43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общество</w:t>
      </w:r>
      <w:r w:rsidR="00482F43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Порец</w:t>
      </w:r>
      <w:r w:rsidRPr="00D33A5D">
        <w:rPr>
          <w:rFonts w:ascii="Times New Roman" w:hAnsi="Times New Roman"/>
          <w:b/>
          <w:szCs w:val="26"/>
        </w:rPr>
        <w:t>кого</w:t>
      </w:r>
      <w:r w:rsidR="00482F43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муниципального</w:t>
      </w:r>
      <w:r w:rsidR="00482F43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округа</w:t>
      </w:r>
      <w:r w:rsidRPr="00D33A5D">
        <w:rPr>
          <w:rFonts w:ascii="Times New Roman" w:hAnsi="Times New Roman"/>
          <w:b/>
          <w:szCs w:val="26"/>
        </w:rPr>
        <w:t>»</w:t>
      </w:r>
    </w:p>
    <w:p w:rsidR="006C521B" w:rsidRPr="000E07DC" w:rsidRDefault="006C521B" w:rsidP="006C52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9"/>
        <w:gridCol w:w="1657"/>
        <w:gridCol w:w="777"/>
        <w:gridCol w:w="751"/>
        <w:gridCol w:w="1069"/>
        <w:gridCol w:w="700"/>
        <w:gridCol w:w="1370"/>
        <w:gridCol w:w="1199"/>
        <w:gridCol w:w="1189"/>
        <w:gridCol w:w="1181"/>
        <w:gridCol w:w="1175"/>
        <w:gridCol w:w="1174"/>
        <w:gridCol w:w="1198"/>
      </w:tblGrid>
      <w:tr w:rsidR="00A37BC3" w:rsidRPr="00D33A5D" w:rsidTr="00A37BC3">
        <w:trPr>
          <w:trHeight w:val="20"/>
          <w:jc w:val="center"/>
        </w:trPr>
        <w:tc>
          <w:tcPr>
            <w:tcW w:w="124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657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муниципальной,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(программы,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мероприятия)</w:t>
            </w:r>
          </w:p>
        </w:tc>
        <w:tc>
          <w:tcPr>
            <w:tcW w:w="3297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Код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бюджетной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37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Источники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7116" w:type="dxa"/>
            <w:gridSpan w:val="6"/>
            <w:shd w:val="clear" w:color="auto" w:fill="FFFFFF"/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годам,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A37BC3" w:rsidRPr="00D33A5D" w:rsidTr="00A37BC3">
        <w:trPr>
          <w:trHeight w:val="20"/>
          <w:tblHeader/>
          <w:jc w:val="center"/>
        </w:trPr>
        <w:tc>
          <w:tcPr>
            <w:tcW w:w="124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главный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A5D">
              <w:rPr>
                <w:rFonts w:ascii="Times New Roman" w:hAnsi="Times New Roman"/>
                <w:sz w:val="16"/>
                <w:szCs w:val="16"/>
              </w:rPr>
              <w:t>распоря-дитель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бюджет-</w:t>
            </w:r>
            <w:proofErr w:type="spellStart"/>
            <w:r w:rsidRPr="00D33A5D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средств</w:t>
            </w:r>
          </w:p>
        </w:tc>
        <w:tc>
          <w:tcPr>
            <w:tcW w:w="751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раздел,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069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целевая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статья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группа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(подгруппа)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вида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137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89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81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75" w:type="dxa"/>
            <w:shd w:val="clear" w:color="auto" w:fill="FFFFFF"/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1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D33A5D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6C521B" w:rsidRPr="00D33A5D" w:rsidRDefault="006C521B" w:rsidP="006C52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44"/>
        <w:gridCol w:w="774"/>
        <w:gridCol w:w="753"/>
        <w:gridCol w:w="1074"/>
        <w:gridCol w:w="706"/>
        <w:gridCol w:w="1375"/>
        <w:gridCol w:w="1183"/>
        <w:gridCol w:w="1198"/>
        <w:gridCol w:w="1184"/>
        <w:gridCol w:w="1163"/>
        <w:gridCol w:w="1173"/>
        <w:gridCol w:w="1197"/>
      </w:tblGrid>
      <w:tr w:rsidR="00A37BC3" w:rsidRPr="00FC07EE" w:rsidTr="00A37BC3">
        <w:trPr>
          <w:trHeight w:val="20"/>
          <w:tblHeader/>
          <w:jc w:val="center"/>
        </w:trPr>
        <w:tc>
          <w:tcPr>
            <w:tcW w:w="1260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64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B770E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«Цифровое общество Порецкого муниципального округа»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Ч600000000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9D2DA1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  <w:r w:rsidR="00A37BC3"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9D2DA1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  <w:r w:rsidR="00A37BC3"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«Развитие информационных технологий»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9D2DA1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  <w:r w:rsidR="00A37BC3"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9D2DA1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  <w:r w:rsidR="00A37BC3"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«Развитие электронного правительства»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9D2DA1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  <w:r w:rsidR="00A37BC3"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Ч610100000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9D2DA1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457</w:t>
            </w:r>
            <w:r w:rsidR="00A37BC3"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«Информационная инфраструктура»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'Ч620000000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Реализация проекта «Информационная инфраструктура»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 xml:space="preserve">бюджет Порецкого муниципального </w:t>
            </w:r>
            <w:r w:rsidRPr="00FC07EE">
              <w:rPr>
                <w:rFonts w:ascii="Times New Roman" w:hAnsi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«Информационная безопасность»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Ч630</w:t>
            </w:r>
            <w:r w:rsidRPr="00FC07E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FC07E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Создание инфраструктуры пространственных данных в Порецком муниципальном округе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Ч630</w:t>
            </w:r>
            <w:r w:rsidRPr="00FC07E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FC07E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A37BC3" w:rsidRPr="00FC07EE" w:rsidTr="00A37BC3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37BC3" w:rsidRPr="00FC07EE" w:rsidRDefault="00A37BC3" w:rsidP="00A37BC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A37BC3" w:rsidRPr="00FC07EE" w:rsidRDefault="00A37BC3" w:rsidP="00A37B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:rsidR="006C521B" w:rsidRDefault="005E08DA" w:rsidP="005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>»</w:t>
      </w:r>
    </w:p>
    <w:p w:rsidR="006C521B" w:rsidRDefault="006C521B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  <w:sectPr w:rsidR="006C521B" w:rsidSect="00A4671C">
          <w:headerReference w:type="default" r:id="rId14"/>
          <w:pgSz w:w="16838" w:h="11906" w:orient="landscape"/>
          <w:pgMar w:top="1984" w:right="1134" w:bottom="850" w:left="1134" w:header="709" w:footer="709" w:gutter="0"/>
          <w:cols w:space="708"/>
          <w:docGrid w:linePitch="360"/>
        </w:sectPr>
      </w:pPr>
    </w:p>
    <w:p w:rsidR="00A4671C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right"/>
        <w:rPr>
          <w:rFonts w:ascii="Times New Roman" w:hAnsi="Times New Roman"/>
          <w:sz w:val="26"/>
          <w:szCs w:val="26"/>
        </w:rPr>
      </w:pPr>
      <w:r w:rsidRPr="00F95EC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Pr="00F95EC7">
        <w:rPr>
          <w:rFonts w:ascii="Times New Roman" w:hAnsi="Times New Roman"/>
          <w:sz w:val="26"/>
          <w:szCs w:val="26"/>
        </w:rPr>
        <w:t>№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 w:rsidR="008B416F">
        <w:rPr>
          <w:rFonts w:ascii="Times New Roman" w:hAnsi="Times New Roman"/>
          <w:sz w:val="26"/>
          <w:szCs w:val="26"/>
        </w:rPr>
        <w:t>2</w:t>
      </w:r>
    </w:p>
    <w:p w:rsidR="00A4671C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постановлению</w:t>
      </w:r>
      <w:r w:rsidR="00482F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</w:p>
    <w:p w:rsidR="00A4671C" w:rsidRDefault="00A4671C" w:rsidP="00A4671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Порецкого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</w:t>
      </w:r>
      <w:r w:rsidR="00482F43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 w:rsidR="00482F43">
        <w:rPr>
          <w:sz w:val="26"/>
          <w:szCs w:val="26"/>
        </w:rPr>
        <w:t xml:space="preserve"> </w:t>
      </w:r>
    </w:p>
    <w:p w:rsidR="00A4671C" w:rsidRPr="00347646" w:rsidRDefault="00A4671C" w:rsidP="00A4671C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482F43">
        <w:rPr>
          <w:sz w:val="26"/>
          <w:szCs w:val="26"/>
        </w:rPr>
        <w:t xml:space="preserve"> </w:t>
      </w:r>
      <w:r w:rsidR="00EB10CA">
        <w:rPr>
          <w:sz w:val="26"/>
          <w:szCs w:val="26"/>
        </w:rPr>
        <w:t>__</w:t>
      </w:r>
      <w:r>
        <w:rPr>
          <w:sz w:val="26"/>
          <w:szCs w:val="26"/>
        </w:rPr>
        <w:t>_____</w:t>
      </w:r>
      <w:r w:rsidRPr="00347646">
        <w:rPr>
          <w:sz w:val="26"/>
          <w:szCs w:val="26"/>
        </w:rPr>
        <w:t>.202</w:t>
      </w:r>
      <w:r w:rsidR="00374B9D">
        <w:rPr>
          <w:sz w:val="26"/>
          <w:szCs w:val="26"/>
        </w:rPr>
        <w:t>4</w:t>
      </w:r>
      <w:r w:rsidR="00482F43">
        <w:rPr>
          <w:sz w:val="26"/>
          <w:szCs w:val="26"/>
        </w:rPr>
        <w:t xml:space="preserve"> </w:t>
      </w:r>
      <w:r w:rsidRPr="00347646">
        <w:rPr>
          <w:sz w:val="26"/>
          <w:szCs w:val="26"/>
        </w:rPr>
        <w:t>№</w:t>
      </w:r>
      <w:r w:rsidR="00482F43">
        <w:rPr>
          <w:sz w:val="26"/>
          <w:szCs w:val="26"/>
        </w:rPr>
        <w:t xml:space="preserve"> </w:t>
      </w:r>
      <w:r w:rsidR="00EB10CA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A4671C" w:rsidRPr="00A71593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</w:rPr>
      </w:pPr>
    </w:p>
    <w:p w:rsidR="00A4671C" w:rsidRPr="00760581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760581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4671C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>к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подпрограмме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«Развитие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информационных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технологий»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4671C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4671C">
        <w:rPr>
          <w:rFonts w:ascii="Times New Roman" w:hAnsi="Times New Roman"/>
          <w:sz w:val="26"/>
          <w:szCs w:val="26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4671C" w:rsidRPr="00760581" w:rsidRDefault="00A4671C" w:rsidP="00A467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>«Цифровое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общество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4671C">
        <w:rPr>
          <w:rFonts w:ascii="Times New Roman" w:hAnsi="Times New Roman"/>
          <w:sz w:val="26"/>
          <w:szCs w:val="26"/>
          <w:lang w:eastAsia="ru-RU"/>
        </w:rPr>
        <w:t>Порецкого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482F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 w:rsidRPr="00760581">
        <w:rPr>
          <w:rFonts w:ascii="Times New Roman" w:hAnsi="Times New Roman"/>
          <w:sz w:val="26"/>
          <w:szCs w:val="26"/>
          <w:lang w:eastAsia="ru-RU"/>
        </w:rPr>
        <w:t>»</w:t>
      </w:r>
    </w:p>
    <w:p w:rsidR="00A4671C" w:rsidRDefault="00A4671C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4758BE" w:rsidRPr="006F1362" w:rsidRDefault="004758BE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РЕСУРСНОЕ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ОБЕСПЕЧЕНИЕ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4758BE" w:rsidRPr="006F1362" w:rsidRDefault="004758BE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реализации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подпрограммы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«Развитие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информационных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технологий»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муниципальной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программы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округа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Чувашской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Республики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>Цифровое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общество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муниципального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округа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за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счет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всех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источников</w:t>
      </w:r>
      <w:r w:rsidR="00482F43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финансирования</w:t>
      </w:r>
    </w:p>
    <w:p w:rsidR="004758BE" w:rsidRPr="006F1362" w:rsidRDefault="004758BE" w:rsidP="004758BE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7"/>
        <w:gridCol w:w="1501"/>
        <w:gridCol w:w="1409"/>
        <w:gridCol w:w="1232"/>
        <w:gridCol w:w="652"/>
        <w:gridCol w:w="498"/>
        <w:gridCol w:w="663"/>
        <w:gridCol w:w="560"/>
        <w:gridCol w:w="1094"/>
        <w:gridCol w:w="1032"/>
        <w:gridCol w:w="1005"/>
        <w:gridCol w:w="926"/>
        <w:gridCol w:w="993"/>
        <w:gridCol w:w="993"/>
        <w:gridCol w:w="1185"/>
      </w:tblGrid>
      <w:tr w:rsidR="00F941BC" w:rsidRPr="006F1362" w:rsidTr="00F941BC">
        <w:trPr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 Порецкого муниципального </w:t>
            </w: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</w:t>
            </w:r>
            <w:proofErr w:type="gramEnd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мероприятия)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Задача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Республики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соисполнители,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2081" w:type="pct"/>
            <w:gridSpan w:val="6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годам,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рублей</w:t>
            </w:r>
          </w:p>
        </w:tc>
      </w:tr>
      <w:tr w:rsidR="00F941BC" w:rsidRPr="006F1362" w:rsidTr="00F941BC">
        <w:trPr>
          <w:jc w:val="center"/>
        </w:trPr>
        <w:tc>
          <w:tcPr>
            <w:tcW w:w="338" w:type="pct"/>
            <w:vMerge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распорядитель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средств</w:t>
            </w:r>
          </w:p>
        </w:tc>
        <w:tc>
          <w:tcPr>
            <w:tcW w:w="169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25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статья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90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(подгруппа)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вида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371" w:type="pct"/>
            <w:vMerge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1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14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37" w:type="pct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–2030</w:t>
            </w:r>
          </w:p>
        </w:tc>
        <w:tc>
          <w:tcPr>
            <w:tcW w:w="402" w:type="pct"/>
            <w:shd w:val="clear" w:color="auto" w:fill="auto"/>
          </w:tcPr>
          <w:p w:rsidR="00F941BC" w:rsidRPr="006F1362" w:rsidRDefault="00F941BC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4758BE" w:rsidRPr="006F1362" w:rsidRDefault="004758BE" w:rsidP="004758BE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77"/>
        <w:gridCol w:w="1457"/>
        <w:gridCol w:w="1250"/>
        <w:gridCol w:w="644"/>
        <w:gridCol w:w="487"/>
        <w:gridCol w:w="661"/>
        <w:gridCol w:w="551"/>
        <w:gridCol w:w="1069"/>
        <w:gridCol w:w="1020"/>
        <w:gridCol w:w="988"/>
        <w:gridCol w:w="991"/>
        <w:gridCol w:w="1002"/>
        <w:gridCol w:w="1002"/>
        <w:gridCol w:w="1061"/>
      </w:tblGrid>
      <w:tr w:rsidR="00F941BC" w:rsidRPr="006F1362" w:rsidTr="00F941BC">
        <w:trPr>
          <w:tblHeader/>
          <w:jc w:val="center"/>
        </w:trPr>
        <w:tc>
          <w:tcPr>
            <w:tcW w:w="312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" w:type="pct"/>
          </w:tcPr>
          <w:p w:rsidR="00F941BC" w:rsidRPr="006F1362" w:rsidRDefault="00F941BC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" w:type="pct"/>
          </w:tcPr>
          <w:p w:rsidR="00F941BC" w:rsidRPr="00E12C37" w:rsidRDefault="00F941BC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9" w:type="pct"/>
          </w:tcPr>
          <w:p w:rsidR="00F941BC" w:rsidRPr="00E12C37" w:rsidRDefault="00F941BC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pct"/>
          </w:tcPr>
          <w:p w:rsidR="00F941BC" w:rsidRPr="00E12C37" w:rsidRDefault="00F941BC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" w:type="pct"/>
          </w:tcPr>
          <w:p w:rsidR="00F941BC" w:rsidRPr="006F1362" w:rsidRDefault="00F941BC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4" w:type="pct"/>
          </w:tcPr>
          <w:p w:rsidR="00F941BC" w:rsidRPr="00E12C37" w:rsidRDefault="00F941BC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4" w:type="pct"/>
          </w:tcPr>
          <w:p w:rsidR="00F941BC" w:rsidRPr="00E12C37" w:rsidRDefault="00F941BC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</w:tr>
      <w:tr w:rsidR="00F941BC" w:rsidRPr="006F1362" w:rsidTr="00F941BC">
        <w:trPr>
          <w:trHeight w:val="588"/>
          <w:jc w:val="center"/>
        </w:trPr>
        <w:tc>
          <w:tcPr>
            <w:tcW w:w="312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07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0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F941BC" w:rsidRPr="006F1362" w:rsidRDefault="009D2DA1" w:rsidP="00F941BC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457</w:t>
            </w:r>
            <w:r w:rsidR="00F941B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F941BC" w:rsidRPr="006F1362" w:rsidTr="00F941BC">
        <w:trPr>
          <w:jc w:val="center"/>
        </w:trPr>
        <w:tc>
          <w:tcPr>
            <w:tcW w:w="312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F941BC" w:rsidRPr="006F1362" w:rsidRDefault="009D2DA1" w:rsidP="00F941BC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457</w:t>
            </w:r>
            <w:r w:rsidR="00F941B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F941BC" w:rsidRPr="006F1362" w:rsidTr="00F941BC">
        <w:trPr>
          <w:jc w:val="center"/>
        </w:trPr>
        <w:tc>
          <w:tcPr>
            <w:tcW w:w="5000" w:type="pct"/>
            <w:gridSpan w:val="15"/>
          </w:tcPr>
          <w:p w:rsidR="00F941BC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«Повышение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эффективности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муниципального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управления,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взаимодействия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органов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местного самоуправления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бизнеса</w:t>
            </w:r>
          </w:p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lastRenderedPageBreak/>
              <w:t>на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основе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использования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информационно-телекоммуникационных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технологий»</w:t>
            </w:r>
          </w:p>
          <w:p w:rsidR="00F941BC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941BC" w:rsidRPr="006F1362" w:rsidTr="00F941BC">
        <w:trPr>
          <w:jc w:val="center"/>
        </w:trPr>
        <w:tc>
          <w:tcPr>
            <w:tcW w:w="312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Основное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правительства</w:t>
            </w:r>
          </w:p>
        </w:tc>
        <w:tc>
          <w:tcPr>
            <w:tcW w:w="500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недрение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информационно-те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лекоммуникационных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сфере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государственного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управления,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том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числе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путем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сервисов,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механизмов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предоставления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гражданам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организациям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услуг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виде;</w:t>
            </w:r>
          </w:p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повышение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открытости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эффективности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механизмов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взаимодействия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организаций</w:t>
            </w:r>
          </w:p>
        </w:tc>
        <w:tc>
          <w:tcPr>
            <w:tcW w:w="429" w:type="pct"/>
            <w:vMerge w:val="restar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F941BC" w:rsidRPr="006F1362" w:rsidRDefault="009D2DA1" w:rsidP="00F941BC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457</w:t>
            </w:r>
            <w:r w:rsidR="00F941B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F941BC" w:rsidRPr="006F1362" w:rsidTr="00F941BC">
        <w:trPr>
          <w:jc w:val="center"/>
        </w:trPr>
        <w:tc>
          <w:tcPr>
            <w:tcW w:w="312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67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27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189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F941BC" w:rsidRPr="006F1362" w:rsidRDefault="009D2DA1" w:rsidP="00F941BC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457</w:t>
            </w:r>
            <w:r w:rsidR="00F941B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F34C4C" w:rsidRPr="006F1362" w:rsidTr="001E26BC">
        <w:trPr>
          <w:jc w:val="center"/>
        </w:trPr>
        <w:tc>
          <w:tcPr>
            <w:tcW w:w="819" w:type="pct"/>
            <w:gridSpan w:val="2"/>
            <w:vMerge w:val="restar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индикаторы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показатели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увязанные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основным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pct"/>
            <w:gridSpan w:val="7"/>
            <w:vAlign w:val="center"/>
          </w:tcPr>
          <w:p w:rsidR="00F34C4C" w:rsidRPr="001131C9" w:rsidRDefault="00F34C4C" w:rsidP="00F34C4C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50" w:type="pc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39" w:type="pc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40" w:type="pc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44" w:type="pc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44" w:type="pc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4" w:type="pct"/>
          </w:tcPr>
          <w:p w:rsidR="00F34C4C" w:rsidRPr="001131C9" w:rsidRDefault="00F34C4C" w:rsidP="00F34C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1131C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98</w:t>
            </w:r>
          </w:p>
        </w:tc>
      </w:tr>
      <w:tr w:rsidR="00F34C4C" w:rsidRPr="006F1362" w:rsidTr="00F941BC">
        <w:trPr>
          <w:jc w:val="center"/>
        </w:trPr>
        <w:tc>
          <w:tcPr>
            <w:tcW w:w="819" w:type="pct"/>
            <w:gridSpan w:val="2"/>
            <w:vMerge/>
          </w:tcPr>
          <w:p w:rsidR="00F34C4C" w:rsidRPr="006F1362" w:rsidRDefault="00F34C4C" w:rsidP="00F34C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00" w:type="pct"/>
            <w:gridSpan w:val="7"/>
          </w:tcPr>
          <w:p w:rsidR="00F34C4C" w:rsidRDefault="00F34C4C" w:rsidP="00F34C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Доля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документооборота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власти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местного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самоуправления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общем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объеме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межведомственного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документооборота,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350" w:type="pct"/>
          </w:tcPr>
          <w:p w:rsidR="00F34C4C" w:rsidRPr="006F1362" w:rsidRDefault="00F34C4C" w:rsidP="00F34C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39" w:type="pct"/>
          </w:tcPr>
          <w:p w:rsidR="00F34C4C" w:rsidRPr="006F1362" w:rsidRDefault="00F34C4C" w:rsidP="00F34C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0" w:type="pct"/>
          </w:tcPr>
          <w:p w:rsidR="00F34C4C" w:rsidRPr="006F1362" w:rsidRDefault="00F34C4C" w:rsidP="00F34C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4" w:type="pct"/>
          </w:tcPr>
          <w:p w:rsidR="00F34C4C" w:rsidRPr="006F1362" w:rsidRDefault="00F34C4C" w:rsidP="00F34C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4" w:type="pct"/>
          </w:tcPr>
          <w:p w:rsidR="00F34C4C" w:rsidRPr="006F1362" w:rsidRDefault="00F34C4C" w:rsidP="00F34C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4" w:type="pct"/>
          </w:tcPr>
          <w:p w:rsidR="00F34C4C" w:rsidRPr="006F1362" w:rsidRDefault="00F34C4C" w:rsidP="00F34C4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</w:tr>
      <w:tr w:rsidR="00F941BC" w:rsidRPr="006F1362" w:rsidTr="00F941BC">
        <w:trPr>
          <w:jc w:val="center"/>
        </w:trPr>
        <w:tc>
          <w:tcPr>
            <w:tcW w:w="312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507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одернизация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эксплуатация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прикладных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поддержки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выполнения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(оказания)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местного самоуправления Порецкого муниципального округа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функций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(услуг)</w:t>
            </w:r>
          </w:p>
        </w:tc>
        <w:tc>
          <w:tcPr>
            <w:tcW w:w="500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F941BC" w:rsidRPr="006F1362" w:rsidRDefault="009D2DA1" w:rsidP="00F941BC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457</w:t>
            </w:r>
            <w:r w:rsidR="00F941B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F941BC" w:rsidRPr="006F1362" w:rsidTr="00F941BC">
        <w:trPr>
          <w:trHeight w:val="1656"/>
          <w:jc w:val="center"/>
        </w:trPr>
        <w:tc>
          <w:tcPr>
            <w:tcW w:w="312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67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27" w:type="pct"/>
          </w:tcPr>
          <w:p w:rsidR="00F941BC" w:rsidRPr="00FE668B" w:rsidRDefault="00F941BC" w:rsidP="00F941BC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FE668B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189" w:type="pct"/>
          </w:tcPr>
          <w:p w:rsidR="00F941BC" w:rsidRPr="002C7127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F941BC" w:rsidRPr="006F1362" w:rsidRDefault="009D2DA1" w:rsidP="00F941BC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457</w:t>
            </w:r>
            <w:r w:rsidR="00F941B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Default="00900F94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1 </w:t>
            </w:r>
            <w:r w:rsidR="00900F9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</w:tcPr>
          <w:p w:rsidR="00F941BC" w:rsidRPr="00BC1E6B" w:rsidRDefault="00F941BC" w:rsidP="00F941B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F941BC" w:rsidRPr="006F1362" w:rsidTr="00F941BC">
        <w:trPr>
          <w:jc w:val="center"/>
        </w:trPr>
        <w:tc>
          <w:tcPr>
            <w:tcW w:w="312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507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одернизация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документооборота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9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F941BC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F941BC" w:rsidRPr="006F1362" w:rsidTr="00F941BC">
        <w:trPr>
          <w:jc w:val="center"/>
        </w:trPr>
        <w:tc>
          <w:tcPr>
            <w:tcW w:w="312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189" w:type="pct"/>
          </w:tcPr>
          <w:p w:rsidR="00F941BC" w:rsidRPr="006F1362" w:rsidRDefault="00F941BC" w:rsidP="00F94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F941BC" w:rsidRPr="006F1362" w:rsidRDefault="00F941BC" w:rsidP="00F941BC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9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F941BC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F941BC" w:rsidRPr="006F1362" w:rsidRDefault="00F941BC" w:rsidP="00F941BC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</w:tbl>
    <w:p w:rsidR="004758BE" w:rsidRPr="005E08DA" w:rsidRDefault="005E08DA" w:rsidP="005E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>»</w:t>
      </w:r>
    </w:p>
    <w:sectPr w:rsidR="004758BE" w:rsidRPr="005E08DA" w:rsidSect="00A4671C">
      <w:pgSz w:w="16838" w:h="11906" w:orient="landscape"/>
      <w:pgMar w:top="198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A8" w:rsidRDefault="00D96FA8">
      <w:pPr>
        <w:spacing w:after="0" w:line="240" w:lineRule="auto"/>
      </w:pPr>
      <w:r>
        <w:separator/>
      </w:r>
    </w:p>
  </w:endnote>
  <w:endnote w:type="continuationSeparator" w:id="0">
    <w:p w:rsidR="00D96FA8" w:rsidRDefault="00D9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BC" w:rsidRDefault="001E26BC" w:rsidP="002D416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A8" w:rsidRDefault="00D96FA8">
      <w:pPr>
        <w:spacing w:after="0" w:line="240" w:lineRule="auto"/>
      </w:pPr>
      <w:r>
        <w:separator/>
      </w:r>
    </w:p>
  </w:footnote>
  <w:footnote w:type="continuationSeparator" w:id="0">
    <w:p w:rsidR="00D96FA8" w:rsidRDefault="00D9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BC" w:rsidRDefault="001E26BC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1E26BC" w:rsidRDefault="001E26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50C" w:rsidRDefault="0092750C" w:rsidP="0092750C">
    <w:pPr>
      <w:pStyle w:val="a7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749" w:rsidRDefault="00047749" w:rsidP="00047749">
    <w:pPr>
      <w:pStyle w:val="a7"/>
      <w:jc w:val="right"/>
    </w:pPr>
    <w:r>
      <w:t>ПРОЕКТ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BC" w:rsidRPr="006D4851" w:rsidRDefault="001E26BC" w:rsidP="00F55190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BC" w:rsidRPr="00D2759E" w:rsidRDefault="001E26BC" w:rsidP="00D275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4871"/>
    <w:multiLevelType w:val="hybridMultilevel"/>
    <w:tmpl w:val="763A1F9E"/>
    <w:lvl w:ilvl="0" w:tplc="B2F035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0B3A6C"/>
    <w:multiLevelType w:val="hybridMultilevel"/>
    <w:tmpl w:val="86B0A746"/>
    <w:lvl w:ilvl="0" w:tplc="A4AE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146"/>
    <w:rsid w:val="0003748C"/>
    <w:rsid w:val="00047749"/>
    <w:rsid w:val="00066253"/>
    <w:rsid w:val="00072708"/>
    <w:rsid w:val="00092448"/>
    <w:rsid w:val="000A3243"/>
    <w:rsid w:val="000B199C"/>
    <w:rsid w:val="000C74D3"/>
    <w:rsid w:val="000E07DC"/>
    <w:rsid w:val="000E1DF2"/>
    <w:rsid w:val="000F1EF8"/>
    <w:rsid w:val="000F7475"/>
    <w:rsid w:val="0010270E"/>
    <w:rsid w:val="0010438B"/>
    <w:rsid w:val="001412E0"/>
    <w:rsid w:val="00151740"/>
    <w:rsid w:val="0015406F"/>
    <w:rsid w:val="00154CAC"/>
    <w:rsid w:val="001769DB"/>
    <w:rsid w:val="0018447F"/>
    <w:rsid w:val="00190026"/>
    <w:rsid w:val="001A2C88"/>
    <w:rsid w:val="001E26BC"/>
    <w:rsid w:val="002122B4"/>
    <w:rsid w:val="00237BFE"/>
    <w:rsid w:val="00242D0F"/>
    <w:rsid w:val="00243146"/>
    <w:rsid w:val="00243292"/>
    <w:rsid w:val="00257159"/>
    <w:rsid w:val="002616D3"/>
    <w:rsid w:val="00273F43"/>
    <w:rsid w:val="00282F36"/>
    <w:rsid w:val="00285F06"/>
    <w:rsid w:val="002A277D"/>
    <w:rsid w:val="002A29DF"/>
    <w:rsid w:val="002C62CF"/>
    <w:rsid w:val="002C7127"/>
    <w:rsid w:val="002D4167"/>
    <w:rsid w:val="002F17BB"/>
    <w:rsid w:val="002F3F90"/>
    <w:rsid w:val="002F4D05"/>
    <w:rsid w:val="00300051"/>
    <w:rsid w:val="00315D87"/>
    <w:rsid w:val="0031664A"/>
    <w:rsid w:val="00317FEC"/>
    <w:rsid w:val="003248B0"/>
    <w:rsid w:val="00342A65"/>
    <w:rsid w:val="00344324"/>
    <w:rsid w:val="00371422"/>
    <w:rsid w:val="00371FE2"/>
    <w:rsid w:val="003725E2"/>
    <w:rsid w:val="00373C4F"/>
    <w:rsid w:val="00374B9D"/>
    <w:rsid w:val="00390BF5"/>
    <w:rsid w:val="00391060"/>
    <w:rsid w:val="003A30B6"/>
    <w:rsid w:val="003B184E"/>
    <w:rsid w:val="003C795F"/>
    <w:rsid w:val="00402E94"/>
    <w:rsid w:val="004032A9"/>
    <w:rsid w:val="00411C7E"/>
    <w:rsid w:val="00414C0D"/>
    <w:rsid w:val="0043417F"/>
    <w:rsid w:val="00435481"/>
    <w:rsid w:val="004426C0"/>
    <w:rsid w:val="00452BE8"/>
    <w:rsid w:val="00454E80"/>
    <w:rsid w:val="004758BE"/>
    <w:rsid w:val="0048217E"/>
    <w:rsid w:val="00482F43"/>
    <w:rsid w:val="004910D6"/>
    <w:rsid w:val="00494666"/>
    <w:rsid w:val="004A7D0E"/>
    <w:rsid w:val="004B09BA"/>
    <w:rsid w:val="004C0F1F"/>
    <w:rsid w:val="004D551B"/>
    <w:rsid w:val="004E1614"/>
    <w:rsid w:val="004E3445"/>
    <w:rsid w:val="00501AE5"/>
    <w:rsid w:val="00505AF7"/>
    <w:rsid w:val="0051085C"/>
    <w:rsid w:val="0051403D"/>
    <w:rsid w:val="00516AE9"/>
    <w:rsid w:val="0054283B"/>
    <w:rsid w:val="00562CB6"/>
    <w:rsid w:val="00562F95"/>
    <w:rsid w:val="005815A7"/>
    <w:rsid w:val="005852AD"/>
    <w:rsid w:val="00585334"/>
    <w:rsid w:val="00594D56"/>
    <w:rsid w:val="005A06E5"/>
    <w:rsid w:val="005C0D4A"/>
    <w:rsid w:val="005C151A"/>
    <w:rsid w:val="005C5672"/>
    <w:rsid w:val="005C7631"/>
    <w:rsid w:val="005D1118"/>
    <w:rsid w:val="005E08DA"/>
    <w:rsid w:val="005F2791"/>
    <w:rsid w:val="00616CC0"/>
    <w:rsid w:val="00641C51"/>
    <w:rsid w:val="006727BB"/>
    <w:rsid w:val="0067338E"/>
    <w:rsid w:val="00675C15"/>
    <w:rsid w:val="0068103A"/>
    <w:rsid w:val="00691B7E"/>
    <w:rsid w:val="006C02DB"/>
    <w:rsid w:val="006C04BD"/>
    <w:rsid w:val="006C521B"/>
    <w:rsid w:val="006F0252"/>
    <w:rsid w:val="00714D67"/>
    <w:rsid w:val="00720618"/>
    <w:rsid w:val="00725987"/>
    <w:rsid w:val="0073066A"/>
    <w:rsid w:val="007308F9"/>
    <w:rsid w:val="00744C79"/>
    <w:rsid w:val="0074739A"/>
    <w:rsid w:val="00755D68"/>
    <w:rsid w:val="00762104"/>
    <w:rsid w:val="00787F43"/>
    <w:rsid w:val="00801D64"/>
    <w:rsid w:val="008140B3"/>
    <w:rsid w:val="00820954"/>
    <w:rsid w:val="008336F7"/>
    <w:rsid w:val="0084434C"/>
    <w:rsid w:val="00856443"/>
    <w:rsid w:val="0086155F"/>
    <w:rsid w:val="0086547B"/>
    <w:rsid w:val="008861CD"/>
    <w:rsid w:val="00891FF6"/>
    <w:rsid w:val="008A2795"/>
    <w:rsid w:val="008B31D8"/>
    <w:rsid w:val="008B416F"/>
    <w:rsid w:val="008C2557"/>
    <w:rsid w:val="008D787A"/>
    <w:rsid w:val="00900F94"/>
    <w:rsid w:val="00912E8A"/>
    <w:rsid w:val="00921313"/>
    <w:rsid w:val="009240AA"/>
    <w:rsid w:val="0092750C"/>
    <w:rsid w:val="00930F66"/>
    <w:rsid w:val="009471D8"/>
    <w:rsid w:val="00976C42"/>
    <w:rsid w:val="00985FBD"/>
    <w:rsid w:val="00992DBA"/>
    <w:rsid w:val="009A3CFD"/>
    <w:rsid w:val="009C5AB5"/>
    <w:rsid w:val="009C75AD"/>
    <w:rsid w:val="009D17EA"/>
    <w:rsid w:val="009D2DA1"/>
    <w:rsid w:val="009F1925"/>
    <w:rsid w:val="00A059E9"/>
    <w:rsid w:val="00A12C19"/>
    <w:rsid w:val="00A23A43"/>
    <w:rsid w:val="00A25989"/>
    <w:rsid w:val="00A36905"/>
    <w:rsid w:val="00A37BC3"/>
    <w:rsid w:val="00A37E7C"/>
    <w:rsid w:val="00A44CA3"/>
    <w:rsid w:val="00A4671C"/>
    <w:rsid w:val="00AA46AC"/>
    <w:rsid w:val="00AB01EC"/>
    <w:rsid w:val="00AB24C0"/>
    <w:rsid w:val="00AB6851"/>
    <w:rsid w:val="00AC097D"/>
    <w:rsid w:val="00AC673C"/>
    <w:rsid w:val="00AC72AF"/>
    <w:rsid w:val="00B20330"/>
    <w:rsid w:val="00B303F9"/>
    <w:rsid w:val="00B31446"/>
    <w:rsid w:val="00B45494"/>
    <w:rsid w:val="00B62426"/>
    <w:rsid w:val="00B770E7"/>
    <w:rsid w:val="00BC32C4"/>
    <w:rsid w:val="00BD09FE"/>
    <w:rsid w:val="00BF5DB4"/>
    <w:rsid w:val="00BF7230"/>
    <w:rsid w:val="00C0409A"/>
    <w:rsid w:val="00C16043"/>
    <w:rsid w:val="00C20D24"/>
    <w:rsid w:val="00C27D3A"/>
    <w:rsid w:val="00C5743A"/>
    <w:rsid w:val="00C600D9"/>
    <w:rsid w:val="00C74516"/>
    <w:rsid w:val="00C94B48"/>
    <w:rsid w:val="00CD11A4"/>
    <w:rsid w:val="00CE3DF9"/>
    <w:rsid w:val="00CF2793"/>
    <w:rsid w:val="00D04AF5"/>
    <w:rsid w:val="00D10B67"/>
    <w:rsid w:val="00D15451"/>
    <w:rsid w:val="00D2201B"/>
    <w:rsid w:val="00D2759E"/>
    <w:rsid w:val="00D32FBC"/>
    <w:rsid w:val="00D33A5D"/>
    <w:rsid w:val="00D46DA4"/>
    <w:rsid w:val="00D71740"/>
    <w:rsid w:val="00D75BB0"/>
    <w:rsid w:val="00D84123"/>
    <w:rsid w:val="00D852D6"/>
    <w:rsid w:val="00D85E8A"/>
    <w:rsid w:val="00D8677D"/>
    <w:rsid w:val="00D95DD4"/>
    <w:rsid w:val="00D96FA8"/>
    <w:rsid w:val="00DA16BB"/>
    <w:rsid w:val="00DA17C5"/>
    <w:rsid w:val="00DA39E5"/>
    <w:rsid w:val="00DA496B"/>
    <w:rsid w:val="00DB1718"/>
    <w:rsid w:val="00DB5BF4"/>
    <w:rsid w:val="00DC6138"/>
    <w:rsid w:val="00DD5A6A"/>
    <w:rsid w:val="00DD6D32"/>
    <w:rsid w:val="00E00B3B"/>
    <w:rsid w:val="00E12C37"/>
    <w:rsid w:val="00E22433"/>
    <w:rsid w:val="00E248C8"/>
    <w:rsid w:val="00E322D4"/>
    <w:rsid w:val="00E47213"/>
    <w:rsid w:val="00E564EC"/>
    <w:rsid w:val="00E72872"/>
    <w:rsid w:val="00E81705"/>
    <w:rsid w:val="00E86441"/>
    <w:rsid w:val="00E92C85"/>
    <w:rsid w:val="00E933B4"/>
    <w:rsid w:val="00EA079E"/>
    <w:rsid w:val="00EB10CA"/>
    <w:rsid w:val="00EC1D11"/>
    <w:rsid w:val="00EE4D19"/>
    <w:rsid w:val="00EF31CD"/>
    <w:rsid w:val="00EF6B5D"/>
    <w:rsid w:val="00F02FDC"/>
    <w:rsid w:val="00F06318"/>
    <w:rsid w:val="00F06907"/>
    <w:rsid w:val="00F10268"/>
    <w:rsid w:val="00F13DBE"/>
    <w:rsid w:val="00F15E4C"/>
    <w:rsid w:val="00F208F3"/>
    <w:rsid w:val="00F2308F"/>
    <w:rsid w:val="00F330C0"/>
    <w:rsid w:val="00F34C4C"/>
    <w:rsid w:val="00F444E3"/>
    <w:rsid w:val="00F55190"/>
    <w:rsid w:val="00F84273"/>
    <w:rsid w:val="00F941BC"/>
    <w:rsid w:val="00F97363"/>
    <w:rsid w:val="00FA273F"/>
    <w:rsid w:val="00FB00BC"/>
    <w:rsid w:val="00FB1E5D"/>
    <w:rsid w:val="00FB363E"/>
    <w:rsid w:val="00FB56E3"/>
    <w:rsid w:val="00FC07EE"/>
    <w:rsid w:val="00FC2934"/>
    <w:rsid w:val="00FE668B"/>
    <w:rsid w:val="00F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4131"/>
  <w15:docId w15:val="{E65011CF-10CC-4BE4-9C74-E85902F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31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2131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1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921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12C19"/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rsid w:val="00A12C19"/>
  </w:style>
  <w:style w:type="character" w:customStyle="1" w:styleId="10">
    <w:name w:val="Заголовок 1 Знак"/>
    <w:basedOn w:val="a0"/>
    <w:link w:val="1"/>
    <w:rsid w:val="0006625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6625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253"/>
    <w:rPr>
      <w:rFonts w:ascii="Calibri" w:eastAsia="Times New Roman" w:hAnsi="Calibri" w:cs="Times New Roman"/>
    </w:rPr>
  </w:style>
  <w:style w:type="table" w:styleId="ad">
    <w:name w:val="Table Grid"/>
    <w:basedOn w:val="a1"/>
    <w:rsid w:val="0006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66253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unhideWhenUsed/>
    <w:rsid w:val="00F551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16CC0"/>
    <w:pPr>
      <w:ind w:left="720"/>
      <w:contextualSpacing/>
    </w:pPr>
  </w:style>
  <w:style w:type="paragraph" w:customStyle="1" w:styleId="s16">
    <w:name w:val="s_16"/>
    <w:basedOn w:val="a"/>
    <w:rsid w:val="00C5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92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57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AF9A-7B45-43C4-8ABE-4B4AC776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Inform4</cp:lastModifiedBy>
  <cp:revision>82</cp:revision>
  <cp:lastPrinted>2024-11-22T08:37:00Z</cp:lastPrinted>
  <dcterms:created xsi:type="dcterms:W3CDTF">2022-12-07T13:49:00Z</dcterms:created>
  <dcterms:modified xsi:type="dcterms:W3CDTF">2024-11-22T11:03:00Z</dcterms:modified>
</cp:coreProperties>
</file>