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left="0" w:right="0" w:firstLine="0"/>
        <w:jc w:val="center"/>
        <w:widowControl w:val="off"/>
        <w:rPr>
          <w14:ligatures w14:val="none"/>
        </w:rPr>
      </w:pPr>
      <w:r>
        <w:t xml:space="preserve">АНКЕТА   </w:t>
      </w:r>
      <w:r/>
    </w:p>
    <w:tbl>
      <w:tblPr>
        <w:tblW w:w="0" w:type="auto"/>
        <w:jc w:val="right"/>
        <w:tblInd w:w="7457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8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</w:tbl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1. Фамилия ____________________________________________ 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    Имя ________________________________________________ 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    Отчество ___________________________________________ 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/>
      <w:r/>
    </w:p>
    <w:tbl>
      <w:tblPr>
        <w:tblW w:w="0" w:type="auto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18"/>
        <w:gridCol w:w="4592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</w:pPr>
            <w:r>
              <w:t xml:space="preserve">2. Если изменяли фамилию, имя или отчество, то укажите их, а также когда, где и по какой причине изменяли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</w:pPr>
            <w:r>
              <w:t xml:space="preserve">3. Число, месяц, год и место рождения (село, деревня, город, район, область, край, республика, страна)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</w:pPr>
            <w:r>
              <w:t xml:space="preserve">4. Гражданство (если изменяли, то укажите, когда и по какой причине, если имеете гражданство другого государства - укажите)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</w:pPr>
            <w:r>
              <w:t xml:space="preserve">5. Образование (когда и какие учебные заведения окончили, номера дипломов).</w:t>
            </w:r>
            <w:r/>
          </w:p>
          <w:p>
            <w:pPr>
              <w:pStyle w:val="627"/>
              <w:ind w:left="0" w:right="0" w:firstLine="0"/>
              <w:jc w:val="both"/>
              <w:widowControl w:val="off"/>
            </w:pPr>
            <w:r>
              <w:t xml:space="preserve">Направление подготовки или специальность по диплому. Квалификация по диплому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81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</w:pPr>
            <w:r>
              <w:t xml:space="preserve">6. Допуск к государственной тайне, оформленный за период работы, службы, учебы, его форма, номер и дата (если имеется)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widowControl w:val="off"/>
            </w:pPr>
            <w:r/>
            <w:r/>
          </w:p>
        </w:tc>
      </w:tr>
    </w:tbl>
    <w:p>
      <w:pPr>
        <w:pStyle w:val="627"/>
        <w:ind w:left="0" w:right="0" w:firstLine="0"/>
        <w:jc w:val="both"/>
        <w:widowControl w:val="off"/>
      </w:pPr>
      <w:r/>
      <w:r/>
    </w:p>
    <w:p>
      <w:pPr>
        <w:pStyle w:val="627"/>
        <w:ind w:left="0" w:right="0" w:firstLine="709"/>
        <w:jc w:val="both"/>
        <w:widowControl w:val="off"/>
        <w:rPr>
          <w14:ligatures w14:val="none"/>
        </w:rPr>
      </w:pPr>
      <w:r>
        <w:t xml:space="preserve">7.  Выполняемая  работа с начала трудовой деятельности (включая учебу в высших  и средних специальных учебных заведениях, военную службу, работу по совместительству, предпринимательскую деятельность и т.п.).</w:t>
      </w:r>
      <w:r/>
    </w:p>
    <w:p>
      <w:pPr>
        <w:pStyle w:val="627"/>
        <w:ind w:left="0" w:right="0" w:firstLine="709"/>
        <w:jc w:val="both"/>
        <w:widowControl w:val="off"/>
        <w:rPr>
          <w14:ligatures w14:val="none"/>
        </w:rPr>
      </w:pPr>
      <w:r>
        <w:t xml:space="preserve">При заполнении данного пункта необходимо именовать организации так, как </w:t>
      </w:r>
      <w:r/>
      <w:r>
        <w:t xml:space="preserve">они  назывались  в  свое   время, военную  службу записывать   с   указанием должности и номера воинской части.</w:t>
      </w:r>
      <w:r/>
      <w:r>
        <w:rPr>
          <w14:ligatures w14:val="none"/>
        </w:rPr>
      </w:r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/>
      <w:r/>
    </w:p>
    <w:tbl>
      <w:tblPr>
        <w:tblW w:w="0" w:type="auto"/>
        <w:tblInd w:w="-4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88"/>
        <w:gridCol w:w="1192"/>
        <w:gridCol w:w="4253"/>
        <w:gridCol w:w="2777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Месяц и год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Должность с указанием организации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vMerge w:val="restart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Адрес организации (в т.ч. за границей)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поступления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ухода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vMerge w:val="continue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7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</w:tbl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/>
      <w:r/>
    </w:p>
    <w:p>
      <w:pPr>
        <w:pStyle w:val="627"/>
        <w:ind w:left="0" w:right="0" w:firstLine="709"/>
        <w:jc w:val="both"/>
        <w:widowControl w:val="off"/>
        <w:rPr>
          <w14:ligatures w14:val="none"/>
        </w:rPr>
      </w:pPr>
      <w:r>
        <w:t xml:space="preserve">8.   Ваши  близкие  родственники   (отец, мать, братья, сестры и дети), а также муж (жена), в том числе бывшие.</w:t>
      </w:r>
      <w:r/>
    </w:p>
    <w:p>
      <w:pPr>
        <w:pStyle w:val="627"/>
        <w:ind w:left="0" w:right="0" w:firstLine="709"/>
        <w:jc w:val="both"/>
        <w:widowControl w:val="off"/>
        <w:rPr>
          <w14:ligatures w14:val="none"/>
        </w:rPr>
      </w:pPr>
      <w:r>
        <w:t xml:space="preserve">Если   родственники  изменяли   фамилию,   имя, отчество, необходимо также указать их прежние фамилию, имя, отчество.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/>
      <w:r/>
    </w:p>
    <w:tbl>
      <w:tblPr>
        <w:tblW w:w="0" w:type="auto"/>
        <w:tblInd w:w="-4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46"/>
        <w:gridCol w:w="2494"/>
        <w:gridCol w:w="1303"/>
        <w:gridCol w:w="2212"/>
        <w:gridCol w:w="215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Степень родства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Фамилия, имя, отчество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Год, число, месяц и место рождения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Место работы (наименование и адрес организации), должность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widowControl w:val="off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</w:rPr>
              <w:t xml:space="preserve">Домашний адрес (адрес регистрации, фактического проживания)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2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6" w:type="dxa"/>
            <w:vAlign w:val="top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widowControl w:val="off"/>
              <w:rPr>
                <w14:ligatures w14:val="none"/>
              </w:rPr>
            </w:pPr>
            <w:r/>
            <w:r/>
          </w:p>
        </w:tc>
      </w:tr>
    </w:tbl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/>
      <w:r/>
    </w:p>
    <w:p>
      <w:pPr>
        <w:pStyle w:val="627"/>
        <w:ind w:left="0" w:right="0" w:firstLine="709"/>
        <w:jc w:val="both"/>
        <w:widowControl w:val="off"/>
        <w:rPr>
          <w14:ligatures w14:val="none"/>
        </w:rPr>
      </w:pPr>
      <w:r>
        <w:t xml:space="preserve">9. Отношение к воинской обязанности и воинское звание ______________________</w:t>
      </w:r>
      <w:r>
        <w:rPr>
          <w14:ligatures w14:val="none"/>
        </w:rPr>
      </w:r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____________</w:t>
      </w:r>
      <w:r>
        <w:t xml:space="preserve">_________________________________________________________________</w:t>
      </w:r>
      <w:r>
        <w:rPr>
          <w14:ligatures w14:val="none"/>
        </w:rPr>
      </w:r>
      <w:r/>
    </w:p>
    <w:p>
      <w:pPr>
        <w:pStyle w:val="627"/>
        <w:ind w:left="0" w:right="0" w:firstLine="709"/>
        <w:jc w:val="both"/>
        <w:widowControl w:val="off"/>
        <w:rPr>
          <w14:ligatures w14:val="none"/>
        </w:rPr>
      </w:pPr>
      <w:r>
        <w:t xml:space="preserve">10.   Домашний адрес (адрес регистрации, фактического проживания), номер телефона (либо иной вид связи) __________________________________________________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_____________________________________________________________________________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_____________________________________________________________________________</w:t>
      </w:r>
      <w:r/>
    </w:p>
    <w:p>
      <w:pPr>
        <w:pStyle w:val="627"/>
        <w:ind w:left="0" w:right="0" w:firstLine="709"/>
        <w:jc w:val="both"/>
        <w:widowControl w:val="off"/>
        <w:rPr>
          <w14:ligatures w14:val="none"/>
        </w:rPr>
      </w:pPr>
      <w:r>
        <w:t xml:space="preserve">11. Паспорт или документ, его заменяющий 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                                                                                                             </w:t>
      </w:r>
      <w:r>
        <w:rPr>
          <w:sz w:val="18"/>
          <w:szCs w:val="18"/>
        </w:rPr>
        <w:t xml:space="preserve">(серия, номер, кем и когда выдан)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_____________________________________________________________________________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___________________________________________________________________________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 12.   Реквизиты  документа,   подтверждающего  регистрацию   в   системе индивидуального (персонифицированного) учета 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13. ИНН (если имеется) _______________________________________________________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14.  Дополнительные  сведения  (участие  в  выборных  представительных органах, другая информация, которую желаете сообщить о себе)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___________________________________________________________________________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___________________________________________________________________________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 15.  Мне   известно,  чт</w:t>
      </w:r>
      <w:r>
        <w:t xml:space="preserve">о   сообщение   о  себе  в   анкете заведомо ложных сведений  и   мое  несоответствие квалификационным требованиям могут повлечь отказ   в участии в конкурсе и назначении на должность (отказ во включении в кадровый   резерв   на  замещение   должности)   р</w:t>
      </w:r>
      <w:r>
        <w:t xml:space="preserve">уководителя   государственного учреждения   Чувашской   Республики и государственного унитарного предприятия Чувашской   Республики,   находящихся   в   ведении Министерства строительства, архитектуры и жилищно-коммунального хозяйства Чувашской Республики.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 На  проведение  в  отношении  меня   проверочных   мероприятий   согласен (согласна).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/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t xml:space="preserve">"____" __________ 20___ г.                  Подпись ________________________________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27"/>
        <w:ind w:left="0" w:right="0" w:firstLine="0"/>
        <w:jc w:val="both"/>
        <w:widowControl w:val="off"/>
        <w:rPr>
          <w:highlight w:val="none"/>
          <w14:ligatures w14:val="none"/>
        </w:rPr>
      </w:pPr>
      <w:r>
        <w:t xml:space="preserve"> Фотография  и   данные о трудовой деятельности,  воинской службе и об учебе   оформляемого   лица  соответствуют  документам, удостоверяющим личность,   записям  в трудовой книжке,  документам об образовании  и воинской службе.</w:t>
      </w:r>
      <w:r/>
    </w:p>
    <w:p>
      <w:pPr>
        <w:pStyle w:val="627"/>
        <w:ind w:left="0" w:right="0" w:firstLine="0"/>
        <w:jc w:val="both"/>
        <w:widowControl w:val="off"/>
        <w:rPr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27"/>
        <w:ind w:left="0" w:right="0" w:firstLine="0"/>
        <w:jc w:val="both"/>
        <w:widowControl w:val="off"/>
        <w:rPr>
          <w:highlight w:val="none"/>
          <w14:ligatures w14:val="none"/>
        </w:rPr>
      </w:pPr>
      <w:r>
        <w:t xml:space="preserve">М.п.</w:t>
      </w:r>
      <w:r>
        <w:rPr>
          <w:highlight w:val="none"/>
          <w14:ligatures w14:val="none"/>
        </w:rPr>
        <w:t xml:space="preserve">              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/>
      <w:r/>
      <w:r>
        <w:t xml:space="preserve">«____" ______ 20___ г.                ________________________________________</w:t>
      </w:r>
      <w:r/>
      <w:r>
        <w:rPr>
          <w:highlight w:val="none"/>
          <w14:ligatures w14:val="none"/>
        </w:rPr>
      </w:r>
    </w:p>
    <w:p>
      <w:pPr>
        <w:pStyle w:val="627"/>
        <w:ind w:left="0" w:right="0" w:firstLine="0"/>
        <w:jc w:val="both"/>
        <w:widowControl w:val="off"/>
        <w:rPr>
          <w:sz w:val="18"/>
          <w:szCs w:val="18"/>
          <w14:ligatures w14:val="none"/>
        </w:rPr>
      </w:pPr>
      <w:r>
        <w:t xml:space="preserve">                                                                                                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(подпись, фамилия работника кадровой службы)</w:t>
      </w:r>
      <w:r>
        <w:rPr>
          <w:sz w:val="18"/>
          <w:szCs w:val="1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851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link w:val="617"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character" w:styleId="618" w:default="1">
    <w:name w:val="Default Paragraph Font"/>
    <w:next w:val="618"/>
    <w:link w:val="617"/>
  </w:style>
  <w:style w:type="character" w:styleId="619">
    <w:name w:val="Верхний колонтитул Знак"/>
    <w:basedOn w:val="618"/>
    <w:next w:val="619"/>
    <w:link w:val="617"/>
    <w:rPr>
      <w:rFonts w:ascii="Times New Roman" w:hAnsi="Times New Roman" w:eastAsia="Times New Roman"/>
      <w:color w:val="000000"/>
      <w:sz w:val="24"/>
      <w:szCs w:val="24"/>
    </w:rPr>
  </w:style>
  <w:style w:type="character" w:styleId="620">
    <w:name w:val="Нижний колонтитул Знак"/>
    <w:basedOn w:val="618"/>
    <w:next w:val="620"/>
    <w:link w:val="617"/>
    <w:rPr>
      <w:rFonts w:ascii="Times New Roman" w:hAnsi="Times New Roman" w:eastAsia="Times New Roman"/>
      <w:color w:val="000000"/>
      <w:sz w:val="24"/>
      <w:szCs w:val="24"/>
    </w:rPr>
  </w:style>
  <w:style w:type="paragraph" w:styleId="621">
    <w:name w:val="Заголовок"/>
    <w:basedOn w:val="617"/>
    <w:next w:val="622"/>
    <w:link w:val="617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22">
    <w:name w:val="Основной текст"/>
    <w:basedOn w:val="617"/>
    <w:next w:val="622"/>
    <w:link w:val="617"/>
    <w:pPr>
      <w:spacing w:before="0" w:after="140"/>
    </w:pPr>
  </w:style>
  <w:style w:type="paragraph" w:styleId="623">
    <w:name w:val="Список"/>
    <w:basedOn w:val="622"/>
    <w:next w:val="623"/>
    <w:link w:val="617"/>
    <w:pPr>
      <w:spacing w:before="0" w:after="140"/>
    </w:pPr>
    <w:rPr>
      <w:rFonts w:ascii="PT Astra Serif" w:hAnsi="PT Astra Serif" w:cs="Noto Sans Devanagari"/>
    </w:rPr>
  </w:style>
  <w:style w:type="paragraph" w:styleId="624">
    <w:name w:val="Название"/>
    <w:basedOn w:val="617"/>
    <w:next w:val="624"/>
    <w:link w:val="617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25">
    <w:name w:val="Указатель"/>
    <w:basedOn w:val="617"/>
    <w:next w:val="625"/>
    <w:link w:val="617"/>
    <w:rPr>
      <w:rFonts w:ascii="PT Astra Serif" w:hAnsi="PT Astra Serif" w:cs="Noto Sans Devanagari"/>
    </w:rPr>
  </w:style>
  <w:style w:type="paragraph" w:styleId="626" w:default="1">
    <w:name w:val="Normal Table"/>
    <w:next w:val="626"/>
    <w:link w:val="617"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27">
    <w:name w:val="ConsPlusNormal"/>
    <w:next w:val="627"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28">
    <w:name w:val="ConsPlusNonformat"/>
    <w:next w:val="628"/>
    <w:link w:val="617"/>
    <w:pPr>
      <w:jc w:val="left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29">
    <w:name w:val="ConsPlusTitle"/>
    <w:next w:val="629"/>
    <w:link w:val="617"/>
    <w:pPr>
      <w:jc w:val="left"/>
      <w:widowControl w:val="off"/>
    </w:pPr>
    <w:rPr>
      <w:rFonts w:ascii="Arial" w:hAnsi="Arial" w:eastAsia="Times New Roman" w:cs="Arial"/>
      <w:b/>
      <w:bCs/>
      <w:color w:val="auto"/>
      <w:sz w:val="24"/>
      <w:szCs w:val="24"/>
      <w:lang w:val="ru-RU" w:eastAsia="ru-RU" w:bidi="ar-SA"/>
    </w:rPr>
  </w:style>
  <w:style w:type="paragraph" w:styleId="630">
    <w:name w:val="ConsPlusCell"/>
    <w:next w:val="630"/>
    <w:pPr>
      <w:jc w:val="left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31">
    <w:name w:val="ConsPlusDocList"/>
    <w:next w:val="631"/>
    <w:link w:val="617"/>
    <w:pPr>
      <w:jc w:val="left"/>
      <w:widowControl w:val="off"/>
    </w:pPr>
    <w:rPr>
      <w:rFonts w:ascii="Tahoma" w:hAnsi="Tahoma" w:eastAsia="Times New Roman" w:cs="Tahoma"/>
      <w:color w:val="auto"/>
      <w:sz w:val="18"/>
      <w:szCs w:val="18"/>
      <w:lang w:val="ru-RU" w:eastAsia="ru-RU" w:bidi="ar-SA"/>
    </w:rPr>
  </w:style>
  <w:style w:type="paragraph" w:styleId="632">
    <w:name w:val="ConsPlusTitlePage"/>
    <w:next w:val="632"/>
    <w:link w:val="617"/>
    <w:pPr>
      <w:jc w:val="left"/>
      <w:widowControl w:val="off"/>
    </w:pPr>
    <w:rPr>
      <w:rFonts w:ascii="Tahoma" w:hAnsi="Tahoma" w:eastAsia="Times New Roman" w:cs="Tahoma"/>
      <w:color w:val="auto"/>
      <w:sz w:val="24"/>
      <w:szCs w:val="24"/>
      <w:lang w:val="ru-RU" w:eastAsia="ru-RU" w:bidi="ar-SA"/>
    </w:rPr>
  </w:style>
  <w:style w:type="paragraph" w:styleId="633">
    <w:name w:val="ConsPlusJurTerm"/>
    <w:next w:val="633"/>
    <w:link w:val="617"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4">
    <w:name w:val="ConsPlusTextList"/>
    <w:next w:val="634"/>
    <w:link w:val="617"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5">
    <w:name w:val="ConsPlusTextList1"/>
    <w:next w:val="635"/>
    <w:link w:val="617"/>
    <w:pPr>
      <w:jc w:val="left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6">
    <w:name w:val="Колонтитул"/>
    <w:basedOn w:val="617"/>
    <w:next w:val="636"/>
  </w:style>
  <w:style w:type="paragraph" w:styleId="637">
    <w:name w:val="Верхний колонтитул"/>
    <w:basedOn w:val="617"/>
    <w:next w:val="637"/>
    <w:link w:val="617"/>
    <w:pPr>
      <w:tabs>
        <w:tab w:val="center" w:pos="4677" w:leader="none"/>
        <w:tab w:val="right" w:pos="9355" w:leader="none"/>
      </w:tabs>
    </w:pPr>
  </w:style>
  <w:style w:type="paragraph" w:styleId="638">
    <w:name w:val="Нижний колонтитул"/>
    <w:basedOn w:val="617"/>
    <w:next w:val="638"/>
    <w:link w:val="617"/>
    <w:pPr>
      <w:tabs>
        <w:tab w:val="center" w:pos="4677" w:leader="none"/>
        <w:tab w:val="right" w:pos="9355" w:leader="none"/>
      </w:tabs>
    </w:pPr>
  </w:style>
  <w:style w:type="paragraph" w:styleId="639">
    <w:name w:val="Содержимое таблицы"/>
    <w:basedOn w:val="617"/>
    <w:next w:val="639"/>
    <w:link w:val="617"/>
    <w:pPr>
      <w:widowControl w:val="off"/>
    </w:pPr>
  </w:style>
  <w:style w:type="paragraph" w:styleId="640">
    <w:name w:val="Заголовок таблицы"/>
    <w:basedOn w:val="639"/>
    <w:next w:val="640"/>
    <w:link w:val="617"/>
    <w:pPr>
      <w:jc w:val="center"/>
      <w:widowControl w:val="off"/>
    </w:pPr>
    <w:rPr>
      <w:b/>
      <w:bCs/>
    </w:rPr>
  </w:style>
  <w:style w:type="numbering" w:styleId="218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ЧР от 27.11.2017 N 03/1-03/1084(ред. от 02.02.2022)"Об утверждении Порядка работы конкурсной комиссии по проведению конкурса на замещение вакантной должности руководителя государственного учреждения Чувашской Республики и руководителя госу</dc:title>
  <dc:creator>Татьяна Маринкина</dc:creator>
  <cp:revision>1</cp:revision>
  <dcterms:created xsi:type="dcterms:W3CDTF">2023-03-13T12:51:00Z</dcterms:created>
  <dcterms:modified xsi:type="dcterms:W3CDTF">2025-02-27T07:34:00Z</dcterms:modified>
</cp:coreProperties>
</file>