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DB2DF1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DB2DF1" w:rsidRPr="00DB2DF1" w:rsidTr="00DB2D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DB2DF1" w:rsidRPr="00DB2DF1" w:rsidRDefault="00DB2DF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B2DF1">
              <w:rPr>
                <w:rFonts w:cstheme="minorHAnsi"/>
                <w:sz w:val="24"/>
                <w:szCs w:val="24"/>
              </w:rPr>
              <w:t>29 декабря 2005 года</w:t>
            </w:r>
          </w:p>
        </w:tc>
        <w:tc>
          <w:tcPr>
            <w:tcW w:w="4244" w:type="dxa"/>
          </w:tcPr>
          <w:p w:rsidR="00DB2DF1" w:rsidRPr="00DB2DF1" w:rsidRDefault="00DB2DF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DB2DF1">
              <w:rPr>
                <w:rFonts w:cstheme="minorHAnsi"/>
                <w:sz w:val="24"/>
                <w:szCs w:val="24"/>
              </w:rPr>
              <w:t>N 68</w:t>
            </w:r>
          </w:p>
        </w:tc>
      </w:tr>
    </w:tbl>
    <w:p w:rsidR="00DB2DF1" w:rsidRPr="00DB2DF1" w:rsidRDefault="00DB2DF1" w:rsidP="00DB2DF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DB2DF1" w:rsidRPr="004D7C76" w:rsidRDefault="00DB2DF1" w:rsidP="00DB2DF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D7C76">
        <w:rPr>
          <w:rFonts w:cstheme="minorHAnsi"/>
          <w:b/>
          <w:sz w:val="24"/>
          <w:szCs w:val="24"/>
        </w:rPr>
        <w:t>ЗАКОН</w:t>
      </w:r>
    </w:p>
    <w:p w:rsidR="00DB2DF1" w:rsidRPr="004D7C76" w:rsidRDefault="00DB2DF1" w:rsidP="00DB2DF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D7C76">
        <w:rPr>
          <w:rFonts w:cstheme="minorHAnsi"/>
          <w:b/>
          <w:sz w:val="24"/>
          <w:szCs w:val="24"/>
        </w:rPr>
        <w:t>ЧУВАШСКОЙ РЕСПУБЛИКИ</w:t>
      </w:r>
    </w:p>
    <w:p w:rsidR="00DB2DF1" w:rsidRPr="004D7C76" w:rsidRDefault="00DB2DF1" w:rsidP="00DB2DF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D7C76">
        <w:rPr>
          <w:rFonts w:cstheme="minorHAnsi"/>
          <w:b/>
          <w:sz w:val="24"/>
          <w:szCs w:val="24"/>
        </w:rPr>
        <w:t>О КОМИССИЯХ ПО ДЕЛАМ НЕСОВЕРШЕННОЛЕТНИХ</w:t>
      </w:r>
    </w:p>
    <w:p w:rsidR="00DB2DF1" w:rsidRPr="004D7C76" w:rsidRDefault="00DB2DF1" w:rsidP="00DB2DF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D7C76">
        <w:rPr>
          <w:rFonts w:cstheme="minorHAnsi"/>
          <w:b/>
          <w:sz w:val="24"/>
          <w:szCs w:val="24"/>
        </w:rPr>
        <w:t>И ЗАЩИТЕ ИХ ПРАВ В ЧУВАШСКОЙ РЕСПУБЛИКЕ</w:t>
      </w: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>Принят</w:t>
      </w: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>Государственным Советом</w:t>
      </w: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>Чувашской Республики</w:t>
      </w: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>23 декабря 2005 года</w:t>
      </w: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>Список изменяющих документов</w:t>
      </w: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DB2DF1">
        <w:rPr>
          <w:rFonts w:cstheme="minorHAnsi"/>
          <w:sz w:val="24"/>
          <w:szCs w:val="24"/>
        </w:rPr>
        <w:t xml:space="preserve">(в ред. Законов ЧР от 02.06.2006 </w:t>
      </w:r>
      <w:hyperlink r:id="rId7" w:history="1">
        <w:r w:rsidRPr="00DB2DF1">
          <w:rPr>
            <w:rFonts w:cstheme="minorHAnsi"/>
            <w:sz w:val="24"/>
            <w:szCs w:val="24"/>
          </w:rPr>
          <w:t>N 22</w:t>
        </w:r>
      </w:hyperlink>
      <w:r w:rsidRPr="00DB2DF1">
        <w:rPr>
          <w:rFonts w:cstheme="minorHAnsi"/>
          <w:sz w:val="24"/>
          <w:szCs w:val="24"/>
        </w:rPr>
        <w:t xml:space="preserve">, от 10.05.2012 </w:t>
      </w:r>
      <w:hyperlink r:id="rId8" w:history="1">
        <w:r w:rsidRPr="00DB2DF1">
          <w:rPr>
            <w:rFonts w:cstheme="minorHAnsi"/>
            <w:sz w:val="24"/>
            <w:szCs w:val="24"/>
          </w:rPr>
          <w:t>N 28</w:t>
        </w:r>
      </w:hyperlink>
      <w:r w:rsidRPr="00DB2DF1">
        <w:rPr>
          <w:rFonts w:cstheme="minorHAnsi"/>
          <w:sz w:val="24"/>
          <w:szCs w:val="24"/>
        </w:rPr>
        <w:t>,</w:t>
      </w:r>
      <w:proofErr w:type="gramEnd"/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 xml:space="preserve">от 21.10.2013 </w:t>
      </w:r>
      <w:hyperlink r:id="rId9" w:history="1">
        <w:r w:rsidRPr="00DB2DF1">
          <w:rPr>
            <w:rFonts w:cstheme="minorHAnsi"/>
            <w:sz w:val="24"/>
            <w:szCs w:val="24"/>
          </w:rPr>
          <w:t>N 65</w:t>
        </w:r>
      </w:hyperlink>
      <w:r w:rsidRPr="00DB2DF1">
        <w:rPr>
          <w:rFonts w:cstheme="minorHAnsi"/>
          <w:sz w:val="24"/>
          <w:szCs w:val="24"/>
        </w:rPr>
        <w:t xml:space="preserve">, от 22.06.2015 </w:t>
      </w:r>
      <w:hyperlink r:id="rId10" w:history="1">
        <w:r w:rsidRPr="00DB2DF1">
          <w:rPr>
            <w:rFonts w:cstheme="minorHAnsi"/>
            <w:sz w:val="24"/>
            <w:szCs w:val="24"/>
          </w:rPr>
          <w:t>N 38</w:t>
        </w:r>
      </w:hyperlink>
      <w:r w:rsidRPr="00DB2DF1">
        <w:rPr>
          <w:rFonts w:cstheme="minorHAnsi"/>
          <w:sz w:val="24"/>
          <w:szCs w:val="24"/>
        </w:rPr>
        <w:t xml:space="preserve">, от 05.12.2015 </w:t>
      </w:r>
      <w:hyperlink r:id="rId11" w:history="1">
        <w:r w:rsidRPr="00DB2DF1">
          <w:rPr>
            <w:rFonts w:cstheme="minorHAnsi"/>
            <w:sz w:val="24"/>
            <w:szCs w:val="24"/>
          </w:rPr>
          <w:t>N 75</w:t>
        </w:r>
      </w:hyperlink>
      <w:r w:rsidRPr="00DB2DF1">
        <w:rPr>
          <w:rFonts w:cstheme="minorHAnsi"/>
          <w:sz w:val="24"/>
          <w:szCs w:val="24"/>
        </w:rPr>
        <w:t>,</w:t>
      </w:r>
    </w:p>
    <w:p w:rsidR="00DB2DF1" w:rsidRPr="00DB2DF1" w:rsidRDefault="00DB2DF1" w:rsidP="00DB2DF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 xml:space="preserve">от 18.05.2017 </w:t>
      </w:r>
      <w:hyperlink r:id="rId12" w:history="1">
        <w:r w:rsidRPr="00DB2DF1">
          <w:rPr>
            <w:rFonts w:cstheme="minorHAnsi"/>
            <w:sz w:val="24"/>
            <w:szCs w:val="24"/>
          </w:rPr>
          <w:t>N 31</w:t>
        </w:r>
      </w:hyperlink>
      <w:r w:rsidRPr="00DB2DF1">
        <w:rPr>
          <w:rFonts w:cstheme="minorHAnsi"/>
          <w:sz w:val="24"/>
          <w:szCs w:val="24"/>
        </w:rPr>
        <w:t xml:space="preserve">, от 02.11.2017 </w:t>
      </w:r>
      <w:hyperlink r:id="rId13" w:history="1">
        <w:r w:rsidRPr="00DB2DF1">
          <w:rPr>
            <w:rFonts w:cstheme="minorHAnsi"/>
            <w:sz w:val="24"/>
            <w:szCs w:val="24"/>
          </w:rPr>
          <w:t>N 60</w:t>
        </w:r>
      </w:hyperlink>
      <w:r w:rsidRPr="00DB2DF1">
        <w:rPr>
          <w:rFonts w:cstheme="minorHAnsi"/>
          <w:sz w:val="24"/>
          <w:szCs w:val="24"/>
        </w:rPr>
        <w:t xml:space="preserve">, от 20.09.2018 </w:t>
      </w:r>
      <w:hyperlink r:id="rId14" w:history="1">
        <w:r w:rsidRPr="00DB2DF1">
          <w:rPr>
            <w:rFonts w:cstheme="minorHAnsi"/>
            <w:sz w:val="24"/>
            <w:szCs w:val="24"/>
          </w:rPr>
          <w:t>N 61</w:t>
        </w:r>
      </w:hyperlink>
      <w:r w:rsidRPr="00DB2DF1">
        <w:rPr>
          <w:rFonts w:cstheme="minorHAnsi"/>
          <w:sz w:val="24"/>
          <w:szCs w:val="24"/>
        </w:rPr>
        <w:t>,</w:t>
      </w:r>
    </w:p>
    <w:p w:rsidR="005710FE" w:rsidRPr="00DB2DF1" w:rsidRDefault="00DB2DF1" w:rsidP="00DB2DF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 xml:space="preserve">от 21.10.2020 </w:t>
      </w:r>
      <w:hyperlink r:id="rId15" w:history="1">
        <w:r w:rsidRPr="00DB2DF1">
          <w:rPr>
            <w:rFonts w:cstheme="minorHAnsi"/>
            <w:sz w:val="24"/>
            <w:szCs w:val="24"/>
          </w:rPr>
          <w:t>N 81</w:t>
        </w:r>
      </w:hyperlink>
      <w:r w:rsidRPr="00DB2DF1">
        <w:rPr>
          <w:rFonts w:cstheme="minorHAnsi"/>
          <w:sz w:val="24"/>
          <w:szCs w:val="24"/>
        </w:rPr>
        <w:t xml:space="preserve">, от 22.10.2021 </w:t>
      </w:r>
      <w:hyperlink r:id="rId16" w:history="1">
        <w:r w:rsidRPr="00DB2DF1">
          <w:rPr>
            <w:rFonts w:cstheme="minorHAnsi"/>
            <w:sz w:val="24"/>
            <w:szCs w:val="24"/>
          </w:rPr>
          <w:t>N 65</w:t>
        </w:r>
      </w:hyperlink>
      <w:r w:rsidRPr="00DB2DF1">
        <w:rPr>
          <w:rFonts w:cstheme="minorHAnsi"/>
          <w:sz w:val="24"/>
          <w:szCs w:val="24"/>
        </w:rPr>
        <w:t xml:space="preserve">, от 22.11.2022 </w:t>
      </w:r>
      <w:hyperlink r:id="rId17" w:history="1">
        <w:r w:rsidRPr="00DB2DF1">
          <w:rPr>
            <w:rFonts w:cstheme="minorHAnsi"/>
            <w:sz w:val="24"/>
            <w:szCs w:val="24"/>
          </w:rPr>
          <w:t>N 109</w:t>
        </w:r>
      </w:hyperlink>
      <w:r w:rsidRPr="00DB2DF1">
        <w:rPr>
          <w:rFonts w:cstheme="minorHAnsi"/>
          <w:sz w:val="24"/>
          <w:szCs w:val="24"/>
        </w:rPr>
        <w:t>)</w:t>
      </w:r>
    </w:p>
    <w:p w:rsidR="00DB2DF1" w:rsidRPr="005D0CEA" w:rsidRDefault="00DB2DF1" w:rsidP="00DB2DF1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</w:rPr>
      </w:pPr>
    </w:p>
    <w:p w:rsidR="00DB2DF1" w:rsidRPr="004D7C76" w:rsidRDefault="00DB2DF1" w:rsidP="00DB2DF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4D7C76">
        <w:rPr>
          <w:rFonts w:cstheme="minorHAnsi"/>
          <w:b/>
          <w:sz w:val="24"/>
          <w:szCs w:val="24"/>
        </w:rPr>
        <w:t>Статья 7. Муниципальные комиссии по делам несовершеннолетних</w:t>
      </w:r>
    </w:p>
    <w:p w:rsidR="004D7C76" w:rsidRDefault="00DB2DF1" w:rsidP="004D7C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>1. Для решения возложенных задач муниципальные комиссии по делам несовершеннолетних:</w:t>
      </w:r>
    </w:p>
    <w:p w:rsidR="004D7C76" w:rsidRDefault="00DB2DF1" w:rsidP="004D7C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DB2DF1">
        <w:rPr>
          <w:rFonts w:cstheme="minorHAnsi"/>
          <w:sz w:val="24"/>
          <w:szCs w:val="24"/>
        </w:rPr>
        <w:t>координируют деятельность органов и учреждений системы профилактики безнадзорности и правонарушений несовершеннолетних по предупреждению безнадзорности, беспризорности, правонарушений и антиобщественных действий несовершеннолетних, выявлению и устранению причин и условий, способствующих этому, обеспечению защиты прав и законных интересов несовершеннолетних, социально-педагогической реабилитации несовершеннолетних, находящихся в социально опасном положении, выявлению и пресечению случаев вовлечения несовершеннолетних в совершение преступлений, других противоправных и (или) антиобщественных действий, а также</w:t>
      </w:r>
      <w:proofErr w:type="gramEnd"/>
      <w:r w:rsidRPr="00DB2DF1">
        <w:rPr>
          <w:rFonts w:cstheme="minorHAnsi"/>
          <w:sz w:val="24"/>
          <w:szCs w:val="24"/>
        </w:rPr>
        <w:t xml:space="preserve"> случаев склонения их к суицидальным действиям, осуществляют мониторинг их деятельности в пределах и порядке, которые установлены законодательством Российской Федерации и законодательством Чувашской Республики;</w:t>
      </w:r>
    </w:p>
    <w:p w:rsidR="004D7C76" w:rsidRDefault="00DB2DF1" w:rsidP="004D7C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>обеспечивают осуществление мер по защите и восстановлению прав и законных интересов несовершеннолетних, защите их от всех форм дискриминации, физического или психического насилия, оскорбления, грубого обращения, сексуальной и иной эксплуатации,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несовершеннолетних;</w:t>
      </w:r>
    </w:p>
    <w:p w:rsidR="004D7C76" w:rsidRDefault="00DB2DF1" w:rsidP="004D7C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DB2DF1">
        <w:rPr>
          <w:rFonts w:cstheme="minorHAnsi"/>
          <w:sz w:val="24"/>
          <w:szCs w:val="24"/>
        </w:rPr>
        <w:t>анализируют выявленные органами и учреждениями системы профилактики безнадзорности и правонарушений несовершеннолетних причины и условия, способствующие безнадзорности, беспризорности, правонарушениям и антиобщественным действиям несовершеннолетних, принимают меры по их устранению;</w:t>
      </w:r>
    </w:p>
    <w:p w:rsidR="004D7C76" w:rsidRDefault="005710FE" w:rsidP="004D7C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4D7C76">
        <w:rPr>
          <w:sz w:val="24"/>
          <w:szCs w:val="24"/>
        </w:rPr>
        <w:t>…</w:t>
      </w:r>
    </w:p>
    <w:p w:rsidR="004D7C76" w:rsidRDefault="00DB2DF1" w:rsidP="004D7C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4D7C76">
        <w:rPr>
          <w:sz w:val="24"/>
          <w:szCs w:val="24"/>
        </w:rPr>
        <w:t>осуществляют иные полномочия, которые предусмотрены законодательством Российской Федерации и законодательством Чувашской Республики.</w:t>
      </w:r>
    </w:p>
    <w:p w:rsidR="00DB2DF1" w:rsidRPr="004D7C76" w:rsidRDefault="00DB2DF1" w:rsidP="004D7C7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bookmarkStart w:id="0" w:name="_GoBack"/>
      <w:bookmarkEnd w:id="0"/>
      <w:r w:rsidRPr="004D7C76">
        <w:rPr>
          <w:sz w:val="24"/>
          <w:szCs w:val="24"/>
        </w:rPr>
        <w:t>…</w:t>
      </w:r>
    </w:p>
    <w:sectPr w:rsidR="00DB2DF1" w:rsidRPr="004D7C76" w:rsidSect="00A434EE">
      <w:headerReference w:type="default" r:id="rId18"/>
      <w:headerReference w:type="first" r:id="rId19"/>
      <w:pgSz w:w="11905" w:h="16838"/>
      <w:pgMar w:top="284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7C76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F066F"/>
    <w:rsid w:val="001F6899"/>
    <w:rsid w:val="001F70D9"/>
    <w:rsid w:val="00202BEF"/>
    <w:rsid w:val="00217165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826AF"/>
    <w:rsid w:val="003A35CA"/>
    <w:rsid w:val="003A6AC0"/>
    <w:rsid w:val="003B541F"/>
    <w:rsid w:val="003C35F4"/>
    <w:rsid w:val="003E17CA"/>
    <w:rsid w:val="00443F90"/>
    <w:rsid w:val="004A52E6"/>
    <w:rsid w:val="004B6F7D"/>
    <w:rsid w:val="004D6B79"/>
    <w:rsid w:val="004D7C76"/>
    <w:rsid w:val="00506C3F"/>
    <w:rsid w:val="005710FE"/>
    <w:rsid w:val="005D0CEA"/>
    <w:rsid w:val="0061372C"/>
    <w:rsid w:val="006504AB"/>
    <w:rsid w:val="006711BE"/>
    <w:rsid w:val="00682AC1"/>
    <w:rsid w:val="00695B88"/>
    <w:rsid w:val="006E55AA"/>
    <w:rsid w:val="006F7794"/>
    <w:rsid w:val="00711A75"/>
    <w:rsid w:val="00733101"/>
    <w:rsid w:val="007364D0"/>
    <w:rsid w:val="00742079"/>
    <w:rsid w:val="007716DD"/>
    <w:rsid w:val="007734BC"/>
    <w:rsid w:val="00792D79"/>
    <w:rsid w:val="007C0C09"/>
    <w:rsid w:val="007F3602"/>
    <w:rsid w:val="00816919"/>
    <w:rsid w:val="008243EE"/>
    <w:rsid w:val="0083486A"/>
    <w:rsid w:val="00864894"/>
    <w:rsid w:val="0093221D"/>
    <w:rsid w:val="009A25B4"/>
    <w:rsid w:val="009D760F"/>
    <w:rsid w:val="009E6216"/>
    <w:rsid w:val="00A15E08"/>
    <w:rsid w:val="00A2427D"/>
    <w:rsid w:val="00A434EE"/>
    <w:rsid w:val="00A81B78"/>
    <w:rsid w:val="00AB0793"/>
    <w:rsid w:val="00AB29CF"/>
    <w:rsid w:val="00AD7748"/>
    <w:rsid w:val="00AE182C"/>
    <w:rsid w:val="00B46BE2"/>
    <w:rsid w:val="00B86F54"/>
    <w:rsid w:val="00BA2C3C"/>
    <w:rsid w:val="00BA3441"/>
    <w:rsid w:val="00BB73D6"/>
    <w:rsid w:val="00BE2FEA"/>
    <w:rsid w:val="00C23181"/>
    <w:rsid w:val="00C234A9"/>
    <w:rsid w:val="00C37ADE"/>
    <w:rsid w:val="00C5032D"/>
    <w:rsid w:val="00C54114"/>
    <w:rsid w:val="00C9156B"/>
    <w:rsid w:val="00D41E8F"/>
    <w:rsid w:val="00D47F86"/>
    <w:rsid w:val="00D72A6D"/>
    <w:rsid w:val="00D75C47"/>
    <w:rsid w:val="00DB2D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49973&amp;dst=100008" TargetMode="External"/><Relationship Id="rId13" Type="http://schemas.openxmlformats.org/officeDocument/2006/relationships/hyperlink" Target="https://login.consultant.ru/link/?req=doc&amp;base=RLAW098&amp;n=98533&amp;dst=10000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19136&amp;dst=100008" TargetMode="External"/><Relationship Id="rId12" Type="http://schemas.openxmlformats.org/officeDocument/2006/relationships/hyperlink" Target="https://login.consultant.ru/link/?req=doc&amp;base=RLAW098&amp;n=93967&amp;dst=100008" TargetMode="External"/><Relationship Id="rId17" Type="http://schemas.openxmlformats.org/officeDocument/2006/relationships/hyperlink" Target="https://login.consultant.ru/link/?req=doc&amp;base=RLAW098&amp;n=156527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43475&amp;dst=10000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81869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31248&amp;dst=100008" TargetMode="External"/><Relationship Id="rId10" Type="http://schemas.openxmlformats.org/officeDocument/2006/relationships/hyperlink" Target="https://login.consultant.ru/link/?req=doc&amp;base=RLAW098&amp;n=77665&amp;dst=100008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61636&amp;dst=100008" TargetMode="External"/><Relationship Id="rId14" Type="http://schemas.openxmlformats.org/officeDocument/2006/relationships/hyperlink" Target="https://login.consultant.ru/link/?req=doc&amp;base=RLAW098&amp;n=107160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62</cp:revision>
  <cp:lastPrinted>2022-09-19T05:26:00Z</cp:lastPrinted>
  <dcterms:created xsi:type="dcterms:W3CDTF">2017-05-25T10:32:00Z</dcterms:created>
  <dcterms:modified xsi:type="dcterms:W3CDTF">2023-12-27T11:28:00Z</dcterms:modified>
</cp:coreProperties>
</file>