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B449A" w:rsidRPr="006B449A" w:rsidRDefault="006B449A">
      <w:pPr>
        <w:rPr>
          <w:i/>
          <w:color w:val="1F497D" w:themeColor="text2"/>
          <w:u w:val="single"/>
        </w:rPr>
      </w:pPr>
      <w:r w:rsidRPr="006B449A">
        <w:rPr>
          <w:i/>
          <w:color w:val="1F497D" w:themeColor="text2"/>
        </w:rPr>
        <w:t xml:space="preserve">                                                                                                                               </w:t>
      </w:r>
      <w:r w:rsidRPr="006B449A">
        <w:rPr>
          <w:i/>
          <w:color w:val="1F497D" w:themeColor="text2"/>
          <w:u w:val="single"/>
        </w:rPr>
        <w:t>ПРОЕКТ ПОСТАНОВЛЕНИЯ</w:t>
      </w:r>
    </w:p>
    <w:p w:rsidR="006B449A" w:rsidRDefault="006B449A"/>
    <w:tbl>
      <w:tblPr>
        <w:tblW w:w="9781" w:type="dxa"/>
        <w:tblLayout w:type="fixed"/>
        <w:tblLook w:val="0000"/>
      </w:tblPr>
      <w:tblGrid>
        <w:gridCol w:w="3544"/>
        <w:gridCol w:w="2230"/>
        <w:gridCol w:w="4007"/>
      </w:tblGrid>
      <w:tr w:rsidR="0021107E" w:rsidRPr="00F2771D" w:rsidTr="003F5696">
        <w:tc>
          <w:tcPr>
            <w:tcW w:w="3544" w:type="dxa"/>
          </w:tcPr>
          <w:p w:rsidR="0021107E" w:rsidRPr="00D87ABB" w:rsidRDefault="0021107E" w:rsidP="003F5696">
            <w:pPr>
              <w:pStyle w:val="2"/>
              <w:jc w:val="center"/>
              <w:rPr>
                <w:b/>
                <w:sz w:val="22"/>
                <w:szCs w:val="22"/>
              </w:rPr>
            </w:pPr>
            <w:proofErr w:type="spellStart"/>
            <w:r w:rsidRPr="00D87ABB">
              <w:rPr>
                <w:b/>
                <w:sz w:val="22"/>
                <w:szCs w:val="22"/>
              </w:rPr>
              <w:t>Чăваш</w:t>
            </w:r>
            <w:proofErr w:type="spellEnd"/>
            <w:r w:rsidRPr="00D87ABB">
              <w:rPr>
                <w:b/>
                <w:sz w:val="22"/>
                <w:szCs w:val="22"/>
              </w:rPr>
              <w:t xml:space="preserve"> Республики</w:t>
            </w:r>
          </w:p>
          <w:p w:rsidR="0021107E" w:rsidRDefault="0021107E" w:rsidP="003F5696">
            <w:pPr>
              <w:jc w:val="center"/>
              <w:rPr>
                <w:b/>
                <w:sz w:val="22"/>
              </w:rPr>
            </w:pPr>
            <w:proofErr w:type="spellStart"/>
            <w:r>
              <w:rPr>
                <w:b/>
                <w:sz w:val="22"/>
              </w:rPr>
              <w:t>Шупашкар</w:t>
            </w:r>
            <w:proofErr w:type="spellEnd"/>
            <w:r>
              <w:rPr>
                <w:b/>
                <w:sz w:val="22"/>
              </w:rPr>
              <w:t xml:space="preserve"> хула</w:t>
            </w:r>
          </w:p>
          <w:p w:rsidR="0021107E" w:rsidRDefault="0021107E" w:rsidP="003F5696">
            <w:pPr>
              <w:jc w:val="center"/>
              <w:rPr>
                <w:b/>
              </w:rPr>
            </w:pPr>
            <w:proofErr w:type="spellStart"/>
            <w:r>
              <w:rPr>
                <w:b/>
                <w:sz w:val="22"/>
              </w:rPr>
              <w:t>Администрацийě</w:t>
            </w:r>
            <w:proofErr w:type="spellEnd"/>
          </w:p>
          <w:p w:rsidR="0021107E" w:rsidRDefault="0021107E" w:rsidP="003F5696">
            <w:pPr>
              <w:rPr>
                <w:b/>
              </w:rPr>
            </w:pPr>
          </w:p>
          <w:p w:rsidR="0021107E" w:rsidRPr="00EC1D40" w:rsidRDefault="0021107E" w:rsidP="003F5696">
            <w:pPr>
              <w:jc w:val="center"/>
              <w:rPr>
                <w:b/>
              </w:rPr>
            </w:pPr>
            <w:r w:rsidRPr="00EC1D40">
              <w:rPr>
                <w:b/>
              </w:rPr>
              <w:t>Й</w:t>
            </w:r>
            <w:r>
              <w:rPr>
                <w:b/>
              </w:rPr>
              <w:t xml:space="preserve"> </w:t>
            </w:r>
            <w:r w:rsidRPr="00EC1D40">
              <w:rPr>
                <w:b/>
              </w:rPr>
              <w:t>Ы</w:t>
            </w:r>
            <w:r>
              <w:rPr>
                <w:b/>
              </w:rPr>
              <w:t xml:space="preserve"> </w:t>
            </w:r>
            <w:r w:rsidRPr="00EC1D40">
              <w:rPr>
                <w:b/>
              </w:rPr>
              <w:t>Ш</w:t>
            </w:r>
            <w:r>
              <w:rPr>
                <w:b/>
              </w:rPr>
              <w:t xml:space="preserve"> </w:t>
            </w:r>
            <w:r w:rsidRPr="00EC1D40">
              <w:rPr>
                <w:b/>
              </w:rPr>
              <w:t>Ă</w:t>
            </w:r>
            <w:r>
              <w:rPr>
                <w:b/>
              </w:rPr>
              <w:t xml:space="preserve"> </w:t>
            </w:r>
            <w:r w:rsidRPr="00EC1D40">
              <w:rPr>
                <w:b/>
              </w:rPr>
              <w:t>Н</w:t>
            </w:r>
            <w:r>
              <w:rPr>
                <w:b/>
              </w:rPr>
              <w:t xml:space="preserve"> </w:t>
            </w:r>
            <w:r w:rsidRPr="00EC1D40">
              <w:rPr>
                <w:b/>
              </w:rPr>
              <w:t>У</w:t>
            </w:r>
          </w:p>
        </w:tc>
        <w:tc>
          <w:tcPr>
            <w:tcW w:w="2230" w:type="dxa"/>
          </w:tcPr>
          <w:p w:rsidR="0021107E" w:rsidRDefault="0021107E" w:rsidP="003F5696">
            <w:pPr>
              <w:jc w:val="center"/>
            </w:pPr>
            <w:r>
              <w:rPr>
                <w:noProof/>
              </w:rPr>
              <w:drawing>
                <wp:inline distT="0" distB="0" distL="0" distR="0">
                  <wp:extent cx="695325" cy="895350"/>
                  <wp:effectExtent l="19050" t="0" r="952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 cstate="print"/>
                          <a:srcRect/>
                          <a:stretch>
                            <a:fillRect/>
                          </a:stretch>
                        </pic:blipFill>
                        <pic:spPr bwMode="auto">
                          <a:xfrm>
                            <a:off x="0" y="0"/>
                            <a:ext cx="695325" cy="895350"/>
                          </a:xfrm>
                          <a:prstGeom prst="rect">
                            <a:avLst/>
                          </a:prstGeom>
                          <a:noFill/>
                          <a:ln w="9525">
                            <a:noFill/>
                            <a:miter lim="800000"/>
                            <a:headEnd/>
                            <a:tailEnd/>
                          </a:ln>
                        </pic:spPr>
                      </pic:pic>
                    </a:graphicData>
                  </a:graphic>
                </wp:inline>
              </w:drawing>
            </w:r>
          </w:p>
        </w:tc>
        <w:tc>
          <w:tcPr>
            <w:tcW w:w="4007" w:type="dxa"/>
          </w:tcPr>
          <w:p w:rsidR="0021107E" w:rsidRPr="00F2771D" w:rsidRDefault="0021107E" w:rsidP="003F5696">
            <w:pPr>
              <w:ind w:right="-343"/>
              <w:jc w:val="center"/>
              <w:rPr>
                <w:b/>
                <w:sz w:val="22"/>
              </w:rPr>
            </w:pPr>
            <w:r w:rsidRPr="00F2771D">
              <w:rPr>
                <w:b/>
                <w:sz w:val="22"/>
              </w:rPr>
              <w:t>Чувашская Республика</w:t>
            </w:r>
          </w:p>
          <w:p w:rsidR="0021107E" w:rsidRPr="00F2771D" w:rsidRDefault="0021107E" w:rsidP="003F5696">
            <w:pPr>
              <w:ind w:right="-343"/>
              <w:jc w:val="center"/>
              <w:rPr>
                <w:b/>
                <w:sz w:val="22"/>
              </w:rPr>
            </w:pPr>
            <w:r w:rsidRPr="00F2771D">
              <w:rPr>
                <w:b/>
                <w:sz w:val="22"/>
              </w:rPr>
              <w:t>Администрация</w:t>
            </w:r>
          </w:p>
          <w:p w:rsidR="0021107E" w:rsidRPr="00F2771D" w:rsidRDefault="0021107E" w:rsidP="003F5696">
            <w:pPr>
              <w:ind w:right="-343"/>
              <w:jc w:val="center"/>
              <w:rPr>
                <w:b/>
              </w:rPr>
            </w:pPr>
            <w:r w:rsidRPr="00F2771D">
              <w:rPr>
                <w:b/>
                <w:sz w:val="22"/>
              </w:rPr>
              <w:t>города Чебоксары</w:t>
            </w:r>
          </w:p>
          <w:p w:rsidR="0021107E" w:rsidRPr="00F2771D" w:rsidRDefault="0021107E" w:rsidP="003F5696">
            <w:pPr>
              <w:ind w:right="-343"/>
              <w:jc w:val="center"/>
              <w:rPr>
                <w:b/>
              </w:rPr>
            </w:pPr>
          </w:p>
          <w:p w:rsidR="0021107E" w:rsidRPr="00F2771D" w:rsidRDefault="0021107E" w:rsidP="003F5696">
            <w:pPr>
              <w:ind w:right="-343"/>
              <w:jc w:val="center"/>
              <w:rPr>
                <w:b/>
              </w:rPr>
            </w:pPr>
            <w:r w:rsidRPr="00F2771D">
              <w:rPr>
                <w:b/>
                <w:spacing w:val="100"/>
              </w:rPr>
              <w:t>ПОСТАНОВЛЕНИЕ</w:t>
            </w:r>
          </w:p>
          <w:p w:rsidR="0021107E" w:rsidRPr="00F2771D" w:rsidRDefault="0021107E" w:rsidP="003F5696">
            <w:pPr>
              <w:ind w:right="-343"/>
              <w:jc w:val="center"/>
              <w:rPr>
                <w:b/>
              </w:rPr>
            </w:pPr>
          </w:p>
        </w:tc>
      </w:tr>
    </w:tbl>
    <w:p w:rsidR="0021107E" w:rsidRDefault="0021107E" w:rsidP="0021107E">
      <w:pPr>
        <w:widowControl w:val="0"/>
        <w:tabs>
          <w:tab w:val="left" w:pos="851"/>
        </w:tabs>
      </w:pPr>
    </w:p>
    <w:p w:rsidR="0021107E" w:rsidRDefault="0021107E" w:rsidP="0021107E">
      <w:pPr>
        <w:widowControl w:val="0"/>
        <w:tabs>
          <w:tab w:val="left" w:pos="851"/>
        </w:tabs>
      </w:pPr>
      <w:r>
        <w:tab/>
      </w:r>
      <w:r w:rsidR="006F0CE0">
        <w:t xml:space="preserve">             </w:t>
      </w:r>
      <w:r>
        <w:t xml:space="preserve">_____________________________  </w:t>
      </w:r>
      <w:r>
        <w:rPr>
          <w:sz w:val="24"/>
        </w:rPr>
        <w:t xml:space="preserve">№ </w:t>
      </w:r>
      <w:r>
        <w:t>_________________________________</w:t>
      </w:r>
    </w:p>
    <w:p w:rsidR="001615DD" w:rsidRDefault="007A1F52" w:rsidP="00483842">
      <w:pPr>
        <w:pStyle w:val="32"/>
        <w:tabs>
          <w:tab w:val="left" w:pos="709"/>
          <w:tab w:val="left" w:pos="3119"/>
          <w:tab w:val="left" w:pos="3544"/>
          <w:tab w:val="left" w:pos="4253"/>
          <w:tab w:val="left" w:pos="4678"/>
        </w:tabs>
        <w:ind w:right="4819"/>
        <w:jc w:val="left"/>
        <w:rPr>
          <w:szCs w:val="28"/>
        </w:rPr>
      </w:pPr>
      <w:r w:rsidRPr="00316674">
        <w:rPr>
          <w:szCs w:val="28"/>
        </w:rPr>
        <w:t>О</w:t>
      </w:r>
      <w:r w:rsidR="004C7EC6" w:rsidRPr="00316674">
        <w:rPr>
          <w:szCs w:val="28"/>
        </w:rPr>
        <w:t>б</w:t>
      </w:r>
      <w:r w:rsidR="001615DD">
        <w:rPr>
          <w:szCs w:val="28"/>
        </w:rPr>
        <w:t> </w:t>
      </w:r>
      <w:r w:rsidR="00483842">
        <w:rPr>
          <w:szCs w:val="28"/>
        </w:rPr>
        <w:t xml:space="preserve">   </w:t>
      </w:r>
      <w:r w:rsidR="001615DD">
        <w:rPr>
          <w:szCs w:val="28"/>
        </w:rPr>
        <w:t>установлении</w:t>
      </w:r>
      <w:r w:rsidR="00483842">
        <w:rPr>
          <w:szCs w:val="28"/>
        </w:rPr>
        <w:t xml:space="preserve">  </w:t>
      </w:r>
      <w:r w:rsidR="001615DD">
        <w:rPr>
          <w:szCs w:val="28"/>
        </w:rPr>
        <w:t xml:space="preserve"> </w:t>
      </w:r>
      <w:r w:rsidR="004C7EC6" w:rsidRPr="00316674">
        <w:rPr>
          <w:szCs w:val="28"/>
        </w:rPr>
        <w:t xml:space="preserve">публичного </w:t>
      </w:r>
      <w:r w:rsidR="001615DD">
        <w:rPr>
          <w:szCs w:val="28"/>
        </w:rPr>
        <w:t>с</w:t>
      </w:r>
      <w:r w:rsidR="004C7EC6" w:rsidRPr="00316674">
        <w:rPr>
          <w:szCs w:val="28"/>
        </w:rPr>
        <w:t>ервитута на</w:t>
      </w:r>
      <w:r w:rsidR="006F0CE0" w:rsidRPr="00316674">
        <w:rPr>
          <w:szCs w:val="28"/>
        </w:rPr>
        <w:t xml:space="preserve"> </w:t>
      </w:r>
      <w:r w:rsidR="005D048E" w:rsidRPr="00316674">
        <w:rPr>
          <w:szCs w:val="28"/>
        </w:rPr>
        <w:t>земельны</w:t>
      </w:r>
      <w:r w:rsidR="00060850">
        <w:rPr>
          <w:szCs w:val="28"/>
        </w:rPr>
        <w:t>е участки</w:t>
      </w:r>
    </w:p>
    <w:p w:rsidR="00196CCD" w:rsidRDefault="00334412" w:rsidP="00483842">
      <w:pPr>
        <w:pStyle w:val="32"/>
        <w:tabs>
          <w:tab w:val="left" w:pos="709"/>
          <w:tab w:val="left" w:pos="3119"/>
          <w:tab w:val="left" w:pos="3544"/>
          <w:tab w:val="left" w:pos="4253"/>
          <w:tab w:val="left" w:pos="4678"/>
        </w:tabs>
        <w:ind w:right="4819"/>
        <w:jc w:val="left"/>
        <w:rPr>
          <w:szCs w:val="28"/>
        </w:rPr>
      </w:pPr>
      <w:r w:rsidRPr="00316674">
        <w:rPr>
          <w:szCs w:val="28"/>
        </w:rPr>
        <w:t xml:space="preserve">в </w:t>
      </w:r>
      <w:r w:rsidR="006F0CE0" w:rsidRPr="00316674">
        <w:rPr>
          <w:szCs w:val="28"/>
        </w:rPr>
        <w:t>город</w:t>
      </w:r>
      <w:r w:rsidRPr="00316674">
        <w:rPr>
          <w:szCs w:val="28"/>
        </w:rPr>
        <w:t>е</w:t>
      </w:r>
      <w:r w:rsidR="006F0CE0" w:rsidRPr="00316674">
        <w:rPr>
          <w:szCs w:val="28"/>
        </w:rPr>
        <w:t xml:space="preserve"> Чебоксары</w:t>
      </w:r>
    </w:p>
    <w:p w:rsidR="00A75B03" w:rsidRPr="00675C4C" w:rsidRDefault="00A75B03" w:rsidP="00267F40">
      <w:pPr>
        <w:pStyle w:val="32"/>
        <w:tabs>
          <w:tab w:val="left" w:pos="709"/>
          <w:tab w:val="left" w:pos="3119"/>
          <w:tab w:val="left" w:pos="3544"/>
          <w:tab w:val="left" w:pos="3969"/>
          <w:tab w:val="left" w:pos="4678"/>
          <w:tab w:val="left" w:pos="4820"/>
        </w:tabs>
        <w:spacing w:line="336" w:lineRule="auto"/>
        <w:ind w:right="4535"/>
        <w:rPr>
          <w:spacing w:val="-4"/>
          <w:sz w:val="20"/>
        </w:rPr>
      </w:pPr>
    </w:p>
    <w:p w:rsidR="008407EB" w:rsidRPr="00EB7FDE" w:rsidRDefault="00D916AF" w:rsidP="00E054CE">
      <w:pPr>
        <w:spacing w:line="312" w:lineRule="auto"/>
        <w:ind w:right="-284" w:firstLine="567"/>
        <w:jc w:val="both"/>
        <w:rPr>
          <w:sz w:val="28"/>
          <w:szCs w:val="28"/>
        </w:rPr>
      </w:pPr>
      <w:r w:rsidRPr="00EB7FDE">
        <w:rPr>
          <w:sz w:val="28"/>
          <w:szCs w:val="28"/>
        </w:rPr>
        <w:t xml:space="preserve">В соответствии со статьёй </w:t>
      </w:r>
      <w:r w:rsidR="004C7EC6" w:rsidRPr="00EB7FDE">
        <w:rPr>
          <w:sz w:val="28"/>
          <w:szCs w:val="28"/>
        </w:rPr>
        <w:t xml:space="preserve">23, главой </w:t>
      </w:r>
      <w:r w:rsidR="004C7EC6" w:rsidRPr="00EB7FDE">
        <w:rPr>
          <w:sz w:val="28"/>
          <w:szCs w:val="28"/>
          <w:lang w:val="en-US"/>
        </w:rPr>
        <w:t>V</w:t>
      </w:r>
      <w:r w:rsidR="004C7EC6" w:rsidRPr="00EB7FDE">
        <w:rPr>
          <w:sz w:val="28"/>
          <w:szCs w:val="28"/>
        </w:rPr>
        <w:t>.7</w:t>
      </w:r>
      <w:r w:rsidRPr="00EB7FDE">
        <w:rPr>
          <w:sz w:val="28"/>
          <w:szCs w:val="28"/>
        </w:rPr>
        <w:t xml:space="preserve"> </w:t>
      </w:r>
      <w:r w:rsidR="004C7EC6" w:rsidRPr="00EB7FDE">
        <w:rPr>
          <w:sz w:val="28"/>
          <w:szCs w:val="28"/>
        </w:rPr>
        <w:t xml:space="preserve">Земельного кодекса Российской Федерации, </w:t>
      </w:r>
      <w:r w:rsidR="004E7FCA" w:rsidRPr="00EB7FDE">
        <w:rPr>
          <w:sz w:val="28"/>
          <w:szCs w:val="28"/>
        </w:rPr>
        <w:t xml:space="preserve">на основании </w:t>
      </w:r>
      <w:r w:rsidR="001519BE" w:rsidRPr="00EB7FDE">
        <w:rPr>
          <w:sz w:val="28"/>
          <w:szCs w:val="28"/>
        </w:rPr>
        <w:t>выпис</w:t>
      </w:r>
      <w:r w:rsidR="00B609E2">
        <w:rPr>
          <w:sz w:val="28"/>
          <w:szCs w:val="28"/>
        </w:rPr>
        <w:t>ок</w:t>
      </w:r>
      <w:r w:rsidR="002062EB" w:rsidRPr="00EB7FDE">
        <w:rPr>
          <w:sz w:val="28"/>
          <w:szCs w:val="28"/>
        </w:rPr>
        <w:t xml:space="preserve"> из Единого государственного реестра недвижимос</w:t>
      </w:r>
      <w:r w:rsidR="005B0007" w:rsidRPr="00EB7FDE">
        <w:rPr>
          <w:sz w:val="28"/>
          <w:szCs w:val="28"/>
        </w:rPr>
        <w:t>ти об объекте недвижимости</w:t>
      </w:r>
      <w:r w:rsidR="003468BB">
        <w:rPr>
          <w:sz w:val="28"/>
          <w:szCs w:val="28"/>
        </w:rPr>
        <w:t xml:space="preserve"> от 1</w:t>
      </w:r>
      <w:r w:rsidR="00900607">
        <w:rPr>
          <w:sz w:val="28"/>
          <w:szCs w:val="28"/>
        </w:rPr>
        <w:t>4</w:t>
      </w:r>
      <w:r w:rsidR="003468BB">
        <w:rPr>
          <w:sz w:val="28"/>
          <w:szCs w:val="28"/>
        </w:rPr>
        <w:t>.0</w:t>
      </w:r>
      <w:r w:rsidR="00900607">
        <w:rPr>
          <w:sz w:val="28"/>
          <w:szCs w:val="28"/>
        </w:rPr>
        <w:t>8</w:t>
      </w:r>
      <w:r w:rsidR="00060850" w:rsidRPr="00EB7FDE">
        <w:rPr>
          <w:sz w:val="28"/>
          <w:szCs w:val="28"/>
        </w:rPr>
        <w:t>.2025</w:t>
      </w:r>
      <w:r w:rsidR="005B0007" w:rsidRPr="00EB7FDE">
        <w:rPr>
          <w:sz w:val="28"/>
          <w:szCs w:val="28"/>
        </w:rPr>
        <w:t>,</w:t>
      </w:r>
      <w:r w:rsidR="003468BB">
        <w:rPr>
          <w:sz w:val="28"/>
          <w:szCs w:val="28"/>
        </w:rPr>
        <w:t xml:space="preserve"> </w:t>
      </w:r>
      <w:r w:rsidR="007E59F0" w:rsidRPr="00EB7FDE">
        <w:rPr>
          <w:sz w:val="28"/>
          <w:szCs w:val="28"/>
        </w:rPr>
        <w:t xml:space="preserve"> </w:t>
      </w:r>
      <w:r w:rsidR="008407EB" w:rsidRPr="00EB7FDE">
        <w:rPr>
          <w:sz w:val="28"/>
          <w:szCs w:val="28"/>
        </w:rPr>
        <w:t>ходатайства</w:t>
      </w:r>
      <w:r w:rsidR="00B609E2">
        <w:rPr>
          <w:sz w:val="28"/>
          <w:szCs w:val="28"/>
        </w:rPr>
        <w:t xml:space="preserve"> АО «ЧГЭС»</w:t>
      </w:r>
      <w:r w:rsidR="008407EB" w:rsidRPr="00EB7FDE">
        <w:rPr>
          <w:sz w:val="28"/>
          <w:szCs w:val="28"/>
        </w:rPr>
        <w:t xml:space="preserve"> </w:t>
      </w:r>
      <w:r w:rsidR="003468BB">
        <w:rPr>
          <w:sz w:val="28"/>
          <w:szCs w:val="28"/>
        </w:rPr>
        <w:t>от</w:t>
      </w:r>
      <w:r w:rsidR="0002635C">
        <w:rPr>
          <w:sz w:val="28"/>
          <w:szCs w:val="28"/>
        </w:rPr>
        <w:t xml:space="preserve"> </w:t>
      </w:r>
      <w:r w:rsidR="0002635C" w:rsidRPr="0002635C">
        <w:rPr>
          <w:sz w:val="28"/>
          <w:szCs w:val="28"/>
        </w:rPr>
        <w:t>07.08.2025 № 2171 (вх. адм. № 16364 от 07.08.2025)</w:t>
      </w:r>
      <w:r w:rsidR="0002635C">
        <w:rPr>
          <w:sz w:val="28"/>
          <w:szCs w:val="28"/>
        </w:rPr>
        <w:t xml:space="preserve"> </w:t>
      </w:r>
      <w:r w:rsidR="00EB7FDE">
        <w:rPr>
          <w:sz w:val="28"/>
          <w:szCs w:val="28"/>
        </w:rPr>
        <w:t>в целях, указанных п. </w:t>
      </w:r>
      <w:r w:rsidR="008407EB" w:rsidRPr="00EB7FDE">
        <w:rPr>
          <w:sz w:val="28"/>
          <w:szCs w:val="28"/>
        </w:rPr>
        <w:t>1 ст. 39.37 Земельного кодекса Российской Федерации</w:t>
      </w:r>
      <w:r w:rsidR="0023774D" w:rsidRPr="00EB7FDE">
        <w:rPr>
          <w:sz w:val="28"/>
          <w:szCs w:val="28"/>
        </w:rPr>
        <w:t xml:space="preserve">, </w:t>
      </w:r>
      <w:r w:rsidR="008407EB" w:rsidRPr="00EB7FDE">
        <w:rPr>
          <w:sz w:val="28"/>
          <w:szCs w:val="28"/>
        </w:rPr>
        <w:t>администрация города Чебоксары</w:t>
      </w:r>
      <w:r w:rsidR="0012512E" w:rsidRPr="00EB7FDE">
        <w:rPr>
          <w:bCs/>
          <w:sz w:val="28"/>
          <w:szCs w:val="28"/>
        </w:rPr>
        <w:t xml:space="preserve"> </w:t>
      </w:r>
      <w:r w:rsidR="000D341E" w:rsidRPr="00EB7FDE">
        <w:rPr>
          <w:bCs/>
          <w:sz w:val="28"/>
          <w:szCs w:val="28"/>
        </w:rPr>
        <w:t xml:space="preserve"> </w:t>
      </w:r>
      <w:proofErr w:type="spellStart"/>
      <w:r w:rsidR="008407EB" w:rsidRPr="00EB7FDE">
        <w:rPr>
          <w:sz w:val="28"/>
          <w:szCs w:val="28"/>
        </w:rPr>
        <w:t>п</w:t>
      </w:r>
      <w:proofErr w:type="spellEnd"/>
      <w:r w:rsidR="008407EB" w:rsidRPr="00EB7FDE">
        <w:rPr>
          <w:sz w:val="28"/>
          <w:szCs w:val="28"/>
        </w:rPr>
        <w:t xml:space="preserve"> о с т а </w:t>
      </w:r>
      <w:proofErr w:type="spellStart"/>
      <w:r w:rsidR="008407EB" w:rsidRPr="00EB7FDE">
        <w:rPr>
          <w:sz w:val="28"/>
          <w:szCs w:val="28"/>
        </w:rPr>
        <w:t>н</w:t>
      </w:r>
      <w:proofErr w:type="spellEnd"/>
      <w:r w:rsidR="008407EB" w:rsidRPr="00EB7FDE">
        <w:rPr>
          <w:sz w:val="28"/>
          <w:szCs w:val="28"/>
        </w:rPr>
        <w:t xml:space="preserve"> о в л я е т:</w:t>
      </w:r>
    </w:p>
    <w:p w:rsidR="0012512E" w:rsidRDefault="00F11C46" w:rsidP="00E054CE">
      <w:pPr>
        <w:pStyle w:val="af"/>
        <w:widowControl w:val="0"/>
        <w:tabs>
          <w:tab w:val="left" w:pos="0"/>
          <w:tab w:val="left" w:pos="6237"/>
        </w:tabs>
        <w:spacing w:line="312" w:lineRule="auto"/>
        <w:ind w:left="0" w:right="-284" w:firstLine="567"/>
        <w:jc w:val="both"/>
        <w:rPr>
          <w:sz w:val="28"/>
          <w:szCs w:val="28"/>
        </w:rPr>
      </w:pPr>
      <w:r w:rsidRPr="00EB7FDE">
        <w:rPr>
          <w:sz w:val="28"/>
          <w:szCs w:val="28"/>
        </w:rPr>
        <w:t xml:space="preserve">1. </w:t>
      </w:r>
      <w:r w:rsidR="005141E0" w:rsidRPr="00EB7FDE">
        <w:rPr>
          <w:sz w:val="28"/>
          <w:szCs w:val="28"/>
        </w:rPr>
        <w:t xml:space="preserve">Установить публичный сервитут </w:t>
      </w:r>
      <w:r w:rsidR="007E59F0" w:rsidRPr="00EB7FDE">
        <w:rPr>
          <w:sz w:val="28"/>
          <w:szCs w:val="28"/>
        </w:rPr>
        <w:t>для размещения</w:t>
      </w:r>
      <w:r w:rsidR="0002635C">
        <w:rPr>
          <w:sz w:val="28"/>
          <w:szCs w:val="28"/>
        </w:rPr>
        <w:t xml:space="preserve"> </w:t>
      </w:r>
      <w:r w:rsidR="0002635C" w:rsidRPr="0002635C">
        <w:rPr>
          <w:sz w:val="28"/>
          <w:szCs w:val="28"/>
        </w:rPr>
        <w:t>ЛЭП-0,4 кВ от ТП-852 до магазина по ул. Б. Хмельницкого (земельный участок с кадастровым номером 21:01:020601:142) г. Чебоксары</w:t>
      </w:r>
      <w:r w:rsidR="0012512E" w:rsidRPr="00EB7FDE">
        <w:rPr>
          <w:sz w:val="28"/>
          <w:szCs w:val="28"/>
        </w:rPr>
        <w:t>,</w:t>
      </w:r>
      <w:r w:rsidR="005141E0" w:rsidRPr="00EB7FDE">
        <w:rPr>
          <w:sz w:val="28"/>
          <w:szCs w:val="28"/>
        </w:rPr>
        <w:t xml:space="preserve"> в рамках выполнения мероприятий по технологическому присоединению</w:t>
      </w:r>
      <w:r w:rsidR="0012512E" w:rsidRPr="00EB7FDE">
        <w:rPr>
          <w:sz w:val="28"/>
          <w:szCs w:val="28"/>
        </w:rPr>
        <w:t xml:space="preserve"> к электрическим сетям</w:t>
      </w:r>
      <w:r w:rsidR="005141E0" w:rsidRPr="00EB7FDE">
        <w:rPr>
          <w:sz w:val="28"/>
          <w:szCs w:val="28"/>
        </w:rPr>
        <w:t>, в отношении</w:t>
      </w:r>
      <w:r w:rsidR="00B609E2">
        <w:rPr>
          <w:sz w:val="28"/>
          <w:szCs w:val="28"/>
        </w:rPr>
        <w:t xml:space="preserve"> земельных участков</w:t>
      </w:r>
      <w:r w:rsidR="008A6EBB">
        <w:rPr>
          <w:sz w:val="28"/>
          <w:szCs w:val="28"/>
        </w:rPr>
        <w:t>,</w:t>
      </w:r>
      <w:r w:rsidR="00B609E2">
        <w:rPr>
          <w:sz w:val="28"/>
          <w:szCs w:val="28"/>
        </w:rPr>
        <w:t xml:space="preserve"> </w:t>
      </w:r>
      <w:r w:rsidR="00B609E2" w:rsidRPr="00EB7FDE">
        <w:rPr>
          <w:sz w:val="28"/>
          <w:szCs w:val="28"/>
        </w:rPr>
        <w:t>из земель населенных пунктов</w:t>
      </w:r>
      <w:r w:rsidR="008A6EBB">
        <w:rPr>
          <w:sz w:val="28"/>
          <w:szCs w:val="28"/>
        </w:rPr>
        <w:t>,</w:t>
      </w:r>
      <w:r w:rsidR="005141E0" w:rsidRPr="00EB7FDE">
        <w:rPr>
          <w:sz w:val="28"/>
          <w:szCs w:val="28"/>
        </w:rPr>
        <w:t xml:space="preserve"> </w:t>
      </w:r>
      <w:r w:rsidR="0012512E" w:rsidRPr="00EB7FDE">
        <w:rPr>
          <w:sz w:val="28"/>
          <w:szCs w:val="28"/>
        </w:rPr>
        <w:t>с кадастровым</w:t>
      </w:r>
      <w:r w:rsidR="00B609E2">
        <w:rPr>
          <w:sz w:val="28"/>
          <w:szCs w:val="28"/>
        </w:rPr>
        <w:t>и номерами:</w:t>
      </w:r>
    </w:p>
    <w:p w:rsidR="0002635C" w:rsidRPr="0002635C" w:rsidRDefault="0002635C" w:rsidP="0002635C">
      <w:pPr>
        <w:pStyle w:val="af"/>
        <w:widowControl w:val="0"/>
        <w:tabs>
          <w:tab w:val="left" w:pos="0"/>
          <w:tab w:val="left" w:pos="6237"/>
        </w:tabs>
        <w:spacing w:line="312" w:lineRule="auto"/>
        <w:ind w:left="0" w:right="-284" w:firstLine="567"/>
        <w:jc w:val="both"/>
        <w:rPr>
          <w:color w:val="000000"/>
          <w:sz w:val="28"/>
          <w:szCs w:val="28"/>
        </w:rPr>
      </w:pPr>
      <w:r w:rsidRPr="0002635C">
        <w:rPr>
          <w:color w:val="000000"/>
          <w:sz w:val="28"/>
          <w:szCs w:val="28"/>
        </w:rPr>
        <w:t>- 21:01:000000:173 площадью 45 кв.м в составе земельного участка площадью 10579 кв.м</w:t>
      </w:r>
      <w:r w:rsidR="008A6EBB">
        <w:rPr>
          <w:color w:val="000000"/>
          <w:sz w:val="28"/>
          <w:szCs w:val="28"/>
        </w:rPr>
        <w:t>,</w:t>
      </w:r>
      <w:r w:rsidRPr="0002635C">
        <w:rPr>
          <w:color w:val="000000"/>
          <w:sz w:val="28"/>
          <w:szCs w:val="28"/>
        </w:rPr>
        <w:t xml:space="preserve"> </w:t>
      </w:r>
      <w:r w:rsidR="00900607">
        <w:rPr>
          <w:color w:val="000000"/>
          <w:sz w:val="28"/>
          <w:szCs w:val="28"/>
        </w:rPr>
        <w:t>местоположение</w:t>
      </w:r>
      <w:r w:rsidR="00900607" w:rsidRPr="0002635C">
        <w:rPr>
          <w:color w:val="000000"/>
          <w:sz w:val="28"/>
          <w:szCs w:val="28"/>
        </w:rPr>
        <w:t xml:space="preserve"> </w:t>
      </w:r>
      <w:r w:rsidR="00900607">
        <w:rPr>
          <w:color w:val="000000"/>
          <w:sz w:val="28"/>
          <w:szCs w:val="28"/>
        </w:rPr>
        <w:t>установлено относительно ориентира, расположенного в границах участка. Почтовый адрес ориентира: Чувашская Республика - Чувашия, г. Чебоксары, по ул.</w:t>
      </w:r>
      <w:r w:rsidR="00563D4B">
        <w:rPr>
          <w:color w:val="000000"/>
          <w:sz w:val="28"/>
          <w:szCs w:val="28"/>
        </w:rPr>
        <w:t xml:space="preserve"> Б. Хмельницкого поз. 10 и</w:t>
      </w:r>
      <w:r w:rsidR="00900607">
        <w:rPr>
          <w:color w:val="000000"/>
          <w:sz w:val="28"/>
          <w:szCs w:val="28"/>
        </w:rPr>
        <w:t xml:space="preserve"> поз. 10а</w:t>
      </w:r>
      <w:r w:rsidRPr="0002635C">
        <w:rPr>
          <w:color w:val="000000"/>
          <w:sz w:val="28"/>
          <w:szCs w:val="28"/>
        </w:rPr>
        <w:t>, с видом разрешенного использования «многоэтажная жилая застройка (высотная застройка)»;</w:t>
      </w:r>
    </w:p>
    <w:p w:rsidR="0002635C" w:rsidRPr="0002635C" w:rsidRDefault="0002635C" w:rsidP="0002635C">
      <w:pPr>
        <w:pStyle w:val="af"/>
        <w:widowControl w:val="0"/>
        <w:tabs>
          <w:tab w:val="left" w:pos="0"/>
          <w:tab w:val="left" w:pos="6237"/>
        </w:tabs>
        <w:spacing w:line="312" w:lineRule="auto"/>
        <w:ind w:left="0" w:right="-284" w:firstLine="567"/>
        <w:jc w:val="both"/>
        <w:rPr>
          <w:color w:val="000000"/>
          <w:sz w:val="28"/>
          <w:szCs w:val="28"/>
        </w:rPr>
      </w:pPr>
      <w:r w:rsidRPr="0002635C">
        <w:rPr>
          <w:color w:val="000000"/>
          <w:sz w:val="28"/>
          <w:szCs w:val="28"/>
        </w:rPr>
        <w:t xml:space="preserve">- 21:01:020601:150 площадью 196 кв.м в составе земельного участка площадью 5836 кв.м, </w:t>
      </w:r>
      <w:r>
        <w:rPr>
          <w:color w:val="000000"/>
          <w:sz w:val="28"/>
          <w:szCs w:val="28"/>
        </w:rPr>
        <w:t>местоположение</w:t>
      </w:r>
      <w:r w:rsidRPr="0002635C">
        <w:rPr>
          <w:color w:val="000000"/>
          <w:sz w:val="28"/>
          <w:szCs w:val="28"/>
        </w:rPr>
        <w:t xml:space="preserve"> </w:t>
      </w:r>
      <w:r w:rsidR="0008472D">
        <w:rPr>
          <w:color w:val="000000"/>
          <w:sz w:val="28"/>
          <w:szCs w:val="28"/>
        </w:rPr>
        <w:t>установлено относительно ориентира, расположенного в границах участка. Почтовый адрес ориентира: Чувашская Республика - Чувашия, г. Чебокс</w:t>
      </w:r>
      <w:r w:rsidR="00563D4B">
        <w:rPr>
          <w:color w:val="000000"/>
          <w:sz w:val="28"/>
          <w:szCs w:val="28"/>
        </w:rPr>
        <w:t>ары, по ул. Б. Хмельницкого позиция</w:t>
      </w:r>
      <w:r w:rsidR="0008472D">
        <w:rPr>
          <w:color w:val="000000"/>
          <w:sz w:val="28"/>
          <w:szCs w:val="28"/>
        </w:rPr>
        <w:t xml:space="preserve"> </w:t>
      </w:r>
      <w:r w:rsidR="00900607">
        <w:rPr>
          <w:color w:val="000000"/>
          <w:sz w:val="28"/>
          <w:szCs w:val="28"/>
        </w:rPr>
        <w:t>8.2</w:t>
      </w:r>
      <w:r w:rsidR="0008472D">
        <w:rPr>
          <w:color w:val="000000"/>
          <w:sz w:val="28"/>
          <w:szCs w:val="28"/>
        </w:rPr>
        <w:t xml:space="preserve"> и </w:t>
      </w:r>
      <w:r w:rsidR="00900607">
        <w:rPr>
          <w:color w:val="000000"/>
          <w:sz w:val="28"/>
          <w:szCs w:val="28"/>
        </w:rPr>
        <w:t>8.2</w:t>
      </w:r>
      <w:r w:rsidR="0008472D">
        <w:rPr>
          <w:color w:val="000000"/>
          <w:sz w:val="28"/>
          <w:szCs w:val="28"/>
        </w:rPr>
        <w:t>а</w:t>
      </w:r>
      <w:r w:rsidR="00563D4B">
        <w:rPr>
          <w:color w:val="000000"/>
          <w:sz w:val="28"/>
          <w:szCs w:val="28"/>
        </w:rPr>
        <w:t>,</w:t>
      </w:r>
      <w:r w:rsidR="0008472D">
        <w:rPr>
          <w:color w:val="000000"/>
          <w:sz w:val="28"/>
          <w:szCs w:val="28"/>
        </w:rPr>
        <w:t xml:space="preserve"> </w:t>
      </w:r>
      <w:r w:rsidRPr="0002635C">
        <w:rPr>
          <w:color w:val="000000"/>
          <w:sz w:val="28"/>
          <w:szCs w:val="28"/>
        </w:rPr>
        <w:t>с видом разрешенного использования «под размещение 9-этажного, 107-квартирного жилого дома с пристроенной блочно-модульной котельной»;</w:t>
      </w:r>
    </w:p>
    <w:p w:rsidR="0002635C" w:rsidRPr="0002635C" w:rsidRDefault="0002635C" w:rsidP="0002635C">
      <w:pPr>
        <w:pStyle w:val="af"/>
        <w:widowControl w:val="0"/>
        <w:tabs>
          <w:tab w:val="left" w:pos="0"/>
          <w:tab w:val="left" w:pos="6237"/>
        </w:tabs>
        <w:spacing w:line="312" w:lineRule="auto"/>
        <w:ind w:left="0" w:right="-284" w:firstLine="567"/>
        <w:jc w:val="both"/>
        <w:rPr>
          <w:color w:val="000000"/>
          <w:sz w:val="28"/>
          <w:szCs w:val="28"/>
        </w:rPr>
      </w:pPr>
      <w:r w:rsidRPr="0002635C">
        <w:rPr>
          <w:color w:val="000000"/>
          <w:sz w:val="28"/>
          <w:szCs w:val="28"/>
        </w:rPr>
        <w:t xml:space="preserve">- 21:01:020601:3160 площадью 44 кв.м в составе земельного участка площадью  2204 </w:t>
      </w:r>
      <w:r w:rsidR="00900607">
        <w:rPr>
          <w:color w:val="000000"/>
          <w:sz w:val="28"/>
          <w:szCs w:val="28"/>
        </w:rPr>
        <w:t>кв.м</w:t>
      </w:r>
      <w:r w:rsidR="00563D4B">
        <w:rPr>
          <w:color w:val="000000"/>
          <w:sz w:val="28"/>
          <w:szCs w:val="28"/>
        </w:rPr>
        <w:t>,</w:t>
      </w:r>
      <w:r w:rsidRPr="0002635C">
        <w:rPr>
          <w:color w:val="000000"/>
          <w:sz w:val="28"/>
          <w:szCs w:val="28"/>
        </w:rPr>
        <w:t xml:space="preserve"> </w:t>
      </w:r>
      <w:r w:rsidR="00900607">
        <w:rPr>
          <w:color w:val="000000"/>
          <w:sz w:val="28"/>
          <w:szCs w:val="28"/>
        </w:rPr>
        <w:t>местоположение</w:t>
      </w:r>
      <w:r w:rsidR="00900607" w:rsidRPr="0002635C">
        <w:rPr>
          <w:color w:val="000000"/>
          <w:sz w:val="28"/>
          <w:szCs w:val="28"/>
        </w:rPr>
        <w:t xml:space="preserve"> </w:t>
      </w:r>
      <w:r w:rsidR="00900607">
        <w:rPr>
          <w:color w:val="000000"/>
          <w:sz w:val="28"/>
          <w:szCs w:val="28"/>
        </w:rPr>
        <w:t>установлено относительно ориентира, расположенного в границах участка. Почтовый адрес ориентира: Чувашская Республ</w:t>
      </w:r>
      <w:r w:rsidR="00563D4B">
        <w:rPr>
          <w:color w:val="000000"/>
          <w:sz w:val="28"/>
          <w:szCs w:val="28"/>
        </w:rPr>
        <w:t xml:space="preserve">ика - Чувашия, г. Чебоксары, </w:t>
      </w:r>
      <w:r w:rsidR="00900607">
        <w:rPr>
          <w:color w:val="000000"/>
          <w:sz w:val="28"/>
          <w:szCs w:val="28"/>
        </w:rPr>
        <w:t>ул. Богдана Хмельницкого</w:t>
      </w:r>
      <w:r w:rsidRPr="0002635C">
        <w:rPr>
          <w:color w:val="000000"/>
          <w:sz w:val="28"/>
          <w:szCs w:val="28"/>
        </w:rPr>
        <w:t xml:space="preserve">, с видом </w:t>
      </w:r>
      <w:r w:rsidRPr="0002635C">
        <w:rPr>
          <w:color w:val="000000"/>
          <w:sz w:val="28"/>
          <w:szCs w:val="28"/>
        </w:rPr>
        <w:lastRenderedPageBreak/>
        <w:t>разрешенного использования «для размещения микрорайона III "А" жилого района по ул. Б.Хмельницкого»;</w:t>
      </w:r>
    </w:p>
    <w:p w:rsidR="0002635C" w:rsidRPr="0002635C" w:rsidRDefault="0002635C" w:rsidP="0002635C">
      <w:pPr>
        <w:pStyle w:val="af"/>
        <w:widowControl w:val="0"/>
        <w:tabs>
          <w:tab w:val="left" w:pos="0"/>
          <w:tab w:val="left" w:pos="6237"/>
        </w:tabs>
        <w:spacing w:line="312" w:lineRule="auto"/>
        <w:ind w:left="0" w:right="-284" w:firstLine="567"/>
        <w:jc w:val="both"/>
        <w:rPr>
          <w:color w:val="000000"/>
          <w:sz w:val="28"/>
          <w:szCs w:val="28"/>
        </w:rPr>
      </w:pPr>
      <w:r w:rsidRPr="0002635C">
        <w:rPr>
          <w:color w:val="000000"/>
          <w:sz w:val="28"/>
          <w:szCs w:val="28"/>
        </w:rPr>
        <w:t xml:space="preserve">- 21:01:020601:142 площадью 21 кв.м в составе земельного участка площадью 2913 </w:t>
      </w:r>
      <w:r w:rsidR="00340C12">
        <w:rPr>
          <w:color w:val="000000"/>
          <w:sz w:val="28"/>
          <w:szCs w:val="28"/>
        </w:rPr>
        <w:t>кв.м</w:t>
      </w:r>
      <w:r w:rsidR="00563D4B">
        <w:rPr>
          <w:color w:val="000000"/>
          <w:sz w:val="28"/>
          <w:szCs w:val="28"/>
        </w:rPr>
        <w:t>,</w:t>
      </w:r>
      <w:r w:rsidRPr="0002635C">
        <w:rPr>
          <w:color w:val="000000"/>
          <w:sz w:val="28"/>
          <w:szCs w:val="28"/>
        </w:rPr>
        <w:t xml:space="preserve"> </w:t>
      </w:r>
      <w:r w:rsidR="00340C12">
        <w:rPr>
          <w:color w:val="000000"/>
          <w:sz w:val="28"/>
          <w:szCs w:val="28"/>
        </w:rPr>
        <w:t>местоположение</w:t>
      </w:r>
      <w:r w:rsidR="00340C12" w:rsidRPr="0002635C">
        <w:rPr>
          <w:color w:val="000000"/>
          <w:sz w:val="28"/>
          <w:szCs w:val="28"/>
        </w:rPr>
        <w:t xml:space="preserve"> </w:t>
      </w:r>
      <w:r w:rsidR="00340C12">
        <w:rPr>
          <w:color w:val="000000"/>
          <w:sz w:val="28"/>
          <w:szCs w:val="28"/>
        </w:rPr>
        <w:t>установлено относительно ориентира, расположенного в границах участка. Почтовый адрес ориентира: Чувашская Республ</w:t>
      </w:r>
      <w:r w:rsidR="00563D4B">
        <w:rPr>
          <w:color w:val="000000"/>
          <w:sz w:val="28"/>
          <w:szCs w:val="28"/>
        </w:rPr>
        <w:t xml:space="preserve">ика - Чувашия, г. Чебоксары, </w:t>
      </w:r>
      <w:r w:rsidR="00340C12">
        <w:rPr>
          <w:color w:val="000000"/>
          <w:sz w:val="28"/>
          <w:szCs w:val="28"/>
        </w:rPr>
        <w:t>ул. Б. Хмельницкого</w:t>
      </w:r>
      <w:r w:rsidRPr="0002635C">
        <w:rPr>
          <w:color w:val="000000"/>
          <w:sz w:val="28"/>
          <w:szCs w:val="28"/>
        </w:rPr>
        <w:t>, с видом разрешенного использования «бытовое обслуживание, магазины, банковская и страховая деятельность».</w:t>
      </w:r>
    </w:p>
    <w:p w:rsidR="005141E0" w:rsidRPr="00EB7FDE" w:rsidRDefault="005141E0" w:rsidP="008A6D60">
      <w:pPr>
        <w:autoSpaceDE w:val="0"/>
        <w:autoSpaceDN w:val="0"/>
        <w:adjustRightInd w:val="0"/>
        <w:spacing w:line="336" w:lineRule="auto"/>
        <w:ind w:right="-284" w:firstLine="567"/>
        <w:jc w:val="both"/>
        <w:rPr>
          <w:color w:val="000000"/>
          <w:sz w:val="28"/>
          <w:szCs w:val="28"/>
        </w:rPr>
      </w:pPr>
      <w:r w:rsidRPr="00EB7FDE">
        <w:rPr>
          <w:sz w:val="28"/>
          <w:szCs w:val="28"/>
        </w:rPr>
        <w:t xml:space="preserve">2. Публичный сервитут устанавливается </w:t>
      </w:r>
      <w:r w:rsidR="00986275" w:rsidRPr="00EB7FDE">
        <w:rPr>
          <w:color w:val="000000"/>
          <w:sz w:val="28"/>
          <w:szCs w:val="28"/>
        </w:rPr>
        <w:t>сроком на 10 (Десять</w:t>
      </w:r>
      <w:r w:rsidRPr="00EB7FDE">
        <w:rPr>
          <w:color w:val="000000"/>
          <w:sz w:val="28"/>
          <w:szCs w:val="28"/>
        </w:rPr>
        <w:t>) лет.</w:t>
      </w:r>
    </w:p>
    <w:p w:rsidR="00AF131E" w:rsidRPr="00EB7FDE" w:rsidRDefault="005141E0" w:rsidP="008A6D60">
      <w:pPr>
        <w:pStyle w:val="af"/>
        <w:widowControl w:val="0"/>
        <w:tabs>
          <w:tab w:val="left" w:pos="0"/>
          <w:tab w:val="left" w:pos="6237"/>
        </w:tabs>
        <w:spacing w:line="312" w:lineRule="auto"/>
        <w:ind w:left="0" w:right="-284" w:firstLine="567"/>
        <w:jc w:val="both"/>
        <w:rPr>
          <w:sz w:val="28"/>
          <w:szCs w:val="28"/>
        </w:rPr>
      </w:pPr>
      <w:r w:rsidRPr="00EB7FDE">
        <w:rPr>
          <w:sz w:val="28"/>
          <w:szCs w:val="28"/>
        </w:rPr>
        <w:t>3. Утвердить границы публичного сервитута согласно приложению № 1 к настоящему постановлению – схеме расположения границ публичного сервитута на кадастровом плане территории.</w:t>
      </w:r>
    </w:p>
    <w:p w:rsidR="005141E0" w:rsidRPr="00EB7FDE" w:rsidRDefault="005141E0" w:rsidP="008A6D60">
      <w:pPr>
        <w:autoSpaceDE w:val="0"/>
        <w:autoSpaceDN w:val="0"/>
        <w:adjustRightInd w:val="0"/>
        <w:spacing w:line="336" w:lineRule="auto"/>
        <w:ind w:right="-284" w:firstLine="567"/>
        <w:jc w:val="both"/>
        <w:rPr>
          <w:color w:val="000000"/>
          <w:sz w:val="28"/>
          <w:szCs w:val="28"/>
        </w:rPr>
      </w:pPr>
      <w:r w:rsidRPr="00EB7FDE">
        <w:rPr>
          <w:color w:val="000000"/>
          <w:sz w:val="28"/>
          <w:szCs w:val="28"/>
        </w:rPr>
        <w:t xml:space="preserve">4. Установить график </w:t>
      </w:r>
      <w:r w:rsidR="00F427C7" w:rsidRPr="00EB7FDE">
        <w:rPr>
          <w:color w:val="000000"/>
          <w:sz w:val="28"/>
          <w:szCs w:val="28"/>
        </w:rPr>
        <w:t xml:space="preserve">производства работ </w:t>
      </w:r>
      <w:r w:rsidRPr="00EB7FDE">
        <w:rPr>
          <w:color w:val="000000"/>
          <w:sz w:val="28"/>
          <w:szCs w:val="28"/>
        </w:rPr>
        <w:t>согласно приложению № 2 к настоящему постановлению.</w:t>
      </w:r>
    </w:p>
    <w:p w:rsidR="00986275" w:rsidRPr="00EB7FDE" w:rsidRDefault="00986275" w:rsidP="008A6D60">
      <w:pPr>
        <w:autoSpaceDE w:val="0"/>
        <w:autoSpaceDN w:val="0"/>
        <w:adjustRightInd w:val="0"/>
        <w:spacing w:line="336" w:lineRule="auto"/>
        <w:ind w:right="-284" w:firstLine="567"/>
        <w:jc w:val="both"/>
        <w:rPr>
          <w:sz w:val="28"/>
          <w:szCs w:val="28"/>
        </w:rPr>
      </w:pPr>
      <w:r w:rsidRPr="00EB7FDE">
        <w:rPr>
          <w:color w:val="000000"/>
          <w:sz w:val="28"/>
          <w:szCs w:val="28"/>
        </w:rPr>
        <w:t>5. Срок, в течение которого использование земельного участка (его части) и (или) расположенного на нем объекта недвижимого имущества в соответствии с их разрешенным использованием будет невозможно или существенного затруднено в связи с осущест</w:t>
      </w:r>
      <w:r w:rsidR="00B30B03">
        <w:rPr>
          <w:color w:val="000000"/>
          <w:sz w:val="28"/>
          <w:szCs w:val="28"/>
        </w:rPr>
        <w:t>влением сервитута, составляет 2 </w:t>
      </w:r>
      <w:r w:rsidRPr="00EB7FDE">
        <w:rPr>
          <w:color w:val="000000"/>
          <w:sz w:val="28"/>
          <w:szCs w:val="28"/>
        </w:rPr>
        <w:t>месяца.</w:t>
      </w:r>
    </w:p>
    <w:p w:rsidR="00772A8D" w:rsidRPr="00EB7FDE" w:rsidRDefault="00986275" w:rsidP="008A6D60">
      <w:pPr>
        <w:autoSpaceDE w:val="0"/>
        <w:autoSpaceDN w:val="0"/>
        <w:adjustRightInd w:val="0"/>
        <w:spacing w:line="312" w:lineRule="auto"/>
        <w:ind w:right="-284" w:firstLine="567"/>
        <w:jc w:val="both"/>
        <w:rPr>
          <w:sz w:val="28"/>
          <w:szCs w:val="28"/>
        </w:rPr>
      </w:pPr>
      <w:r w:rsidRPr="00EB7FDE">
        <w:rPr>
          <w:sz w:val="28"/>
          <w:szCs w:val="28"/>
        </w:rPr>
        <w:t>6</w:t>
      </w:r>
      <w:r w:rsidR="00772A8D" w:rsidRPr="00EB7FDE">
        <w:rPr>
          <w:sz w:val="28"/>
          <w:szCs w:val="28"/>
        </w:rPr>
        <w:t xml:space="preserve">. Обладателю публичного сервитута – </w:t>
      </w:r>
      <w:r w:rsidR="0094104C" w:rsidRPr="00EB7FDE">
        <w:rPr>
          <w:sz w:val="28"/>
          <w:szCs w:val="28"/>
        </w:rPr>
        <w:t>АО «ЧГЭС» (ОГРН 1252100001592):</w:t>
      </w:r>
    </w:p>
    <w:p w:rsidR="00772A8D" w:rsidRPr="00EB7FDE" w:rsidRDefault="00986275" w:rsidP="008A6D60">
      <w:pPr>
        <w:pStyle w:val="af"/>
        <w:widowControl w:val="0"/>
        <w:tabs>
          <w:tab w:val="left" w:pos="6237"/>
        </w:tabs>
        <w:spacing w:line="360" w:lineRule="auto"/>
        <w:ind w:left="0" w:right="-284" w:firstLine="567"/>
        <w:jc w:val="both"/>
        <w:rPr>
          <w:sz w:val="28"/>
          <w:szCs w:val="28"/>
        </w:rPr>
      </w:pPr>
      <w:r w:rsidRPr="00EB7FDE">
        <w:rPr>
          <w:sz w:val="28"/>
          <w:szCs w:val="28"/>
        </w:rPr>
        <w:t>6</w:t>
      </w:r>
      <w:r w:rsidR="00772A8D" w:rsidRPr="00EB7FDE">
        <w:rPr>
          <w:sz w:val="28"/>
          <w:szCs w:val="28"/>
        </w:rPr>
        <w:t>.1. Внести плату за публичный сервитут согласно статье 39.46 Земельного кодекса Р</w:t>
      </w:r>
      <w:r w:rsidR="00AE2079" w:rsidRPr="00EB7FDE">
        <w:rPr>
          <w:sz w:val="28"/>
          <w:szCs w:val="28"/>
        </w:rPr>
        <w:t>оссийской Федерации в отношении части земельного участка, находящего</w:t>
      </w:r>
      <w:r w:rsidR="00772A8D" w:rsidRPr="00EB7FDE">
        <w:rPr>
          <w:sz w:val="28"/>
          <w:szCs w:val="28"/>
        </w:rPr>
        <w:t>ся в государственной или муниципальной</w:t>
      </w:r>
      <w:r w:rsidR="00AE2079" w:rsidRPr="00EB7FDE">
        <w:rPr>
          <w:sz w:val="28"/>
          <w:szCs w:val="28"/>
        </w:rPr>
        <w:t xml:space="preserve"> собственности и не обремененного</w:t>
      </w:r>
      <w:r w:rsidR="00772A8D" w:rsidRPr="00EB7FDE">
        <w:rPr>
          <w:sz w:val="28"/>
          <w:szCs w:val="28"/>
        </w:rPr>
        <w:t xml:space="preserve"> правами третьих лиц, единовременным платежом в размере 0,01 процента кадастровой стоимости земельного участка за каждый год использования земельного участка, но не менее чем 0,1 процента кадастровой стоимости земельного участка, обремененного сервитутом, за весь срок сервитута, через расчетный счет МКУ «Земельное управление» города Чебоксары, не позднее 6 (Шести) месяцев со дня принятия настоящего постановления. </w:t>
      </w:r>
    </w:p>
    <w:p w:rsidR="00772A8D" w:rsidRPr="00EB7FDE" w:rsidRDefault="00986275" w:rsidP="008A6D60">
      <w:pPr>
        <w:autoSpaceDE w:val="0"/>
        <w:autoSpaceDN w:val="0"/>
        <w:adjustRightInd w:val="0"/>
        <w:spacing w:line="312" w:lineRule="auto"/>
        <w:ind w:right="-284" w:firstLine="567"/>
        <w:jc w:val="both"/>
        <w:rPr>
          <w:sz w:val="28"/>
          <w:szCs w:val="28"/>
        </w:rPr>
      </w:pPr>
      <w:r w:rsidRPr="00EB7FDE">
        <w:rPr>
          <w:sz w:val="28"/>
          <w:szCs w:val="28"/>
        </w:rPr>
        <w:t>6</w:t>
      </w:r>
      <w:r w:rsidR="00772A8D" w:rsidRPr="00EB7FDE">
        <w:rPr>
          <w:sz w:val="28"/>
          <w:szCs w:val="28"/>
        </w:rPr>
        <w:t>.2. Привести</w:t>
      </w:r>
      <w:r w:rsidR="00AE2079" w:rsidRPr="00EB7FDE">
        <w:rPr>
          <w:sz w:val="28"/>
          <w:szCs w:val="28"/>
        </w:rPr>
        <w:t xml:space="preserve"> земельный участок</w:t>
      </w:r>
      <w:r w:rsidR="00772A8D" w:rsidRPr="00EB7FDE">
        <w:rPr>
          <w:sz w:val="28"/>
          <w:szCs w:val="28"/>
        </w:rPr>
        <w:t xml:space="preserve"> в состояние, пригодное для  использования в соответствии с видом разрешенного использования, снести инженерное сооружение, размещенное на основании публичного сервитута, в </w:t>
      </w:r>
      <w:r w:rsidR="00772A8D" w:rsidRPr="00EB7FDE">
        <w:rPr>
          <w:sz w:val="28"/>
          <w:szCs w:val="28"/>
        </w:rPr>
        <w:lastRenderedPageBreak/>
        <w:t>сроки, предусмотренные пунктом 8 статьи 39.50 Земельного кодекса Российской Федерации.</w:t>
      </w:r>
    </w:p>
    <w:p w:rsidR="007021AC" w:rsidRPr="00EB7FDE" w:rsidRDefault="00986275" w:rsidP="008A6D60">
      <w:pPr>
        <w:pStyle w:val="af"/>
        <w:widowControl w:val="0"/>
        <w:tabs>
          <w:tab w:val="left" w:pos="0"/>
          <w:tab w:val="left" w:pos="6237"/>
        </w:tabs>
        <w:spacing w:line="312" w:lineRule="auto"/>
        <w:ind w:left="0" w:right="-284" w:firstLine="567"/>
        <w:jc w:val="both"/>
        <w:rPr>
          <w:sz w:val="28"/>
          <w:szCs w:val="28"/>
        </w:rPr>
      </w:pPr>
      <w:r w:rsidRPr="00EB7FDE">
        <w:rPr>
          <w:sz w:val="28"/>
          <w:szCs w:val="28"/>
        </w:rPr>
        <w:t>7</w:t>
      </w:r>
      <w:r w:rsidR="007021AC" w:rsidRPr="00EB7FDE">
        <w:rPr>
          <w:sz w:val="28"/>
          <w:szCs w:val="28"/>
        </w:rPr>
        <w:t>. Настоящее постановление подлежит официальному опубликованию в течение пяти рабочих дней со дня его подписания и вступает в силу со дня его официального опубликования.</w:t>
      </w:r>
    </w:p>
    <w:p w:rsidR="004F4703" w:rsidRDefault="00986275" w:rsidP="008A6D60">
      <w:pPr>
        <w:pStyle w:val="af"/>
        <w:widowControl w:val="0"/>
        <w:tabs>
          <w:tab w:val="left" w:pos="0"/>
          <w:tab w:val="left" w:pos="6237"/>
        </w:tabs>
        <w:spacing w:line="312" w:lineRule="auto"/>
        <w:ind w:left="0" w:right="-284" w:firstLine="567"/>
        <w:jc w:val="both"/>
        <w:rPr>
          <w:sz w:val="28"/>
          <w:szCs w:val="28"/>
        </w:rPr>
      </w:pPr>
      <w:r w:rsidRPr="00EB7FDE">
        <w:rPr>
          <w:sz w:val="28"/>
          <w:szCs w:val="28"/>
        </w:rPr>
        <w:t>8</w:t>
      </w:r>
      <w:r w:rsidR="007021AC" w:rsidRPr="00EB7FDE">
        <w:rPr>
          <w:sz w:val="28"/>
          <w:szCs w:val="28"/>
        </w:rPr>
        <w:t xml:space="preserve">. </w:t>
      </w:r>
      <w:r w:rsidR="004F4703">
        <w:rPr>
          <w:sz w:val="28"/>
          <w:szCs w:val="28"/>
        </w:rPr>
        <w:t>Муниципальному казенному учреждению «Земельное управление» городского округа город Чебоксары Чувашской Республики в течение 5 рабочих дней со дня подписания настоящего  постановления направить его копию в Управление Федеральной службы государственной регистрации, кадастра и картографии по Чувашской Республике и АО «ЧГЭС».</w:t>
      </w:r>
    </w:p>
    <w:p w:rsidR="007021AC" w:rsidRPr="00EB7FDE" w:rsidRDefault="00986275" w:rsidP="008A6D60">
      <w:pPr>
        <w:pStyle w:val="af"/>
        <w:widowControl w:val="0"/>
        <w:tabs>
          <w:tab w:val="left" w:pos="0"/>
          <w:tab w:val="left" w:pos="6237"/>
        </w:tabs>
        <w:spacing w:line="312" w:lineRule="auto"/>
        <w:ind w:left="0" w:right="-284" w:firstLine="567"/>
        <w:jc w:val="both"/>
        <w:rPr>
          <w:sz w:val="28"/>
          <w:szCs w:val="28"/>
        </w:rPr>
      </w:pPr>
      <w:r w:rsidRPr="00EB7FDE">
        <w:rPr>
          <w:sz w:val="28"/>
          <w:szCs w:val="28"/>
        </w:rPr>
        <w:t>9</w:t>
      </w:r>
      <w:r w:rsidR="007021AC" w:rsidRPr="00EB7FDE">
        <w:rPr>
          <w:sz w:val="28"/>
          <w:szCs w:val="28"/>
        </w:rPr>
        <w:t>. Публичный сервитут считается установленным со дня внесения сведений о нем в Единый государственный реестр недвижимости.</w:t>
      </w:r>
    </w:p>
    <w:p w:rsidR="00B30B03" w:rsidRDefault="00986275" w:rsidP="00B30B03">
      <w:pPr>
        <w:spacing w:after="240" w:line="312" w:lineRule="auto"/>
        <w:ind w:right="-284" w:firstLine="567"/>
        <w:jc w:val="both"/>
        <w:rPr>
          <w:sz w:val="28"/>
          <w:szCs w:val="28"/>
        </w:rPr>
      </w:pPr>
      <w:r w:rsidRPr="00EB7FDE">
        <w:rPr>
          <w:sz w:val="28"/>
          <w:szCs w:val="28"/>
        </w:rPr>
        <w:t>10</w:t>
      </w:r>
      <w:r w:rsidR="007021AC" w:rsidRPr="00EB7FDE">
        <w:rPr>
          <w:sz w:val="28"/>
          <w:szCs w:val="28"/>
        </w:rPr>
        <w:t>. Контроль за выполнением настоящего постановления возложить на  заместителя главы администрации по имущественным и земельным отношениям.</w:t>
      </w:r>
    </w:p>
    <w:p w:rsidR="00B30B03" w:rsidRDefault="00B30B03" w:rsidP="00B30B03">
      <w:pPr>
        <w:spacing w:after="240" w:line="312" w:lineRule="auto"/>
        <w:ind w:right="-284" w:firstLine="567"/>
        <w:jc w:val="both"/>
        <w:rPr>
          <w:sz w:val="28"/>
          <w:szCs w:val="28"/>
        </w:rPr>
      </w:pPr>
    </w:p>
    <w:p w:rsidR="008A6EBB" w:rsidRDefault="008A6EBB" w:rsidP="008A6EBB">
      <w:pPr>
        <w:pStyle w:val="2"/>
        <w:tabs>
          <w:tab w:val="clear" w:pos="426"/>
        </w:tabs>
        <w:spacing w:line="312" w:lineRule="auto"/>
        <w:ind w:right="-284"/>
        <w:rPr>
          <w:szCs w:val="28"/>
        </w:rPr>
      </w:pPr>
      <w:r>
        <w:rPr>
          <w:szCs w:val="28"/>
        </w:rPr>
        <w:t>Временно исполняющий обязанности</w:t>
      </w:r>
    </w:p>
    <w:p w:rsidR="008A6EBB" w:rsidRPr="00EB7FDE" w:rsidRDefault="008A6EBB" w:rsidP="008A6EBB">
      <w:pPr>
        <w:pStyle w:val="2"/>
        <w:tabs>
          <w:tab w:val="clear" w:pos="426"/>
        </w:tabs>
        <w:spacing w:line="312" w:lineRule="auto"/>
        <w:ind w:right="-284"/>
        <w:rPr>
          <w:szCs w:val="28"/>
        </w:rPr>
      </w:pPr>
      <w:r>
        <w:rPr>
          <w:szCs w:val="28"/>
        </w:rPr>
        <w:t>главы</w:t>
      </w:r>
      <w:r w:rsidRPr="00EB7FDE">
        <w:rPr>
          <w:szCs w:val="28"/>
        </w:rPr>
        <w:t xml:space="preserve"> город</w:t>
      </w:r>
      <w:r>
        <w:rPr>
          <w:szCs w:val="28"/>
        </w:rPr>
        <w:t>а Чебоксары</w:t>
      </w:r>
      <w:r>
        <w:rPr>
          <w:szCs w:val="28"/>
        </w:rPr>
        <w:tab/>
      </w:r>
      <w:r>
        <w:rPr>
          <w:szCs w:val="28"/>
        </w:rPr>
        <w:tab/>
      </w:r>
      <w:r>
        <w:rPr>
          <w:szCs w:val="28"/>
        </w:rPr>
        <w:tab/>
      </w:r>
      <w:r>
        <w:rPr>
          <w:szCs w:val="28"/>
        </w:rPr>
        <w:tab/>
      </w:r>
      <w:r>
        <w:rPr>
          <w:szCs w:val="28"/>
        </w:rPr>
        <w:tab/>
        <w:t xml:space="preserve">              С.О. Трофимов</w:t>
      </w:r>
    </w:p>
    <w:p w:rsidR="008A6EBB" w:rsidRPr="00EB7FDE" w:rsidRDefault="008A6EBB" w:rsidP="008A6EBB">
      <w:pPr>
        <w:ind w:left="142"/>
        <w:rPr>
          <w:sz w:val="28"/>
          <w:szCs w:val="28"/>
        </w:rPr>
      </w:pPr>
    </w:p>
    <w:p w:rsidR="007844A6" w:rsidRPr="00EB7FDE" w:rsidRDefault="007844A6" w:rsidP="008A6D60">
      <w:pPr>
        <w:ind w:left="142" w:right="-284"/>
        <w:rPr>
          <w:sz w:val="28"/>
          <w:szCs w:val="28"/>
        </w:rPr>
      </w:pPr>
    </w:p>
    <w:sectPr w:rsidR="007844A6" w:rsidRPr="00EB7FDE" w:rsidSect="001E13F3">
      <w:pgSz w:w="11907" w:h="16840"/>
      <w:pgMar w:top="709" w:right="1134" w:bottom="709" w:left="1701" w:header="720" w:footer="720" w:gutter="0"/>
      <w:cols w:space="720"/>
      <w:docGrid w:linePitch="272"/>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D2775C"/>
    <w:multiLevelType w:val="singleLevel"/>
    <w:tmpl w:val="A7F63274"/>
    <w:lvl w:ilvl="0">
      <w:start w:val="8"/>
      <w:numFmt w:val="decimal"/>
      <w:lvlText w:val="%1. "/>
      <w:legacy w:legacy="1" w:legacySpace="0" w:legacyIndent="283"/>
      <w:lvlJc w:val="left"/>
      <w:pPr>
        <w:ind w:left="283" w:hanging="283"/>
      </w:pPr>
      <w:rPr>
        <w:rFonts w:ascii="Times New Roman" w:hAnsi="Times New Roman" w:hint="default"/>
        <w:b w:val="0"/>
        <w:i w:val="0"/>
        <w:sz w:val="24"/>
        <w:u w:val="none"/>
      </w:rPr>
    </w:lvl>
  </w:abstractNum>
  <w:abstractNum w:abstractNumId="1">
    <w:nsid w:val="425159E8"/>
    <w:multiLevelType w:val="singleLevel"/>
    <w:tmpl w:val="B8A41E04"/>
    <w:lvl w:ilvl="0">
      <w:start w:val="4"/>
      <w:numFmt w:val="decimal"/>
      <w:lvlText w:val="%1. "/>
      <w:legacy w:legacy="1" w:legacySpace="0" w:legacyIndent="283"/>
      <w:lvlJc w:val="left"/>
      <w:pPr>
        <w:ind w:left="283" w:hanging="283"/>
      </w:pPr>
      <w:rPr>
        <w:rFonts w:ascii="Times New Roman" w:hAnsi="Times New Roman" w:hint="default"/>
        <w:b w:val="0"/>
        <w:i w:val="0"/>
        <w:sz w:val="24"/>
        <w:u w:val="none"/>
      </w:rPr>
    </w:lvl>
  </w:abstractNum>
  <w:abstractNum w:abstractNumId="2">
    <w:nsid w:val="45771A10"/>
    <w:multiLevelType w:val="hybridMultilevel"/>
    <w:tmpl w:val="AB44F45E"/>
    <w:lvl w:ilvl="0" w:tplc="1BAC1C50">
      <w:start w:val="1"/>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nsid w:val="5AB06BE9"/>
    <w:multiLevelType w:val="singleLevel"/>
    <w:tmpl w:val="A7F63274"/>
    <w:lvl w:ilvl="0">
      <w:start w:val="8"/>
      <w:numFmt w:val="decimal"/>
      <w:lvlText w:val="%1. "/>
      <w:legacy w:legacy="1" w:legacySpace="0" w:legacyIndent="283"/>
      <w:lvlJc w:val="left"/>
      <w:pPr>
        <w:ind w:left="283" w:hanging="283"/>
      </w:pPr>
      <w:rPr>
        <w:rFonts w:ascii="Times New Roman" w:hAnsi="Times New Roman" w:hint="default"/>
        <w:b w:val="0"/>
        <w:i w:val="0"/>
        <w:sz w:val="24"/>
        <w:u w:val="none"/>
      </w:rPr>
    </w:lvl>
  </w:abstractNum>
  <w:num w:numId="1">
    <w:abstractNumId w:val="1"/>
  </w:num>
  <w:num w:numId="2">
    <w:abstractNumId w:val="0"/>
  </w:num>
  <w:num w:numId="3">
    <w:abstractNumId w:val="2"/>
  </w:num>
  <w:num w:numId="4">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embedSystemFonts/>
  <w:proofState w:spelling="clean"/>
  <w:stylePaneFormatFilter w:val="3F01"/>
  <w:defaultTabStop w:val="720"/>
  <w:hyphenationZone w:val="357"/>
  <w:doNotHyphenateCaps/>
  <w:drawingGridHorizontalSpacing w:val="100"/>
  <w:displayHorizontalDrawingGridEvery w:val="0"/>
  <w:displayVerticalDrawingGridEvery w:val="0"/>
  <w:noPunctuationKerning/>
  <w:characterSpacingControl w:val="doNotCompress"/>
  <w:compat/>
  <w:rsids>
    <w:rsidRoot w:val="004548B5"/>
    <w:rsid w:val="00001984"/>
    <w:rsid w:val="00003053"/>
    <w:rsid w:val="00004AA2"/>
    <w:rsid w:val="00006578"/>
    <w:rsid w:val="00006CA2"/>
    <w:rsid w:val="0000724B"/>
    <w:rsid w:val="00010021"/>
    <w:rsid w:val="000115E4"/>
    <w:rsid w:val="00016172"/>
    <w:rsid w:val="000161C7"/>
    <w:rsid w:val="000166F0"/>
    <w:rsid w:val="00016DDF"/>
    <w:rsid w:val="000173D8"/>
    <w:rsid w:val="000176C1"/>
    <w:rsid w:val="0002096A"/>
    <w:rsid w:val="00020D7A"/>
    <w:rsid w:val="000221D3"/>
    <w:rsid w:val="00023F03"/>
    <w:rsid w:val="00024B95"/>
    <w:rsid w:val="00024D2A"/>
    <w:rsid w:val="000254B9"/>
    <w:rsid w:val="0002635C"/>
    <w:rsid w:val="00026387"/>
    <w:rsid w:val="00027D2C"/>
    <w:rsid w:val="00031160"/>
    <w:rsid w:val="00031D99"/>
    <w:rsid w:val="00033C93"/>
    <w:rsid w:val="00034D51"/>
    <w:rsid w:val="000403AA"/>
    <w:rsid w:val="00040655"/>
    <w:rsid w:val="000421E7"/>
    <w:rsid w:val="000424B7"/>
    <w:rsid w:val="000438BD"/>
    <w:rsid w:val="00047EF6"/>
    <w:rsid w:val="00053136"/>
    <w:rsid w:val="00054804"/>
    <w:rsid w:val="00054C8E"/>
    <w:rsid w:val="00054E7F"/>
    <w:rsid w:val="00060850"/>
    <w:rsid w:val="000609AC"/>
    <w:rsid w:val="00061440"/>
    <w:rsid w:val="00061568"/>
    <w:rsid w:val="000621B1"/>
    <w:rsid w:val="0006231D"/>
    <w:rsid w:val="00062B5B"/>
    <w:rsid w:val="00064C0D"/>
    <w:rsid w:val="00066BA4"/>
    <w:rsid w:val="000670A9"/>
    <w:rsid w:val="0006787C"/>
    <w:rsid w:val="00067C94"/>
    <w:rsid w:val="00074316"/>
    <w:rsid w:val="00075579"/>
    <w:rsid w:val="0007654E"/>
    <w:rsid w:val="000808AC"/>
    <w:rsid w:val="00080C78"/>
    <w:rsid w:val="00081688"/>
    <w:rsid w:val="0008472D"/>
    <w:rsid w:val="00087497"/>
    <w:rsid w:val="0009017D"/>
    <w:rsid w:val="000903A3"/>
    <w:rsid w:val="00090EF8"/>
    <w:rsid w:val="000914CA"/>
    <w:rsid w:val="00091662"/>
    <w:rsid w:val="00094AFF"/>
    <w:rsid w:val="00096768"/>
    <w:rsid w:val="00096A35"/>
    <w:rsid w:val="0009723C"/>
    <w:rsid w:val="000A1C73"/>
    <w:rsid w:val="000A1F1E"/>
    <w:rsid w:val="000A22E7"/>
    <w:rsid w:val="000A3A62"/>
    <w:rsid w:val="000A4704"/>
    <w:rsid w:val="000A5CEE"/>
    <w:rsid w:val="000A5D60"/>
    <w:rsid w:val="000A67D6"/>
    <w:rsid w:val="000B2751"/>
    <w:rsid w:val="000B27EA"/>
    <w:rsid w:val="000B2BA7"/>
    <w:rsid w:val="000B2EF9"/>
    <w:rsid w:val="000B32A7"/>
    <w:rsid w:val="000B3F72"/>
    <w:rsid w:val="000B5E3A"/>
    <w:rsid w:val="000B600C"/>
    <w:rsid w:val="000B6573"/>
    <w:rsid w:val="000B6B11"/>
    <w:rsid w:val="000C0C00"/>
    <w:rsid w:val="000C0E48"/>
    <w:rsid w:val="000C2BE3"/>
    <w:rsid w:val="000D0588"/>
    <w:rsid w:val="000D080E"/>
    <w:rsid w:val="000D0AE3"/>
    <w:rsid w:val="000D0D12"/>
    <w:rsid w:val="000D1BEA"/>
    <w:rsid w:val="000D1F30"/>
    <w:rsid w:val="000D2B6D"/>
    <w:rsid w:val="000D2E9A"/>
    <w:rsid w:val="000D341E"/>
    <w:rsid w:val="000D3F77"/>
    <w:rsid w:val="000D511A"/>
    <w:rsid w:val="000D5F5D"/>
    <w:rsid w:val="000D5F8B"/>
    <w:rsid w:val="000D65D9"/>
    <w:rsid w:val="000E0D34"/>
    <w:rsid w:val="000E53A1"/>
    <w:rsid w:val="000E5420"/>
    <w:rsid w:val="000E550F"/>
    <w:rsid w:val="000E62AA"/>
    <w:rsid w:val="000E6955"/>
    <w:rsid w:val="000E6B2D"/>
    <w:rsid w:val="000E6BBA"/>
    <w:rsid w:val="000F120F"/>
    <w:rsid w:val="000F1A01"/>
    <w:rsid w:val="000F206D"/>
    <w:rsid w:val="000F2E5B"/>
    <w:rsid w:val="000F3576"/>
    <w:rsid w:val="000F5673"/>
    <w:rsid w:val="000F6542"/>
    <w:rsid w:val="000F6806"/>
    <w:rsid w:val="000F7EC0"/>
    <w:rsid w:val="001013DE"/>
    <w:rsid w:val="00102EDD"/>
    <w:rsid w:val="00105C48"/>
    <w:rsid w:val="00106BBB"/>
    <w:rsid w:val="0010752B"/>
    <w:rsid w:val="00107DDC"/>
    <w:rsid w:val="00110BFF"/>
    <w:rsid w:val="001112F3"/>
    <w:rsid w:val="00111819"/>
    <w:rsid w:val="00113620"/>
    <w:rsid w:val="00116787"/>
    <w:rsid w:val="001174E2"/>
    <w:rsid w:val="0011793C"/>
    <w:rsid w:val="0012088D"/>
    <w:rsid w:val="00125102"/>
    <w:rsid w:val="0012512E"/>
    <w:rsid w:val="00133523"/>
    <w:rsid w:val="0013532C"/>
    <w:rsid w:val="00136B9B"/>
    <w:rsid w:val="00136FA5"/>
    <w:rsid w:val="00137FAF"/>
    <w:rsid w:val="00140E85"/>
    <w:rsid w:val="0014354E"/>
    <w:rsid w:val="001441CF"/>
    <w:rsid w:val="001466C4"/>
    <w:rsid w:val="0014727B"/>
    <w:rsid w:val="00147321"/>
    <w:rsid w:val="001477EF"/>
    <w:rsid w:val="00150856"/>
    <w:rsid w:val="001509D0"/>
    <w:rsid w:val="00150B01"/>
    <w:rsid w:val="00151363"/>
    <w:rsid w:val="001519BE"/>
    <w:rsid w:val="001551FA"/>
    <w:rsid w:val="00155607"/>
    <w:rsid w:val="00156D41"/>
    <w:rsid w:val="00156DEC"/>
    <w:rsid w:val="00160D2C"/>
    <w:rsid w:val="00160D90"/>
    <w:rsid w:val="00160E77"/>
    <w:rsid w:val="001615DD"/>
    <w:rsid w:val="001618F3"/>
    <w:rsid w:val="00165E94"/>
    <w:rsid w:val="001674ED"/>
    <w:rsid w:val="00167626"/>
    <w:rsid w:val="00171E80"/>
    <w:rsid w:val="00171EFD"/>
    <w:rsid w:val="00173B21"/>
    <w:rsid w:val="00177A56"/>
    <w:rsid w:val="00180BB3"/>
    <w:rsid w:val="00180E02"/>
    <w:rsid w:val="00183568"/>
    <w:rsid w:val="00183D0A"/>
    <w:rsid w:val="00186516"/>
    <w:rsid w:val="0019015F"/>
    <w:rsid w:val="00190F90"/>
    <w:rsid w:val="00194CBF"/>
    <w:rsid w:val="00195A36"/>
    <w:rsid w:val="001960AC"/>
    <w:rsid w:val="00196A3D"/>
    <w:rsid w:val="00196CCD"/>
    <w:rsid w:val="001973B4"/>
    <w:rsid w:val="001A0628"/>
    <w:rsid w:val="001A1C90"/>
    <w:rsid w:val="001A460D"/>
    <w:rsid w:val="001A62D2"/>
    <w:rsid w:val="001B0089"/>
    <w:rsid w:val="001B18E9"/>
    <w:rsid w:val="001B303E"/>
    <w:rsid w:val="001B4058"/>
    <w:rsid w:val="001B4273"/>
    <w:rsid w:val="001B466E"/>
    <w:rsid w:val="001B479C"/>
    <w:rsid w:val="001B7AE8"/>
    <w:rsid w:val="001C0A40"/>
    <w:rsid w:val="001C0D9E"/>
    <w:rsid w:val="001C116B"/>
    <w:rsid w:val="001C14FF"/>
    <w:rsid w:val="001C1C0D"/>
    <w:rsid w:val="001C5DAC"/>
    <w:rsid w:val="001C5E8D"/>
    <w:rsid w:val="001C61F2"/>
    <w:rsid w:val="001D0B58"/>
    <w:rsid w:val="001D2282"/>
    <w:rsid w:val="001D3237"/>
    <w:rsid w:val="001D351B"/>
    <w:rsid w:val="001D384F"/>
    <w:rsid w:val="001D3B31"/>
    <w:rsid w:val="001D4069"/>
    <w:rsid w:val="001D4AF5"/>
    <w:rsid w:val="001D59CA"/>
    <w:rsid w:val="001D5D20"/>
    <w:rsid w:val="001D62C1"/>
    <w:rsid w:val="001E0A0B"/>
    <w:rsid w:val="001E13F3"/>
    <w:rsid w:val="001E2EE9"/>
    <w:rsid w:val="001E300D"/>
    <w:rsid w:val="001E5660"/>
    <w:rsid w:val="001E5C74"/>
    <w:rsid w:val="001E5FF5"/>
    <w:rsid w:val="001E62C6"/>
    <w:rsid w:val="001E75FF"/>
    <w:rsid w:val="001F3B3A"/>
    <w:rsid w:val="001F52E2"/>
    <w:rsid w:val="00201C9D"/>
    <w:rsid w:val="002024D9"/>
    <w:rsid w:val="002032CD"/>
    <w:rsid w:val="002037D0"/>
    <w:rsid w:val="0020555E"/>
    <w:rsid w:val="002062EB"/>
    <w:rsid w:val="00206FB4"/>
    <w:rsid w:val="002074A7"/>
    <w:rsid w:val="00210193"/>
    <w:rsid w:val="0021107E"/>
    <w:rsid w:val="00213243"/>
    <w:rsid w:val="002154BB"/>
    <w:rsid w:val="00216E0A"/>
    <w:rsid w:val="00217725"/>
    <w:rsid w:val="00220758"/>
    <w:rsid w:val="002226E1"/>
    <w:rsid w:val="0022759E"/>
    <w:rsid w:val="002305F3"/>
    <w:rsid w:val="00230A3F"/>
    <w:rsid w:val="00231112"/>
    <w:rsid w:val="0023379D"/>
    <w:rsid w:val="0023774D"/>
    <w:rsid w:val="0023783A"/>
    <w:rsid w:val="00241E7D"/>
    <w:rsid w:val="002427B2"/>
    <w:rsid w:val="00242E19"/>
    <w:rsid w:val="00243987"/>
    <w:rsid w:val="00244BC4"/>
    <w:rsid w:val="00245ABA"/>
    <w:rsid w:val="0024722D"/>
    <w:rsid w:val="002476EE"/>
    <w:rsid w:val="0025132E"/>
    <w:rsid w:val="00251911"/>
    <w:rsid w:val="00251B22"/>
    <w:rsid w:val="00252646"/>
    <w:rsid w:val="00253A28"/>
    <w:rsid w:val="0025531C"/>
    <w:rsid w:val="00256D1F"/>
    <w:rsid w:val="00257300"/>
    <w:rsid w:val="0026187F"/>
    <w:rsid w:val="0026253F"/>
    <w:rsid w:val="00262B08"/>
    <w:rsid w:val="00264DF4"/>
    <w:rsid w:val="00265AC3"/>
    <w:rsid w:val="0026628B"/>
    <w:rsid w:val="00266394"/>
    <w:rsid w:val="002667F4"/>
    <w:rsid w:val="00266BA5"/>
    <w:rsid w:val="00267F40"/>
    <w:rsid w:val="00267FB0"/>
    <w:rsid w:val="00270A8E"/>
    <w:rsid w:val="002749FF"/>
    <w:rsid w:val="00277041"/>
    <w:rsid w:val="00281920"/>
    <w:rsid w:val="0028296D"/>
    <w:rsid w:val="002855FE"/>
    <w:rsid w:val="002862FD"/>
    <w:rsid w:val="00287906"/>
    <w:rsid w:val="00290218"/>
    <w:rsid w:val="002927AA"/>
    <w:rsid w:val="00292A84"/>
    <w:rsid w:val="00292D65"/>
    <w:rsid w:val="002966A2"/>
    <w:rsid w:val="00296944"/>
    <w:rsid w:val="002A014B"/>
    <w:rsid w:val="002A238A"/>
    <w:rsid w:val="002A3AAF"/>
    <w:rsid w:val="002A4E8D"/>
    <w:rsid w:val="002A54C7"/>
    <w:rsid w:val="002A586D"/>
    <w:rsid w:val="002A6B07"/>
    <w:rsid w:val="002A7326"/>
    <w:rsid w:val="002A75E3"/>
    <w:rsid w:val="002A7D1D"/>
    <w:rsid w:val="002B1408"/>
    <w:rsid w:val="002B15CE"/>
    <w:rsid w:val="002B1FE9"/>
    <w:rsid w:val="002B2DEB"/>
    <w:rsid w:val="002B4020"/>
    <w:rsid w:val="002B4DE4"/>
    <w:rsid w:val="002B709F"/>
    <w:rsid w:val="002C2E95"/>
    <w:rsid w:val="002C31A2"/>
    <w:rsid w:val="002C379C"/>
    <w:rsid w:val="002C443F"/>
    <w:rsid w:val="002C5BA3"/>
    <w:rsid w:val="002C5D2E"/>
    <w:rsid w:val="002C7940"/>
    <w:rsid w:val="002D0F90"/>
    <w:rsid w:val="002D240F"/>
    <w:rsid w:val="002D303B"/>
    <w:rsid w:val="002D5809"/>
    <w:rsid w:val="002D6407"/>
    <w:rsid w:val="002E6040"/>
    <w:rsid w:val="002E677A"/>
    <w:rsid w:val="002E770D"/>
    <w:rsid w:val="002F05EA"/>
    <w:rsid w:val="002F1FF0"/>
    <w:rsid w:val="002F4E26"/>
    <w:rsid w:val="002F7748"/>
    <w:rsid w:val="00304237"/>
    <w:rsid w:val="003047AA"/>
    <w:rsid w:val="00305162"/>
    <w:rsid w:val="00306344"/>
    <w:rsid w:val="003064E0"/>
    <w:rsid w:val="00306C33"/>
    <w:rsid w:val="0030723F"/>
    <w:rsid w:val="00312C71"/>
    <w:rsid w:val="003163AC"/>
    <w:rsid w:val="00316674"/>
    <w:rsid w:val="003167D6"/>
    <w:rsid w:val="00317C42"/>
    <w:rsid w:val="0032193E"/>
    <w:rsid w:val="00322581"/>
    <w:rsid w:val="00325919"/>
    <w:rsid w:val="00326E2F"/>
    <w:rsid w:val="00332352"/>
    <w:rsid w:val="00332523"/>
    <w:rsid w:val="00334412"/>
    <w:rsid w:val="003347F9"/>
    <w:rsid w:val="00340C12"/>
    <w:rsid w:val="0034166E"/>
    <w:rsid w:val="0034533C"/>
    <w:rsid w:val="00345A42"/>
    <w:rsid w:val="003468BB"/>
    <w:rsid w:val="00347ABB"/>
    <w:rsid w:val="00351033"/>
    <w:rsid w:val="00351992"/>
    <w:rsid w:val="00352FC0"/>
    <w:rsid w:val="003546CE"/>
    <w:rsid w:val="003576B3"/>
    <w:rsid w:val="00361C3D"/>
    <w:rsid w:val="00363F08"/>
    <w:rsid w:val="0036491D"/>
    <w:rsid w:val="00366C95"/>
    <w:rsid w:val="003674B2"/>
    <w:rsid w:val="00367BF1"/>
    <w:rsid w:val="0037017C"/>
    <w:rsid w:val="00370772"/>
    <w:rsid w:val="00371646"/>
    <w:rsid w:val="00373AE3"/>
    <w:rsid w:val="0037476B"/>
    <w:rsid w:val="00375923"/>
    <w:rsid w:val="00380F11"/>
    <w:rsid w:val="00381B70"/>
    <w:rsid w:val="00381EB7"/>
    <w:rsid w:val="00382702"/>
    <w:rsid w:val="0038397A"/>
    <w:rsid w:val="0038658D"/>
    <w:rsid w:val="003868F2"/>
    <w:rsid w:val="003872AE"/>
    <w:rsid w:val="00391999"/>
    <w:rsid w:val="00395C3A"/>
    <w:rsid w:val="00396894"/>
    <w:rsid w:val="00397E80"/>
    <w:rsid w:val="003A53A0"/>
    <w:rsid w:val="003A750E"/>
    <w:rsid w:val="003B0F71"/>
    <w:rsid w:val="003B1990"/>
    <w:rsid w:val="003B358C"/>
    <w:rsid w:val="003B3BEB"/>
    <w:rsid w:val="003B4097"/>
    <w:rsid w:val="003B60D6"/>
    <w:rsid w:val="003B6B26"/>
    <w:rsid w:val="003C340F"/>
    <w:rsid w:val="003C3E13"/>
    <w:rsid w:val="003C51D0"/>
    <w:rsid w:val="003C70C6"/>
    <w:rsid w:val="003C7776"/>
    <w:rsid w:val="003C7BB7"/>
    <w:rsid w:val="003D12B9"/>
    <w:rsid w:val="003D1B21"/>
    <w:rsid w:val="003D3545"/>
    <w:rsid w:val="003D36CC"/>
    <w:rsid w:val="003D4D94"/>
    <w:rsid w:val="003E060C"/>
    <w:rsid w:val="003E0C7A"/>
    <w:rsid w:val="003E3805"/>
    <w:rsid w:val="003E708B"/>
    <w:rsid w:val="003E7833"/>
    <w:rsid w:val="003E7CFC"/>
    <w:rsid w:val="003E7F29"/>
    <w:rsid w:val="003F0A43"/>
    <w:rsid w:val="003F5696"/>
    <w:rsid w:val="003F5D86"/>
    <w:rsid w:val="0040353F"/>
    <w:rsid w:val="0040418C"/>
    <w:rsid w:val="004044A8"/>
    <w:rsid w:val="004049F3"/>
    <w:rsid w:val="00405F18"/>
    <w:rsid w:val="004064FB"/>
    <w:rsid w:val="00407825"/>
    <w:rsid w:val="00407AAD"/>
    <w:rsid w:val="00410D4D"/>
    <w:rsid w:val="0041237D"/>
    <w:rsid w:val="004123A8"/>
    <w:rsid w:val="004125E7"/>
    <w:rsid w:val="004127F0"/>
    <w:rsid w:val="00412AB4"/>
    <w:rsid w:val="004137A6"/>
    <w:rsid w:val="00415655"/>
    <w:rsid w:val="00416584"/>
    <w:rsid w:val="00416968"/>
    <w:rsid w:val="004209E0"/>
    <w:rsid w:val="00421B9B"/>
    <w:rsid w:val="00421C6E"/>
    <w:rsid w:val="00422A82"/>
    <w:rsid w:val="00423EE7"/>
    <w:rsid w:val="00424916"/>
    <w:rsid w:val="00426657"/>
    <w:rsid w:val="00430899"/>
    <w:rsid w:val="00430EE7"/>
    <w:rsid w:val="004339A0"/>
    <w:rsid w:val="00435207"/>
    <w:rsid w:val="004370BB"/>
    <w:rsid w:val="00437EEC"/>
    <w:rsid w:val="00442589"/>
    <w:rsid w:val="004442F4"/>
    <w:rsid w:val="0044527D"/>
    <w:rsid w:val="004478EC"/>
    <w:rsid w:val="00451816"/>
    <w:rsid w:val="00452537"/>
    <w:rsid w:val="004528A7"/>
    <w:rsid w:val="00452B60"/>
    <w:rsid w:val="00452E08"/>
    <w:rsid w:val="0045319F"/>
    <w:rsid w:val="00454719"/>
    <w:rsid w:val="004548B5"/>
    <w:rsid w:val="0045495C"/>
    <w:rsid w:val="00456DDC"/>
    <w:rsid w:val="004579AB"/>
    <w:rsid w:val="00461484"/>
    <w:rsid w:val="00461F6D"/>
    <w:rsid w:val="004632A1"/>
    <w:rsid w:val="0046526D"/>
    <w:rsid w:val="00466D9B"/>
    <w:rsid w:val="0046784E"/>
    <w:rsid w:val="004732E4"/>
    <w:rsid w:val="0047424B"/>
    <w:rsid w:val="0047602F"/>
    <w:rsid w:val="0047720D"/>
    <w:rsid w:val="00480023"/>
    <w:rsid w:val="00483842"/>
    <w:rsid w:val="00483958"/>
    <w:rsid w:val="0048562A"/>
    <w:rsid w:val="00486947"/>
    <w:rsid w:val="004875CB"/>
    <w:rsid w:val="00490FCB"/>
    <w:rsid w:val="00491BBD"/>
    <w:rsid w:val="00493109"/>
    <w:rsid w:val="00493518"/>
    <w:rsid w:val="004943F7"/>
    <w:rsid w:val="00495242"/>
    <w:rsid w:val="004A1CF7"/>
    <w:rsid w:val="004A2809"/>
    <w:rsid w:val="004A39CA"/>
    <w:rsid w:val="004A5047"/>
    <w:rsid w:val="004A5773"/>
    <w:rsid w:val="004A5A44"/>
    <w:rsid w:val="004A6210"/>
    <w:rsid w:val="004B1403"/>
    <w:rsid w:val="004B3B3C"/>
    <w:rsid w:val="004B3B8C"/>
    <w:rsid w:val="004B4700"/>
    <w:rsid w:val="004B4862"/>
    <w:rsid w:val="004B54F8"/>
    <w:rsid w:val="004B69B4"/>
    <w:rsid w:val="004B6A3B"/>
    <w:rsid w:val="004B7EA7"/>
    <w:rsid w:val="004C001C"/>
    <w:rsid w:val="004C0031"/>
    <w:rsid w:val="004C1B55"/>
    <w:rsid w:val="004C390E"/>
    <w:rsid w:val="004C4954"/>
    <w:rsid w:val="004C5C81"/>
    <w:rsid w:val="004C7EC6"/>
    <w:rsid w:val="004D09F0"/>
    <w:rsid w:val="004D17D9"/>
    <w:rsid w:val="004D1C82"/>
    <w:rsid w:val="004D1FD9"/>
    <w:rsid w:val="004D2A92"/>
    <w:rsid w:val="004D31AA"/>
    <w:rsid w:val="004D34B5"/>
    <w:rsid w:val="004D36D6"/>
    <w:rsid w:val="004D456B"/>
    <w:rsid w:val="004D7F0B"/>
    <w:rsid w:val="004E2D12"/>
    <w:rsid w:val="004E453D"/>
    <w:rsid w:val="004E4B2E"/>
    <w:rsid w:val="004E5237"/>
    <w:rsid w:val="004E62F9"/>
    <w:rsid w:val="004E7AC5"/>
    <w:rsid w:val="004E7FCA"/>
    <w:rsid w:val="004F0110"/>
    <w:rsid w:val="004F056E"/>
    <w:rsid w:val="004F0C23"/>
    <w:rsid w:val="004F0E35"/>
    <w:rsid w:val="004F1B0A"/>
    <w:rsid w:val="004F1E0B"/>
    <w:rsid w:val="004F4703"/>
    <w:rsid w:val="004F70D8"/>
    <w:rsid w:val="004F7189"/>
    <w:rsid w:val="004F7592"/>
    <w:rsid w:val="004F75ED"/>
    <w:rsid w:val="005012CD"/>
    <w:rsid w:val="00501D40"/>
    <w:rsid w:val="00501F37"/>
    <w:rsid w:val="00502FD7"/>
    <w:rsid w:val="005062DC"/>
    <w:rsid w:val="005063F6"/>
    <w:rsid w:val="00506896"/>
    <w:rsid w:val="00507194"/>
    <w:rsid w:val="00507D86"/>
    <w:rsid w:val="00510E28"/>
    <w:rsid w:val="0051148D"/>
    <w:rsid w:val="00512D4A"/>
    <w:rsid w:val="00513F89"/>
    <w:rsid w:val="00513FDB"/>
    <w:rsid w:val="00513FF7"/>
    <w:rsid w:val="005141E0"/>
    <w:rsid w:val="00515459"/>
    <w:rsid w:val="00515E23"/>
    <w:rsid w:val="005171FE"/>
    <w:rsid w:val="00517887"/>
    <w:rsid w:val="005203CC"/>
    <w:rsid w:val="00522E73"/>
    <w:rsid w:val="00524796"/>
    <w:rsid w:val="00524861"/>
    <w:rsid w:val="00524DDD"/>
    <w:rsid w:val="00525237"/>
    <w:rsid w:val="0052563D"/>
    <w:rsid w:val="005263B3"/>
    <w:rsid w:val="00527479"/>
    <w:rsid w:val="00527D8B"/>
    <w:rsid w:val="00527FA3"/>
    <w:rsid w:val="0053289C"/>
    <w:rsid w:val="005333AD"/>
    <w:rsid w:val="0053552D"/>
    <w:rsid w:val="00536B4C"/>
    <w:rsid w:val="0054326B"/>
    <w:rsid w:val="00543762"/>
    <w:rsid w:val="005441DA"/>
    <w:rsid w:val="0054680D"/>
    <w:rsid w:val="00546FCD"/>
    <w:rsid w:val="00550528"/>
    <w:rsid w:val="0055110C"/>
    <w:rsid w:val="00556718"/>
    <w:rsid w:val="00561B38"/>
    <w:rsid w:val="005622F8"/>
    <w:rsid w:val="00562AA6"/>
    <w:rsid w:val="00562EF8"/>
    <w:rsid w:val="00563B7C"/>
    <w:rsid w:val="00563D4B"/>
    <w:rsid w:val="00564C0E"/>
    <w:rsid w:val="0056512A"/>
    <w:rsid w:val="0056687C"/>
    <w:rsid w:val="0057170A"/>
    <w:rsid w:val="00571A58"/>
    <w:rsid w:val="00571A63"/>
    <w:rsid w:val="00571C70"/>
    <w:rsid w:val="00572F8F"/>
    <w:rsid w:val="00574933"/>
    <w:rsid w:val="00574E59"/>
    <w:rsid w:val="00580774"/>
    <w:rsid w:val="00580FE7"/>
    <w:rsid w:val="0058135C"/>
    <w:rsid w:val="00582A77"/>
    <w:rsid w:val="00583434"/>
    <w:rsid w:val="00583993"/>
    <w:rsid w:val="00584D2F"/>
    <w:rsid w:val="00584FE2"/>
    <w:rsid w:val="005851F8"/>
    <w:rsid w:val="00585357"/>
    <w:rsid w:val="00585847"/>
    <w:rsid w:val="00587079"/>
    <w:rsid w:val="005903E3"/>
    <w:rsid w:val="00590FCB"/>
    <w:rsid w:val="00591D1A"/>
    <w:rsid w:val="005943AF"/>
    <w:rsid w:val="0059638C"/>
    <w:rsid w:val="005975F5"/>
    <w:rsid w:val="005A0C6B"/>
    <w:rsid w:val="005A27BF"/>
    <w:rsid w:val="005A2DE2"/>
    <w:rsid w:val="005A3EE0"/>
    <w:rsid w:val="005A4E52"/>
    <w:rsid w:val="005A5D30"/>
    <w:rsid w:val="005A6062"/>
    <w:rsid w:val="005A6C3E"/>
    <w:rsid w:val="005A79AE"/>
    <w:rsid w:val="005B0007"/>
    <w:rsid w:val="005B0100"/>
    <w:rsid w:val="005B0132"/>
    <w:rsid w:val="005B0C9B"/>
    <w:rsid w:val="005B16C1"/>
    <w:rsid w:val="005B1DB0"/>
    <w:rsid w:val="005B2AE9"/>
    <w:rsid w:val="005B2EC8"/>
    <w:rsid w:val="005B359D"/>
    <w:rsid w:val="005B4843"/>
    <w:rsid w:val="005B542E"/>
    <w:rsid w:val="005C1B5C"/>
    <w:rsid w:val="005C43E8"/>
    <w:rsid w:val="005C45C5"/>
    <w:rsid w:val="005C496B"/>
    <w:rsid w:val="005D048E"/>
    <w:rsid w:val="005D0A01"/>
    <w:rsid w:val="005D0AB4"/>
    <w:rsid w:val="005D35A2"/>
    <w:rsid w:val="005D7487"/>
    <w:rsid w:val="005D79F9"/>
    <w:rsid w:val="005D7E01"/>
    <w:rsid w:val="005E01DD"/>
    <w:rsid w:val="005E1CC7"/>
    <w:rsid w:val="005E27D9"/>
    <w:rsid w:val="005E5872"/>
    <w:rsid w:val="005E6A14"/>
    <w:rsid w:val="005F0C7E"/>
    <w:rsid w:val="005F1377"/>
    <w:rsid w:val="005F3B7E"/>
    <w:rsid w:val="005F6FDC"/>
    <w:rsid w:val="005F790B"/>
    <w:rsid w:val="00600160"/>
    <w:rsid w:val="00600B32"/>
    <w:rsid w:val="00603494"/>
    <w:rsid w:val="006043AA"/>
    <w:rsid w:val="00604EC4"/>
    <w:rsid w:val="00613CA7"/>
    <w:rsid w:val="0061431B"/>
    <w:rsid w:val="006146DD"/>
    <w:rsid w:val="00614CDB"/>
    <w:rsid w:val="006156A9"/>
    <w:rsid w:val="006228D5"/>
    <w:rsid w:val="00633980"/>
    <w:rsid w:val="00633BD6"/>
    <w:rsid w:val="00633C1C"/>
    <w:rsid w:val="00634EA3"/>
    <w:rsid w:val="00637A48"/>
    <w:rsid w:val="006403D5"/>
    <w:rsid w:val="0064140B"/>
    <w:rsid w:val="0064190B"/>
    <w:rsid w:val="00641DDA"/>
    <w:rsid w:val="00641FAC"/>
    <w:rsid w:val="006456C2"/>
    <w:rsid w:val="00645A56"/>
    <w:rsid w:val="00646BE9"/>
    <w:rsid w:val="00647289"/>
    <w:rsid w:val="006472A0"/>
    <w:rsid w:val="006477C6"/>
    <w:rsid w:val="00651EDA"/>
    <w:rsid w:val="00652282"/>
    <w:rsid w:val="00652AD4"/>
    <w:rsid w:val="0065300B"/>
    <w:rsid w:val="00653CEB"/>
    <w:rsid w:val="00654E1C"/>
    <w:rsid w:val="00655720"/>
    <w:rsid w:val="00657544"/>
    <w:rsid w:val="0065772F"/>
    <w:rsid w:val="00657C5B"/>
    <w:rsid w:val="00661CB9"/>
    <w:rsid w:val="00662789"/>
    <w:rsid w:val="00663ED8"/>
    <w:rsid w:val="006646A7"/>
    <w:rsid w:val="00664A66"/>
    <w:rsid w:val="00664B08"/>
    <w:rsid w:val="00664CE9"/>
    <w:rsid w:val="00665993"/>
    <w:rsid w:val="0066656E"/>
    <w:rsid w:val="0066685B"/>
    <w:rsid w:val="006706CC"/>
    <w:rsid w:val="00671AF2"/>
    <w:rsid w:val="00673A60"/>
    <w:rsid w:val="0067597F"/>
    <w:rsid w:val="00675C4C"/>
    <w:rsid w:val="00677C81"/>
    <w:rsid w:val="00680D38"/>
    <w:rsid w:val="00681001"/>
    <w:rsid w:val="0068288E"/>
    <w:rsid w:val="00683839"/>
    <w:rsid w:val="00683DFC"/>
    <w:rsid w:val="00684DD0"/>
    <w:rsid w:val="00685BA3"/>
    <w:rsid w:val="00692FE5"/>
    <w:rsid w:val="00693A05"/>
    <w:rsid w:val="00693EBA"/>
    <w:rsid w:val="0069478D"/>
    <w:rsid w:val="006A0BE7"/>
    <w:rsid w:val="006A1A72"/>
    <w:rsid w:val="006A352B"/>
    <w:rsid w:val="006A49B5"/>
    <w:rsid w:val="006A77D3"/>
    <w:rsid w:val="006B1524"/>
    <w:rsid w:val="006B32F2"/>
    <w:rsid w:val="006B449A"/>
    <w:rsid w:val="006B5F42"/>
    <w:rsid w:val="006B6537"/>
    <w:rsid w:val="006B6880"/>
    <w:rsid w:val="006B7B4A"/>
    <w:rsid w:val="006C0E2B"/>
    <w:rsid w:val="006C0E43"/>
    <w:rsid w:val="006C0E93"/>
    <w:rsid w:val="006C15C1"/>
    <w:rsid w:val="006C1603"/>
    <w:rsid w:val="006C1C32"/>
    <w:rsid w:val="006C34F4"/>
    <w:rsid w:val="006C4E4D"/>
    <w:rsid w:val="006C5E33"/>
    <w:rsid w:val="006C67BF"/>
    <w:rsid w:val="006C6850"/>
    <w:rsid w:val="006C6B8F"/>
    <w:rsid w:val="006D2DED"/>
    <w:rsid w:val="006D435D"/>
    <w:rsid w:val="006D43A5"/>
    <w:rsid w:val="006D51FB"/>
    <w:rsid w:val="006D5A4A"/>
    <w:rsid w:val="006D5E9A"/>
    <w:rsid w:val="006D69B1"/>
    <w:rsid w:val="006D7D62"/>
    <w:rsid w:val="006E0BC0"/>
    <w:rsid w:val="006E17A4"/>
    <w:rsid w:val="006E1E46"/>
    <w:rsid w:val="006E2087"/>
    <w:rsid w:val="006E3239"/>
    <w:rsid w:val="006E3FE8"/>
    <w:rsid w:val="006E434F"/>
    <w:rsid w:val="006E56D9"/>
    <w:rsid w:val="006E5C00"/>
    <w:rsid w:val="006E6665"/>
    <w:rsid w:val="006E6734"/>
    <w:rsid w:val="006E6C80"/>
    <w:rsid w:val="006F0836"/>
    <w:rsid w:val="006F0CE0"/>
    <w:rsid w:val="006F2F49"/>
    <w:rsid w:val="006F4DA3"/>
    <w:rsid w:val="006F580B"/>
    <w:rsid w:val="006F5C83"/>
    <w:rsid w:val="006F72D9"/>
    <w:rsid w:val="006F72E0"/>
    <w:rsid w:val="006F74CA"/>
    <w:rsid w:val="007021AC"/>
    <w:rsid w:val="00703C7E"/>
    <w:rsid w:val="00703FAE"/>
    <w:rsid w:val="00705382"/>
    <w:rsid w:val="00706E6F"/>
    <w:rsid w:val="00707905"/>
    <w:rsid w:val="0071088F"/>
    <w:rsid w:val="0071179E"/>
    <w:rsid w:val="00714408"/>
    <w:rsid w:val="00714571"/>
    <w:rsid w:val="007168DD"/>
    <w:rsid w:val="00717464"/>
    <w:rsid w:val="0071793B"/>
    <w:rsid w:val="00720DB3"/>
    <w:rsid w:val="0072224F"/>
    <w:rsid w:val="007226F2"/>
    <w:rsid w:val="00724FA1"/>
    <w:rsid w:val="00732137"/>
    <w:rsid w:val="00735299"/>
    <w:rsid w:val="00735AD0"/>
    <w:rsid w:val="00735BDC"/>
    <w:rsid w:val="007372E4"/>
    <w:rsid w:val="0073734F"/>
    <w:rsid w:val="00740A88"/>
    <w:rsid w:val="00742125"/>
    <w:rsid w:val="00743727"/>
    <w:rsid w:val="00743F5A"/>
    <w:rsid w:val="00744399"/>
    <w:rsid w:val="00745288"/>
    <w:rsid w:val="00750782"/>
    <w:rsid w:val="00750F6F"/>
    <w:rsid w:val="00751CF8"/>
    <w:rsid w:val="00752321"/>
    <w:rsid w:val="007533AC"/>
    <w:rsid w:val="00760E92"/>
    <w:rsid w:val="00762809"/>
    <w:rsid w:val="00763DE1"/>
    <w:rsid w:val="00764B2C"/>
    <w:rsid w:val="007677EF"/>
    <w:rsid w:val="00771012"/>
    <w:rsid w:val="0077139D"/>
    <w:rsid w:val="00772A8D"/>
    <w:rsid w:val="007762C2"/>
    <w:rsid w:val="00776833"/>
    <w:rsid w:val="0077693D"/>
    <w:rsid w:val="00781B75"/>
    <w:rsid w:val="00781C1E"/>
    <w:rsid w:val="007844A6"/>
    <w:rsid w:val="0078525C"/>
    <w:rsid w:val="00785BF0"/>
    <w:rsid w:val="00787074"/>
    <w:rsid w:val="007874BC"/>
    <w:rsid w:val="00790581"/>
    <w:rsid w:val="00790837"/>
    <w:rsid w:val="00791715"/>
    <w:rsid w:val="0079191D"/>
    <w:rsid w:val="00792255"/>
    <w:rsid w:val="00793D5C"/>
    <w:rsid w:val="00795BE1"/>
    <w:rsid w:val="007A04AB"/>
    <w:rsid w:val="007A16D6"/>
    <w:rsid w:val="007A1F52"/>
    <w:rsid w:val="007A2310"/>
    <w:rsid w:val="007A2A23"/>
    <w:rsid w:val="007A369E"/>
    <w:rsid w:val="007A5C3C"/>
    <w:rsid w:val="007A7364"/>
    <w:rsid w:val="007B0591"/>
    <w:rsid w:val="007B0BC1"/>
    <w:rsid w:val="007B5489"/>
    <w:rsid w:val="007C201F"/>
    <w:rsid w:val="007C3A2C"/>
    <w:rsid w:val="007C548E"/>
    <w:rsid w:val="007C607F"/>
    <w:rsid w:val="007D0B05"/>
    <w:rsid w:val="007D0D1D"/>
    <w:rsid w:val="007D1D2D"/>
    <w:rsid w:val="007D2617"/>
    <w:rsid w:val="007D40EC"/>
    <w:rsid w:val="007E09E2"/>
    <w:rsid w:val="007E2AD6"/>
    <w:rsid w:val="007E59F0"/>
    <w:rsid w:val="007F379F"/>
    <w:rsid w:val="007F49C1"/>
    <w:rsid w:val="007F593A"/>
    <w:rsid w:val="00800282"/>
    <w:rsid w:val="0080171A"/>
    <w:rsid w:val="0080174E"/>
    <w:rsid w:val="0080236F"/>
    <w:rsid w:val="008040D6"/>
    <w:rsid w:val="008046F9"/>
    <w:rsid w:val="00804C13"/>
    <w:rsid w:val="00805A7C"/>
    <w:rsid w:val="00805F93"/>
    <w:rsid w:val="0080630E"/>
    <w:rsid w:val="008070B7"/>
    <w:rsid w:val="00811921"/>
    <w:rsid w:val="00814E8D"/>
    <w:rsid w:val="008172F8"/>
    <w:rsid w:val="00820231"/>
    <w:rsid w:val="008202BF"/>
    <w:rsid w:val="0082186B"/>
    <w:rsid w:val="00823A07"/>
    <w:rsid w:val="008300F0"/>
    <w:rsid w:val="00830646"/>
    <w:rsid w:val="008317F0"/>
    <w:rsid w:val="00835039"/>
    <w:rsid w:val="00835C58"/>
    <w:rsid w:val="008407EB"/>
    <w:rsid w:val="00842521"/>
    <w:rsid w:val="0084516C"/>
    <w:rsid w:val="00845194"/>
    <w:rsid w:val="0085052B"/>
    <w:rsid w:val="00850D51"/>
    <w:rsid w:val="0085137A"/>
    <w:rsid w:val="00852B5C"/>
    <w:rsid w:val="00852E4E"/>
    <w:rsid w:val="00855152"/>
    <w:rsid w:val="00856BF3"/>
    <w:rsid w:val="0086281A"/>
    <w:rsid w:val="00862F6E"/>
    <w:rsid w:val="00863DDD"/>
    <w:rsid w:val="00864125"/>
    <w:rsid w:val="00866721"/>
    <w:rsid w:val="00876688"/>
    <w:rsid w:val="008767C0"/>
    <w:rsid w:val="00876895"/>
    <w:rsid w:val="00881160"/>
    <w:rsid w:val="00882C65"/>
    <w:rsid w:val="00882ECD"/>
    <w:rsid w:val="008845C7"/>
    <w:rsid w:val="0088496B"/>
    <w:rsid w:val="00884CE3"/>
    <w:rsid w:val="00886C9F"/>
    <w:rsid w:val="0089219A"/>
    <w:rsid w:val="00892206"/>
    <w:rsid w:val="00892924"/>
    <w:rsid w:val="00893201"/>
    <w:rsid w:val="00895290"/>
    <w:rsid w:val="008A1512"/>
    <w:rsid w:val="008A174B"/>
    <w:rsid w:val="008A1761"/>
    <w:rsid w:val="008A39B5"/>
    <w:rsid w:val="008A4BC2"/>
    <w:rsid w:val="008A6541"/>
    <w:rsid w:val="008A6D60"/>
    <w:rsid w:val="008A6EBB"/>
    <w:rsid w:val="008A73C8"/>
    <w:rsid w:val="008A748B"/>
    <w:rsid w:val="008A7D60"/>
    <w:rsid w:val="008B0BF7"/>
    <w:rsid w:val="008B23E8"/>
    <w:rsid w:val="008B33CC"/>
    <w:rsid w:val="008B563F"/>
    <w:rsid w:val="008B5947"/>
    <w:rsid w:val="008B5E08"/>
    <w:rsid w:val="008C0443"/>
    <w:rsid w:val="008C4FBC"/>
    <w:rsid w:val="008C5439"/>
    <w:rsid w:val="008D035B"/>
    <w:rsid w:val="008D056C"/>
    <w:rsid w:val="008D08BC"/>
    <w:rsid w:val="008D113C"/>
    <w:rsid w:val="008D51C3"/>
    <w:rsid w:val="008D56ED"/>
    <w:rsid w:val="008D6865"/>
    <w:rsid w:val="008D760F"/>
    <w:rsid w:val="008D7D7F"/>
    <w:rsid w:val="008E0971"/>
    <w:rsid w:val="008E141C"/>
    <w:rsid w:val="008E1652"/>
    <w:rsid w:val="008E7EBF"/>
    <w:rsid w:val="008F0B00"/>
    <w:rsid w:val="008F242E"/>
    <w:rsid w:val="008F38AA"/>
    <w:rsid w:val="008F4C17"/>
    <w:rsid w:val="008F6BDB"/>
    <w:rsid w:val="00900607"/>
    <w:rsid w:val="00902C3C"/>
    <w:rsid w:val="00903155"/>
    <w:rsid w:val="0090391F"/>
    <w:rsid w:val="00904926"/>
    <w:rsid w:val="00910273"/>
    <w:rsid w:val="009104B6"/>
    <w:rsid w:val="00910D7E"/>
    <w:rsid w:val="009115BE"/>
    <w:rsid w:val="00913038"/>
    <w:rsid w:val="00913B34"/>
    <w:rsid w:val="00914DC0"/>
    <w:rsid w:val="009213B8"/>
    <w:rsid w:val="0092158A"/>
    <w:rsid w:val="00922E65"/>
    <w:rsid w:val="00923A69"/>
    <w:rsid w:val="00926695"/>
    <w:rsid w:val="00926745"/>
    <w:rsid w:val="0093003C"/>
    <w:rsid w:val="00930073"/>
    <w:rsid w:val="0093227A"/>
    <w:rsid w:val="009328B9"/>
    <w:rsid w:val="00933495"/>
    <w:rsid w:val="009343BB"/>
    <w:rsid w:val="00934E4E"/>
    <w:rsid w:val="00937485"/>
    <w:rsid w:val="0094104C"/>
    <w:rsid w:val="00943C33"/>
    <w:rsid w:val="00944EEE"/>
    <w:rsid w:val="00946EB0"/>
    <w:rsid w:val="00947005"/>
    <w:rsid w:val="009501F4"/>
    <w:rsid w:val="00952151"/>
    <w:rsid w:val="0095365E"/>
    <w:rsid w:val="00955709"/>
    <w:rsid w:val="00955F16"/>
    <w:rsid w:val="00956EB8"/>
    <w:rsid w:val="0096302C"/>
    <w:rsid w:val="00964A3E"/>
    <w:rsid w:val="009706A4"/>
    <w:rsid w:val="00973C96"/>
    <w:rsid w:val="009742D8"/>
    <w:rsid w:val="00984B58"/>
    <w:rsid w:val="0098587F"/>
    <w:rsid w:val="00986275"/>
    <w:rsid w:val="009905E7"/>
    <w:rsid w:val="00990B37"/>
    <w:rsid w:val="00992FD9"/>
    <w:rsid w:val="00993161"/>
    <w:rsid w:val="0099634B"/>
    <w:rsid w:val="009972B7"/>
    <w:rsid w:val="009978F9"/>
    <w:rsid w:val="009A18C9"/>
    <w:rsid w:val="009A2372"/>
    <w:rsid w:val="009A2A4A"/>
    <w:rsid w:val="009A3C8D"/>
    <w:rsid w:val="009A4F1E"/>
    <w:rsid w:val="009A68E2"/>
    <w:rsid w:val="009B00C2"/>
    <w:rsid w:val="009B19A3"/>
    <w:rsid w:val="009B3175"/>
    <w:rsid w:val="009B32CC"/>
    <w:rsid w:val="009B3AAA"/>
    <w:rsid w:val="009B4290"/>
    <w:rsid w:val="009B6BF6"/>
    <w:rsid w:val="009B7319"/>
    <w:rsid w:val="009B737C"/>
    <w:rsid w:val="009B7790"/>
    <w:rsid w:val="009B7ECD"/>
    <w:rsid w:val="009C3E72"/>
    <w:rsid w:val="009C4A33"/>
    <w:rsid w:val="009C5424"/>
    <w:rsid w:val="009C580C"/>
    <w:rsid w:val="009C610D"/>
    <w:rsid w:val="009C61EB"/>
    <w:rsid w:val="009C6845"/>
    <w:rsid w:val="009C7808"/>
    <w:rsid w:val="009D273F"/>
    <w:rsid w:val="009D4DBE"/>
    <w:rsid w:val="009D5BB5"/>
    <w:rsid w:val="009D6B38"/>
    <w:rsid w:val="009E178E"/>
    <w:rsid w:val="009E202B"/>
    <w:rsid w:val="009E204B"/>
    <w:rsid w:val="009E32F0"/>
    <w:rsid w:val="009E3CE1"/>
    <w:rsid w:val="009E51E5"/>
    <w:rsid w:val="009E6501"/>
    <w:rsid w:val="009E7387"/>
    <w:rsid w:val="009E7A27"/>
    <w:rsid w:val="009F2AC0"/>
    <w:rsid w:val="009F5C36"/>
    <w:rsid w:val="00A007D3"/>
    <w:rsid w:val="00A02D07"/>
    <w:rsid w:val="00A05248"/>
    <w:rsid w:val="00A0602F"/>
    <w:rsid w:val="00A06A26"/>
    <w:rsid w:val="00A06C61"/>
    <w:rsid w:val="00A06D55"/>
    <w:rsid w:val="00A115D2"/>
    <w:rsid w:val="00A12B74"/>
    <w:rsid w:val="00A1316E"/>
    <w:rsid w:val="00A15BF0"/>
    <w:rsid w:val="00A1716C"/>
    <w:rsid w:val="00A23309"/>
    <w:rsid w:val="00A23DF1"/>
    <w:rsid w:val="00A245C5"/>
    <w:rsid w:val="00A251AD"/>
    <w:rsid w:val="00A27714"/>
    <w:rsid w:val="00A30F23"/>
    <w:rsid w:val="00A348EF"/>
    <w:rsid w:val="00A35670"/>
    <w:rsid w:val="00A36679"/>
    <w:rsid w:val="00A3681E"/>
    <w:rsid w:val="00A4180F"/>
    <w:rsid w:val="00A41CA7"/>
    <w:rsid w:val="00A44B38"/>
    <w:rsid w:val="00A47993"/>
    <w:rsid w:val="00A47EE1"/>
    <w:rsid w:val="00A50680"/>
    <w:rsid w:val="00A50AB0"/>
    <w:rsid w:val="00A5298A"/>
    <w:rsid w:val="00A52B60"/>
    <w:rsid w:val="00A539C0"/>
    <w:rsid w:val="00A54499"/>
    <w:rsid w:val="00A55863"/>
    <w:rsid w:val="00A55CEE"/>
    <w:rsid w:val="00A56993"/>
    <w:rsid w:val="00A57787"/>
    <w:rsid w:val="00A57836"/>
    <w:rsid w:val="00A6045B"/>
    <w:rsid w:val="00A60520"/>
    <w:rsid w:val="00A60F7D"/>
    <w:rsid w:val="00A61A1D"/>
    <w:rsid w:val="00A63E39"/>
    <w:rsid w:val="00A72AC4"/>
    <w:rsid w:val="00A736BC"/>
    <w:rsid w:val="00A74D21"/>
    <w:rsid w:val="00A75B03"/>
    <w:rsid w:val="00A76B8B"/>
    <w:rsid w:val="00A8224D"/>
    <w:rsid w:val="00A83D01"/>
    <w:rsid w:val="00A84C24"/>
    <w:rsid w:val="00A85186"/>
    <w:rsid w:val="00A93A01"/>
    <w:rsid w:val="00A95122"/>
    <w:rsid w:val="00A9600F"/>
    <w:rsid w:val="00A96DEE"/>
    <w:rsid w:val="00AA013B"/>
    <w:rsid w:val="00AA09D1"/>
    <w:rsid w:val="00AA23BC"/>
    <w:rsid w:val="00AA3D1D"/>
    <w:rsid w:val="00AA4ADC"/>
    <w:rsid w:val="00AA76D3"/>
    <w:rsid w:val="00AB1795"/>
    <w:rsid w:val="00AB298D"/>
    <w:rsid w:val="00AB4D1D"/>
    <w:rsid w:val="00AB7F7A"/>
    <w:rsid w:val="00AC020D"/>
    <w:rsid w:val="00AC1038"/>
    <w:rsid w:val="00AC1456"/>
    <w:rsid w:val="00AC26D1"/>
    <w:rsid w:val="00AC3B74"/>
    <w:rsid w:val="00AC3BB9"/>
    <w:rsid w:val="00AC3BC1"/>
    <w:rsid w:val="00AC3C78"/>
    <w:rsid w:val="00AC3DFA"/>
    <w:rsid w:val="00AD0661"/>
    <w:rsid w:val="00AD1218"/>
    <w:rsid w:val="00AD3C19"/>
    <w:rsid w:val="00AD3C68"/>
    <w:rsid w:val="00AD46D0"/>
    <w:rsid w:val="00AD4944"/>
    <w:rsid w:val="00AD5F2C"/>
    <w:rsid w:val="00AD6234"/>
    <w:rsid w:val="00AD6E2F"/>
    <w:rsid w:val="00AD7B3A"/>
    <w:rsid w:val="00AE101B"/>
    <w:rsid w:val="00AE1C2D"/>
    <w:rsid w:val="00AE1E6C"/>
    <w:rsid w:val="00AE2079"/>
    <w:rsid w:val="00AE2D79"/>
    <w:rsid w:val="00AE358F"/>
    <w:rsid w:val="00AE5132"/>
    <w:rsid w:val="00AE64B8"/>
    <w:rsid w:val="00AF0D7C"/>
    <w:rsid w:val="00AF0E1B"/>
    <w:rsid w:val="00AF11E2"/>
    <w:rsid w:val="00AF131E"/>
    <w:rsid w:val="00B00A70"/>
    <w:rsid w:val="00B00E24"/>
    <w:rsid w:val="00B012D8"/>
    <w:rsid w:val="00B02864"/>
    <w:rsid w:val="00B02D73"/>
    <w:rsid w:val="00B030F4"/>
    <w:rsid w:val="00B03BCC"/>
    <w:rsid w:val="00B0408D"/>
    <w:rsid w:val="00B05C97"/>
    <w:rsid w:val="00B0652C"/>
    <w:rsid w:val="00B06624"/>
    <w:rsid w:val="00B0679C"/>
    <w:rsid w:val="00B07FEE"/>
    <w:rsid w:val="00B10076"/>
    <w:rsid w:val="00B10422"/>
    <w:rsid w:val="00B116E4"/>
    <w:rsid w:val="00B123F9"/>
    <w:rsid w:val="00B12A7C"/>
    <w:rsid w:val="00B13649"/>
    <w:rsid w:val="00B13E36"/>
    <w:rsid w:val="00B164D5"/>
    <w:rsid w:val="00B1702B"/>
    <w:rsid w:val="00B22AA0"/>
    <w:rsid w:val="00B22CB5"/>
    <w:rsid w:val="00B25F69"/>
    <w:rsid w:val="00B274A1"/>
    <w:rsid w:val="00B3082F"/>
    <w:rsid w:val="00B30B03"/>
    <w:rsid w:val="00B30D7C"/>
    <w:rsid w:val="00B310E6"/>
    <w:rsid w:val="00B3301C"/>
    <w:rsid w:val="00B33283"/>
    <w:rsid w:val="00B333D8"/>
    <w:rsid w:val="00B361DB"/>
    <w:rsid w:val="00B40604"/>
    <w:rsid w:val="00B41AF5"/>
    <w:rsid w:val="00B43AAF"/>
    <w:rsid w:val="00B44443"/>
    <w:rsid w:val="00B45236"/>
    <w:rsid w:val="00B4674A"/>
    <w:rsid w:val="00B50C63"/>
    <w:rsid w:val="00B51F48"/>
    <w:rsid w:val="00B52E23"/>
    <w:rsid w:val="00B53AEE"/>
    <w:rsid w:val="00B5601A"/>
    <w:rsid w:val="00B5611F"/>
    <w:rsid w:val="00B601DA"/>
    <w:rsid w:val="00B609B4"/>
    <w:rsid w:val="00B609E2"/>
    <w:rsid w:val="00B6324A"/>
    <w:rsid w:val="00B636A0"/>
    <w:rsid w:val="00B63FCF"/>
    <w:rsid w:val="00B64080"/>
    <w:rsid w:val="00B657AC"/>
    <w:rsid w:val="00B71930"/>
    <w:rsid w:val="00B746C2"/>
    <w:rsid w:val="00B74C30"/>
    <w:rsid w:val="00B82670"/>
    <w:rsid w:val="00B82D6D"/>
    <w:rsid w:val="00B853F8"/>
    <w:rsid w:val="00B855B9"/>
    <w:rsid w:val="00B85985"/>
    <w:rsid w:val="00B85C06"/>
    <w:rsid w:val="00B927BE"/>
    <w:rsid w:val="00B93384"/>
    <w:rsid w:val="00B93A94"/>
    <w:rsid w:val="00B9504F"/>
    <w:rsid w:val="00BA2880"/>
    <w:rsid w:val="00BA2E04"/>
    <w:rsid w:val="00BA3356"/>
    <w:rsid w:val="00BA51F8"/>
    <w:rsid w:val="00BA601C"/>
    <w:rsid w:val="00BA6EFF"/>
    <w:rsid w:val="00BB06D7"/>
    <w:rsid w:val="00BB0E79"/>
    <w:rsid w:val="00BB1EF6"/>
    <w:rsid w:val="00BB33E8"/>
    <w:rsid w:val="00BB69FB"/>
    <w:rsid w:val="00BB78C6"/>
    <w:rsid w:val="00BC00B4"/>
    <w:rsid w:val="00BC2C43"/>
    <w:rsid w:val="00BC3167"/>
    <w:rsid w:val="00BC3E52"/>
    <w:rsid w:val="00BC4119"/>
    <w:rsid w:val="00BC4DF8"/>
    <w:rsid w:val="00BC4FE4"/>
    <w:rsid w:val="00BC570D"/>
    <w:rsid w:val="00BC784C"/>
    <w:rsid w:val="00BC7F0D"/>
    <w:rsid w:val="00BC7F0E"/>
    <w:rsid w:val="00BD122B"/>
    <w:rsid w:val="00BD1480"/>
    <w:rsid w:val="00BD212D"/>
    <w:rsid w:val="00BD2D0A"/>
    <w:rsid w:val="00BD4BED"/>
    <w:rsid w:val="00BD5F99"/>
    <w:rsid w:val="00BD6C70"/>
    <w:rsid w:val="00BD6E19"/>
    <w:rsid w:val="00BE0811"/>
    <w:rsid w:val="00BE11D2"/>
    <w:rsid w:val="00BE22EC"/>
    <w:rsid w:val="00BE469A"/>
    <w:rsid w:val="00BE59B3"/>
    <w:rsid w:val="00BE604B"/>
    <w:rsid w:val="00BE7DFC"/>
    <w:rsid w:val="00BF247D"/>
    <w:rsid w:val="00BF43DD"/>
    <w:rsid w:val="00BF6814"/>
    <w:rsid w:val="00BF7DBF"/>
    <w:rsid w:val="00C0246A"/>
    <w:rsid w:val="00C02A64"/>
    <w:rsid w:val="00C03619"/>
    <w:rsid w:val="00C0365D"/>
    <w:rsid w:val="00C04337"/>
    <w:rsid w:val="00C050E1"/>
    <w:rsid w:val="00C10712"/>
    <w:rsid w:val="00C10FAB"/>
    <w:rsid w:val="00C11F16"/>
    <w:rsid w:val="00C12D83"/>
    <w:rsid w:val="00C131E9"/>
    <w:rsid w:val="00C14ADE"/>
    <w:rsid w:val="00C17220"/>
    <w:rsid w:val="00C22AC1"/>
    <w:rsid w:val="00C25705"/>
    <w:rsid w:val="00C26118"/>
    <w:rsid w:val="00C30DAE"/>
    <w:rsid w:val="00C30F5B"/>
    <w:rsid w:val="00C32105"/>
    <w:rsid w:val="00C32489"/>
    <w:rsid w:val="00C34948"/>
    <w:rsid w:val="00C5022F"/>
    <w:rsid w:val="00C5107A"/>
    <w:rsid w:val="00C513D6"/>
    <w:rsid w:val="00C52962"/>
    <w:rsid w:val="00C544B5"/>
    <w:rsid w:val="00C5581F"/>
    <w:rsid w:val="00C560A2"/>
    <w:rsid w:val="00C5682E"/>
    <w:rsid w:val="00C56BE2"/>
    <w:rsid w:val="00C606D9"/>
    <w:rsid w:val="00C61353"/>
    <w:rsid w:val="00C61DC3"/>
    <w:rsid w:val="00C63B28"/>
    <w:rsid w:val="00C6439F"/>
    <w:rsid w:val="00C65419"/>
    <w:rsid w:val="00C65600"/>
    <w:rsid w:val="00C65FFF"/>
    <w:rsid w:val="00C72793"/>
    <w:rsid w:val="00C748F5"/>
    <w:rsid w:val="00C74D40"/>
    <w:rsid w:val="00C74F01"/>
    <w:rsid w:val="00C77D48"/>
    <w:rsid w:val="00C806D6"/>
    <w:rsid w:val="00C80B85"/>
    <w:rsid w:val="00C85F63"/>
    <w:rsid w:val="00C91D56"/>
    <w:rsid w:val="00C9225E"/>
    <w:rsid w:val="00C92AE2"/>
    <w:rsid w:val="00C9407B"/>
    <w:rsid w:val="00C95155"/>
    <w:rsid w:val="00C971BE"/>
    <w:rsid w:val="00CA1D39"/>
    <w:rsid w:val="00CA727D"/>
    <w:rsid w:val="00CB0390"/>
    <w:rsid w:val="00CB050B"/>
    <w:rsid w:val="00CB1489"/>
    <w:rsid w:val="00CB254B"/>
    <w:rsid w:val="00CB4637"/>
    <w:rsid w:val="00CB5BCE"/>
    <w:rsid w:val="00CB5CDB"/>
    <w:rsid w:val="00CB5DFA"/>
    <w:rsid w:val="00CC15FC"/>
    <w:rsid w:val="00CC1A43"/>
    <w:rsid w:val="00CC2F17"/>
    <w:rsid w:val="00CC33E3"/>
    <w:rsid w:val="00CC4907"/>
    <w:rsid w:val="00CC6162"/>
    <w:rsid w:val="00CD073F"/>
    <w:rsid w:val="00CD0DCB"/>
    <w:rsid w:val="00CD12FA"/>
    <w:rsid w:val="00CD185E"/>
    <w:rsid w:val="00CD273A"/>
    <w:rsid w:val="00CD364B"/>
    <w:rsid w:val="00CD3FEE"/>
    <w:rsid w:val="00CD48D4"/>
    <w:rsid w:val="00CD4D8A"/>
    <w:rsid w:val="00CD4F56"/>
    <w:rsid w:val="00CD5984"/>
    <w:rsid w:val="00CD6DC4"/>
    <w:rsid w:val="00CD736B"/>
    <w:rsid w:val="00CE141D"/>
    <w:rsid w:val="00CE2821"/>
    <w:rsid w:val="00CE35AB"/>
    <w:rsid w:val="00CE4542"/>
    <w:rsid w:val="00CE67E2"/>
    <w:rsid w:val="00CE6955"/>
    <w:rsid w:val="00CE76F2"/>
    <w:rsid w:val="00CE7AAA"/>
    <w:rsid w:val="00CF6291"/>
    <w:rsid w:val="00CF67FA"/>
    <w:rsid w:val="00D0450D"/>
    <w:rsid w:val="00D04542"/>
    <w:rsid w:val="00D05166"/>
    <w:rsid w:val="00D05992"/>
    <w:rsid w:val="00D06DB0"/>
    <w:rsid w:val="00D076E5"/>
    <w:rsid w:val="00D07EA2"/>
    <w:rsid w:val="00D100D1"/>
    <w:rsid w:val="00D12F90"/>
    <w:rsid w:val="00D13281"/>
    <w:rsid w:val="00D178D7"/>
    <w:rsid w:val="00D20148"/>
    <w:rsid w:val="00D20F2F"/>
    <w:rsid w:val="00D216DF"/>
    <w:rsid w:val="00D2472D"/>
    <w:rsid w:val="00D25784"/>
    <w:rsid w:val="00D26B32"/>
    <w:rsid w:val="00D27796"/>
    <w:rsid w:val="00D31392"/>
    <w:rsid w:val="00D323CD"/>
    <w:rsid w:val="00D33B4D"/>
    <w:rsid w:val="00D3437B"/>
    <w:rsid w:val="00D40A71"/>
    <w:rsid w:val="00D40CAC"/>
    <w:rsid w:val="00D42DE0"/>
    <w:rsid w:val="00D4332E"/>
    <w:rsid w:val="00D434D4"/>
    <w:rsid w:val="00D43E02"/>
    <w:rsid w:val="00D462F6"/>
    <w:rsid w:val="00D47200"/>
    <w:rsid w:val="00D4723F"/>
    <w:rsid w:val="00D5186B"/>
    <w:rsid w:val="00D559BA"/>
    <w:rsid w:val="00D57741"/>
    <w:rsid w:val="00D57B1D"/>
    <w:rsid w:val="00D608B8"/>
    <w:rsid w:val="00D6180F"/>
    <w:rsid w:val="00D628FB"/>
    <w:rsid w:val="00D644F1"/>
    <w:rsid w:val="00D64B4E"/>
    <w:rsid w:val="00D71553"/>
    <w:rsid w:val="00D71C85"/>
    <w:rsid w:val="00D721C8"/>
    <w:rsid w:val="00D72D35"/>
    <w:rsid w:val="00D74AB3"/>
    <w:rsid w:val="00D75A7E"/>
    <w:rsid w:val="00D775BF"/>
    <w:rsid w:val="00D7769C"/>
    <w:rsid w:val="00D83B8A"/>
    <w:rsid w:val="00D84553"/>
    <w:rsid w:val="00D85F6B"/>
    <w:rsid w:val="00D916AF"/>
    <w:rsid w:val="00D91F90"/>
    <w:rsid w:val="00D92008"/>
    <w:rsid w:val="00D922D7"/>
    <w:rsid w:val="00D92BAE"/>
    <w:rsid w:val="00D949B4"/>
    <w:rsid w:val="00DA0B54"/>
    <w:rsid w:val="00DA1BD8"/>
    <w:rsid w:val="00DA22C9"/>
    <w:rsid w:val="00DA36FC"/>
    <w:rsid w:val="00DA4EFE"/>
    <w:rsid w:val="00DA62FC"/>
    <w:rsid w:val="00DA6700"/>
    <w:rsid w:val="00DA6728"/>
    <w:rsid w:val="00DA7F62"/>
    <w:rsid w:val="00DB050D"/>
    <w:rsid w:val="00DB075A"/>
    <w:rsid w:val="00DB268B"/>
    <w:rsid w:val="00DB32E9"/>
    <w:rsid w:val="00DB4CED"/>
    <w:rsid w:val="00DB70F6"/>
    <w:rsid w:val="00DC044C"/>
    <w:rsid w:val="00DC1B12"/>
    <w:rsid w:val="00DC2A23"/>
    <w:rsid w:val="00DC4223"/>
    <w:rsid w:val="00DC5963"/>
    <w:rsid w:val="00DC699E"/>
    <w:rsid w:val="00DD4FD7"/>
    <w:rsid w:val="00DE0230"/>
    <w:rsid w:val="00DE1096"/>
    <w:rsid w:val="00DE435B"/>
    <w:rsid w:val="00DE4E97"/>
    <w:rsid w:val="00DE6536"/>
    <w:rsid w:val="00DE7377"/>
    <w:rsid w:val="00DE737E"/>
    <w:rsid w:val="00DE7778"/>
    <w:rsid w:val="00DF1E95"/>
    <w:rsid w:val="00DF2B07"/>
    <w:rsid w:val="00DF514D"/>
    <w:rsid w:val="00DF6586"/>
    <w:rsid w:val="00DF70C9"/>
    <w:rsid w:val="00DF72E4"/>
    <w:rsid w:val="00DF7C4E"/>
    <w:rsid w:val="00E01921"/>
    <w:rsid w:val="00E01B09"/>
    <w:rsid w:val="00E03182"/>
    <w:rsid w:val="00E035B0"/>
    <w:rsid w:val="00E050C9"/>
    <w:rsid w:val="00E054CE"/>
    <w:rsid w:val="00E0555C"/>
    <w:rsid w:val="00E05F2A"/>
    <w:rsid w:val="00E07163"/>
    <w:rsid w:val="00E071FC"/>
    <w:rsid w:val="00E10718"/>
    <w:rsid w:val="00E112BF"/>
    <w:rsid w:val="00E11ED3"/>
    <w:rsid w:val="00E13852"/>
    <w:rsid w:val="00E138EE"/>
    <w:rsid w:val="00E147B7"/>
    <w:rsid w:val="00E15F30"/>
    <w:rsid w:val="00E202E5"/>
    <w:rsid w:val="00E266E9"/>
    <w:rsid w:val="00E2779E"/>
    <w:rsid w:val="00E305AF"/>
    <w:rsid w:val="00E309CF"/>
    <w:rsid w:val="00E30DA8"/>
    <w:rsid w:val="00E31302"/>
    <w:rsid w:val="00E31A8C"/>
    <w:rsid w:val="00E36FE1"/>
    <w:rsid w:val="00E3768F"/>
    <w:rsid w:val="00E376A0"/>
    <w:rsid w:val="00E407E0"/>
    <w:rsid w:val="00E408BF"/>
    <w:rsid w:val="00E504A7"/>
    <w:rsid w:val="00E5076C"/>
    <w:rsid w:val="00E51545"/>
    <w:rsid w:val="00E53044"/>
    <w:rsid w:val="00E54FE5"/>
    <w:rsid w:val="00E56705"/>
    <w:rsid w:val="00E5775C"/>
    <w:rsid w:val="00E63F03"/>
    <w:rsid w:val="00E64C7E"/>
    <w:rsid w:val="00E664FB"/>
    <w:rsid w:val="00E66BC8"/>
    <w:rsid w:val="00E67A8A"/>
    <w:rsid w:val="00E703DD"/>
    <w:rsid w:val="00E71E00"/>
    <w:rsid w:val="00E733EC"/>
    <w:rsid w:val="00E75ABD"/>
    <w:rsid w:val="00E76449"/>
    <w:rsid w:val="00E770F9"/>
    <w:rsid w:val="00E81CCE"/>
    <w:rsid w:val="00E82B55"/>
    <w:rsid w:val="00E844BD"/>
    <w:rsid w:val="00E8534A"/>
    <w:rsid w:val="00E8733C"/>
    <w:rsid w:val="00E879A6"/>
    <w:rsid w:val="00E90D96"/>
    <w:rsid w:val="00E9306B"/>
    <w:rsid w:val="00EA1FCA"/>
    <w:rsid w:val="00EA30D6"/>
    <w:rsid w:val="00EA58E7"/>
    <w:rsid w:val="00EA5988"/>
    <w:rsid w:val="00EA65C9"/>
    <w:rsid w:val="00EA6F99"/>
    <w:rsid w:val="00EB0258"/>
    <w:rsid w:val="00EB0C5C"/>
    <w:rsid w:val="00EB3B5F"/>
    <w:rsid w:val="00EB5D9C"/>
    <w:rsid w:val="00EB6587"/>
    <w:rsid w:val="00EB7FDE"/>
    <w:rsid w:val="00EC08C2"/>
    <w:rsid w:val="00EC110E"/>
    <w:rsid w:val="00EC22D0"/>
    <w:rsid w:val="00EC31F3"/>
    <w:rsid w:val="00EC3F1F"/>
    <w:rsid w:val="00EC47B0"/>
    <w:rsid w:val="00EC6BEB"/>
    <w:rsid w:val="00EC7A74"/>
    <w:rsid w:val="00EC7CDA"/>
    <w:rsid w:val="00EC7E3F"/>
    <w:rsid w:val="00ED0ECA"/>
    <w:rsid w:val="00ED124A"/>
    <w:rsid w:val="00ED1975"/>
    <w:rsid w:val="00ED1E29"/>
    <w:rsid w:val="00ED24EF"/>
    <w:rsid w:val="00ED359A"/>
    <w:rsid w:val="00ED3E1A"/>
    <w:rsid w:val="00ED769A"/>
    <w:rsid w:val="00ED7A56"/>
    <w:rsid w:val="00EE4664"/>
    <w:rsid w:val="00EE4737"/>
    <w:rsid w:val="00EE4C6D"/>
    <w:rsid w:val="00EE6262"/>
    <w:rsid w:val="00EE6C0D"/>
    <w:rsid w:val="00EE6E54"/>
    <w:rsid w:val="00EF2AB1"/>
    <w:rsid w:val="00EF2AB9"/>
    <w:rsid w:val="00EF5308"/>
    <w:rsid w:val="00EF7888"/>
    <w:rsid w:val="00EF79B0"/>
    <w:rsid w:val="00F00027"/>
    <w:rsid w:val="00F000A1"/>
    <w:rsid w:val="00F005D5"/>
    <w:rsid w:val="00F016E0"/>
    <w:rsid w:val="00F05EF6"/>
    <w:rsid w:val="00F10990"/>
    <w:rsid w:val="00F10C78"/>
    <w:rsid w:val="00F11C46"/>
    <w:rsid w:val="00F11E50"/>
    <w:rsid w:val="00F145A1"/>
    <w:rsid w:val="00F1484F"/>
    <w:rsid w:val="00F14B75"/>
    <w:rsid w:val="00F17440"/>
    <w:rsid w:val="00F23511"/>
    <w:rsid w:val="00F2695D"/>
    <w:rsid w:val="00F278EF"/>
    <w:rsid w:val="00F318E1"/>
    <w:rsid w:val="00F337DC"/>
    <w:rsid w:val="00F36C6B"/>
    <w:rsid w:val="00F37C38"/>
    <w:rsid w:val="00F427C7"/>
    <w:rsid w:val="00F4380B"/>
    <w:rsid w:val="00F458AF"/>
    <w:rsid w:val="00F459B3"/>
    <w:rsid w:val="00F5072A"/>
    <w:rsid w:val="00F52151"/>
    <w:rsid w:val="00F5337A"/>
    <w:rsid w:val="00F54182"/>
    <w:rsid w:val="00F563AE"/>
    <w:rsid w:val="00F6474E"/>
    <w:rsid w:val="00F65CD0"/>
    <w:rsid w:val="00F66A41"/>
    <w:rsid w:val="00F6725D"/>
    <w:rsid w:val="00F67FD7"/>
    <w:rsid w:val="00F712D9"/>
    <w:rsid w:val="00F7414F"/>
    <w:rsid w:val="00F74873"/>
    <w:rsid w:val="00F77ADF"/>
    <w:rsid w:val="00F80C34"/>
    <w:rsid w:val="00F85D4A"/>
    <w:rsid w:val="00F86AF7"/>
    <w:rsid w:val="00F90680"/>
    <w:rsid w:val="00F91327"/>
    <w:rsid w:val="00F921C6"/>
    <w:rsid w:val="00F92342"/>
    <w:rsid w:val="00F93509"/>
    <w:rsid w:val="00F958A3"/>
    <w:rsid w:val="00F95C28"/>
    <w:rsid w:val="00F96D4E"/>
    <w:rsid w:val="00F97536"/>
    <w:rsid w:val="00FA14CE"/>
    <w:rsid w:val="00FB1B01"/>
    <w:rsid w:val="00FB1C0A"/>
    <w:rsid w:val="00FB2146"/>
    <w:rsid w:val="00FB23F2"/>
    <w:rsid w:val="00FB3226"/>
    <w:rsid w:val="00FB3443"/>
    <w:rsid w:val="00FB34B3"/>
    <w:rsid w:val="00FB51FD"/>
    <w:rsid w:val="00FB52DB"/>
    <w:rsid w:val="00FB57C1"/>
    <w:rsid w:val="00FC04B7"/>
    <w:rsid w:val="00FC6F49"/>
    <w:rsid w:val="00FD0459"/>
    <w:rsid w:val="00FD07D2"/>
    <w:rsid w:val="00FD3350"/>
    <w:rsid w:val="00FD3624"/>
    <w:rsid w:val="00FD4EAB"/>
    <w:rsid w:val="00FD5861"/>
    <w:rsid w:val="00FE4118"/>
    <w:rsid w:val="00FE54E5"/>
    <w:rsid w:val="00FF0127"/>
    <w:rsid w:val="00FF278C"/>
    <w:rsid w:val="00FF3AAA"/>
    <w:rsid w:val="00FF3BC0"/>
    <w:rsid w:val="00FF422C"/>
    <w:rsid w:val="00FF6E0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9" w:unhideWhenUsed="0" w:qFormat="1"/>
    <w:lsdException w:name="heading 4" w:uiPriority="9" w:qFormat="1"/>
    <w:lsdException w:name="heading 5" w:uiPriority="9" w:qFormat="1"/>
    <w:lsdException w:name="heading 6" w:uiPriority="9" w:qFormat="1"/>
    <w:lsdException w:name="heading 7" w:semiHidden="0" w:uiPriority="9" w:unhideWhenUsed="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115BE"/>
  </w:style>
  <w:style w:type="paragraph" w:styleId="1">
    <w:name w:val="heading 1"/>
    <w:basedOn w:val="a"/>
    <w:next w:val="a"/>
    <w:link w:val="10"/>
    <w:qFormat/>
    <w:rsid w:val="009115BE"/>
    <w:pPr>
      <w:keepNext/>
      <w:tabs>
        <w:tab w:val="left" w:pos="426"/>
      </w:tabs>
      <w:spacing w:line="360" w:lineRule="auto"/>
      <w:jc w:val="both"/>
      <w:outlineLvl w:val="0"/>
    </w:pPr>
    <w:rPr>
      <w:sz w:val="28"/>
    </w:rPr>
  </w:style>
  <w:style w:type="paragraph" w:styleId="2">
    <w:name w:val="heading 2"/>
    <w:basedOn w:val="a"/>
    <w:next w:val="a"/>
    <w:link w:val="20"/>
    <w:qFormat/>
    <w:rsid w:val="009115BE"/>
    <w:pPr>
      <w:keepNext/>
      <w:tabs>
        <w:tab w:val="left" w:pos="426"/>
      </w:tabs>
      <w:outlineLvl w:val="1"/>
    </w:pPr>
    <w:rPr>
      <w:sz w:val="28"/>
    </w:rPr>
  </w:style>
  <w:style w:type="paragraph" w:styleId="3">
    <w:name w:val="heading 3"/>
    <w:basedOn w:val="a"/>
    <w:next w:val="a"/>
    <w:qFormat/>
    <w:rsid w:val="009115BE"/>
    <w:pPr>
      <w:keepNext/>
      <w:jc w:val="center"/>
      <w:outlineLvl w:val="2"/>
    </w:pPr>
    <w:rPr>
      <w:b/>
      <w:sz w:val="22"/>
    </w:rPr>
  </w:style>
  <w:style w:type="paragraph" w:styleId="7">
    <w:name w:val="heading 7"/>
    <w:basedOn w:val="a"/>
    <w:next w:val="a"/>
    <w:qFormat/>
    <w:rsid w:val="009115BE"/>
    <w:pPr>
      <w:keepNext/>
      <w:jc w:val="both"/>
      <w:outlineLvl w:val="6"/>
    </w:pPr>
    <w:rPr>
      <w:sz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4A1CF7"/>
    <w:rPr>
      <w:sz w:val="28"/>
    </w:rPr>
  </w:style>
  <w:style w:type="paragraph" w:styleId="a3">
    <w:name w:val="header"/>
    <w:basedOn w:val="a"/>
    <w:link w:val="a4"/>
    <w:uiPriority w:val="99"/>
    <w:rsid w:val="009115BE"/>
    <w:pPr>
      <w:tabs>
        <w:tab w:val="center" w:pos="4153"/>
        <w:tab w:val="right" w:pos="8306"/>
      </w:tabs>
    </w:pPr>
  </w:style>
  <w:style w:type="character" w:customStyle="1" w:styleId="a4">
    <w:name w:val="Верхний колонтитул Знак"/>
    <w:basedOn w:val="a0"/>
    <w:link w:val="a3"/>
    <w:uiPriority w:val="99"/>
    <w:rsid w:val="004A1CF7"/>
  </w:style>
  <w:style w:type="paragraph" w:styleId="a5">
    <w:name w:val="footer"/>
    <w:basedOn w:val="a"/>
    <w:link w:val="a6"/>
    <w:uiPriority w:val="99"/>
    <w:rsid w:val="009115BE"/>
    <w:pPr>
      <w:tabs>
        <w:tab w:val="center" w:pos="4153"/>
        <w:tab w:val="right" w:pos="8306"/>
      </w:tabs>
    </w:pPr>
  </w:style>
  <w:style w:type="character" w:customStyle="1" w:styleId="a6">
    <w:name w:val="Нижний колонтитул Знак"/>
    <w:basedOn w:val="a0"/>
    <w:link w:val="a5"/>
    <w:uiPriority w:val="99"/>
    <w:rsid w:val="004A1CF7"/>
  </w:style>
  <w:style w:type="paragraph" w:styleId="30">
    <w:name w:val="Body Text Indent 3"/>
    <w:basedOn w:val="a"/>
    <w:link w:val="31"/>
    <w:uiPriority w:val="99"/>
    <w:rsid w:val="009115BE"/>
    <w:pPr>
      <w:widowControl w:val="0"/>
      <w:tabs>
        <w:tab w:val="left" w:pos="426"/>
      </w:tabs>
      <w:spacing w:line="360" w:lineRule="auto"/>
      <w:ind w:firstLine="709"/>
      <w:jc w:val="both"/>
    </w:pPr>
    <w:rPr>
      <w:spacing w:val="-6"/>
      <w:sz w:val="28"/>
    </w:rPr>
  </w:style>
  <w:style w:type="character" w:customStyle="1" w:styleId="31">
    <w:name w:val="Основной текст с отступом 3 Знак"/>
    <w:basedOn w:val="a0"/>
    <w:link w:val="30"/>
    <w:uiPriority w:val="99"/>
    <w:rsid w:val="008040D6"/>
    <w:rPr>
      <w:spacing w:val="-6"/>
      <w:sz w:val="28"/>
    </w:rPr>
  </w:style>
  <w:style w:type="paragraph" w:styleId="a7">
    <w:name w:val="Body Text"/>
    <w:basedOn w:val="a"/>
    <w:link w:val="a8"/>
    <w:uiPriority w:val="99"/>
    <w:rsid w:val="009115BE"/>
    <w:pPr>
      <w:ind w:right="-1"/>
      <w:jc w:val="both"/>
    </w:pPr>
    <w:rPr>
      <w:sz w:val="28"/>
    </w:rPr>
  </w:style>
  <w:style w:type="character" w:customStyle="1" w:styleId="a8">
    <w:name w:val="Основной текст Знак"/>
    <w:basedOn w:val="a0"/>
    <w:link w:val="a7"/>
    <w:uiPriority w:val="99"/>
    <w:rsid w:val="004A1CF7"/>
    <w:rPr>
      <w:sz w:val="28"/>
    </w:rPr>
  </w:style>
  <w:style w:type="paragraph" w:styleId="21">
    <w:name w:val="Body Text 2"/>
    <w:basedOn w:val="a"/>
    <w:link w:val="22"/>
    <w:uiPriority w:val="99"/>
    <w:rsid w:val="009115BE"/>
    <w:pPr>
      <w:widowControl w:val="0"/>
      <w:spacing w:line="360" w:lineRule="auto"/>
      <w:jc w:val="both"/>
    </w:pPr>
    <w:rPr>
      <w:sz w:val="28"/>
    </w:rPr>
  </w:style>
  <w:style w:type="character" w:customStyle="1" w:styleId="22">
    <w:name w:val="Основной текст 2 Знак"/>
    <w:basedOn w:val="a0"/>
    <w:link w:val="21"/>
    <w:uiPriority w:val="99"/>
    <w:rsid w:val="004A1CF7"/>
    <w:rPr>
      <w:sz w:val="28"/>
    </w:rPr>
  </w:style>
  <w:style w:type="paragraph" w:styleId="32">
    <w:name w:val="Body Text 3"/>
    <w:basedOn w:val="a"/>
    <w:rsid w:val="009115BE"/>
    <w:pPr>
      <w:ind w:right="5527"/>
      <w:jc w:val="both"/>
    </w:pPr>
    <w:rPr>
      <w:sz w:val="28"/>
    </w:rPr>
  </w:style>
  <w:style w:type="paragraph" w:styleId="a9">
    <w:name w:val="Body Text Indent"/>
    <w:basedOn w:val="a"/>
    <w:link w:val="aa"/>
    <w:rsid w:val="009115BE"/>
    <w:pPr>
      <w:widowControl w:val="0"/>
      <w:tabs>
        <w:tab w:val="left" w:pos="426"/>
      </w:tabs>
      <w:autoSpaceDE w:val="0"/>
      <w:autoSpaceDN w:val="0"/>
      <w:adjustRightInd w:val="0"/>
      <w:spacing w:line="360" w:lineRule="auto"/>
      <w:ind w:firstLine="705"/>
      <w:jc w:val="both"/>
    </w:pPr>
    <w:rPr>
      <w:sz w:val="28"/>
      <w:szCs w:val="28"/>
    </w:rPr>
  </w:style>
  <w:style w:type="character" w:customStyle="1" w:styleId="aa">
    <w:name w:val="Основной текст с отступом Знак"/>
    <w:basedOn w:val="a0"/>
    <w:link w:val="a9"/>
    <w:rsid w:val="008040D6"/>
    <w:rPr>
      <w:sz w:val="28"/>
      <w:szCs w:val="28"/>
    </w:rPr>
  </w:style>
  <w:style w:type="paragraph" w:styleId="23">
    <w:name w:val="Body Text Indent 2"/>
    <w:basedOn w:val="a"/>
    <w:link w:val="24"/>
    <w:uiPriority w:val="99"/>
    <w:rsid w:val="009115BE"/>
    <w:pPr>
      <w:widowControl w:val="0"/>
      <w:tabs>
        <w:tab w:val="left" w:pos="709"/>
      </w:tabs>
      <w:autoSpaceDE w:val="0"/>
      <w:autoSpaceDN w:val="0"/>
      <w:adjustRightInd w:val="0"/>
      <w:spacing w:line="360" w:lineRule="auto"/>
      <w:ind w:firstLine="709"/>
      <w:jc w:val="both"/>
    </w:pPr>
    <w:rPr>
      <w:spacing w:val="-6"/>
      <w:sz w:val="28"/>
      <w:szCs w:val="28"/>
    </w:rPr>
  </w:style>
  <w:style w:type="character" w:customStyle="1" w:styleId="24">
    <w:name w:val="Основной текст с отступом 2 Знак"/>
    <w:basedOn w:val="a0"/>
    <w:link w:val="23"/>
    <w:rsid w:val="00E5775C"/>
    <w:rPr>
      <w:spacing w:val="-6"/>
      <w:sz w:val="28"/>
      <w:szCs w:val="28"/>
    </w:rPr>
  </w:style>
  <w:style w:type="paragraph" w:styleId="ab">
    <w:name w:val="Balloon Text"/>
    <w:basedOn w:val="a"/>
    <w:link w:val="ac"/>
    <w:uiPriority w:val="99"/>
    <w:semiHidden/>
    <w:unhideWhenUsed/>
    <w:rsid w:val="00FC04B7"/>
    <w:rPr>
      <w:rFonts w:ascii="Tahoma" w:hAnsi="Tahoma" w:cs="Tahoma"/>
      <w:sz w:val="16"/>
      <w:szCs w:val="16"/>
    </w:rPr>
  </w:style>
  <w:style w:type="character" w:customStyle="1" w:styleId="ac">
    <w:name w:val="Текст выноски Знак"/>
    <w:basedOn w:val="a0"/>
    <w:link w:val="ab"/>
    <w:uiPriority w:val="99"/>
    <w:semiHidden/>
    <w:rsid w:val="00FC04B7"/>
    <w:rPr>
      <w:rFonts w:ascii="Tahoma" w:hAnsi="Tahoma" w:cs="Tahoma"/>
      <w:sz w:val="16"/>
      <w:szCs w:val="16"/>
    </w:rPr>
  </w:style>
  <w:style w:type="paragraph" w:styleId="ad">
    <w:name w:val="No Spacing"/>
    <w:uiPriority w:val="1"/>
    <w:qFormat/>
    <w:rsid w:val="0099634B"/>
    <w:pPr>
      <w:widowControl w:val="0"/>
      <w:autoSpaceDE w:val="0"/>
      <w:autoSpaceDN w:val="0"/>
      <w:adjustRightInd w:val="0"/>
    </w:pPr>
  </w:style>
  <w:style w:type="character" w:styleId="ae">
    <w:name w:val="Emphasis"/>
    <w:basedOn w:val="a0"/>
    <w:uiPriority w:val="20"/>
    <w:qFormat/>
    <w:rsid w:val="004B7EA7"/>
    <w:rPr>
      <w:i/>
      <w:iCs/>
    </w:rPr>
  </w:style>
  <w:style w:type="paragraph" w:styleId="af">
    <w:name w:val="List Paragraph"/>
    <w:basedOn w:val="a"/>
    <w:uiPriority w:val="34"/>
    <w:qFormat/>
    <w:rsid w:val="00F11C46"/>
    <w:pPr>
      <w:ind w:left="720"/>
      <w:contextualSpacing/>
    </w:pPr>
  </w:style>
  <w:style w:type="paragraph" w:customStyle="1" w:styleId="af0">
    <w:name w:val="Заголовок статьи"/>
    <w:basedOn w:val="a"/>
    <w:next w:val="a"/>
    <w:uiPriority w:val="99"/>
    <w:rsid w:val="00C61DC3"/>
    <w:pPr>
      <w:autoSpaceDE w:val="0"/>
      <w:autoSpaceDN w:val="0"/>
      <w:adjustRightInd w:val="0"/>
      <w:ind w:left="1612" w:hanging="892"/>
      <w:jc w:val="both"/>
    </w:pPr>
    <w:rPr>
      <w:rFonts w:ascii="Arial" w:eastAsia="Calibri" w:hAnsi="Arial" w:cs="Arial"/>
      <w:sz w:val="24"/>
      <w:szCs w:val="24"/>
    </w:rPr>
  </w:style>
  <w:style w:type="character" w:styleId="af1">
    <w:name w:val="Hyperlink"/>
    <w:basedOn w:val="a0"/>
    <w:unhideWhenUsed/>
    <w:rsid w:val="00506896"/>
    <w:rPr>
      <w:color w:val="0000FF"/>
      <w:u w:val="single"/>
    </w:rPr>
  </w:style>
  <w:style w:type="character" w:customStyle="1" w:styleId="s10">
    <w:name w:val="s_10"/>
    <w:basedOn w:val="a0"/>
    <w:rsid w:val="00506896"/>
  </w:style>
  <w:style w:type="character" w:customStyle="1" w:styleId="highlightsearch">
    <w:name w:val="highlightsearch"/>
    <w:basedOn w:val="a0"/>
    <w:rsid w:val="00B0652C"/>
  </w:style>
  <w:style w:type="character" w:customStyle="1" w:styleId="11">
    <w:name w:val="Основной текст1"/>
    <w:basedOn w:val="a0"/>
    <w:rsid w:val="00D47200"/>
    <w:rPr>
      <w:rFonts w:ascii="Times New Roman" w:eastAsia="Times New Roman" w:hAnsi="Times New Roman" w:cs="Times New Roman"/>
      <w:b w:val="0"/>
      <w:bCs w:val="0"/>
      <w:i w:val="0"/>
      <w:iCs w:val="0"/>
      <w:smallCaps w:val="0"/>
      <w:strike w:val="0"/>
      <w:color w:val="000000"/>
      <w:spacing w:val="4"/>
      <w:w w:val="100"/>
      <w:position w:val="0"/>
      <w:sz w:val="25"/>
      <w:szCs w:val="25"/>
      <w:u w:val="none"/>
      <w:lang w:val="ru-RU"/>
    </w:rPr>
  </w:style>
  <w:style w:type="character" w:customStyle="1" w:styleId="33">
    <w:name w:val="Основной текст3"/>
    <w:basedOn w:val="a0"/>
    <w:rsid w:val="00D47200"/>
    <w:rPr>
      <w:rFonts w:ascii="Times New Roman" w:eastAsia="Times New Roman" w:hAnsi="Times New Roman" w:cs="Times New Roman"/>
      <w:b w:val="0"/>
      <w:bCs w:val="0"/>
      <w:i w:val="0"/>
      <w:iCs w:val="0"/>
      <w:smallCaps w:val="0"/>
      <w:strike w:val="0"/>
      <w:color w:val="000000"/>
      <w:spacing w:val="4"/>
      <w:w w:val="100"/>
      <w:position w:val="0"/>
      <w:sz w:val="25"/>
      <w:szCs w:val="25"/>
      <w:u w:val="none"/>
      <w:lang w:val="ru-RU"/>
    </w:rPr>
  </w:style>
  <w:style w:type="character" w:styleId="af2">
    <w:name w:val="Strong"/>
    <w:basedOn w:val="a0"/>
    <w:uiPriority w:val="22"/>
    <w:qFormat/>
    <w:rsid w:val="00664A66"/>
    <w:rPr>
      <w:b/>
      <w:bCs/>
      <w:color w:val="333333"/>
    </w:rPr>
  </w:style>
  <w:style w:type="paragraph" w:customStyle="1" w:styleId="ConsPlusNormal">
    <w:name w:val="ConsPlusNormal"/>
    <w:rsid w:val="00B3082F"/>
    <w:pPr>
      <w:widowControl w:val="0"/>
      <w:autoSpaceDE w:val="0"/>
      <w:autoSpaceDN w:val="0"/>
    </w:pPr>
    <w:rPr>
      <w:rFonts w:ascii="Calibri" w:hAnsi="Calibri" w:cs="Calibri"/>
      <w:sz w:val="22"/>
    </w:rPr>
  </w:style>
  <w:style w:type="paragraph" w:styleId="af3">
    <w:name w:val="Normal (Web)"/>
    <w:basedOn w:val="a"/>
    <w:uiPriority w:val="99"/>
    <w:unhideWhenUsed/>
    <w:rsid w:val="00E664FB"/>
    <w:pPr>
      <w:spacing w:before="100" w:beforeAutospacing="1" w:after="100" w:afterAutospacing="1"/>
    </w:pPr>
    <w:rPr>
      <w:sz w:val="24"/>
      <w:szCs w:val="24"/>
    </w:rPr>
  </w:style>
  <w:style w:type="paragraph" w:customStyle="1" w:styleId="s1">
    <w:name w:val="s_1"/>
    <w:basedOn w:val="a"/>
    <w:rsid w:val="00C52962"/>
    <w:pPr>
      <w:spacing w:before="100" w:beforeAutospacing="1" w:after="100" w:afterAutospacing="1"/>
    </w:pPr>
    <w:rPr>
      <w:sz w:val="24"/>
      <w:szCs w:val="24"/>
    </w:rPr>
  </w:style>
  <w:style w:type="character" w:customStyle="1" w:styleId="20">
    <w:name w:val="Заголовок 2 Знак"/>
    <w:basedOn w:val="a0"/>
    <w:link w:val="2"/>
    <w:rsid w:val="008A6EBB"/>
    <w:rPr>
      <w:sz w:val="28"/>
    </w:rPr>
  </w:style>
</w:styles>
</file>

<file path=word/webSettings.xml><?xml version="1.0" encoding="utf-8"?>
<w:webSettings xmlns:r="http://schemas.openxmlformats.org/officeDocument/2006/relationships" xmlns:w="http://schemas.openxmlformats.org/wordprocessingml/2006/main">
  <w:divs>
    <w:div w:id="234512653">
      <w:bodyDiv w:val="1"/>
      <w:marLeft w:val="0"/>
      <w:marRight w:val="0"/>
      <w:marTop w:val="0"/>
      <w:marBottom w:val="0"/>
      <w:divBdr>
        <w:top w:val="none" w:sz="0" w:space="0" w:color="auto"/>
        <w:left w:val="none" w:sz="0" w:space="0" w:color="auto"/>
        <w:bottom w:val="none" w:sz="0" w:space="0" w:color="auto"/>
        <w:right w:val="none" w:sz="0" w:space="0" w:color="auto"/>
      </w:divBdr>
    </w:div>
    <w:div w:id="438763977">
      <w:bodyDiv w:val="1"/>
      <w:marLeft w:val="0"/>
      <w:marRight w:val="0"/>
      <w:marTop w:val="0"/>
      <w:marBottom w:val="0"/>
      <w:divBdr>
        <w:top w:val="none" w:sz="0" w:space="0" w:color="auto"/>
        <w:left w:val="none" w:sz="0" w:space="0" w:color="auto"/>
        <w:bottom w:val="none" w:sz="0" w:space="0" w:color="auto"/>
        <w:right w:val="none" w:sz="0" w:space="0" w:color="auto"/>
      </w:divBdr>
    </w:div>
    <w:div w:id="616375411">
      <w:bodyDiv w:val="1"/>
      <w:marLeft w:val="0"/>
      <w:marRight w:val="0"/>
      <w:marTop w:val="0"/>
      <w:marBottom w:val="0"/>
      <w:divBdr>
        <w:top w:val="none" w:sz="0" w:space="0" w:color="auto"/>
        <w:left w:val="none" w:sz="0" w:space="0" w:color="auto"/>
        <w:bottom w:val="none" w:sz="0" w:space="0" w:color="auto"/>
        <w:right w:val="none" w:sz="0" w:space="0" w:color="auto"/>
      </w:divBdr>
    </w:div>
    <w:div w:id="643706487">
      <w:bodyDiv w:val="1"/>
      <w:marLeft w:val="0"/>
      <w:marRight w:val="0"/>
      <w:marTop w:val="0"/>
      <w:marBottom w:val="0"/>
      <w:divBdr>
        <w:top w:val="none" w:sz="0" w:space="0" w:color="auto"/>
        <w:left w:val="none" w:sz="0" w:space="0" w:color="auto"/>
        <w:bottom w:val="none" w:sz="0" w:space="0" w:color="auto"/>
        <w:right w:val="none" w:sz="0" w:space="0" w:color="auto"/>
      </w:divBdr>
      <w:divsChild>
        <w:div w:id="521284659">
          <w:marLeft w:val="0"/>
          <w:marRight w:val="0"/>
          <w:marTop w:val="0"/>
          <w:marBottom w:val="1080"/>
          <w:divBdr>
            <w:top w:val="none" w:sz="0" w:space="0" w:color="auto"/>
            <w:left w:val="none" w:sz="0" w:space="0" w:color="auto"/>
            <w:bottom w:val="none" w:sz="0" w:space="0" w:color="auto"/>
            <w:right w:val="none" w:sz="0" w:space="0" w:color="auto"/>
          </w:divBdr>
        </w:div>
        <w:div w:id="951548912">
          <w:marLeft w:val="0"/>
          <w:marRight w:val="0"/>
          <w:marTop w:val="0"/>
          <w:marBottom w:val="360"/>
          <w:divBdr>
            <w:top w:val="none" w:sz="0" w:space="0" w:color="auto"/>
            <w:left w:val="none" w:sz="0" w:space="0" w:color="auto"/>
            <w:bottom w:val="none" w:sz="0" w:space="0" w:color="auto"/>
            <w:right w:val="none" w:sz="0" w:space="0" w:color="auto"/>
          </w:divBdr>
        </w:div>
        <w:div w:id="1454441515">
          <w:marLeft w:val="0"/>
          <w:marRight w:val="0"/>
          <w:marTop w:val="240"/>
          <w:marBottom w:val="915"/>
          <w:divBdr>
            <w:top w:val="none" w:sz="0" w:space="0" w:color="auto"/>
            <w:left w:val="none" w:sz="0" w:space="0" w:color="auto"/>
            <w:bottom w:val="none" w:sz="0" w:space="0" w:color="auto"/>
            <w:right w:val="none" w:sz="0" w:space="0" w:color="auto"/>
          </w:divBdr>
        </w:div>
        <w:div w:id="1621492620">
          <w:marLeft w:val="0"/>
          <w:marRight w:val="0"/>
          <w:marTop w:val="465"/>
          <w:marBottom w:val="1080"/>
          <w:divBdr>
            <w:top w:val="none" w:sz="0" w:space="0" w:color="auto"/>
            <w:left w:val="none" w:sz="0" w:space="0" w:color="auto"/>
            <w:bottom w:val="none" w:sz="0" w:space="0" w:color="auto"/>
            <w:right w:val="none" w:sz="0" w:space="0" w:color="auto"/>
          </w:divBdr>
        </w:div>
      </w:divsChild>
    </w:div>
    <w:div w:id="791703927">
      <w:bodyDiv w:val="1"/>
      <w:marLeft w:val="0"/>
      <w:marRight w:val="0"/>
      <w:marTop w:val="0"/>
      <w:marBottom w:val="0"/>
      <w:divBdr>
        <w:top w:val="none" w:sz="0" w:space="0" w:color="auto"/>
        <w:left w:val="none" w:sz="0" w:space="0" w:color="auto"/>
        <w:bottom w:val="none" w:sz="0" w:space="0" w:color="auto"/>
        <w:right w:val="none" w:sz="0" w:space="0" w:color="auto"/>
      </w:divBdr>
      <w:divsChild>
        <w:div w:id="236283348">
          <w:marLeft w:val="0"/>
          <w:marRight w:val="0"/>
          <w:marTop w:val="465"/>
          <w:marBottom w:val="1080"/>
          <w:divBdr>
            <w:top w:val="none" w:sz="0" w:space="0" w:color="auto"/>
            <w:left w:val="none" w:sz="0" w:space="0" w:color="auto"/>
            <w:bottom w:val="none" w:sz="0" w:space="0" w:color="auto"/>
            <w:right w:val="none" w:sz="0" w:space="0" w:color="auto"/>
          </w:divBdr>
        </w:div>
        <w:div w:id="333462713">
          <w:marLeft w:val="0"/>
          <w:marRight w:val="0"/>
          <w:marTop w:val="0"/>
          <w:marBottom w:val="1080"/>
          <w:divBdr>
            <w:top w:val="none" w:sz="0" w:space="0" w:color="auto"/>
            <w:left w:val="none" w:sz="0" w:space="0" w:color="auto"/>
            <w:bottom w:val="none" w:sz="0" w:space="0" w:color="auto"/>
            <w:right w:val="none" w:sz="0" w:space="0" w:color="auto"/>
          </w:divBdr>
        </w:div>
        <w:div w:id="1221862062">
          <w:marLeft w:val="0"/>
          <w:marRight w:val="0"/>
          <w:marTop w:val="240"/>
          <w:marBottom w:val="915"/>
          <w:divBdr>
            <w:top w:val="none" w:sz="0" w:space="0" w:color="auto"/>
            <w:left w:val="none" w:sz="0" w:space="0" w:color="auto"/>
            <w:bottom w:val="none" w:sz="0" w:space="0" w:color="auto"/>
            <w:right w:val="none" w:sz="0" w:space="0" w:color="auto"/>
          </w:divBdr>
        </w:div>
        <w:div w:id="2132311301">
          <w:marLeft w:val="0"/>
          <w:marRight w:val="0"/>
          <w:marTop w:val="0"/>
          <w:marBottom w:val="360"/>
          <w:divBdr>
            <w:top w:val="none" w:sz="0" w:space="0" w:color="auto"/>
            <w:left w:val="none" w:sz="0" w:space="0" w:color="auto"/>
            <w:bottom w:val="none" w:sz="0" w:space="0" w:color="auto"/>
            <w:right w:val="none" w:sz="0" w:space="0" w:color="auto"/>
          </w:divBdr>
        </w:div>
      </w:divsChild>
    </w:div>
    <w:div w:id="1223059099">
      <w:bodyDiv w:val="1"/>
      <w:marLeft w:val="0"/>
      <w:marRight w:val="0"/>
      <w:marTop w:val="0"/>
      <w:marBottom w:val="0"/>
      <w:divBdr>
        <w:top w:val="none" w:sz="0" w:space="0" w:color="auto"/>
        <w:left w:val="none" w:sz="0" w:space="0" w:color="auto"/>
        <w:bottom w:val="none" w:sz="0" w:space="0" w:color="auto"/>
        <w:right w:val="none" w:sz="0" w:space="0" w:color="auto"/>
      </w:divBdr>
    </w:div>
    <w:div w:id="1423641749">
      <w:bodyDiv w:val="1"/>
      <w:marLeft w:val="0"/>
      <w:marRight w:val="0"/>
      <w:marTop w:val="0"/>
      <w:marBottom w:val="0"/>
      <w:divBdr>
        <w:top w:val="none" w:sz="0" w:space="0" w:color="auto"/>
        <w:left w:val="none" w:sz="0" w:space="0" w:color="auto"/>
        <w:bottom w:val="none" w:sz="0" w:space="0" w:color="auto"/>
        <w:right w:val="none" w:sz="0" w:space="0" w:color="auto"/>
      </w:divBdr>
    </w:div>
    <w:div w:id="1601181580">
      <w:bodyDiv w:val="1"/>
      <w:marLeft w:val="0"/>
      <w:marRight w:val="0"/>
      <w:marTop w:val="0"/>
      <w:marBottom w:val="0"/>
      <w:divBdr>
        <w:top w:val="none" w:sz="0" w:space="0" w:color="auto"/>
        <w:left w:val="none" w:sz="0" w:space="0" w:color="auto"/>
        <w:bottom w:val="none" w:sz="0" w:space="0" w:color="auto"/>
        <w:right w:val="none" w:sz="0" w:space="0" w:color="auto"/>
      </w:divBdr>
    </w:div>
    <w:div w:id="1704745152">
      <w:bodyDiv w:val="1"/>
      <w:marLeft w:val="0"/>
      <w:marRight w:val="0"/>
      <w:marTop w:val="0"/>
      <w:marBottom w:val="0"/>
      <w:divBdr>
        <w:top w:val="none" w:sz="0" w:space="0" w:color="auto"/>
        <w:left w:val="none" w:sz="0" w:space="0" w:color="auto"/>
        <w:bottom w:val="none" w:sz="0" w:space="0" w:color="auto"/>
        <w:right w:val="none" w:sz="0" w:space="0" w:color="auto"/>
      </w:divBdr>
    </w:div>
    <w:div w:id="1763331416">
      <w:bodyDiv w:val="1"/>
      <w:marLeft w:val="0"/>
      <w:marRight w:val="0"/>
      <w:marTop w:val="0"/>
      <w:marBottom w:val="0"/>
      <w:divBdr>
        <w:top w:val="none" w:sz="0" w:space="0" w:color="auto"/>
        <w:left w:val="none" w:sz="0" w:space="0" w:color="auto"/>
        <w:bottom w:val="none" w:sz="0" w:space="0" w:color="auto"/>
        <w:right w:val="none" w:sz="0" w:space="0" w:color="auto"/>
      </w:divBdr>
    </w:div>
    <w:div w:id="1877740842">
      <w:bodyDiv w:val="1"/>
      <w:marLeft w:val="0"/>
      <w:marRight w:val="0"/>
      <w:marTop w:val="0"/>
      <w:marBottom w:val="0"/>
      <w:divBdr>
        <w:top w:val="none" w:sz="0" w:space="0" w:color="auto"/>
        <w:left w:val="none" w:sz="0" w:space="0" w:color="auto"/>
        <w:bottom w:val="none" w:sz="0" w:space="0" w:color="auto"/>
        <w:right w:val="none" w:sz="0" w:space="0" w:color="auto"/>
      </w:divBdr>
    </w:div>
    <w:div w:id="1975138323">
      <w:bodyDiv w:val="1"/>
      <w:marLeft w:val="0"/>
      <w:marRight w:val="0"/>
      <w:marTop w:val="0"/>
      <w:marBottom w:val="0"/>
      <w:divBdr>
        <w:top w:val="none" w:sz="0" w:space="0" w:color="auto"/>
        <w:left w:val="none" w:sz="0" w:space="0" w:color="auto"/>
        <w:bottom w:val="none" w:sz="0" w:space="0" w:color="auto"/>
        <w:right w:val="none" w:sz="0" w:space="0" w:color="auto"/>
      </w:divBdr>
    </w:div>
    <w:div w:id="20740858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D93AE74-93EF-4684-A84F-97C6B2E187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777</Words>
  <Characters>4432</Characters>
  <Application>Microsoft Office Word</Application>
  <DocSecurity>0</DocSecurity>
  <Lines>36</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Mayor</Company>
  <LinksUpToDate>false</LinksUpToDate>
  <CharactersWithSpaces>5199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2025-08-25T06:16:00Z</cp:lastPrinted>
  <dcterms:created xsi:type="dcterms:W3CDTF">2025-08-25T06:28:00Z</dcterms:created>
  <dcterms:modified xsi:type="dcterms:W3CDTF">2025-08-25T06:28:00Z</dcterms:modified>
</cp:coreProperties>
</file>