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471"/>
        <w:gridCol w:w="2052"/>
        <w:gridCol w:w="3762"/>
      </w:tblGrid>
      <w:tr w:rsidR="005343D2">
        <w:tc>
          <w:tcPr>
            <w:tcW w:w="3471" w:type="dxa"/>
          </w:tcPr>
          <w:p w:rsidR="005343D2" w:rsidRPr="007D1682" w:rsidRDefault="005343D2">
            <w:pPr>
              <w:ind w:firstLine="0"/>
              <w:jc w:val="center"/>
              <w:rPr>
                <w:rFonts w:ascii="PT Astra Serif" w:hAnsi="PT Astra Serif"/>
                <w:sz w:val="16"/>
              </w:rPr>
            </w:pPr>
          </w:p>
          <w:p w:rsidR="005343D2" w:rsidRPr="007D1682" w:rsidRDefault="005343D2">
            <w:pPr>
              <w:ind w:right="519" w:firstLine="0"/>
              <w:jc w:val="center"/>
              <w:rPr>
                <w:rFonts w:ascii="PT Astra Serif" w:hAnsi="PT Astra Serif"/>
                <w:b/>
                <w:bCs/>
                <w:sz w:val="20"/>
                <w:szCs w:val="20"/>
              </w:rPr>
            </w:pPr>
            <w:proofErr w:type="spellStart"/>
            <w:r w:rsidRPr="007D1682">
              <w:rPr>
                <w:rFonts w:ascii="PT Astra Serif" w:hAnsi="PT Astra Serif"/>
                <w:b/>
                <w:bCs/>
                <w:sz w:val="20"/>
                <w:szCs w:val="20"/>
              </w:rPr>
              <w:t>Ч</w:t>
            </w:r>
            <w:r w:rsidR="007D1682">
              <w:rPr>
                <w:rFonts w:ascii="PT Astra Serif" w:hAnsi="PT Astra Serif"/>
                <w:b/>
                <w:bCs/>
                <w:sz w:val="20"/>
                <w:szCs w:val="20"/>
              </w:rPr>
              <w:t>ă</w:t>
            </w:r>
            <w:r w:rsidRPr="007D1682">
              <w:rPr>
                <w:rFonts w:ascii="PT Astra Serif" w:hAnsi="PT Astra Serif"/>
                <w:b/>
                <w:bCs/>
                <w:sz w:val="20"/>
                <w:szCs w:val="20"/>
              </w:rPr>
              <w:t>ваш</w:t>
            </w:r>
            <w:proofErr w:type="spellEnd"/>
            <w:r w:rsidRPr="007D1682">
              <w:rPr>
                <w:rFonts w:ascii="PT Astra Serif" w:hAnsi="PT Astra Serif"/>
                <w:b/>
                <w:bCs/>
                <w:sz w:val="20"/>
                <w:szCs w:val="20"/>
              </w:rPr>
              <w:t xml:space="preserve"> </w:t>
            </w:r>
            <w:proofErr w:type="spellStart"/>
            <w:r w:rsidRPr="007D1682">
              <w:rPr>
                <w:rFonts w:ascii="PT Astra Serif" w:hAnsi="PT Astra Serif"/>
                <w:b/>
                <w:bCs/>
                <w:sz w:val="20"/>
                <w:szCs w:val="20"/>
              </w:rPr>
              <w:t>Республики</w:t>
            </w:r>
            <w:r w:rsidR="00972611">
              <w:rPr>
                <w:rFonts w:ascii="PT Astra Serif" w:hAnsi="PT Astra Serif"/>
                <w:b/>
                <w:bCs/>
                <w:sz w:val="20"/>
                <w:szCs w:val="20"/>
              </w:rPr>
              <w:t>н</w:t>
            </w:r>
            <w:proofErr w:type="spellEnd"/>
          </w:p>
          <w:p w:rsidR="005343D2" w:rsidRPr="007D1682" w:rsidRDefault="005343D2">
            <w:pPr>
              <w:ind w:right="519" w:firstLine="0"/>
              <w:jc w:val="center"/>
              <w:rPr>
                <w:rFonts w:ascii="PT Astra Serif" w:hAnsi="PT Astra Serif"/>
                <w:b/>
                <w:bCs/>
                <w:sz w:val="20"/>
                <w:szCs w:val="20"/>
              </w:rPr>
            </w:pPr>
            <w:proofErr w:type="spellStart"/>
            <w:r w:rsidRPr="007D1682">
              <w:rPr>
                <w:rFonts w:ascii="PT Astra Serif" w:hAnsi="PT Astra Serif"/>
                <w:b/>
                <w:bCs/>
                <w:sz w:val="20"/>
                <w:szCs w:val="20"/>
              </w:rPr>
              <w:t>В</w:t>
            </w:r>
            <w:r w:rsidR="007D1682">
              <w:rPr>
                <w:rFonts w:ascii="PT Astra Serif" w:hAnsi="PT Astra Serif"/>
                <w:b/>
                <w:bCs/>
                <w:sz w:val="20"/>
                <w:szCs w:val="20"/>
              </w:rPr>
              <w:t>ă</w:t>
            </w:r>
            <w:r w:rsidRPr="007D1682">
              <w:rPr>
                <w:rFonts w:ascii="PT Astra Serif" w:hAnsi="PT Astra Serif"/>
                <w:b/>
                <w:bCs/>
                <w:sz w:val="20"/>
                <w:szCs w:val="20"/>
              </w:rPr>
              <w:t>рнар</w:t>
            </w:r>
            <w:proofErr w:type="spellEnd"/>
            <w:r w:rsidRPr="007D1682">
              <w:rPr>
                <w:rFonts w:ascii="PT Astra Serif" w:hAnsi="PT Astra Serif"/>
                <w:b/>
                <w:bCs/>
                <w:sz w:val="20"/>
                <w:szCs w:val="20"/>
              </w:rPr>
              <w:t xml:space="preserve"> </w:t>
            </w:r>
            <w:proofErr w:type="spellStart"/>
            <w:r w:rsidR="007D1682">
              <w:rPr>
                <w:rFonts w:ascii="PT Astra Serif" w:hAnsi="PT Astra Serif"/>
                <w:b/>
                <w:bCs/>
                <w:sz w:val="20"/>
                <w:szCs w:val="20"/>
              </w:rPr>
              <w:t>муниципаллă</w:t>
            </w:r>
            <w:proofErr w:type="spellEnd"/>
            <w:r w:rsidR="00FC63DD" w:rsidRPr="007D1682">
              <w:rPr>
                <w:rFonts w:ascii="PT Astra Serif" w:hAnsi="PT Astra Serif"/>
                <w:b/>
                <w:bCs/>
                <w:sz w:val="20"/>
                <w:szCs w:val="20"/>
              </w:rPr>
              <w:t xml:space="preserve"> </w:t>
            </w:r>
            <w:proofErr w:type="spellStart"/>
            <w:r w:rsidR="00FC63DD" w:rsidRPr="007D1682">
              <w:rPr>
                <w:rFonts w:ascii="PT Astra Serif" w:hAnsi="PT Astra Serif"/>
                <w:b/>
                <w:bCs/>
                <w:sz w:val="20"/>
                <w:szCs w:val="20"/>
              </w:rPr>
              <w:t>округ</w:t>
            </w:r>
            <w:r w:rsidR="007D1682">
              <w:rPr>
                <w:b/>
                <w:bCs/>
                <w:sz w:val="20"/>
                <w:szCs w:val="20"/>
              </w:rPr>
              <w:t>ĕ</w:t>
            </w:r>
            <w:r w:rsidRPr="007D1682">
              <w:rPr>
                <w:rFonts w:ascii="PT Astra Serif" w:hAnsi="PT Astra Serif"/>
                <w:b/>
                <w:bCs/>
                <w:sz w:val="20"/>
                <w:szCs w:val="20"/>
              </w:rPr>
              <w:t>н</w:t>
            </w:r>
            <w:proofErr w:type="spellEnd"/>
          </w:p>
          <w:p w:rsidR="005343D2" w:rsidRPr="007D1682" w:rsidRDefault="00B84B3C">
            <w:pPr>
              <w:ind w:right="519" w:firstLine="0"/>
              <w:jc w:val="center"/>
              <w:rPr>
                <w:rFonts w:ascii="PT Astra Serif" w:hAnsi="PT Astra Serif"/>
                <w:b/>
                <w:bCs/>
                <w:sz w:val="20"/>
                <w:szCs w:val="20"/>
              </w:rPr>
            </w:pPr>
            <w:proofErr w:type="spellStart"/>
            <w:r w:rsidRPr="007D1682">
              <w:rPr>
                <w:rFonts w:ascii="PT Astra Serif" w:hAnsi="PT Astra Serif"/>
                <w:b/>
                <w:bCs/>
                <w:sz w:val="20"/>
                <w:szCs w:val="20"/>
              </w:rPr>
              <w:t>а</w:t>
            </w:r>
            <w:r w:rsidR="005343D2" w:rsidRPr="007D1682">
              <w:rPr>
                <w:rFonts w:ascii="PT Astra Serif" w:hAnsi="PT Astra Serif"/>
                <w:b/>
                <w:bCs/>
                <w:sz w:val="20"/>
                <w:szCs w:val="20"/>
              </w:rPr>
              <w:t>дминистраци</w:t>
            </w:r>
            <w:r w:rsidR="007D1682">
              <w:rPr>
                <w:rFonts w:ascii="PT Astra Serif" w:hAnsi="PT Astra Serif"/>
                <w:b/>
                <w:bCs/>
                <w:sz w:val="20"/>
                <w:szCs w:val="20"/>
              </w:rPr>
              <w:t>й</w:t>
            </w:r>
            <w:r w:rsidR="007D1682">
              <w:rPr>
                <w:b/>
                <w:bCs/>
                <w:sz w:val="20"/>
                <w:szCs w:val="20"/>
              </w:rPr>
              <w:t>ĕ</w:t>
            </w:r>
            <w:proofErr w:type="spellEnd"/>
          </w:p>
          <w:p w:rsidR="005343D2" w:rsidRPr="007D1682" w:rsidRDefault="005343D2">
            <w:pPr>
              <w:ind w:right="519" w:firstLine="0"/>
              <w:jc w:val="center"/>
              <w:rPr>
                <w:rFonts w:ascii="PT Astra Serif" w:hAnsi="PT Astra Serif"/>
                <w:b/>
                <w:bCs/>
                <w:sz w:val="20"/>
                <w:szCs w:val="20"/>
              </w:rPr>
            </w:pPr>
          </w:p>
          <w:p w:rsidR="00FC63DD" w:rsidRPr="007D1682" w:rsidRDefault="00FC63DD">
            <w:pPr>
              <w:ind w:right="519" w:firstLine="0"/>
              <w:jc w:val="center"/>
              <w:rPr>
                <w:rFonts w:ascii="PT Astra Serif" w:hAnsi="PT Astra Serif"/>
                <w:b/>
                <w:bCs/>
                <w:sz w:val="20"/>
                <w:szCs w:val="20"/>
              </w:rPr>
            </w:pPr>
          </w:p>
          <w:p w:rsidR="005343D2" w:rsidRPr="007D1682" w:rsidRDefault="005343D2">
            <w:pPr>
              <w:pStyle w:val="1"/>
              <w:ind w:right="519"/>
              <w:rPr>
                <w:rFonts w:ascii="PT Astra Serif" w:hAnsi="PT Astra Serif"/>
                <w:sz w:val="20"/>
                <w:szCs w:val="20"/>
              </w:rPr>
            </w:pPr>
            <w:r w:rsidRPr="007D1682">
              <w:rPr>
                <w:rFonts w:ascii="PT Astra Serif" w:hAnsi="PT Astra Serif"/>
                <w:sz w:val="20"/>
                <w:szCs w:val="20"/>
              </w:rPr>
              <w:t>ЙЫШ</w:t>
            </w:r>
            <w:r w:rsidR="007D1682">
              <w:rPr>
                <w:rFonts w:ascii="PT Astra Serif" w:hAnsi="PT Astra Serif"/>
                <w:sz w:val="20"/>
                <w:szCs w:val="20"/>
              </w:rPr>
              <w:t>Ă</w:t>
            </w:r>
            <w:r w:rsidRPr="007D1682">
              <w:rPr>
                <w:rFonts w:ascii="PT Astra Serif" w:hAnsi="PT Astra Serif"/>
                <w:sz w:val="20"/>
                <w:szCs w:val="20"/>
              </w:rPr>
              <w:t>НУ</w:t>
            </w:r>
          </w:p>
          <w:p w:rsidR="005343D2" w:rsidRPr="007D1682" w:rsidRDefault="005343D2">
            <w:pPr>
              <w:ind w:right="519" w:firstLine="0"/>
              <w:jc w:val="center"/>
              <w:rPr>
                <w:rFonts w:ascii="PT Astra Serif" w:hAnsi="PT Astra Serif"/>
                <w:b/>
                <w:bCs/>
                <w:sz w:val="20"/>
                <w:szCs w:val="20"/>
              </w:rPr>
            </w:pPr>
          </w:p>
          <w:p w:rsidR="005343D2" w:rsidRPr="007D1682" w:rsidRDefault="006B6061">
            <w:pPr>
              <w:tabs>
                <w:tab w:val="left" w:pos="3363"/>
              </w:tabs>
              <w:ind w:right="519" w:firstLine="0"/>
              <w:jc w:val="center"/>
              <w:rPr>
                <w:rFonts w:ascii="PT Astra Serif" w:hAnsi="PT Astra Serif"/>
                <w:b/>
                <w:bCs/>
                <w:sz w:val="20"/>
                <w:szCs w:val="20"/>
              </w:rPr>
            </w:pPr>
            <w:r>
              <w:rPr>
                <w:rFonts w:ascii="PT Astra Serif" w:hAnsi="PT Astra Serif"/>
                <w:b/>
                <w:bCs/>
                <w:sz w:val="20"/>
                <w:szCs w:val="20"/>
              </w:rPr>
              <w:t>31.03.</w:t>
            </w:r>
            <w:r w:rsidR="005343D2" w:rsidRPr="007D1682">
              <w:rPr>
                <w:rFonts w:ascii="PT Astra Serif" w:hAnsi="PT Astra Serif"/>
                <w:b/>
                <w:bCs/>
                <w:sz w:val="20"/>
                <w:szCs w:val="20"/>
              </w:rPr>
              <w:t>20</w:t>
            </w:r>
            <w:r>
              <w:rPr>
                <w:rFonts w:ascii="PT Astra Serif" w:hAnsi="PT Astra Serif"/>
                <w:b/>
                <w:bCs/>
                <w:sz w:val="20"/>
                <w:szCs w:val="20"/>
              </w:rPr>
              <w:t xml:space="preserve">25 </w:t>
            </w:r>
            <w:r w:rsidR="007D1682">
              <w:rPr>
                <w:rFonts w:ascii="PT Astra Serif" w:hAnsi="PT Astra Serif"/>
                <w:b/>
                <w:bCs/>
                <w:sz w:val="20"/>
                <w:szCs w:val="20"/>
              </w:rPr>
              <w:t xml:space="preserve">ҫ. </w:t>
            </w:r>
            <w:r w:rsidR="005343D2" w:rsidRPr="007D1682">
              <w:rPr>
                <w:rFonts w:ascii="PT Astra Serif" w:hAnsi="PT Astra Serif"/>
                <w:b/>
                <w:bCs/>
                <w:sz w:val="20"/>
                <w:szCs w:val="20"/>
              </w:rPr>
              <w:t xml:space="preserve"> № </w:t>
            </w:r>
            <w:r>
              <w:rPr>
                <w:rFonts w:ascii="PT Astra Serif" w:hAnsi="PT Astra Serif"/>
                <w:b/>
                <w:bCs/>
                <w:sz w:val="20"/>
                <w:szCs w:val="20"/>
              </w:rPr>
              <w:t>406</w:t>
            </w:r>
          </w:p>
          <w:p w:rsidR="005343D2" w:rsidRPr="007D1682" w:rsidRDefault="005343D2">
            <w:pPr>
              <w:tabs>
                <w:tab w:val="left" w:pos="3255"/>
              </w:tabs>
              <w:ind w:right="519" w:firstLine="0"/>
              <w:jc w:val="center"/>
              <w:rPr>
                <w:rFonts w:ascii="PT Astra Serif" w:hAnsi="PT Astra Serif"/>
                <w:b/>
                <w:bCs/>
                <w:sz w:val="20"/>
                <w:szCs w:val="20"/>
              </w:rPr>
            </w:pPr>
          </w:p>
          <w:p w:rsidR="005343D2" w:rsidRPr="007D1682" w:rsidRDefault="005343D2">
            <w:pPr>
              <w:pStyle w:val="2"/>
              <w:ind w:right="519"/>
              <w:rPr>
                <w:rFonts w:ascii="PT Astra Serif" w:hAnsi="PT Astra Serif"/>
                <w:b/>
                <w:bCs/>
                <w:sz w:val="20"/>
                <w:szCs w:val="20"/>
              </w:rPr>
            </w:pPr>
            <w:proofErr w:type="spellStart"/>
            <w:r w:rsidRPr="007D1682">
              <w:rPr>
                <w:rFonts w:ascii="PT Astra Serif" w:hAnsi="PT Astra Serif"/>
                <w:b/>
                <w:bCs/>
                <w:sz w:val="20"/>
                <w:szCs w:val="20"/>
              </w:rPr>
              <w:t>В</w:t>
            </w:r>
            <w:r w:rsidR="007D1682">
              <w:rPr>
                <w:rFonts w:ascii="PT Astra Serif" w:hAnsi="PT Astra Serif"/>
                <w:b/>
                <w:bCs/>
                <w:sz w:val="20"/>
                <w:szCs w:val="20"/>
              </w:rPr>
              <w:t>ă</w:t>
            </w:r>
            <w:r w:rsidRPr="007D1682">
              <w:rPr>
                <w:rFonts w:ascii="PT Astra Serif" w:hAnsi="PT Astra Serif"/>
                <w:b/>
                <w:bCs/>
                <w:sz w:val="20"/>
                <w:szCs w:val="20"/>
              </w:rPr>
              <w:t>рнар</w:t>
            </w:r>
            <w:proofErr w:type="spellEnd"/>
            <w:r w:rsidRPr="007D1682">
              <w:rPr>
                <w:rFonts w:ascii="PT Astra Serif" w:hAnsi="PT Astra Serif"/>
                <w:b/>
                <w:bCs/>
                <w:sz w:val="20"/>
                <w:szCs w:val="20"/>
              </w:rPr>
              <w:t xml:space="preserve"> </w:t>
            </w:r>
            <w:proofErr w:type="spellStart"/>
            <w:r w:rsidRPr="007D1682">
              <w:rPr>
                <w:rFonts w:ascii="PT Astra Serif" w:hAnsi="PT Astra Serif"/>
                <w:b/>
                <w:bCs/>
                <w:sz w:val="20"/>
                <w:szCs w:val="20"/>
              </w:rPr>
              <w:t>поселок</w:t>
            </w:r>
            <w:r w:rsidR="007D1682">
              <w:rPr>
                <w:rFonts w:ascii="Times New Roman" w:hAnsi="Times New Roman"/>
                <w:b/>
                <w:bCs/>
                <w:sz w:val="20"/>
                <w:szCs w:val="20"/>
              </w:rPr>
              <w:t>ĕ</w:t>
            </w:r>
            <w:proofErr w:type="spellEnd"/>
          </w:p>
          <w:p w:rsidR="005343D2" w:rsidRPr="007D1682" w:rsidRDefault="005343D2">
            <w:pPr>
              <w:ind w:firstLine="0"/>
              <w:jc w:val="center"/>
              <w:rPr>
                <w:rFonts w:ascii="PT Astra Serif" w:hAnsi="PT Astra Serif"/>
                <w:sz w:val="16"/>
              </w:rPr>
            </w:pPr>
          </w:p>
        </w:tc>
        <w:tc>
          <w:tcPr>
            <w:tcW w:w="2052" w:type="dxa"/>
          </w:tcPr>
          <w:p w:rsidR="005343D2" w:rsidRPr="007D1682" w:rsidRDefault="005343D2">
            <w:pPr>
              <w:ind w:firstLine="0"/>
              <w:jc w:val="center"/>
              <w:rPr>
                <w:rFonts w:ascii="PT Astra Serif" w:hAnsi="PT Astra Serif"/>
                <w:sz w:val="22"/>
              </w:rPr>
            </w:pPr>
          </w:p>
          <w:p w:rsidR="005343D2" w:rsidRPr="007D1682" w:rsidRDefault="00111451" w:rsidP="00F17BDD">
            <w:pPr>
              <w:ind w:left="63" w:firstLine="0"/>
              <w:jc w:val="center"/>
              <w:rPr>
                <w:rFonts w:ascii="PT Astra Serif" w:hAnsi="PT Astra Serif"/>
                <w:sz w:val="22"/>
              </w:rPr>
            </w:pPr>
            <w:r>
              <w:rPr>
                <w:rFonts w:ascii="PT Astra Serif" w:hAnsi="PT Astra Serif"/>
                <w:noProof/>
                <w:sz w:val="22"/>
              </w:rPr>
              <w:drawing>
                <wp:inline distT="0" distB="0" distL="0" distR="0">
                  <wp:extent cx="809625" cy="800100"/>
                  <wp:effectExtent l="19050" t="0" r="952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7"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tc>
        <w:tc>
          <w:tcPr>
            <w:tcW w:w="3762" w:type="dxa"/>
          </w:tcPr>
          <w:p w:rsidR="005343D2" w:rsidRPr="007D1682" w:rsidRDefault="005343D2" w:rsidP="00A00177">
            <w:pPr>
              <w:ind w:left="573" w:firstLine="0"/>
              <w:jc w:val="center"/>
              <w:rPr>
                <w:rFonts w:ascii="PT Astra Serif" w:hAnsi="PT Astra Serif"/>
                <w:sz w:val="16"/>
              </w:rPr>
            </w:pPr>
          </w:p>
          <w:p w:rsidR="005343D2" w:rsidRPr="007D1682" w:rsidRDefault="005343D2">
            <w:pPr>
              <w:pStyle w:val="2"/>
              <w:tabs>
                <w:tab w:val="clear" w:pos="3255"/>
              </w:tabs>
              <w:ind w:right="633"/>
              <w:rPr>
                <w:rFonts w:ascii="PT Astra Serif" w:hAnsi="PT Astra Serif"/>
                <w:b/>
                <w:bCs/>
                <w:sz w:val="20"/>
              </w:rPr>
            </w:pPr>
            <w:r w:rsidRPr="007D1682">
              <w:rPr>
                <w:rFonts w:ascii="PT Astra Serif" w:hAnsi="PT Astra Serif"/>
                <w:b/>
                <w:bCs/>
                <w:sz w:val="20"/>
              </w:rPr>
              <w:t>Чувашская Республика</w:t>
            </w:r>
          </w:p>
          <w:p w:rsidR="005343D2" w:rsidRPr="007D1682" w:rsidRDefault="00137773">
            <w:pPr>
              <w:ind w:right="633" w:firstLine="0"/>
              <w:jc w:val="center"/>
              <w:rPr>
                <w:rFonts w:ascii="PT Astra Serif" w:hAnsi="PT Astra Serif"/>
                <w:b/>
                <w:bCs/>
                <w:sz w:val="20"/>
              </w:rPr>
            </w:pPr>
            <w:r w:rsidRPr="007D1682">
              <w:rPr>
                <w:rFonts w:ascii="PT Astra Serif" w:hAnsi="PT Astra Serif"/>
                <w:b/>
                <w:bCs/>
                <w:sz w:val="20"/>
              </w:rPr>
              <w:t>А</w:t>
            </w:r>
            <w:r w:rsidR="005343D2" w:rsidRPr="007D1682">
              <w:rPr>
                <w:rFonts w:ascii="PT Astra Serif" w:hAnsi="PT Astra Serif"/>
                <w:b/>
                <w:bCs/>
                <w:sz w:val="20"/>
              </w:rPr>
              <w:t>дминистраци</w:t>
            </w:r>
            <w:r w:rsidR="001809F9" w:rsidRPr="007D1682">
              <w:rPr>
                <w:rFonts w:ascii="PT Astra Serif" w:hAnsi="PT Astra Serif"/>
                <w:b/>
                <w:bCs/>
                <w:sz w:val="20"/>
              </w:rPr>
              <w:t>я</w:t>
            </w:r>
          </w:p>
          <w:p w:rsidR="005343D2" w:rsidRPr="007D1682" w:rsidRDefault="005343D2">
            <w:pPr>
              <w:ind w:right="633" w:firstLine="0"/>
              <w:jc w:val="center"/>
              <w:rPr>
                <w:rFonts w:ascii="PT Astra Serif" w:hAnsi="PT Astra Serif"/>
                <w:b/>
                <w:bCs/>
                <w:sz w:val="20"/>
              </w:rPr>
            </w:pPr>
            <w:r w:rsidRPr="007D1682">
              <w:rPr>
                <w:rFonts w:ascii="PT Astra Serif" w:hAnsi="PT Astra Serif"/>
                <w:b/>
                <w:bCs/>
                <w:sz w:val="20"/>
              </w:rPr>
              <w:t xml:space="preserve">Вурнарского </w:t>
            </w:r>
            <w:r w:rsidR="00FC63DD" w:rsidRPr="007D1682">
              <w:rPr>
                <w:rFonts w:ascii="PT Astra Serif" w:hAnsi="PT Astra Serif"/>
                <w:b/>
                <w:bCs/>
                <w:sz w:val="20"/>
              </w:rPr>
              <w:t>муниципального округа</w:t>
            </w:r>
          </w:p>
          <w:p w:rsidR="005343D2" w:rsidRPr="007D1682" w:rsidRDefault="005343D2">
            <w:pPr>
              <w:ind w:right="633" w:firstLine="0"/>
              <w:jc w:val="center"/>
              <w:rPr>
                <w:rFonts w:ascii="PT Astra Serif" w:hAnsi="PT Astra Serif"/>
                <w:b/>
                <w:bCs/>
                <w:sz w:val="16"/>
              </w:rPr>
            </w:pPr>
          </w:p>
          <w:p w:rsidR="005343D2" w:rsidRPr="007D1682" w:rsidRDefault="005343D2">
            <w:pPr>
              <w:pStyle w:val="3"/>
              <w:ind w:right="633"/>
              <w:rPr>
                <w:rFonts w:ascii="PT Astra Serif" w:hAnsi="PT Astra Serif"/>
                <w:sz w:val="20"/>
              </w:rPr>
            </w:pPr>
            <w:r w:rsidRPr="007D1682">
              <w:rPr>
                <w:rFonts w:ascii="PT Astra Serif" w:hAnsi="PT Astra Serif"/>
                <w:sz w:val="20"/>
              </w:rPr>
              <w:t>ПОСТАНОВЛЕНИЕ</w:t>
            </w:r>
          </w:p>
          <w:p w:rsidR="005343D2" w:rsidRPr="007D1682" w:rsidRDefault="005343D2">
            <w:pPr>
              <w:ind w:right="633" w:firstLine="0"/>
              <w:jc w:val="center"/>
              <w:rPr>
                <w:rFonts w:ascii="PT Astra Serif" w:hAnsi="PT Astra Serif"/>
                <w:b/>
                <w:bCs/>
                <w:sz w:val="16"/>
              </w:rPr>
            </w:pPr>
          </w:p>
          <w:p w:rsidR="005343D2" w:rsidRPr="007D1682" w:rsidRDefault="006B6061">
            <w:pPr>
              <w:ind w:right="633" w:firstLine="0"/>
              <w:jc w:val="center"/>
              <w:rPr>
                <w:rFonts w:ascii="PT Astra Serif" w:hAnsi="PT Astra Serif"/>
                <w:b/>
                <w:bCs/>
                <w:sz w:val="20"/>
              </w:rPr>
            </w:pPr>
            <w:bookmarkStart w:id="0" w:name="_GoBack"/>
            <w:r>
              <w:rPr>
                <w:rFonts w:ascii="PT Astra Serif" w:hAnsi="PT Astra Serif"/>
                <w:b/>
                <w:bCs/>
                <w:sz w:val="20"/>
              </w:rPr>
              <w:t xml:space="preserve">31.03.2025 </w:t>
            </w:r>
            <w:r w:rsidR="005343D2" w:rsidRPr="007D1682">
              <w:rPr>
                <w:rFonts w:ascii="PT Astra Serif" w:hAnsi="PT Astra Serif"/>
                <w:b/>
                <w:bCs/>
                <w:sz w:val="20"/>
              </w:rPr>
              <w:t xml:space="preserve">г.  № </w:t>
            </w:r>
            <w:r>
              <w:rPr>
                <w:rFonts w:ascii="PT Astra Serif" w:hAnsi="PT Astra Serif"/>
                <w:b/>
                <w:bCs/>
                <w:sz w:val="20"/>
              </w:rPr>
              <w:t>406</w:t>
            </w:r>
          </w:p>
          <w:bookmarkEnd w:id="0"/>
          <w:p w:rsidR="005343D2" w:rsidRPr="007D1682" w:rsidRDefault="005343D2">
            <w:pPr>
              <w:ind w:right="633" w:firstLine="0"/>
              <w:jc w:val="center"/>
              <w:rPr>
                <w:rFonts w:ascii="PT Astra Serif" w:hAnsi="PT Astra Serif"/>
                <w:b/>
                <w:bCs/>
                <w:sz w:val="10"/>
              </w:rPr>
            </w:pPr>
          </w:p>
          <w:p w:rsidR="005343D2" w:rsidRPr="007D1682" w:rsidRDefault="005343D2">
            <w:pPr>
              <w:ind w:right="633" w:firstLine="0"/>
              <w:jc w:val="center"/>
              <w:rPr>
                <w:rFonts w:ascii="PT Astra Serif" w:hAnsi="PT Astra Serif"/>
                <w:b/>
                <w:bCs/>
                <w:sz w:val="20"/>
              </w:rPr>
            </w:pPr>
            <w:r w:rsidRPr="007D1682">
              <w:rPr>
                <w:rFonts w:ascii="PT Astra Serif" w:hAnsi="PT Astra Serif"/>
                <w:b/>
                <w:bCs/>
                <w:sz w:val="20"/>
              </w:rPr>
              <w:t>п. Вурнары</w:t>
            </w:r>
          </w:p>
          <w:p w:rsidR="005343D2" w:rsidRPr="007D1682" w:rsidRDefault="005343D2">
            <w:pPr>
              <w:ind w:firstLine="63"/>
              <w:jc w:val="center"/>
              <w:rPr>
                <w:rFonts w:ascii="PT Astra Serif" w:hAnsi="PT Astra Serif"/>
                <w:sz w:val="10"/>
              </w:rPr>
            </w:pPr>
          </w:p>
        </w:tc>
      </w:tr>
    </w:tbl>
    <w:p w:rsidR="00E304F4" w:rsidRDefault="00E304F4" w:rsidP="003308BE">
      <w:pPr>
        <w:spacing w:line="360" w:lineRule="auto"/>
        <w:ind w:firstLine="0"/>
        <w:rPr>
          <w:sz w:val="22"/>
        </w:rPr>
      </w:pPr>
    </w:p>
    <w:p w:rsidR="00B90BD6" w:rsidRDefault="00B90BD6" w:rsidP="00B90BD6">
      <w:pPr>
        <w:ind w:right="3402" w:firstLine="0"/>
      </w:pPr>
    </w:p>
    <w:tbl>
      <w:tblPr>
        <w:tblW w:w="0" w:type="auto"/>
        <w:tblLook w:val="01E0" w:firstRow="1" w:lastRow="1" w:firstColumn="1" w:lastColumn="1" w:noHBand="0" w:noVBand="0"/>
      </w:tblPr>
      <w:tblGrid>
        <w:gridCol w:w="5778"/>
        <w:gridCol w:w="3793"/>
      </w:tblGrid>
      <w:tr w:rsidR="004B4AC5" w:rsidRPr="004B4AC5" w:rsidTr="004A1A1A">
        <w:tc>
          <w:tcPr>
            <w:tcW w:w="5778" w:type="dxa"/>
          </w:tcPr>
          <w:p w:rsidR="004B4AC5" w:rsidRPr="004B4AC5" w:rsidRDefault="004B4AC5" w:rsidP="004B4AC5">
            <w:pPr>
              <w:ind w:firstLine="0"/>
            </w:pPr>
            <w:r w:rsidRPr="004B4AC5">
              <w:t>Об утверждении порядка (плана) действий по ликвидации последствий аварийных ситуаций в сфере теплоснабжения в Вурнарском муниципальном округе Чувашской Республики</w:t>
            </w:r>
            <w:r w:rsidR="00A00177">
              <w:t xml:space="preserve"> (в том числе с применением электронного моделирования</w:t>
            </w:r>
            <w:r w:rsidR="00C96FC1">
              <w:t xml:space="preserve"> аварийных ситуаций)</w:t>
            </w:r>
          </w:p>
          <w:p w:rsidR="004B4AC5" w:rsidRPr="004B4AC5" w:rsidRDefault="004B4AC5" w:rsidP="004A1A1A"/>
        </w:tc>
        <w:tc>
          <w:tcPr>
            <w:tcW w:w="3793" w:type="dxa"/>
          </w:tcPr>
          <w:p w:rsidR="004B4AC5" w:rsidRPr="004B4AC5" w:rsidRDefault="004B4AC5" w:rsidP="004A1A1A"/>
        </w:tc>
      </w:tr>
    </w:tbl>
    <w:p w:rsidR="004B4AC5" w:rsidRPr="004B4AC5" w:rsidRDefault="004B4AC5" w:rsidP="004B4AC5">
      <w:pPr>
        <w:ind w:firstLine="600"/>
      </w:pPr>
      <w:proofErr w:type="gramStart"/>
      <w:r w:rsidRPr="004B4AC5">
        <w:t xml:space="preserve">В соответствии с Федеральным законом от 06.10.2003 </w:t>
      </w:r>
      <w:r w:rsidR="00813EF4">
        <w:t>№</w:t>
      </w:r>
      <w:r w:rsidRPr="004B4AC5">
        <w:t xml:space="preserve"> 131-ФЗ «Об общих принципах организации местного самоуправления в Российской Федерации», Федеральным законом от 27.07.2010 </w:t>
      </w:r>
      <w:r w:rsidR="00813EF4">
        <w:t>№</w:t>
      </w:r>
      <w:r w:rsidRPr="004B4AC5">
        <w:t xml:space="preserve">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готовности к отопительному периоду», в целях бесперебойного обеспечения потребителей коммунальными услугами на территории Вурнарского муниципального округа</w:t>
      </w:r>
      <w:proofErr w:type="gramEnd"/>
      <w:r w:rsidRPr="004B4AC5">
        <w:t xml:space="preserve"> Чувашской Республики, на основании Устава Вурнарского муниципального округа Чувашской Республики, администрация Вурнарского муниципального округа Чувашской Республики постановляет:</w:t>
      </w:r>
    </w:p>
    <w:p w:rsidR="004B4AC5" w:rsidRPr="004B4AC5" w:rsidRDefault="004B4AC5" w:rsidP="004B4AC5"/>
    <w:p w:rsidR="004B4AC5" w:rsidRPr="004B4AC5" w:rsidRDefault="004B4AC5" w:rsidP="004B4AC5">
      <w:pPr>
        <w:pStyle w:val="a5"/>
        <w:numPr>
          <w:ilvl w:val="0"/>
          <w:numId w:val="2"/>
        </w:numPr>
        <w:ind w:left="0" w:firstLine="240"/>
      </w:pPr>
      <w:r w:rsidRPr="004B4AC5">
        <w:t>Утвердить порядок (план) действий по ликвидации последствий аварийных ситуаций в сфере теплоснабжения в Вурнарском муниципальном округе Чувашской Республик</w:t>
      </w:r>
      <w:r w:rsidR="00621A25">
        <w:t>и</w:t>
      </w:r>
      <w:r w:rsidRPr="004B4AC5">
        <w:t>, согласно приложению к настоящему постановлению.</w:t>
      </w:r>
    </w:p>
    <w:p w:rsidR="004B4AC5" w:rsidRPr="004B4AC5" w:rsidRDefault="004B4AC5" w:rsidP="004B4AC5">
      <w:pPr>
        <w:pStyle w:val="a5"/>
        <w:numPr>
          <w:ilvl w:val="0"/>
          <w:numId w:val="2"/>
        </w:numPr>
        <w:ind w:left="0" w:firstLine="240"/>
      </w:pPr>
      <w:r w:rsidRPr="004B4AC5">
        <w:t>Признать утратившим силу постановление администрации Вурнарского муниципального округа Чувашс</w:t>
      </w:r>
      <w:r w:rsidR="00621A25">
        <w:t xml:space="preserve">кой Республики от 07.09.2023 </w:t>
      </w:r>
      <w:r w:rsidRPr="004B4AC5">
        <w:t>№ 1235 «Об утверждении электронной модели системы теплоснабжения по ликвидации последствий аварийных ситуаций на территории Вурнарского  муниципального округа Чувашской Республики».</w:t>
      </w:r>
    </w:p>
    <w:p w:rsidR="004B4AC5" w:rsidRPr="004B4AC5" w:rsidRDefault="0055700A" w:rsidP="0055700A">
      <w:pPr>
        <w:ind w:firstLine="240"/>
      </w:pPr>
      <w:r>
        <w:t>3.</w:t>
      </w:r>
      <w:r w:rsidR="004B4AC5">
        <w:t xml:space="preserve"> </w:t>
      </w:r>
      <w:r w:rsidR="004B4AC5" w:rsidRPr="004B4AC5">
        <w:t xml:space="preserve"> </w:t>
      </w:r>
      <w:r w:rsidR="00813EF4">
        <w:tab/>
      </w:r>
      <w:r w:rsidR="004B4AC5" w:rsidRPr="004B4AC5">
        <w:t>Настоящее постановление вступает в силу с момента официального опубликования.</w:t>
      </w:r>
    </w:p>
    <w:p w:rsidR="004B4AC5" w:rsidRPr="004B4AC5" w:rsidRDefault="0055700A" w:rsidP="004B4AC5">
      <w:pPr>
        <w:ind w:firstLine="0"/>
      </w:pPr>
      <w:r>
        <w:t xml:space="preserve"> </w:t>
      </w:r>
      <w:r w:rsidR="004B4AC5">
        <w:t xml:space="preserve">   </w:t>
      </w:r>
      <w:r>
        <w:t>4</w:t>
      </w:r>
      <w:r w:rsidR="004B4AC5" w:rsidRPr="004B4AC5">
        <w:t>.</w:t>
      </w:r>
      <w:r w:rsidR="00813EF4">
        <w:t xml:space="preserve"> </w:t>
      </w:r>
      <w:r w:rsidR="00813EF4">
        <w:tab/>
      </w:r>
      <w:proofErr w:type="gramStart"/>
      <w:r w:rsidR="004B4AC5" w:rsidRPr="004B4AC5">
        <w:t>Контроль за</w:t>
      </w:r>
      <w:proofErr w:type="gramEnd"/>
      <w:r w:rsidR="004B4AC5" w:rsidRPr="004B4AC5">
        <w:t xml:space="preserve"> исполнением настоящего постановления </w:t>
      </w:r>
      <w:r w:rsidR="007222B2">
        <w:t>оставляю за собой.</w:t>
      </w:r>
    </w:p>
    <w:p w:rsidR="004B4AC5" w:rsidRPr="004B4AC5" w:rsidRDefault="004B4AC5" w:rsidP="004B4AC5"/>
    <w:p w:rsidR="004B4AC5" w:rsidRPr="004B4AC5" w:rsidRDefault="004B4AC5" w:rsidP="004B4AC5"/>
    <w:p w:rsidR="004B4AC5" w:rsidRPr="004B4AC5" w:rsidRDefault="004B4AC5" w:rsidP="004B4AC5"/>
    <w:p w:rsidR="004B4AC5" w:rsidRPr="004B4AC5" w:rsidRDefault="004B4AC5" w:rsidP="004B4AC5">
      <w:pPr>
        <w:ind w:firstLine="0"/>
      </w:pPr>
      <w:proofErr w:type="spellStart"/>
      <w:r w:rsidRPr="004B4AC5">
        <w:t>Врио</w:t>
      </w:r>
      <w:proofErr w:type="spellEnd"/>
      <w:r w:rsidRPr="004B4AC5">
        <w:t xml:space="preserve"> главы Вурнарского </w:t>
      </w:r>
      <w:proofErr w:type="gramStart"/>
      <w:r w:rsidRPr="004B4AC5">
        <w:t>муниципального</w:t>
      </w:r>
      <w:proofErr w:type="gramEnd"/>
      <w:r w:rsidRPr="004B4AC5">
        <w:t xml:space="preserve"> </w:t>
      </w:r>
    </w:p>
    <w:p w:rsidR="004B4AC5" w:rsidRPr="004B4AC5" w:rsidRDefault="004B4AC5" w:rsidP="004B4AC5">
      <w:pPr>
        <w:ind w:firstLine="0"/>
      </w:pPr>
      <w:r w:rsidRPr="004B4AC5">
        <w:t xml:space="preserve">округа  Чувашской Республики                                               </w:t>
      </w:r>
      <w:r>
        <w:t xml:space="preserve">                    </w:t>
      </w:r>
      <w:r w:rsidRPr="004B4AC5">
        <w:t xml:space="preserve">           А.Н. Фирсов</w:t>
      </w:r>
    </w:p>
    <w:p w:rsidR="007D07F7" w:rsidRDefault="007D07F7" w:rsidP="00E304F4">
      <w:pPr>
        <w:ind w:firstLine="0"/>
        <w:rPr>
          <w:rFonts w:ascii="PT Astra Serif" w:hAnsi="PT Astra Serif"/>
        </w:rPr>
      </w:pPr>
    </w:p>
    <w:p w:rsidR="007D07F7" w:rsidRDefault="007D07F7" w:rsidP="00E304F4">
      <w:pPr>
        <w:ind w:firstLine="0"/>
        <w:rPr>
          <w:rFonts w:ascii="PT Astra Serif" w:hAnsi="PT Astra Serif"/>
        </w:rPr>
      </w:pPr>
    </w:p>
    <w:p w:rsidR="004B4AC5" w:rsidRDefault="004B4AC5" w:rsidP="00B90BD6">
      <w:pPr>
        <w:ind w:firstLine="0"/>
        <w:rPr>
          <w:rFonts w:ascii="PT Astra Serif" w:hAnsi="PT Astra Serif"/>
        </w:rPr>
      </w:pPr>
    </w:p>
    <w:p w:rsidR="007222B2" w:rsidRDefault="007222B2" w:rsidP="00B90BD6">
      <w:pPr>
        <w:ind w:firstLine="0"/>
        <w:rPr>
          <w:color w:val="000000"/>
          <w:sz w:val="18"/>
          <w:szCs w:val="18"/>
        </w:rPr>
      </w:pPr>
    </w:p>
    <w:p w:rsidR="007222B2" w:rsidRDefault="007222B2" w:rsidP="00B90BD6">
      <w:pPr>
        <w:ind w:firstLine="0"/>
        <w:rPr>
          <w:color w:val="000000"/>
          <w:sz w:val="18"/>
          <w:szCs w:val="18"/>
        </w:rPr>
      </w:pPr>
    </w:p>
    <w:p w:rsidR="007222B2" w:rsidRDefault="007222B2" w:rsidP="00B90BD6">
      <w:pPr>
        <w:ind w:firstLine="0"/>
        <w:rPr>
          <w:color w:val="000000"/>
          <w:sz w:val="18"/>
          <w:szCs w:val="18"/>
        </w:rPr>
      </w:pPr>
    </w:p>
    <w:p w:rsidR="00B90BD6" w:rsidRPr="00172837" w:rsidRDefault="00B90BD6" w:rsidP="00B90BD6">
      <w:pPr>
        <w:ind w:firstLine="0"/>
        <w:rPr>
          <w:color w:val="000000"/>
          <w:sz w:val="18"/>
          <w:szCs w:val="18"/>
        </w:rPr>
      </w:pPr>
      <w:r>
        <w:rPr>
          <w:color w:val="000000"/>
          <w:sz w:val="18"/>
          <w:szCs w:val="18"/>
        </w:rPr>
        <w:t>Иванов А.К.</w:t>
      </w:r>
    </w:p>
    <w:p w:rsidR="00B90BD6" w:rsidRDefault="00B90BD6" w:rsidP="0010285B">
      <w:pPr>
        <w:ind w:firstLine="0"/>
        <w:rPr>
          <w:color w:val="000000"/>
          <w:sz w:val="18"/>
          <w:szCs w:val="18"/>
        </w:rPr>
      </w:pPr>
      <w:r>
        <w:rPr>
          <w:color w:val="000000"/>
          <w:sz w:val="18"/>
          <w:szCs w:val="18"/>
        </w:rPr>
        <w:t>8(83537) 2-52-31</w:t>
      </w:r>
    </w:p>
    <w:p w:rsidR="007222B2" w:rsidRDefault="007222B2" w:rsidP="0010285B">
      <w:pPr>
        <w:ind w:firstLine="0"/>
        <w:rPr>
          <w:color w:val="000000"/>
          <w:sz w:val="18"/>
          <w:szCs w:val="18"/>
        </w:rPr>
      </w:pPr>
    </w:p>
    <w:p w:rsidR="007222B2" w:rsidRDefault="007222B2" w:rsidP="0010285B">
      <w:pPr>
        <w:ind w:firstLine="0"/>
        <w:rPr>
          <w:color w:val="000000"/>
          <w:sz w:val="18"/>
          <w:szCs w:val="18"/>
        </w:rPr>
      </w:pPr>
    </w:p>
    <w:p w:rsidR="007222B2" w:rsidRDefault="007222B2" w:rsidP="0010285B">
      <w:pPr>
        <w:ind w:firstLine="0"/>
        <w:rPr>
          <w:color w:val="000000"/>
          <w:sz w:val="18"/>
          <w:szCs w:val="18"/>
        </w:rPr>
      </w:pPr>
    </w:p>
    <w:tbl>
      <w:tblPr>
        <w:tblW w:w="9639" w:type="dxa"/>
        <w:tblLook w:val="04A0" w:firstRow="1" w:lastRow="0" w:firstColumn="1" w:lastColumn="0" w:noHBand="0" w:noVBand="1"/>
      </w:tblPr>
      <w:tblGrid>
        <w:gridCol w:w="5812"/>
        <w:gridCol w:w="3827"/>
      </w:tblGrid>
      <w:tr w:rsidR="00A00177" w:rsidRPr="00D8628B" w:rsidTr="004A1A1A">
        <w:tc>
          <w:tcPr>
            <w:tcW w:w="5812" w:type="dxa"/>
          </w:tcPr>
          <w:p w:rsidR="00A00177" w:rsidRPr="00D8628B" w:rsidRDefault="00A00177" w:rsidP="004A1A1A">
            <w:pPr>
              <w:jc w:val="right"/>
              <w:rPr>
                <w:b/>
                <w:color w:val="000000" w:themeColor="text1"/>
              </w:rPr>
            </w:pPr>
          </w:p>
        </w:tc>
        <w:tc>
          <w:tcPr>
            <w:tcW w:w="3827" w:type="dxa"/>
          </w:tcPr>
          <w:p w:rsidR="00A00177" w:rsidRPr="00D8628B" w:rsidRDefault="00A00177" w:rsidP="00A00177">
            <w:pPr>
              <w:ind w:firstLine="0"/>
              <w:jc w:val="left"/>
              <w:rPr>
                <w:color w:val="000000" w:themeColor="text1"/>
              </w:rPr>
            </w:pPr>
            <w:r w:rsidRPr="00D8628B">
              <w:rPr>
                <w:color w:val="000000" w:themeColor="text1"/>
              </w:rPr>
              <w:t>Приложение</w:t>
            </w:r>
          </w:p>
        </w:tc>
      </w:tr>
      <w:tr w:rsidR="00A00177" w:rsidRPr="00D8628B" w:rsidTr="004A1A1A">
        <w:trPr>
          <w:trHeight w:val="245"/>
        </w:trPr>
        <w:tc>
          <w:tcPr>
            <w:tcW w:w="5812" w:type="dxa"/>
          </w:tcPr>
          <w:p w:rsidR="00A00177" w:rsidRPr="00D8628B" w:rsidRDefault="00A00177" w:rsidP="004A1A1A">
            <w:pPr>
              <w:jc w:val="right"/>
              <w:rPr>
                <w:b/>
                <w:color w:val="000000" w:themeColor="text1"/>
              </w:rPr>
            </w:pPr>
          </w:p>
        </w:tc>
        <w:tc>
          <w:tcPr>
            <w:tcW w:w="3827" w:type="dxa"/>
          </w:tcPr>
          <w:p w:rsidR="00A00177" w:rsidRPr="00D8628B" w:rsidRDefault="00A00177" w:rsidP="00A00177">
            <w:pPr>
              <w:ind w:firstLine="0"/>
              <w:jc w:val="left"/>
              <w:rPr>
                <w:color w:val="000000" w:themeColor="text1"/>
              </w:rPr>
            </w:pPr>
            <w:r w:rsidRPr="00D8628B">
              <w:rPr>
                <w:color w:val="000000" w:themeColor="text1"/>
              </w:rPr>
              <w:t>к постановлению администрации</w:t>
            </w:r>
          </w:p>
        </w:tc>
      </w:tr>
      <w:tr w:rsidR="00A00177" w:rsidRPr="00D8628B" w:rsidTr="004A1A1A">
        <w:tc>
          <w:tcPr>
            <w:tcW w:w="5812" w:type="dxa"/>
          </w:tcPr>
          <w:p w:rsidR="00A00177" w:rsidRPr="00D8628B" w:rsidRDefault="00A00177" w:rsidP="004A1A1A">
            <w:pPr>
              <w:jc w:val="right"/>
              <w:rPr>
                <w:b/>
                <w:color w:val="000000" w:themeColor="text1"/>
              </w:rPr>
            </w:pPr>
          </w:p>
        </w:tc>
        <w:tc>
          <w:tcPr>
            <w:tcW w:w="3827" w:type="dxa"/>
          </w:tcPr>
          <w:p w:rsidR="00A00177" w:rsidRPr="00D8628B" w:rsidRDefault="00A00177" w:rsidP="00A00177">
            <w:pPr>
              <w:ind w:firstLine="0"/>
              <w:jc w:val="left"/>
              <w:rPr>
                <w:color w:val="000000" w:themeColor="text1"/>
              </w:rPr>
            </w:pPr>
            <w:r w:rsidRPr="00D8628B">
              <w:rPr>
                <w:color w:val="000000" w:themeColor="text1"/>
              </w:rPr>
              <w:t>Вурнарского муниципального</w:t>
            </w:r>
          </w:p>
        </w:tc>
      </w:tr>
    </w:tbl>
    <w:p w:rsidR="00A00177" w:rsidRPr="00D8628B" w:rsidRDefault="00A00177" w:rsidP="00A00177">
      <w:pPr>
        <w:ind w:left="4962"/>
        <w:rPr>
          <w:color w:val="000000" w:themeColor="text1"/>
        </w:rPr>
      </w:pPr>
      <w:r w:rsidRPr="00D8628B">
        <w:rPr>
          <w:color w:val="000000" w:themeColor="text1"/>
        </w:rPr>
        <w:t xml:space="preserve">     округа Чувашской Республики </w:t>
      </w:r>
    </w:p>
    <w:p w:rsidR="00A00177" w:rsidRPr="00D8628B" w:rsidRDefault="00A00177" w:rsidP="00A00177">
      <w:pPr>
        <w:jc w:val="center"/>
        <w:rPr>
          <w:color w:val="000000" w:themeColor="text1"/>
        </w:rPr>
      </w:pPr>
      <w:r w:rsidRPr="00D8628B">
        <w:rPr>
          <w:color w:val="000000" w:themeColor="text1"/>
        </w:rPr>
        <w:t xml:space="preserve">                                                                               от </w:t>
      </w:r>
      <w:r w:rsidR="006B6061">
        <w:rPr>
          <w:color w:val="000000" w:themeColor="text1"/>
        </w:rPr>
        <w:t>31.03.2025 г.</w:t>
      </w:r>
      <w:r w:rsidRPr="00D8628B">
        <w:rPr>
          <w:color w:val="000000" w:themeColor="text1"/>
        </w:rPr>
        <w:t xml:space="preserve"> № </w:t>
      </w:r>
      <w:r w:rsidR="006B6061">
        <w:rPr>
          <w:color w:val="000000" w:themeColor="text1"/>
        </w:rPr>
        <w:t>406</w:t>
      </w:r>
    </w:p>
    <w:p w:rsidR="00A00177" w:rsidRPr="00D8628B" w:rsidRDefault="00A00177" w:rsidP="00A00177">
      <w:pPr>
        <w:jc w:val="center"/>
        <w:rPr>
          <w:b/>
          <w:bCs/>
          <w:color w:val="000000" w:themeColor="text1"/>
        </w:rPr>
      </w:pPr>
    </w:p>
    <w:p w:rsidR="00A00177" w:rsidRPr="00D8628B" w:rsidRDefault="00A00177" w:rsidP="00A00177">
      <w:pPr>
        <w:jc w:val="center"/>
        <w:rPr>
          <w:b/>
          <w:bCs/>
          <w:color w:val="000000" w:themeColor="text1"/>
        </w:rPr>
      </w:pPr>
      <w:r w:rsidRPr="00D8628B">
        <w:rPr>
          <w:b/>
          <w:bCs/>
          <w:color w:val="000000" w:themeColor="text1"/>
        </w:rPr>
        <w:t xml:space="preserve">Порядок (план) </w:t>
      </w:r>
    </w:p>
    <w:p w:rsidR="00A00177" w:rsidRPr="00D8628B" w:rsidRDefault="00A00177" w:rsidP="00A00177">
      <w:pPr>
        <w:jc w:val="center"/>
        <w:rPr>
          <w:b/>
          <w:bCs/>
          <w:color w:val="000000" w:themeColor="text1"/>
        </w:rPr>
      </w:pPr>
      <w:r w:rsidRPr="00D8628B">
        <w:rPr>
          <w:b/>
          <w:bCs/>
          <w:color w:val="000000" w:themeColor="text1"/>
        </w:rPr>
        <w:t>действий по ликвидации последствий аварийных ситуаций в сфере теплоснабжения  на территории</w:t>
      </w:r>
    </w:p>
    <w:p w:rsidR="00A00177" w:rsidRPr="00D8628B" w:rsidRDefault="00A00177" w:rsidP="00A00177">
      <w:pPr>
        <w:jc w:val="center"/>
        <w:rPr>
          <w:b/>
          <w:bCs/>
          <w:color w:val="000000" w:themeColor="text1"/>
        </w:rPr>
      </w:pPr>
      <w:r w:rsidRPr="00D8628B">
        <w:rPr>
          <w:b/>
          <w:bCs/>
          <w:color w:val="000000" w:themeColor="text1"/>
        </w:rPr>
        <w:t xml:space="preserve"> </w:t>
      </w:r>
      <w:r w:rsidR="00C96FC1" w:rsidRPr="00D8628B">
        <w:rPr>
          <w:b/>
          <w:bCs/>
          <w:color w:val="000000" w:themeColor="text1"/>
        </w:rPr>
        <w:t>Вурнарского муниципального округа Чувашской Республики</w:t>
      </w:r>
      <w:r w:rsidRPr="00D8628B">
        <w:rPr>
          <w:b/>
          <w:bCs/>
          <w:color w:val="000000" w:themeColor="text1"/>
        </w:rPr>
        <w:t xml:space="preserve"> (в том числе с применением электронного моделирования аварийных ситуаций)</w:t>
      </w:r>
    </w:p>
    <w:p w:rsidR="00A00177" w:rsidRPr="00A00177" w:rsidRDefault="00A00177" w:rsidP="00A00177">
      <w:pPr>
        <w:jc w:val="center"/>
        <w:rPr>
          <w:b/>
          <w:bCs/>
          <w:color w:val="3C3C3C"/>
        </w:rPr>
      </w:pPr>
    </w:p>
    <w:p w:rsidR="00A00177" w:rsidRPr="00D8628B" w:rsidRDefault="00A00177" w:rsidP="00A00177">
      <w:pPr>
        <w:pStyle w:val="a5"/>
        <w:numPr>
          <w:ilvl w:val="0"/>
          <w:numId w:val="3"/>
        </w:numPr>
        <w:jc w:val="center"/>
        <w:rPr>
          <w:b/>
          <w:bCs/>
          <w:color w:val="000000" w:themeColor="text1"/>
        </w:rPr>
      </w:pPr>
      <w:r w:rsidRPr="00D8628B">
        <w:rPr>
          <w:b/>
          <w:bCs/>
          <w:color w:val="000000" w:themeColor="text1"/>
        </w:rPr>
        <w:t>Общие положения</w:t>
      </w:r>
    </w:p>
    <w:p w:rsidR="00A00177" w:rsidRPr="00A00177" w:rsidRDefault="00A00177" w:rsidP="00A00177">
      <w:pPr>
        <w:ind w:left="360"/>
        <w:jc w:val="center"/>
        <w:rPr>
          <w:b/>
          <w:bCs/>
          <w:color w:val="3C3C3C"/>
        </w:rPr>
      </w:pPr>
    </w:p>
    <w:p w:rsidR="00A00177" w:rsidRPr="00D8628B" w:rsidRDefault="00A00177" w:rsidP="00D8628B">
      <w:pPr>
        <w:spacing w:line="276" w:lineRule="auto"/>
        <w:ind w:firstLine="709"/>
        <w:rPr>
          <w:color w:val="000000" w:themeColor="text1"/>
        </w:rPr>
      </w:pPr>
      <w:r w:rsidRPr="00D8628B">
        <w:rPr>
          <w:color w:val="000000" w:themeColor="text1"/>
        </w:rPr>
        <w:t xml:space="preserve">1.1. Настоящий «Порядок (план) действий по ликвидации последствий аварийных ситуаций в сфере теплоснабжения на территории </w:t>
      </w:r>
      <w:r w:rsidR="00C96FC1" w:rsidRPr="00D8628B">
        <w:rPr>
          <w:bCs/>
          <w:color w:val="000000" w:themeColor="text1"/>
        </w:rPr>
        <w:t>Вурнарского муниципального округа Чувашской Республики</w:t>
      </w:r>
      <w:r w:rsidRPr="00D8628B">
        <w:rPr>
          <w:color w:val="000000" w:themeColor="text1"/>
        </w:rPr>
        <w:t xml:space="preserve"> (в том числе с применением электронного моделирования аварийных ситуаций)» (далее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A00177" w:rsidRPr="00D8628B" w:rsidRDefault="00A00177" w:rsidP="00D8628B">
      <w:pPr>
        <w:spacing w:line="276" w:lineRule="auto"/>
        <w:ind w:firstLine="709"/>
        <w:rPr>
          <w:color w:val="000000" w:themeColor="text1"/>
        </w:rPr>
      </w:pPr>
      <w:r w:rsidRPr="00D8628B">
        <w:rPr>
          <w:color w:val="000000" w:themeColor="text1"/>
        </w:rPr>
        <w:t>Жилищного код</w:t>
      </w:r>
      <w:r w:rsidR="00621A25">
        <w:rPr>
          <w:color w:val="000000" w:themeColor="text1"/>
        </w:rPr>
        <w:t>екса Российской Федерации от 29.12.</w:t>
      </w:r>
      <w:r w:rsidRPr="00D8628B">
        <w:rPr>
          <w:color w:val="000000" w:themeColor="text1"/>
        </w:rPr>
        <w:t xml:space="preserve"> 2004 №188-ФЗ;</w:t>
      </w:r>
    </w:p>
    <w:p w:rsidR="00A00177" w:rsidRPr="00D8628B" w:rsidRDefault="00A00177" w:rsidP="00D8628B">
      <w:pPr>
        <w:spacing w:line="276" w:lineRule="auto"/>
        <w:ind w:firstLine="709"/>
        <w:rPr>
          <w:color w:val="000000" w:themeColor="text1"/>
        </w:rPr>
      </w:pPr>
      <w:r w:rsidRPr="00D8628B">
        <w:rPr>
          <w:color w:val="000000" w:themeColor="text1"/>
        </w:rPr>
        <w:t>Федерального закона от 21.12.1994 №68-ФЗ «О защите населения и территорий от чрезвычайных ситуаций природного и техногенного характера»;</w:t>
      </w:r>
    </w:p>
    <w:p w:rsidR="00A00177" w:rsidRPr="00D8628B" w:rsidRDefault="00A00177" w:rsidP="00D8628B">
      <w:pPr>
        <w:spacing w:line="276" w:lineRule="auto"/>
        <w:ind w:firstLine="709"/>
        <w:rPr>
          <w:color w:val="000000" w:themeColor="text1"/>
        </w:rPr>
      </w:pPr>
      <w:r w:rsidRPr="00D8628B">
        <w:rPr>
          <w:color w:val="000000" w:themeColor="text1"/>
        </w:rPr>
        <w:t>Федерального закона от 06.10.2003 №131-ФЗ «Об общих принципах организации местного самоуправления в Российской Федерации»;</w:t>
      </w:r>
    </w:p>
    <w:p w:rsidR="00A00177" w:rsidRPr="00D8628B" w:rsidRDefault="00A00177" w:rsidP="00D8628B">
      <w:pPr>
        <w:spacing w:line="276" w:lineRule="auto"/>
        <w:ind w:firstLine="709"/>
        <w:rPr>
          <w:color w:val="000000" w:themeColor="text1"/>
        </w:rPr>
      </w:pPr>
      <w:r w:rsidRPr="00D8628B">
        <w:rPr>
          <w:color w:val="000000" w:themeColor="text1"/>
        </w:rPr>
        <w:t>Федерального закона от 27.07.2010 №190-ФЗ «О теплоснабжении»;</w:t>
      </w:r>
    </w:p>
    <w:p w:rsidR="00A00177" w:rsidRPr="00D8628B" w:rsidRDefault="00A00177" w:rsidP="00D8628B">
      <w:pPr>
        <w:spacing w:line="276" w:lineRule="auto"/>
        <w:ind w:firstLine="709"/>
        <w:rPr>
          <w:color w:val="000000" w:themeColor="text1"/>
        </w:rPr>
      </w:pPr>
      <w:r w:rsidRPr="00D8628B">
        <w:rPr>
          <w:color w:val="000000" w:themeColor="text1"/>
        </w:rPr>
        <w:t>Федерального закона от 07.12.2011 №416-ФЗ «О водоснабжении и водоотведении»;</w:t>
      </w:r>
    </w:p>
    <w:p w:rsidR="00A00177" w:rsidRPr="00D8628B" w:rsidRDefault="00A00177" w:rsidP="00D8628B">
      <w:pPr>
        <w:spacing w:line="276" w:lineRule="auto"/>
        <w:ind w:firstLine="709"/>
        <w:rPr>
          <w:color w:val="000000" w:themeColor="text1"/>
        </w:rPr>
      </w:pPr>
      <w:r w:rsidRPr="00D8628B">
        <w:rPr>
          <w:color w:val="000000" w:themeColor="text1"/>
        </w:rPr>
        <w:t>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A00177" w:rsidRPr="00D8628B" w:rsidRDefault="00A00177" w:rsidP="00D8628B">
      <w:pPr>
        <w:spacing w:line="276" w:lineRule="auto"/>
        <w:ind w:firstLine="709"/>
        <w:rPr>
          <w:color w:val="000000" w:themeColor="text1"/>
        </w:rPr>
      </w:pPr>
      <w:r w:rsidRPr="00D8628B">
        <w:rPr>
          <w:color w:val="000000" w:themeColor="text1"/>
        </w:rPr>
        <w:t>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 354);</w:t>
      </w:r>
    </w:p>
    <w:p w:rsidR="00A00177" w:rsidRPr="00D8628B" w:rsidRDefault="00A00177" w:rsidP="00D8628B">
      <w:pPr>
        <w:spacing w:line="276" w:lineRule="auto"/>
        <w:ind w:firstLine="709"/>
        <w:rPr>
          <w:color w:val="000000" w:themeColor="text1"/>
        </w:rPr>
      </w:pPr>
      <w:r w:rsidRPr="00D8628B">
        <w:rPr>
          <w:color w:val="000000" w:themeColor="text1"/>
        </w:rPr>
        <w:t>Правил технической эксплуатации тепловых энергоустановок, утвержденных приказом Минэнерго России от 24.03.2003 №115;</w:t>
      </w:r>
    </w:p>
    <w:p w:rsidR="00A00177" w:rsidRPr="00D8628B" w:rsidRDefault="00A00177" w:rsidP="00D8628B">
      <w:pPr>
        <w:spacing w:line="276" w:lineRule="auto"/>
        <w:ind w:firstLine="709"/>
        <w:rPr>
          <w:color w:val="000000" w:themeColor="text1"/>
        </w:rPr>
      </w:pPr>
      <w:r w:rsidRPr="00D8628B">
        <w:rPr>
          <w:color w:val="000000" w:themeColor="text1"/>
        </w:rPr>
        <w:t>Приказа Госстроя РФ от 20</w:t>
      </w:r>
      <w:r w:rsidR="00621A25">
        <w:rPr>
          <w:color w:val="000000" w:themeColor="text1"/>
        </w:rPr>
        <w:t xml:space="preserve">.08.2001 </w:t>
      </w:r>
      <w:r w:rsidRPr="00D8628B">
        <w:rPr>
          <w:color w:val="000000" w:themeColor="text1"/>
        </w:rPr>
        <w:t>№191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A00177" w:rsidRPr="00D8628B" w:rsidRDefault="00A00177" w:rsidP="00D8628B">
      <w:pPr>
        <w:spacing w:line="276" w:lineRule="auto"/>
        <w:ind w:firstLine="709"/>
        <w:rPr>
          <w:color w:val="000000" w:themeColor="text1"/>
        </w:rPr>
      </w:pPr>
      <w:r w:rsidRPr="00D8628B">
        <w:rPr>
          <w:color w:val="000000" w:themeColor="text1"/>
        </w:rPr>
        <w:t xml:space="preserve"> Приказа Министерства энерге</w:t>
      </w:r>
      <w:r w:rsidR="00621A25">
        <w:rPr>
          <w:color w:val="000000" w:themeColor="text1"/>
        </w:rPr>
        <w:t>тики Российской Федерации от 13.11.</w:t>
      </w:r>
      <w:r w:rsidRPr="00D8628B">
        <w:rPr>
          <w:color w:val="000000" w:themeColor="text1"/>
        </w:rPr>
        <w:t>2024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A00177" w:rsidRPr="00D8628B" w:rsidRDefault="00A00177" w:rsidP="00D8628B">
      <w:pPr>
        <w:spacing w:line="276" w:lineRule="auto"/>
        <w:ind w:firstLine="709"/>
        <w:rPr>
          <w:color w:val="000000" w:themeColor="text1"/>
        </w:rPr>
      </w:pPr>
      <w:r w:rsidRPr="00D8628B">
        <w:rPr>
          <w:color w:val="000000" w:themeColor="text1"/>
        </w:rPr>
        <w:t>Пост</w:t>
      </w:r>
      <w:r w:rsidR="00621A25">
        <w:rPr>
          <w:color w:val="000000" w:themeColor="text1"/>
        </w:rPr>
        <w:t>ановления Правительства РФ от 02.06.</w:t>
      </w:r>
      <w:r w:rsidRPr="00D8628B">
        <w:rPr>
          <w:color w:val="000000" w:themeColor="text1"/>
        </w:rPr>
        <w:t>2022 №1014 «О расследовании причин аварийных ситуаций при теплоснабжении»;</w:t>
      </w:r>
    </w:p>
    <w:p w:rsidR="00A00177" w:rsidRPr="00D8628B" w:rsidRDefault="00A00177" w:rsidP="00D8628B">
      <w:pPr>
        <w:spacing w:line="276" w:lineRule="auto"/>
        <w:ind w:firstLine="709"/>
        <w:rPr>
          <w:color w:val="000000" w:themeColor="text1"/>
        </w:rPr>
      </w:pPr>
      <w:r w:rsidRPr="00D8628B">
        <w:rPr>
          <w:color w:val="000000" w:themeColor="text1"/>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A00177" w:rsidRPr="00D8628B" w:rsidRDefault="00A00177" w:rsidP="00D8628B">
      <w:pPr>
        <w:spacing w:line="276" w:lineRule="auto"/>
        <w:ind w:firstLine="709"/>
        <w:rPr>
          <w:color w:val="000000" w:themeColor="text1"/>
        </w:rPr>
      </w:pPr>
      <w:r w:rsidRPr="00D8628B">
        <w:rPr>
          <w:color w:val="000000" w:themeColor="text1"/>
        </w:rPr>
        <w:lastRenderedPageBreak/>
        <w:t xml:space="preserve">1.2. </w:t>
      </w:r>
      <w:proofErr w:type="gramStart"/>
      <w:r w:rsidRPr="00D8628B">
        <w:rPr>
          <w:color w:val="000000" w:themeColor="text1"/>
        </w:rPr>
        <w:t xml:space="preserve">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на территории </w:t>
      </w:r>
      <w:r w:rsidR="00C96FC1" w:rsidRPr="00D8628B">
        <w:rPr>
          <w:bCs/>
          <w:color w:val="000000" w:themeColor="text1"/>
        </w:rPr>
        <w:t>Вурнарского муниципального округа</w:t>
      </w:r>
      <w:r w:rsidR="00C96FC1" w:rsidRPr="00D8628B">
        <w:rPr>
          <w:b/>
          <w:bCs/>
          <w:color w:val="000000" w:themeColor="text1"/>
        </w:rPr>
        <w:t xml:space="preserve"> </w:t>
      </w:r>
      <w:r w:rsidRPr="00D8628B">
        <w:rPr>
          <w:color w:val="000000" w:themeColor="text1"/>
        </w:rPr>
        <w:t xml:space="preserve">(далее - </w:t>
      </w:r>
      <w:proofErr w:type="spellStart"/>
      <w:r w:rsidRPr="00D8628B">
        <w:rPr>
          <w:color w:val="000000" w:themeColor="text1"/>
        </w:rPr>
        <w:t>ресурсоснабжающие</w:t>
      </w:r>
      <w:proofErr w:type="spellEnd"/>
      <w:r w:rsidRPr="00D8628B">
        <w:rPr>
          <w:color w:val="000000" w:themeColor="text1"/>
        </w:rPr>
        <w:t xml:space="preserve">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а также управляющими организациями, товариществами собственников жилья, жилищными кооперативами или иными специализированными</w:t>
      </w:r>
      <w:proofErr w:type="gramEnd"/>
      <w:r w:rsidRPr="00D8628B">
        <w:rPr>
          <w:color w:val="000000" w:themeColor="text1"/>
        </w:rPr>
        <w:t xml:space="preserve"> потребительскими кооперативами) обслуживающими жилищный фонд, если таковые будут осуществлять деятельность на территории сельских поселений района (далее - управляющие организации, ТСЖ) и администрацией </w:t>
      </w:r>
      <w:r w:rsidR="00C96FC1" w:rsidRPr="00D8628B">
        <w:rPr>
          <w:bCs/>
          <w:color w:val="000000" w:themeColor="text1"/>
        </w:rPr>
        <w:t>Вурнарского муниципального округа Чувашской Республики.</w:t>
      </w:r>
    </w:p>
    <w:p w:rsidR="00A00177" w:rsidRPr="00D8628B" w:rsidRDefault="00A00177" w:rsidP="00D8628B">
      <w:pPr>
        <w:spacing w:line="276" w:lineRule="auto"/>
        <w:ind w:firstLine="709"/>
        <w:rPr>
          <w:color w:val="000000" w:themeColor="text1"/>
        </w:rPr>
      </w:pPr>
      <w:r w:rsidRPr="00D8628B">
        <w:rPr>
          <w:color w:val="000000" w:themeColor="text1"/>
        </w:rPr>
        <w:t>1.3. В настоящем Порядке используются понятия и определения в значениях, определенных законодательством Российской Федерации:</w:t>
      </w:r>
    </w:p>
    <w:p w:rsidR="00A00177" w:rsidRPr="00D8628B" w:rsidRDefault="00A00177" w:rsidP="00D8628B">
      <w:pPr>
        <w:spacing w:line="276" w:lineRule="auto"/>
        <w:ind w:firstLine="709"/>
        <w:rPr>
          <w:color w:val="000000" w:themeColor="text1"/>
        </w:rPr>
      </w:pPr>
      <w:proofErr w:type="gramStart"/>
      <w:r w:rsidRPr="00D8628B">
        <w:rPr>
          <w:b/>
          <w:color w:val="000000" w:themeColor="text1"/>
        </w:rPr>
        <w:t>внутридомовые инженерные системы</w:t>
      </w:r>
      <w:r w:rsidRPr="00D8628B">
        <w:rPr>
          <w:color w:val="000000" w:themeColor="text1"/>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roofErr w:type="gramEnd"/>
    </w:p>
    <w:p w:rsidR="00A00177" w:rsidRPr="00D8628B" w:rsidRDefault="00A00177" w:rsidP="00D8628B">
      <w:pPr>
        <w:spacing w:line="276" w:lineRule="auto"/>
        <w:ind w:firstLine="709"/>
        <w:rPr>
          <w:color w:val="000000" w:themeColor="text1"/>
        </w:rPr>
      </w:pPr>
      <w:r w:rsidRPr="00D8628B">
        <w:rPr>
          <w:b/>
          <w:color w:val="000000" w:themeColor="text1"/>
        </w:rPr>
        <w:t>исполнитель</w:t>
      </w:r>
      <w:r w:rsidRPr="00D8628B">
        <w:rPr>
          <w:color w:val="000000" w:themeColor="text1"/>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00177" w:rsidRPr="00D8628B" w:rsidRDefault="00A00177" w:rsidP="00D8628B">
      <w:pPr>
        <w:spacing w:line="276" w:lineRule="auto"/>
        <w:ind w:firstLine="709"/>
        <w:rPr>
          <w:color w:val="000000" w:themeColor="text1"/>
        </w:rPr>
      </w:pPr>
      <w:proofErr w:type="gramStart"/>
      <w:r w:rsidRPr="00D8628B">
        <w:rPr>
          <w:b/>
          <w:color w:val="000000" w:themeColor="text1"/>
        </w:rPr>
        <w:t>коммунальные услуги</w:t>
      </w:r>
      <w:r w:rsidRPr="00D8628B">
        <w:rPr>
          <w:color w:val="000000" w:themeColor="text1"/>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w:t>
      </w:r>
      <w:proofErr w:type="gramEnd"/>
      <w:r w:rsidRPr="00D8628B">
        <w:rPr>
          <w:color w:val="000000" w:themeColor="text1"/>
        </w:rPr>
        <w:t xml:space="preserve"> земельных участков и расположенных на них жилых домов (домовладений). </w:t>
      </w:r>
      <w:proofErr w:type="gramStart"/>
      <w:r w:rsidRPr="00D8628B">
        <w:rPr>
          <w:color w:val="000000" w:themeColor="text1"/>
        </w:rPr>
        <w:t>К коммунальной услуге относится услуга по обращению с твердыми коммунальными отходами;</w:t>
      </w:r>
      <w:proofErr w:type="gramEnd"/>
    </w:p>
    <w:p w:rsidR="00A00177" w:rsidRPr="00D8628B" w:rsidRDefault="00A00177" w:rsidP="00D8628B">
      <w:pPr>
        <w:spacing w:line="276" w:lineRule="auto"/>
        <w:ind w:firstLine="709"/>
        <w:rPr>
          <w:color w:val="000000" w:themeColor="text1"/>
        </w:rPr>
      </w:pPr>
      <w:r w:rsidRPr="00D8628B">
        <w:rPr>
          <w:b/>
          <w:color w:val="000000" w:themeColor="text1"/>
        </w:rPr>
        <w:t>коммунальные ресурсы</w:t>
      </w:r>
      <w:r w:rsidRPr="00D8628B">
        <w:rPr>
          <w:color w:val="000000" w:themeColor="text1"/>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00177" w:rsidRPr="00D8628B" w:rsidRDefault="00A00177" w:rsidP="00D8628B">
      <w:pPr>
        <w:spacing w:line="276" w:lineRule="auto"/>
        <w:ind w:firstLine="709"/>
        <w:rPr>
          <w:color w:val="000000" w:themeColor="text1"/>
        </w:rPr>
      </w:pPr>
      <w:r w:rsidRPr="00D8628B">
        <w:rPr>
          <w:b/>
          <w:color w:val="000000" w:themeColor="text1"/>
        </w:rPr>
        <w:t>потребитель</w:t>
      </w:r>
      <w:r w:rsidRPr="00D8628B">
        <w:rPr>
          <w:color w:val="000000" w:themeColor="text1"/>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00177" w:rsidRPr="00D8628B" w:rsidRDefault="00A00177" w:rsidP="00D8628B">
      <w:pPr>
        <w:spacing w:line="276" w:lineRule="auto"/>
        <w:ind w:firstLine="709"/>
        <w:rPr>
          <w:color w:val="000000" w:themeColor="text1"/>
        </w:rPr>
      </w:pPr>
      <w:proofErr w:type="spellStart"/>
      <w:proofErr w:type="gramStart"/>
      <w:r w:rsidRPr="00D8628B">
        <w:rPr>
          <w:b/>
          <w:color w:val="000000" w:themeColor="text1"/>
        </w:rPr>
        <w:lastRenderedPageBreak/>
        <w:t>ресурсоснабжающая</w:t>
      </w:r>
      <w:proofErr w:type="spellEnd"/>
      <w:r w:rsidRPr="00D8628B">
        <w:rPr>
          <w:b/>
          <w:color w:val="000000" w:themeColor="text1"/>
        </w:rPr>
        <w:t xml:space="preserve"> организация</w:t>
      </w:r>
      <w:r w:rsidRPr="00D8628B">
        <w:rPr>
          <w:color w:val="000000" w:themeColor="text1"/>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A00177" w:rsidRPr="00D8628B" w:rsidRDefault="00A00177" w:rsidP="00D8628B">
      <w:pPr>
        <w:spacing w:line="276" w:lineRule="auto"/>
        <w:ind w:firstLine="709"/>
        <w:rPr>
          <w:color w:val="000000" w:themeColor="text1"/>
        </w:rPr>
      </w:pPr>
      <w:r w:rsidRPr="00D8628B">
        <w:rPr>
          <w:b/>
          <w:color w:val="000000" w:themeColor="text1"/>
        </w:rPr>
        <w:t>система теплоснабжения</w:t>
      </w:r>
      <w:r w:rsidRPr="00D8628B">
        <w:rPr>
          <w:color w:val="000000" w:themeColor="text1"/>
        </w:rPr>
        <w:t xml:space="preserve"> - совокупность источников тепловой энергии и </w:t>
      </w:r>
      <w:proofErr w:type="spellStart"/>
      <w:r w:rsidRPr="00D8628B">
        <w:rPr>
          <w:color w:val="000000" w:themeColor="text1"/>
        </w:rPr>
        <w:t>теплопотребляющих</w:t>
      </w:r>
      <w:proofErr w:type="spellEnd"/>
      <w:r w:rsidRPr="00D8628B">
        <w:rPr>
          <w:color w:val="000000" w:themeColor="text1"/>
        </w:rPr>
        <w:t xml:space="preserve"> установок, технологически соединенных тепловыми сетями;</w:t>
      </w:r>
    </w:p>
    <w:p w:rsidR="00A00177" w:rsidRPr="00D8628B" w:rsidRDefault="00A00177" w:rsidP="00D8628B">
      <w:pPr>
        <w:spacing w:line="276" w:lineRule="auto"/>
        <w:ind w:firstLine="709"/>
        <w:rPr>
          <w:color w:val="000000" w:themeColor="text1"/>
        </w:rPr>
      </w:pPr>
      <w:proofErr w:type="gramStart"/>
      <w:r w:rsidRPr="00D8628B">
        <w:rPr>
          <w:b/>
          <w:color w:val="000000" w:themeColor="text1"/>
        </w:rPr>
        <w:t>теплоснабжающая организация</w:t>
      </w:r>
      <w:r w:rsidRPr="00D8628B">
        <w:rPr>
          <w:color w:val="000000" w:themeColor="text1"/>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A00177" w:rsidRPr="00D8628B" w:rsidRDefault="00A00177" w:rsidP="00D8628B">
      <w:pPr>
        <w:spacing w:line="276" w:lineRule="auto"/>
        <w:ind w:firstLine="709"/>
        <w:rPr>
          <w:color w:val="000000" w:themeColor="text1"/>
        </w:rPr>
      </w:pPr>
      <w:proofErr w:type="spellStart"/>
      <w:r w:rsidRPr="00D8628B">
        <w:rPr>
          <w:b/>
          <w:color w:val="000000" w:themeColor="text1"/>
        </w:rPr>
        <w:t>теплосетевая</w:t>
      </w:r>
      <w:proofErr w:type="spellEnd"/>
      <w:r w:rsidRPr="00D8628B">
        <w:rPr>
          <w:b/>
          <w:color w:val="000000" w:themeColor="text1"/>
        </w:rPr>
        <w:t xml:space="preserve"> организация</w:t>
      </w:r>
      <w:r w:rsidRPr="00D8628B">
        <w:rPr>
          <w:color w:val="000000" w:themeColor="text1"/>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D8628B">
        <w:rPr>
          <w:color w:val="000000" w:themeColor="text1"/>
        </w:rPr>
        <w:t>теплосетевым</w:t>
      </w:r>
      <w:proofErr w:type="spellEnd"/>
      <w:r w:rsidRPr="00D8628B">
        <w:rPr>
          <w:color w:val="000000" w:themeColor="text1"/>
        </w:rPr>
        <w:t xml:space="preserve"> организациям;</w:t>
      </w:r>
    </w:p>
    <w:p w:rsidR="00A00177" w:rsidRPr="00D8628B" w:rsidRDefault="00A00177" w:rsidP="00D8628B">
      <w:pPr>
        <w:spacing w:line="276" w:lineRule="auto"/>
        <w:ind w:firstLine="709"/>
        <w:rPr>
          <w:color w:val="000000" w:themeColor="text1"/>
        </w:rPr>
      </w:pPr>
      <w:r w:rsidRPr="00D8628B">
        <w:rPr>
          <w:b/>
          <w:color w:val="000000" w:themeColor="text1"/>
        </w:rPr>
        <w:t>тепловая сеть</w:t>
      </w:r>
      <w:r w:rsidRPr="00D8628B">
        <w:rPr>
          <w:color w:val="000000" w:themeColor="text1"/>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D8628B">
        <w:rPr>
          <w:color w:val="000000" w:themeColor="text1"/>
        </w:rPr>
        <w:t>теплопотребляющих</w:t>
      </w:r>
      <w:proofErr w:type="spellEnd"/>
      <w:r w:rsidRPr="00D8628B">
        <w:rPr>
          <w:color w:val="000000" w:themeColor="text1"/>
        </w:rPr>
        <w:t xml:space="preserve"> установок;</w:t>
      </w:r>
    </w:p>
    <w:p w:rsidR="00A00177" w:rsidRPr="00D8628B" w:rsidRDefault="00A00177" w:rsidP="00D8628B">
      <w:pPr>
        <w:spacing w:line="276" w:lineRule="auto"/>
        <w:ind w:firstLine="709"/>
        <w:rPr>
          <w:color w:val="000000" w:themeColor="text1"/>
        </w:rPr>
      </w:pPr>
      <w:r w:rsidRPr="00D8628B">
        <w:rPr>
          <w:b/>
          <w:color w:val="000000" w:themeColor="text1"/>
        </w:rPr>
        <w:t>источник тепловой энергии</w:t>
      </w:r>
      <w:r w:rsidRPr="00D8628B">
        <w:rPr>
          <w:color w:val="000000" w:themeColor="text1"/>
        </w:rPr>
        <w:t xml:space="preserve"> - устройство, предназначенное для производства тепловой энергии;</w:t>
      </w:r>
    </w:p>
    <w:p w:rsidR="00A00177" w:rsidRPr="00D8628B" w:rsidRDefault="00A00177" w:rsidP="00D8628B">
      <w:pPr>
        <w:spacing w:line="276" w:lineRule="auto"/>
        <w:ind w:firstLine="709"/>
        <w:rPr>
          <w:color w:val="000000" w:themeColor="text1"/>
        </w:rPr>
      </w:pPr>
      <w:r w:rsidRPr="00D8628B">
        <w:rPr>
          <w:b/>
          <w:color w:val="000000" w:themeColor="text1"/>
        </w:rPr>
        <w:t>централизованные сети инженерно-технического обеспечения</w:t>
      </w:r>
      <w:r w:rsidRPr="00D8628B">
        <w:rPr>
          <w:color w:val="000000" w:themeColor="text1"/>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00177" w:rsidRPr="00D8628B" w:rsidRDefault="00A00177" w:rsidP="00D8628B">
      <w:pPr>
        <w:spacing w:line="276" w:lineRule="auto"/>
        <w:ind w:firstLine="709"/>
        <w:rPr>
          <w:color w:val="000000" w:themeColor="text1"/>
        </w:rPr>
      </w:pPr>
      <w:r w:rsidRPr="00D8628B">
        <w:rPr>
          <w:b/>
          <w:color w:val="000000" w:themeColor="text1"/>
        </w:rPr>
        <w:t>технологические нарушения</w:t>
      </w:r>
      <w:r w:rsidRPr="00D8628B">
        <w:rPr>
          <w:color w:val="000000" w:themeColor="text1"/>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A00177" w:rsidRPr="00D8628B" w:rsidRDefault="00A00177" w:rsidP="00D8628B">
      <w:pPr>
        <w:spacing w:line="276" w:lineRule="auto"/>
        <w:ind w:firstLine="709"/>
        <w:rPr>
          <w:color w:val="000000" w:themeColor="text1"/>
        </w:rPr>
      </w:pPr>
      <w:r w:rsidRPr="00D8628B">
        <w:rPr>
          <w:b/>
          <w:color w:val="000000" w:themeColor="text1"/>
        </w:rPr>
        <w:t>инцидент</w:t>
      </w:r>
      <w:r w:rsidRPr="00D8628B">
        <w:rPr>
          <w:color w:val="000000" w:themeColor="text1"/>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A00177" w:rsidRPr="00D8628B" w:rsidRDefault="00A00177" w:rsidP="00D8628B">
      <w:pPr>
        <w:spacing w:line="276" w:lineRule="auto"/>
        <w:ind w:firstLine="709"/>
        <w:rPr>
          <w:color w:val="000000" w:themeColor="text1"/>
        </w:rPr>
      </w:pPr>
      <w:r w:rsidRPr="00D8628B">
        <w:rPr>
          <w:b/>
          <w:color w:val="000000" w:themeColor="text1"/>
        </w:rPr>
        <w:t>технологический отказ</w:t>
      </w:r>
      <w:r w:rsidRPr="00D8628B">
        <w:rPr>
          <w:color w:val="000000" w:themeColor="text1"/>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A00177" w:rsidRPr="00D8628B" w:rsidRDefault="00A00177" w:rsidP="00D8628B">
      <w:pPr>
        <w:spacing w:line="276" w:lineRule="auto"/>
        <w:ind w:firstLine="709"/>
        <w:rPr>
          <w:color w:val="000000" w:themeColor="text1"/>
        </w:rPr>
      </w:pPr>
      <w:proofErr w:type="gramStart"/>
      <w:r w:rsidRPr="00D8628B">
        <w:rPr>
          <w:b/>
          <w:color w:val="000000" w:themeColor="text1"/>
        </w:rPr>
        <w:t>функциональный отказ</w:t>
      </w:r>
      <w:r w:rsidRPr="00D8628B">
        <w:rPr>
          <w:color w:val="000000" w:themeColor="text1"/>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A00177" w:rsidRPr="00D8628B" w:rsidRDefault="00A00177" w:rsidP="00D8628B">
      <w:pPr>
        <w:spacing w:line="276" w:lineRule="auto"/>
        <w:ind w:firstLine="709"/>
        <w:rPr>
          <w:color w:val="000000" w:themeColor="text1"/>
        </w:rPr>
      </w:pPr>
      <w:r w:rsidRPr="00D8628B">
        <w:rPr>
          <w:b/>
          <w:color w:val="000000" w:themeColor="text1"/>
        </w:rPr>
        <w:lastRenderedPageBreak/>
        <w:t>авария</w:t>
      </w:r>
      <w:r w:rsidRPr="00D8628B">
        <w:rPr>
          <w:color w:val="000000" w:themeColor="text1"/>
        </w:rPr>
        <w:t xml:space="preserve"> - разрушение сооружений и (или) технических устройств, применяемых на опасном производственном объекте, </w:t>
      </w:r>
      <w:proofErr w:type="gramStart"/>
      <w:r w:rsidRPr="00D8628B">
        <w:rPr>
          <w:color w:val="000000" w:themeColor="text1"/>
        </w:rPr>
        <w:t>неконтролируемые</w:t>
      </w:r>
      <w:proofErr w:type="gramEnd"/>
      <w:r w:rsidRPr="00D8628B">
        <w:rPr>
          <w:color w:val="000000" w:themeColor="text1"/>
        </w:rPr>
        <w:t xml:space="preserve"> взрыв и (или) выброс опасных веществ;</w:t>
      </w:r>
    </w:p>
    <w:p w:rsidR="00A00177" w:rsidRPr="00D8628B" w:rsidRDefault="00A00177" w:rsidP="00D8628B">
      <w:pPr>
        <w:spacing w:line="276" w:lineRule="auto"/>
        <w:ind w:firstLine="709"/>
        <w:rPr>
          <w:color w:val="000000" w:themeColor="text1"/>
        </w:rPr>
      </w:pPr>
      <w:r w:rsidRPr="00D8628B">
        <w:rPr>
          <w:b/>
          <w:color w:val="000000" w:themeColor="text1"/>
        </w:rPr>
        <w:t>аварийная ситуация</w:t>
      </w:r>
      <w:r w:rsidRPr="00D8628B">
        <w:rPr>
          <w:color w:val="000000" w:themeColor="text1"/>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A00177" w:rsidRPr="00D8628B" w:rsidRDefault="00A00177" w:rsidP="00D8628B">
      <w:pPr>
        <w:spacing w:line="276" w:lineRule="auto"/>
        <w:ind w:firstLine="709"/>
        <w:rPr>
          <w:color w:val="000000" w:themeColor="text1"/>
        </w:rPr>
      </w:pPr>
      <w:proofErr w:type="gramStart"/>
      <w:r w:rsidRPr="00D8628B">
        <w:rPr>
          <w:b/>
          <w:color w:val="000000" w:themeColor="text1"/>
        </w:rPr>
        <w:t>чрезвычайная ситуация</w:t>
      </w:r>
      <w:r w:rsidRPr="00D8628B">
        <w:rPr>
          <w:color w:val="000000" w:themeColor="text1"/>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rsidR="00A00177" w:rsidRPr="00D8628B" w:rsidRDefault="00A00177" w:rsidP="00D8628B">
      <w:pPr>
        <w:spacing w:line="276" w:lineRule="auto"/>
        <w:ind w:firstLine="709"/>
        <w:rPr>
          <w:color w:val="000000" w:themeColor="text1"/>
        </w:rPr>
      </w:pPr>
      <w:r w:rsidRPr="00D8628B">
        <w:rPr>
          <w:color w:val="000000" w:themeColor="text1"/>
        </w:rPr>
        <w:t>1.3.1. К перечню возможных последствий аварийных ситуаций (чрезвычайных ситуаций) на тепловых сетях и источниках тепловой энергии относятся:</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Прекращение теплоснабжения потребителей (в количестве 50 человек и более) в отопительный период на срок более 24 часов;</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Перерыв теплоснабжения потребителей (в количестве 50 человек и более) на срок более 6 часов;</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A00177" w:rsidRPr="00D8628B" w:rsidRDefault="00A00177" w:rsidP="00D8628B">
      <w:pPr>
        <w:spacing w:line="276" w:lineRule="auto"/>
        <w:ind w:firstLine="709"/>
        <w:rPr>
          <w:color w:val="000000" w:themeColor="text1"/>
        </w:rPr>
      </w:pPr>
      <w:r w:rsidRPr="00D8628B">
        <w:rPr>
          <w:color w:val="000000" w:themeColor="text1"/>
        </w:rPr>
        <w:t>–</w:t>
      </w:r>
      <w:r w:rsidRPr="00D8628B">
        <w:rPr>
          <w:color w:val="000000" w:themeColor="text1"/>
        </w:rPr>
        <w:tab/>
        <w:t xml:space="preserve">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w:t>
      </w:r>
      <w:proofErr w:type="spellStart"/>
      <w:r w:rsidRPr="00D8628B">
        <w:rPr>
          <w:color w:val="000000" w:themeColor="text1"/>
        </w:rPr>
        <w:t>Минрегиона</w:t>
      </w:r>
      <w:proofErr w:type="spellEnd"/>
      <w:r w:rsidRPr="00D8628B">
        <w:rPr>
          <w:color w:val="000000" w:themeColor="text1"/>
        </w:rPr>
        <w:t xml:space="preserve"> Российской Федерации от 14.04.2008 №48 «Методика проведения мониторинга выполнения производственных и инвестиционных программ организаций коммунального комплекса».</w:t>
      </w:r>
    </w:p>
    <w:p w:rsidR="00A00177" w:rsidRPr="00D8628B" w:rsidRDefault="00A00177" w:rsidP="00D8628B">
      <w:pPr>
        <w:spacing w:line="276" w:lineRule="auto"/>
        <w:ind w:firstLine="709"/>
        <w:rPr>
          <w:color w:val="000000" w:themeColor="text1"/>
        </w:rPr>
      </w:pPr>
      <w:r w:rsidRPr="00D8628B">
        <w:rPr>
          <w:color w:val="000000" w:themeColor="text1"/>
        </w:rPr>
        <w:t>*п. 1.3.1. Приказа МЧС России от 05.07.2021 №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 65025).</w:t>
      </w:r>
    </w:p>
    <w:p w:rsidR="00A00177" w:rsidRPr="00D8628B" w:rsidRDefault="00A00177" w:rsidP="00D8628B">
      <w:pPr>
        <w:spacing w:line="276" w:lineRule="auto"/>
        <w:ind w:firstLine="709"/>
        <w:rPr>
          <w:color w:val="000000" w:themeColor="text1"/>
        </w:rPr>
      </w:pPr>
      <w:r w:rsidRPr="00D8628B">
        <w:rPr>
          <w:color w:val="000000" w:themeColor="text1"/>
        </w:rPr>
        <w:t>1.4. Основными целями настоящего Порядка являются:</w:t>
      </w:r>
    </w:p>
    <w:p w:rsidR="00A00177" w:rsidRPr="00D8628B" w:rsidRDefault="00A00177" w:rsidP="00D8628B">
      <w:pPr>
        <w:spacing w:line="276" w:lineRule="auto"/>
        <w:ind w:firstLine="709"/>
        <w:rPr>
          <w:color w:val="000000" w:themeColor="text1"/>
        </w:rPr>
      </w:pPr>
      <w:r w:rsidRPr="00D8628B">
        <w:rPr>
          <w:color w:val="000000" w:themeColor="text1"/>
        </w:rPr>
        <w:t xml:space="preserve">- повышение эффективности, устойчивости и надежности функционирования объектов жилищно-коммунального хозяйства на территории </w:t>
      </w:r>
      <w:r w:rsidR="00C96FC1" w:rsidRPr="00D8628B">
        <w:rPr>
          <w:bCs/>
          <w:color w:val="000000" w:themeColor="text1"/>
        </w:rPr>
        <w:t>Вурнарского муниципального округа Чувашской Республики</w:t>
      </w:r>
      <w:r w:rsidRPr="00D8628B">
        <w:rPr>
          <w:color w:val="000000" w:themeColor="text1"/>
        </w:rPr>
        <w:t>;</w:t>
      </w:r>
    </w:p>
    <w:p w:rsidR="00A00177" w:rsidRPr="00D8628B" w:rsidRDefault="00A00177" w:rsidP="00D8628B">
      <w:pPr>
        <w:spacing w:line="276" w:lineRule="auto"/>
        <w:ind w:firstLine="709"/>
        <w:rPr>
          <w:color w:val="000000" w:themeColor="text1"/>
        </w:rPr>
      </w:pPr>
      <w:r w:rsidRPr="00D8628B">
        <w:rPr>
          <w:color w:val="000000" w:themeColor="text1"/>
        </w:rPr>
        <w:t xml:space="preserve">- мобилизация усилий по ликвидации технологических нарушений и аварийных ситуаций на объектах теплоснабжения </w:t>
      </w:r>
      <w:r w:rsidR="00C96FC1" w:rsidRPr="00D8628B">
        <w:rPr>
          <w:bCs/>
          <w:color w:val="000000" w:themeColor="text1"/>
        </w:rPr>
        <w:t>Вурнарского муниципального округа Чувашской Республики</w:t>
      </w:r>
      <w:r w:rsidRPr="00D8628B">
        <w:rPr>
          <w:color w:val="000000" w:themeColor="text1"/>
        </w:rPr>
        <w:t>;</w:t>
      </w:r>
    </w:p>
    <w:p w:rsidR="00A00177" w:rsidRPr="00D8628B" w:rsidRDefault="00A00177" w:rsidP="00D8628B">
      <w:pPr>
        <w:spacing w:line="276" w:lineRule="auto"/>
        <w:ind w:firstLine="709"/>
        <w:rPr>
          <w:color w:val="000000" w:themeColor="text1"/>
        </w:rPr>
      </w:pPr>
      <w:r w:rsidRPr="00D8628B">
        <w:rPr>
          <w:color w:val="000000" w:themeColor="text1"/>
        </w:rPr>
        <w:lastRenderedPageBreak/>
        <w:t xml:space="preserve">- 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C96FC1" w:rsidRPr="00D8628B">
        <w:rPr>
          <w:bCs/>
          <w:color w:val="000000" w:themeColor="text1"/>
        </w:rPr>
        <w:t>Вурнарского муниципального округа Чувашской Республики</w:t>
      </w:r>
      <w:r w:rsidRPr="00D8628B">
        <w:rPr>
          <w:color w:val="000000" w:themeColor="text1"/>
        </w:rPr>
        <w:t>.</w:t>
      </w:r>
    </w:p>
    <w:p w:rsidR="00A00177" w:rsidRPr="00D8628B" w:rsidRDefault="00A00177" w:rsidP="00D8628B">
      <w:pPr>
        <w:spacing w:line="276" w:lineRule="auto"/>
        <w:ind w:firstLine="709"/>
        <w:rPr>
          <w:color w:val="000000" w:themeColor="text1"/>
        </w:rPr>
      </w:pPr>
      <w:r w:rsidRPr="00D8628B">
        <w:rPr>
          <w:color w:val="000000" w:themeColor="text1"/>
        </w:rPr>
        <w:t xml:space="preserve">1.5. Основной задачей </w:t>
      </w:r>
      <w:proofErr w:type="spellStart"/>
      <w:r w:rsidRPr="00D8628B">
        <w:rPr>
          <w:color w:val="000000" w:themeColor="text1"/>
        </w:rPr>
        <w:t>ресурсоснабжающих</w:t>
      </w:r>
      <w:proofErr w:type="spellEnd"/>
      <w:r w:rsidRPr="00D8628B">
        <w:rPr>
          <w:color w:val="000000" w:themeColor="text1"/>
        </w:rPr>
        <w:t xml:space="preserve">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A00177" w:rsidRPr="00D8628B" w:rsidRDefault="00A00177" w:rsidP="00D8628B">
      <w:pPr>
        <w:spacing w:line="276" w:lineRule="auto"/>
        <w:ind w:firstLine="709"/>
        <w:rPr>
          <w:color w:val="000000" w:themeColor="text1"/>
        </w:rPr>
      </w:pPr>
      <w:r w:rsidRPr="00D8628B">
        <w:rPr>
          <w:color w:val="000000" w:themeColor="text1"/>
        </w:rPr>
        <w:t>1.6. Основными направлениями предупреждения возникновения аварий являются:</w:t>
      </w:r>
    </w:p>
    <w:p w:rsidR="00A00177" w:rsidRPr="00D8628B" w:rsidRDefault="00A00177" w:rsidP="00D8628B">
      <w:pPr>
        <w:spacing w:line="276" w:lineRule="auto"/>
        <w:ind w:firstLine="709"/>
        <w:rPr>
          <w:color w:val="000000" w:themeColor="text1"/>
        </w:rPr>
      </w:pPr>
      <w:r w:rsidRPr="00D8628B">
        <w:rPr>
          <w:color w:val="000000" w:themeColor="text1"/>
        </w:rPr>
        <w:t>- содержание оборудования системы теплоснабжения в технически исправном состоянии;</w:t>
      </w:r>
    </w:p>
    <w:p w:rsidR="00A00177" w:rsidRPr="00D8628B" w:rsidRDefault="00A00177" w:rsidP="00D8628B">
      <w:pPr>
        <w:spacing w:line="276" w:lineRule="auto"/>
        <w:ind w:firstLine="709"/>
        <w:rPr>
          <w:color w:val="000000" w:themeColor="text1"/>
        </w:rPr>
      </w:pPr>
      <w:r w:rsidRPr="00D8628B">
        <w:rPr>
          <w:color w:val="000000" w:themeColor="text1"/>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A00177" w:rsidRPr="00D8628B" w:rsidRDefault="00A00177" w:rsidP="00D8628B">
      <w:pPr>
        <w:spacing w:line="276" w:lineRule="auto"/>
        <w:ind w:firstLine="709"/>
        <w:rPr>
          <w:color w:val="000000" w:themeColor="text1"/>
        </w:rPr>
      </w:pPr>
      <w:r w:rsidRPr="00D8628B">
        <w:rPr>
          <w:color w:val="000000" w:themeColor="text1"/>
        </w:rPr>
        <w:t>- создание необходимых аварийных запасов материалов и оборудования;</w:t>
      </w:r>
    </w:p>
    <w:p w:rsidR="00A00177" w:rsidRPr="00D8628B" w:rsidRDefault="00A00177" w:rsidP="00D8628B">
      <w:pPr>
        <w:spacing w:line="276" w:lineRule="auto"/>
        <w:ind w:firstLine="709"/>
        <w:rPr>
          <w:color w:val="000000" w:themeColor="text1"/>
        </w:rPr>
      </w:pPr>
      <w:r w:rsidRPr="00D8628B">
        <w:rPr>
          <w:color w:val="000000" w:themeColor="text1"/>
        </w:rPr>
        <w:t>- обеспечение персонала необходимыми средствами защиты, связи, пожаротушения, инструментом, автотранспортом и другими механизмами;</w:t>
      </w:r>
    </w:p>
    <w:p w:rsidR="00A00177" w:rsidRPr="00D8628B" w:rsidRDefault="00A00177" w:rsidP="00D8628B">
      <w:pPr>
        <w:spacing w:line="276" w:lineRule="auto"/>
        <w:ind w:firstLine="709"/>
        <w:rPr>
          <w:color w:val="000000" w:themeColor="text1"/>
        </w:rPr>
      </w:pPr>
      <w:r w:rsidRPr="00D8628B">
        <w:rPr>
          <w:color w:val="000000" w:themeColor="text1"/>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A00177" w:rsidRPr="00D8628B" w:rsidRDefault="00A00177" w:rsidP="00D8628B">
      <w:pPr>
        <w:spacing w:line="276" w:lineRule="auto"/>
        <w:ind w:firstLine="709"/>
        <w:rPr>
          <w:color w:val="000000" w:themeColor="text1"/>
        </w:rPr>
      </w:pPr>
      <w:r w:rsidRPr="00D8628B">
        <w:rPr>
          <w:color w:val="000000" w:themeColor="text1"/>
        </w:rPr>
        <w:t xml:space="preserve">1.7. </w:t>
      </w:r>
      <w:proofErr w:type="spellStart"/>
      <w:r w:rsidRPr="00D8628B">
        <w:rPr>
          <w:color w:val="000000" w:themeColor="text1"/>
        </w:rPr>
        <w:t>Ресурсоснабжающие</w:t>
      </w:r>
      <w:proofErr w:type="spellEnd"/>
      <w:r w:rsidRPr="00D8628B">
        <w:rPr>
          <w:color w:val="000000" w:themeColor="text1"/>
        </w:rP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A00177" w:rsidRPr="00D8628B" w:rsidRDefault="00A00177" w:rsidP="00D8628B">
      <w:pPr>
        <w:spacing w:line="276" w:lineRule="auto"/>
        <w:ind w:firstLine="709"/>
        <w:rPr>
          <w:color w:val="000000" w:themeColor="text1"/>
        </w:rPr>
      </w:pPr>
      <w:r w:rsidRPr="00D8628B">
        <w:rPr>
          <w:color w:val="000000" w:themeColor="text1"/>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A00177" w:rsidRPr="00D8628B" w:rsidRDefault="00A00177" w:rsidP="00D8628B">
      <w:pPr>
        <w:spacing w:line="276" w:lineRule="auto"/>
        <w:ind w:firstLine="709"/>
        <w:rPr>
          <w:color w:val="000000" w:themeColor="text1"/>
        </w:rPr>
      </w:pPr>
      <w:r w:rsidRPr="00D8628B">
        <w:rPr>
          <w:color w:val="000000" w:themeColor="text1"/>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A00177" w:rsidRPr="00D8628B" w:rsidRDefault="00A00177" w:rsidP="00D8628B">
      <w:pPr>
        <w:spacing w:line="276" w:lineRule="auto"/>
        <w:ind w:firstLine="709"/>
        <w:rPr>
          <w:color w:val="000000" w:themeColor="text1"/>
        </w:rPr>
      </w:pPr>
      <w:r w:rsidRPr="00D8628B">
        <w:rPr>
          <w:color w:val="000000" w:themeColor="text1"/>
        </w:rPr>
        <w:t xml:space="preserve">1.8. Общую координацию действий ДС и (или) АВС (АДС) по ликвидации аварийной ситуации осуществляет единая дежурно-диспетчерская служба </w:t>
      </w:r>
      <w:r w:rsidR="00C96FC1" w:rsidRPr="00D8628B">
        <w:rPr>
          <w:bCs/>
          <w:color w:val="000000" w:themeColor="text1"/>
        </w:rPr>
        <w:t>Вурнарского муниципального округа Чувашской Республики</w:t>
      </w:r>
      <w:r w:rsidRPr="00D8628B">
        <w:rPr>
          <w:color w:val="000000" w:themeColor="text1"/>
        </w:rPr>
        <w:t xml:space="preserve"> (далее - ЕДДС).</w:t>
      </w:r>
    </w:p>
    <w:p w:rsidR="00A00177" w:rsidRPr="00D8628B" w:rsidRDefault="00A00177" w:rsidP="00D8628B">
      <w:pPr>
        <w:spacing w:line="276" w:lineRule="auto"/>
        <w:ind w:firstLine="709"/>
        <w:rPr>
          <w:color w:val="000000" w:themeColor="text1"/>
        </w:rPr>
      </w:pPr>
      <w:r w:rsidRPr="00D8628B">
        <w:rPr>
          <w:color w:val="000000" w:themeColor="text1"/>
        </w:rPr>
        <w:t xml:space="preserve">Сведения о телефонах ДС и (или) АВС (АДС) уточняются до начала отопительного периода и предоставляются </w:t>
      </w:r>
      <w:proofErr w:type="spellStart"/>
      <w:r w:rsidRPr="00D8628B">
        <w:rPr>
          <w:color w:val="000000" w:themeColor="text1"/>
        </w:rPr>
        <w:t>ресурсоснабжающими</w:t>
      </w:r>
      <w:proofErr w:type="spellEnd"/>
      <w:r w:rsidRPr="00D8628B">
        <w:rPr>
          <w:color w:val="000000" w:themeColor="text1"/>
        </w:rPr>
        <w:t xml:space="preserve"> организациями, собственниками зданий с НФУ, управляющими организациями, ТСЖ в ЕДДС.</w:t>
      </w:r>
    </w:p>
    <w:p w:rsidR="00A00177" w:rsidRPr="00D8628B" w:rsidRDefault="00A00177" w:rsidP="00D8628B">
      <w:pPr>
        <w:spacing w:line="276" w:lineRule="auto"/>
        <w:ind w:firstLine="709"/>
        <w:rPr>
          <w:color w:val="000000" w:themeColor="text1"/>
        </w:rPr>
      </w:pPr>
      <w:r w:rsidRPr="00D8628B">
        <w:rPr>
          <w:color w:val="000000" w:themeColor="text1"/>
        </w:rPr>
        <w:t xml:space="preserve">1.9. Ответственность за не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D8628B">
        <w:rPr>
          <w:color w:val="000000" w:themeColor="text1"/>
        </w:rPr>
        <w:t>ресурсоснабжающих</w:t>
      </w:r>
      <w:proofErr w:type="spellEnd"/>
      <w:r w:rsidRPr="00D8628B">
        <w:rPr>
          <w:color w:val="000000" w:themeColor="text1"/>
        </w:rPr>
        <w:t xml:space="preserve"> организаций и администрации </w:t>
      </w:r>
      <w:r w:rsidR="00C96FC1" w:rsidRPr="00D8628B">
        <w:rPr>
          <w:bCs/>
          <w:color w:val="000000" w:themeColor="text1"/>
        </w:rPr>
        <w:t>Вурнарского муниципального округа</w:t>
      </w:r>
      <w:r w:rsidR="00C96FC1" w:rsidRPr="00D8628B">
        <w:rPr>
          <w:b/>
          <w:bCs/>
          <w:color w:val="000000" w:themeColor="text1"/>
        </w:rPr>
        <w:t xml:space="preserve"> </w:t>
      </w:r>
      <w:r w:rsidRPr="00D8628B">
        <w:rPr>
          <w:color w:val="000000" w:themeColor="text1"/>
        </w:rPr>
        <w:t>определяется в соответствии с действующим законодательством.</w:t>
      </w:r>
      <w:r w:rsidRPr="00D8628B">
        <w:rPr>
          <w:color w:val="000000" w:themeColor="text1"/>
        </w:rPr>
        <w:br/>
      </w:r>
      <w:r w:rsidRPr="00D8628B">
        <w:rPr>
          <w:color w:val="000000" w:themeColor="text1"/>
        </w:rPr>
        <w:tab/>
        <w:t xml:space="preserve">1.10.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w:t>
      </w:r>
      <w:r w:rsidRPr="00D8628B">
        <w:rPr>
          <w:color w:val="000000" w:themeColor="text1"/>
        </w:rPr>
        <w:lastRenderedPageBreak/>
        <w:t>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00177" w:rsidRPr="00D8628B" w:rsidRDefault="00A00177" w:rsidP="00D8628B">
      <w:pPr>
        <w:spacing w:line="276" w:lineRule="auto"/>
        <w:ind w:firstLine="709"/>
        <w:rPr>
          <w:color w:val="000000" w:themeColor="text1"/>
        </w:rPr>
      </w:pP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t xml:space="preserve">Взаимодействие </w:t>
      </w:r>
      <w:proofErr w:type="spellStart"/>
      <w:r w:rsidRPr="00D8628B">
        <w:rPr>
          <w:b/>
          <w:bCs/>
          <w:color w:val="000000" w:themeColor="text1"/>
        </w:rPr>
        <w:t>ресурсоснабжающих</w:t>
      </w:r>
      <w:proofErr w:type="spellEnd"/>
      <w:r w:rsidRPr="00D8628B">
        <w:rPr>
          <w:b/>
          <w:bCs/>
          <w:color w:val="000000" w:themeColor="text1"/>
        </w:rPr>
        <w:t xml:space="preserve"> организаций, управляющих организаций, ТСЖ, представителей собственников зданий с НФУ при ликвидации аварийных ситуаций</w:t>
      </w:r>
    </w:p>
    <w:p w:rsidR="00A00177" w:rsidRPr="00D8628B" w:rsidRDefault="00A00177" w:rsidP="00D8628B">
      <w:pPr>
        <w:spacing w:line="276" w:lineRule="auto"/>
        <w:ind w:firstLine="709"/>
        <w:rPr>
          <w:bCs/>
          <w:color w:val="000000" w:themeColor="text1"/>
        </w:rPr>
      </w:pPr>
    </w:p>
    <w:p w:rsidR="00A00177" w:rsidRPr="00D8628B" w:rsidRDefault="00A00177" w:rsidP="00D8628B">
      <w:pPr>
        <w:spacing w:line="276" w:lineRule="auto"/>
        <w:ind w:firstLine="709"/>
        <w:rPr>
          <w:bCs/>
          <w:color w:val="000000" w:themeColor="text1"/>
        </w:rPr>
      </w:pPr>
      <w:r w:rsidRPr="00D8628B">
        <w:rPr>
          <w:bCs/>
          <w:color w:val="000000" w:themeColor="text1"/>
        </w:rPr>
        <w:t>2.1. При возникновении аварийной ситуации на наружных сетях и источниках теплоснабжения теплоснабжающая организация обязана:</w:t>
      </w:r>
    </w:p>
    <w:p w:rsidR="00A00177" w:rsidRPr="00D8628B" w:rsidRDefault="00A00177" w:rsidP="00D8628B">
      <w:pPr>
        <w:spacing w:line="276" w:lineRule="auto"/>
        <w:ind w:firstLine="709"/>
        <w:rPr>
          <w:bCs/>
          <w:color w:val="000000" w:themeColor="text1"/>
        </w:rPr>
      </w:pPr>
      <w:r w:rsidRPr="00D8628B">
        <w:rPr>
          <w:bCs/>
          <w:color w:val="000000" w:themeColor="text1"/>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A00177" w:rsidRPr="00D8628B" w:rsidRDefault="00A00177" w:rsidP="00D8628B">
      <w:pPr>
        <w:spacing w:line="276" w:lineRule="auto"/>
        <w:ind w:firstLine="709"/>
        <w:rPr>
          <w:bCs/>
          <w:color w:val="000000" w:themeColor="text1"/>
        </w:rPr>
      </w:pPr>
      <w:r w:rsidRPr="00D8628B">
        <w:rPr>
          <w:bCs/>
          <w:color w:val="000000" w:themeColor="text1"/>
        </w:rPr>
        <w:t>2.1.2. Силами аварийно-восстановительных бригад (групп) незамедлительно приступить к ликвидации создавшейся аварийной ситуации.</w:t>
      </w:r>
    </w:p>
    <w:p w:rsidR="00A00177" w:rsidRPr="00D8628B" w:rsidRDefault="00A00177" w:rsidP="00D8628B">
      <w:pPr>
        <w:spacing w:line="276" w:lineRule="auto"/>
        <w:ind w:firstLine="709"/>
        <w:rPr>
          <w:bCs/>
          <w:color w:val="000000" w:themeColor="text1"/>
        </w:rPr>
      </w:pPr>
      <w:r w:rsidRPr="00D8628B">
        <w:rPr>
          <w:bCs/>
          <w:color w:val="000000" w:themeColor="text1"/>
        </w:rPr>
        <w:t>2.1.3.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rsidR="00A00177" w:rsidRPr="00D8628B" w:rsidRDefault="00A00177" w:rsidP="00D8628B">
      <w:pPr>
        <w:spacing w:line="276" w:lineRule="auto"/>
        <w:ind w:firstLine="709"/>
        <w:rPr>
          <w:bCs/>
          <w:color w:val="000000" w:themeColor="text1"/>
        </w:rPr>
      </w:pPr>
      <w:r w:rsidRPr="00D8628B">
        <w:rPr>
          <w:bCs/>
          <w:color w:val="000000" w:themeColor="text1"/>
        </w:rPr>
        <w:t>Диспетчер ДС и (или) АВС (АДС) сообщает:</w:t>
      </w:r>
    </w:p>
    <w:p w:rsidR="00A00177" w:rsidRPr="00D8628B" w:rsidRDefault="00A00177" w:rsidP="00D8628B">
      <w:pPr>
        <w:spacing w:line="276" w:lineRule="auto"/>
        <w:ind w:firstLine="709"/>
        <w:rPr>
          <w:bCs/>
          <w:color w:val="000000" w:themeColor="text1"/>
        </w:rPr>
      </w:pPr>
      <w:r w:rsidRPr="00D8628B">
        <w:rPr>
          <w:bCs/>
          <w:color w:val="000000" w:themeColor="text1"/>
        </w:rPr>
        <w:t>в ЕДДС;</w:t>
      </w:r>
    </w:p>
    <w:p w:rsidR="00A00177" w:rsidRPr="00D8628B" w:rsidRDefault="00A00177" w:rsidP="00D8628B">
      <w:pPr>
        <w:spacing w:line="276" w:lineRule="auto"/>
        <w:ind w:firstLine="709"/>
        <w:rPr>
          <w:bCs/>
          <w:color w:val="000000" w:themeColor="text1"/>
        </w:rPr>
      </w:pPr>
      <w:r w:rsidRPr="00D8628B">
        <w:rPr>
          <w:bCs/>
          <w:color w:val="000000" w:themeColor="text1"/>
        </w:rPr>
        <w:t>диспетчерам тех организаций, которым необходимо изменить или прекратить работу оборудования и иных объектов жизнеобеспечения;</w:t>
      </w:r>
    </w:p>
    <w:p w:rsidR="00A00177" w:rsidRPr="00D8628B" w:rsidRDefault="00A00177" w:rsidP="00D8628B">
      <w:pPr>
        <w:spacing w:line="276" w:lineRule="auto"/>
        <w:ind w:firstLine="709"/>
        <w:rPr>
          <w:bCs/>
          <w:color w:val="000000" w:themeColor="text1"/>
        </w:rPr>
      </w:pPr>
      <w:r w:rsidRPr="00D8628B">
        <w:rPr>
          <w:bCs/>
          <w:color w:val="000000" w:themeColor="text1"/>
        </w:rPr>
        <w:t>диспетчерским службам управляющих организаций, ТСЖ, представителям собственников зданий с НФУ.</w:t>
      </w:r>
    </w:p>
    <w:p w:rsidR="00A00177" w:rsidRPr="00D8628B" w:rsidRDefault="00A00177" w:rsidP="00D8628B">
      <w:pPr>
        <w:spacing w:line="276" w:lineRule="auto"/>
        <w:ind w:firstLine="709"/>
        <w:rPr>
          <w:bCs/>
          <w:color w:val="000000" w:themeColor="text1"/>
        </w:rPr>
      </w:pPr>
      <w:r w:rsidRPr="00D8628B">
        <w:rPr>
          <w:bCs/>
          <w:color w:val="000000" w:themeColor="text1"/>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A00177" w:rsidRPr="00D8628B" w:rsidRDefault="00A00177" w:rsidP="00D8628B">
      <w:pPr>
        <w:spacing w:line="276" w:lineRule="auto"/>
        <w:ind w:firstLine="709"/>
        <w:rPr>
          <w:bCs/>
          <w:color w:val="000000" w:themeColor="text1"/>
        </w:rPr>
      </w:pPr>
      <w:r w:rsidRPr="00D8628B">
        <w:rPr>
          <w:bCs/>
          <w:color w:val="000000" w:themeColor="text1"/>
        </w:rPr>
        <w:t>2.2. При возникновении аварийных ситуаций на внутридомовых инженерных системах отопления собственники зданий с НФУ, управляющая организация, ТСЖ обязаны обеспечить:</w:t>
      </w:r>
    </w:p>
    <w:p w:rsidR="00A00177" w:rsidRPr="00D8628B" w:rsidRDefault="00A00177" w:rsidP="00D8628B">
      <w:pPr>
        <w:spacing w:line="276" w:lineRule="auto"/>
        <w:ind w:firstLine="709"/>
        <w:rPr>
          <w:bCs/>
          <w:color w:val="000000" w:themeColor="text1"/>
        </w:rPr>
      </w:pPr>
      <w:r w:rsidRPr="00D8628B">
        <w:rPr>
          <w:bCs/>
          <w:color w:val="000000" w:themeColor="text1"/>
        </w:rPr>
        <w:t xml:space="preserve">2.2.1. </w:t>
      </w:r>
      <w:proofErr w:type="gramStart"/>
      <w:r w:rsidRPr="00D8628B">
        <w:rPr>
          <w:bCs/>
          <w:color w:val="000000" w:themeColor="text1"/>
        </w:rPr>
        <w:t>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Pr="00D8628B">
        <w:rPr>
          <w:bCs/>
          <w:color w:val="000000" w:themeColor="text1"/>
        </w:rPr>
        <w:t xml:space="preserve">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A00177" w:rsidRPr="00D8628B" w:rsidRDefault="00A00177" w:rsidP="00D8628B">
      <w:pPr>
        <w:spacing w:line="276" w:lineRule="auto"/>
        <w:ind w:firstLine="709"/>
        <w:rPr>
          <w:bCs/>
          <w:color w:val="000000" w:themeColor="text1"/>
        </w:rPr>
      </w:pPr>
      <w:r w:rsidRPr="00D8628B">
        <w:rPr>
          <w:bCs/>
          <w:color w:val="000000" w:themeColor="text1"/>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A00177" w:rsidRPr="00D8628B" w:rsidRDefault="00A00177" w:rsidP="00D8628B">
      <w:pPr>
        <w:spacing w:line="276" w:lineRule="auto"/>
        <w:ind w:firstLine="709"/>
        <w:rPr>
          <w:bCs/>
          <w:color w:val="000000" w:themeColor="text1"/>
        </w:rPr>
      </w:pPr>
      <w:r w:rsidRPr="00D8628B">
        <w:rPr>
          <w:bCs/>
          <w:color w:val="000000" w:themeColor="text1"/>
        </w:rPr>
        <w:t>2.2.3.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A00177" w:rsidRPr="00D8628B" w:rsidRDefault="00A00177" w:rsidP="00D8628B">
      <w:pPr>
        <w:spacing w:line="276" w:lineRule="auto"/>
        <w:ind w:firstLine="709"/>
        <w:rPr>
          <w:bCs/>
          <w:color w:val="000000" w:themeColor="text1"/>
        </w:rPr>
      </w:pPr>
      <w:r w:rsidRPr="00D8628B">
        <w:rPr>
          <w:bCs/>
          <w:color w:val="000000" w:themeColor="text1"/>
        </w:rPr>
        <w:lastRenderedPageBreak/>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A00177" w:rsidRPr="00D8628B" w:rsidRDefault="00A00177" w:rsidP="00D8628B">
      <w:pPr>
        <w:spacing w:line="276" w:lineRule="auto"/>
        <w:ind w:firstLine="709"/>
        <w:rPr>
          <w:bCs/>
          <w:color w:val="000000" w:themeColor="text1"/>
        </w:rPr>
      </w:pPr>
      <w:r w:rsidRPr="00D8628B">
        <w:rPr>
          <w:bCs/>
          <w:color w:val="000000" w:themeColor="text1"/>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A00177" w:rsidRPr="00D8628B" w:rsidRDefault="00A00177" w:rsidP="00D8628B">
      <w:pPr>
        <w:spacing w:line="276" w:lineRule="auto"/>
        <w:ind w:firstLine="709"/>
        <w:rPr>
          <w:bCs/>
          <w:color w:val="000000" w:themeColor="text1"/>
        </w:rPr>
      </w:pPr>
      <w:r w:rsidRPr="00D8628B">
        <w:rPr>
          <w:bCs/>
          <w:color w:val="000000" w:themeColor="text1"/>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A00177" w:rsidRPr="00D8628B" w:rsidRDefault="00A00177" w:rsidP="00D8628B">
      <w:pPr>
        <w:spacing w:line="276" w:lineRule="auto"/>
        <w:ind w:firstLine="709"/>
        <w:rPr>
          <w:bCs/>
          <w:color w:val="000000" w:themeColor="text1"/>
        </w:rPr>
      </w:pPr>
      <w:r w:rsidRPr="00D8628B">
        <w:rPr>
          <w:bCs/>
          <w:color w:val="000000" w:themeColor="text1"/>
        </w:rPr>
        <w:t>2.2.7. После ликвидации аварии в течение 10 минут поставить в известность ЕДДС и теплоснабжающую организацию.</w:t>
      </w:r>
    </w:p>
    <w:p w:rsidR="00A00177" w:rsidRPr="00D8628B" w:rsidRDefault="00A00177" w:rsidP="00D8628B">
      <w:pPr>
        <w:spacing w:line="276" w:lineRule="auto"/>
        <w:ind w:firstLine="709"/>
        <w:rPr>
          <w:bCs/>
          <w:color w:val="000000" w:themeColor="text1"/>
        </w:rPr>
      </w:pPr>
      <w:r w:rsidRPr="00D8628B">
        <w:rPr>
          <w:bCs/>
          <w:color w:val="000000" w:themeColor="text1"/>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D8628B">
        <w:rPr>
          <w:bCs/>
          <w:color w:val="000000" w:themeColor="text1"/>
        </w:rPr>
        <w:t>ресурсоснабжающей</w:t>
      </w:r>
      <w:proofErr w:type="spellEnd"/>
      <w:r w:rsidRPr="00D8628B">
        <w:rPr>
          <w:bCs/>
          <w:color w:val="000000" w:themeColor="text1"/>
        </w:rPr>
        <w:t xml:space="preserve">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A00177" w:rsidRPr="00D8628B" w:rsidRDefault="00A00177" w:rsidP="00D8628B">
      <w:pPr>
        <w:spacing w:line="276" w:lineRule="auto"/>
        <w:ind w:firstLine="709"/>
        <w:rPr>
          <w:bCs/>
          <w:color w:val="000000" w:themeColor="text1"/>
        </w:rPr>
      </w:pPr>
      <w:r w:rsidRPr="00D8628B">
        <w:rPr>
          <w:bCs/>
          <w:color w:val="000000" w:themeColor="text1"/>
        </w:rPr>
        <w:t>2.4. Для ликвидации аварийной ситуации на сетях, собственник которых не определен, привлекается теплоснабжающая организация, к чьим сетям технологически присоединены данные сети.</w:t>
      </w:r>
    </w:p>
    <w:p w:rsidR="00A00177" w:rsidRPr="00D8628B" w:rsidRDefault="00A00177" w:rsidP="00D8628B">
      <w:pPr>
        <w:spacing w:line="276" w:lineRule="auto"/>
        <w:ind w:firstLine="709"/>
        <w:rPr>
          <w:color w:val="000000" w:themeColor="text1"/>
        </w:rPr>
      </w:pPr>
      <w:r w:rsidRPr="00D8628B">
        <w:rPr>
          <w:bCs/>
          <w:color w:val="000000" w:themeColor="text1"/>
        </w:rPr>
        <w:t xml:space="preserve">Бесхозяйные тепловые сети на территории </w:t>
      </w:r>
      <w:r w:rsidR="00C96FC1" w:rsidRPr="00D8628B">
        <w:rPr>
          <w:bCs/>
          <w:color w:val="000000" w:themeColor="text1"/>
        </w:rPr>
        <w:t>Вурнарского муниципального округа Чувашской Республики</w:t>
      </w:r>
      <w:r w:rsidRPr="00D8628B">
        <w:rPr>
          <w:color w:val="000000" w:themeColor="text1"/>
        </w:rPr>
        <w:t xml:space="preserve"> отсутствуют.</w:t>
      </w:r>
    </w:p>
    <w:p w:rsidR="00A00177" w:rsidRPr="00D8628B" w:rsidRDefault="00A00177" w:rsidP="00D8628B">
      <w:pPr>
        <w:spacing w:line="276" w:lineRule="auto"/>
        <w:ind w:firstLine="709"/>
        <w:rPr>
          <w:bCs/>
          <w:color w:val="000000" w:themeColor="text1"/>
        </w:rPr>
      </w:pPr>
      <w:r w:rsidRPr="00D8628B">
        <w:rPr>
          <w:bCs/>
          <w:color w:val="000000" w:themeColor="text1"/>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w:t>
      </w:r>
      <w:proofErr w:type="gramStart"/>
      <w:r w:rsidRPr="00D8628B">
        <w:rPr>
          <w:bCs/>
          <w:color w:val="000000" w:themeColor="text1"/>
        </w:rPr>
        <w:t xml:space="preserve">не более 4 часов единовременно - при температуре воздуха в жилых помещениях от +8°C до +10°C, по предложению руководителя теплоснабжающей организации, представителя собственников зданий с НФУ администрацией </w:t>
      </w:r>
      <w:r w:rsidR="00C96FC1" w:rsidRPr="00D8628B">
        <w:rPr>
          <w:bCs/>
          <w:color w:val="000000" w:themeColor="text1"/>
        </w:rPr>
        <w:t>Вурнарского муниципального округа Чувашской Республики</w:t>
      </w:r>
      <w:r w:rsidRPr="00D8628B">
        <w:rPr>
          <w:bCs/>
          <w:color w:val="000000" w:themeColor="text1"/>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C96FC1" w:rsidRPr="00D8628B">
        <w:rPr>
          <w:bCs/>
          <w:color w:val="000000" w:themeColor="text1"/>
        </w:rPr>
        <w:t xml:space="preserve">Вурнарского муниципального округа Чувашской Республики </w:t>
      </w:r>
      <w:r w:rsidRPr="00D8628B">
        <w:rPr>
          <w:bCs/>
          <w:color w:val="000000" w:themeColor="text1"/>
        </w:rPr>
        <w:t>(далее - Комиссия по ЧС и ОПБ</w:t>
      </w:r>
      <w:proofErr w:type="gramEnd"/>
      <w:r w:rsidRPr="00D8628B">
        <w:rPr>
          <w:bCs/>
          <w:color w:val="000000" w:themeColor="text1"/>
        </w:rPr>
        <w:t>)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A00177" w:rsidRPr="00D8628B" w:rsidRDefault="00A00177" w:rsidP="00D8628B">
      <w:pPr>
        <w:spacing w:line="276" w:lineRule="auto"/>
        <w:ind w:firstLine="709"/>
        <w:rPr>
          <w:bCs/>
          <w:color w:val="000000" w:themeColor="text1"/>
        </w:rPr>
      </w:pP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t xml:space="preserve">Взаимодействие ДС и (или) АВС (АДС) при возникновении </w:t>
      </w:r>
    </w:p>
    <w:p w:rsidR="00A00177" w:rsidRPr="00D8628B" w:rsidRDefault="00A00177" w:rsidP="00D8628B">
      <w:pPr>
        <w:spacing w:line="276" w:lineRule="auto"/>
        <w:ind w:firstLine="709"/>
        <w:contextualSpacing/>
        <w:rPr>
          <w:b/>
          <w:bCs/>
          <w:color w:val="000000" w:themeColor="text1"/>
        </w:rPr>
      </w:pPr>
      <w:r w:rsidRPr="00D8628B">
        <w:rPr>
          <w:b/>
          <w:bCs/>
          <w:color w:val="000000" w:themeColor="text1"/>
        </w:rPr>
        <w:t>и ликвидации аварий на источниках теплоснабжения, сетях и системах теплопотребления</w:t>
      </w:r>
    </w:p>
    <w:p w:rsidR="00A00177" w:rsidRPr="00D8628B" w:rsidRDefault="00A00177" w:rsidP="00D8628B">
      <w:pPr>
        <w:spacing w:line="276" w:lineRule="auto"/>
        <w:ind w:firstLine="709"/>
        <w:contextualSpacing/>
        <w:rPr>
          <w:bCs/>
          <w:color w:val="000000" w:themeColor="text1"/>
        </w:rPr>
      </w:pP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3.1. При возникновении аварийной ситуации </w:t>
      </w:r>
      <w:proofErr w:type="spellStart"/>
      <w:r w:rsidRPr="00D8628B">
        <w:rPr>
          <w:bCs/>
          <w:color w:val="000000" w:themeColor="text1"/>
        </w:rPr>
        <w:t>ресурсоснабжающие</w:t>
      </w:r>
      <w:proofErr w:type="spellEnd"/>
      <w:r w:rsidRPr="00D8628B">
        <w:rPr>
          <w:bCs/>
          <w:color w:val="000000" w:themeColor="text1"/>
        </w:rPr>
        <w:t xml:space="preserve">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lastRenderedPageBreak/>
        <w:t xml:space="preserve">3.2. При поступлении в ДС и (или) АВС (АДС) </w:t>
      </w:r>
      <w:proofErr w:type="spellStart"/>
      <w:r w:rsidRPr="00D8628B">
        <w:rPr>
          <w:bCs/>
          <w:color w:val="000000" w:themeColor="text1"/>
        </w:rPr>
        <w:t>ресурсоснабжающих</w:t>
      </w:r>
      <w:proofErr w:type="spellEnd"/>
      <w:r w:rsidRPr="00D8628B">
        <w:rPr>
          <w:bCs/>
          <w:color w:val="000000" w:themeColor="text1"/>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Pr="00D8628B">
        <w:rPr>
          <w:bCs/>
          <w:color w:val="000000" w:themeColor="text1"/>
        </w:rPr>
        <w:t>обязана</w:t>
      </w:r>
      <w:proofErr w:type="gramEnd"/>
      <w:r w:rsidRPr="00D8628B">
        <w:rPr>
          <w:bCs/>
          <w:color w:val="000000" w:themeColor="text1"/>
        </w:rPr>
        <w:t xml:space="preserve"> незамедлительно:</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направить к месту аварии аварийную бригаду;</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сообщить о возникшей ситуации по имеющимся у нее каналам связи руководителю предприятия и диспетчеру ЕДДС;</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какие переключения в сетях необходимо произвести;</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как изменится режим теплоснабжения в зоне обнаруженной аварии;</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 какие абоненты </w:t>
      </w:r>
      <w:proofErr w:type="gramStart"/>
      <w:r w:rsidRPr="00D8628B">
        <w:rPr>
          <w:bCs/>
          <w:color w:val="000000" w:themeColor="text1"/>
        </w:rPr>
        <w:t>и</w:t>
      </w:r>
      <w:proofErr w:type="gramEnd"/>
      <w:r w:rsidRPr="00D8628B">
        <w:rPr>
          <w:bCs/>
          <w:color w:val="000000" w:themeColor="text1"/>
        </w:rPr>
        <w:t xml:space="preserve"> в какой последовательности могут быть ограничены или отключены от теплоснабжения;</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когда и какие инженерные системы при необходимости должны быть опорожнены;</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какими силами и средствами будет устраняться обнаруженная авария.</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3.4. </w:t>
      </w:r>
      <w:proofErr w:type="gramStart"/>
      <w:r w:rsidRPr="00D8628B">
        <w:rPr>
          <w:bCs/>
          <w:color w:val="000000" w:themeColor="text1"/>
        </w:rPr>
        <w:t>О возникновении аварийной ситуации и принятом решении по её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w:t>
      </w:r>
      <w:proofErr w:type="gramEnd"/>
      <w:r w:rsidRPr="00D8628B">
        <w:rPr>
          <w:bCs/>
          <w:color w:val="000000" w:themeColor="text1"/>
        </w:rPr>
        <w:t xml:space="preserve"> зону аварии, ЕДДС.</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3.5. Отключение внутридомовых систем отопления домов, последующее их заполнение и включение в работу производятся силами теплоснабжающей организации.</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3.6. </w:t>
      </w:r>
      <w:proofErr w:type="gramStart"/>
      <w:r w:rsidRPr="00D8628B">
        <w:rPr>
          <w:bCs/>
          <w:color w:val="000000" w:themeColor="text1"/>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3.7.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D8628B">
        <w:rPr>
          <w:bCs/>
          <w:color w:val="000000" w:themeColor="text1"/>
        </w:rPr>
        <w:t>ресурсоснабжающей</w:t>
      </w:r>
      <w:proofErr w:type="spellEnd"/>
      <w:r w:rsidRPr="00D8628B">
        <w:rPr>
          <w:bCs/>
          <w:color w:val="000000" w:themeColor="text1"/>
        </w:rPr>
        <w:t xml:space="preserve"> организации и выполняется как аварийная.</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3.8. В случае, когда в результате аварии создается угроза жизни людей, разрушения оборудования, коммуникаций строений, диспетчеры (начальники смен) </w:t>
      </w:r>
      <w:proofErr w:type="spellStart"/>
      <w:r w:rsidRPr="00D8628B">
        <w:rPr>
          <w:bCs/>
          <w:color w:val="000000" w:themeColor="text1"/>
        </w:rPr>
        <w:t>ресурсоснабжающих</w:t>
      </w:r>
      <w:proofErr w:type="spellEnd"/>
      <w:r w:rsidRPr="00D8628B">
        <w:rPr>
          <w:bCs/>
          <w:color w:val="000000" w:themeColor="text1"/>
        </w:rPr>
        <w:t xml:space="preserve">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3.9. В обязанности </w:t>
      </w:r>
      <w:proofErr w:type="gramStart"/>
      <w:r w:rsidRPr="00D8628B">
        <w:rPr>
          <w:bCs/>
          <w:color w:val="000000" w:themeColor="text1"/>
        </w:rPr>
        <w:t>ответственного</w:t>
      </w:r>
      <w:proofErr w:type="gramEnd"/>
      <w:r w:rsidRPr="00D8628B">
        <w:rPr>
          <w:bCs/>
          <w:color w:val="000000" w:themeColor="text1"/>
        </w:rPr>
        <w:t xml:space="preserve"> за ликвидацию аварии входит:</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lastRenderedPageBreak/>
        <w:t>- 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организация выполнения аварийно-восстановительных работ на коммуникациях и обеспечение безопасных условий производства работ;</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3.10. </w:t>
      </w:r>
      <w:proofErr w:type="gramStart"/>
      <w:r w:rsidRPr="00D8628B">
        <w:rPr>
          <w:bCs/>
          <w:color w:val="000000" w:themeColor="text1"/>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C96FC1" w:rsidRPr="00D8628B">
        <w:rPr>
          <w:bCs/>
          <w:color w:val="000000" w:themeColor="text1"/>
        </w:rPr>
        <w:t>Вурнарского муниципального округа Чувашской Республики</w:t>
      </w:r>
      <w:r w:rsidRPr="00D8628B">
        <w:rPr>
          <w:bCs/>
          <w:color w:val="000000" w:themeColor="text1"/>
        </w:rPr>
        <w:t xml:space="preserve"> либо для оценки обстановки, координации сил единой системы в зоне чрезвычайной ситуации</w:t>
      </w:r>
      <w:proofErr w:type="gramEnd"/>
      <w:r w:rsidRPr="00D8628B">
        <w:rPr>
          <w:bCs/>
          <w:color w:val="000000" w:themeColor="text1"/>
        </w:rPr>
        <w:t>, подготовки проектов решений, направленных на ликвидацию чрезвычайной ситуации.</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A00177" w:rsidRPr="00D8628B" w:rsidRDefault="00A00177" w:rsidP="00D8628B">
      <w:pPr>
        <w:spacing w:line="276" w:lineRule="auto"/>
        <w:ind w:firstLine="709"/>
        <w:contextualSpacing/>
        <w:rPr>
          <w:bCs/>
          <w:color w:val="000000" w:themeColor="text1"/>
        </w:rPr>
      </w:pPr>
      <w:proofErr w:type="gramStart"/>
      <w:r w:rsidRPr="00D8628B">
        <w:rPr>
          <w:bCs/>
          <w:color w:val="000000" w:themeColor="text1"/>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roofErr w:type="gramEnd"/>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 решением Комиссии по ЧС и ОПБ предлагается главе </w:t>
      </w:r>
      <w:r w:rsidR="004A1A1A" w:rsidRPr="00D8628B">
        <w:rPr>
          <w:bCs/>
          <w:color w:val="000000" w:themeColor="text1"/>
        </w:rPr>
        <w:t>Вурнарского муниципального округа Чувашской Республики</w:t>
      </w:r>
      <w:r w:rsidRPr="00D8628B">
        <w:rPr>
          <w:bCs/>
          <w:color w:val="000000" w:themeColor="text1"/>
        </w:rPr>
        <w:t xml:space="preserve"> введение режима функционирования «Повышенная готовность». Постановлением (распоряжением) главы </w:t>
      </w:r>
      <w:r w:rsidR="004A1A1A" w:rsidRPr="00D8628B">
        <w:rPr>
          <w:bCs/>
          <w:color w:val="000000" w:themeColor="text1"/>
        </w:rPr>
        <w:t>Вурнарского муниципального округа Чувашской Республики</w:t>
      </w:r>
      <w:r w:rsidRPr="00D8628B">
        <w:rPr>
          <w:bCs/>
          <w:color w:val="000000" w:themeColor="text1"/>
        </w:rPr>
        <w:t xml:space="preserve"> вводится режим функционирования «повышенная готовность» для соответствующих органов управления и привлекаемых сил;</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 xml:space="preserve">- при угрозе (или, и) возникновения ЧС (по временным критериям) решением Комиссии по ЧС и ОПБ предлагается ввести режим «чрезвычайной ситуации». Постановлением (распоряжением) главы </w:t>
      </w:r>
      <w:r w:rsidR="004A1A1A" w:rsidRPr="00D8628B">
        <w:rPr>
          <w:bCs/>
          <w:color w:val="000000" w:themeColor="text1"/>
        </w:rPr>
        <w:t xml:space="preserve">Вурнарского муниципального округа </w:t>
      </w:r>
      <w:r w:rsidRPr="00D8628B">
        <w:rPr>
          <w:bCs/>
          <w:color w:val="000000" w:themeColor="text1"/>
        </w:rPr>
        <w:t xml:space="preserve">вводится режим функционирования «Чрезвычайная ситуация» (локального или муниципального характера) с муниципальным уровнем реагирования. В </w:t>
      </w:r>
      <w:proofErr w:type="gramStart"/>
      <w:r w:rsidRPr="00D8628B">
        <w:rPr>
          <w:bCs/>
          <w:color w:val="000000" w:themeColor="text1"/>
        </w:rPr>
        <w:t>котором</w:t>
      </w:r>
      <w:proofErr w:type="gramEnd"/>
      <w:r w:rsidRPr="00D8628B">
        <w:rPr>
          <w:bCs/>
          <w:color w:val="000000" w:themeColor="text1"/>
        </w:rPr>
        <w:t xml:space="preserve"> прописываются необходимые привлекаемые силы и средства, материальные и финансовые ресурсы для ликвидации ЧС.</w:t>
      </w:r>
    </w:p>
    <w:p w:rsidR="00A00177" w:rsidRPr="00D8628B" w:rsidRDefault="00A00177" w:rsidP="00D8628B">
      <w:pPr>
        <w:spacing w:line="276" w:lineRule="auto"/>
        <w:ind w:firstLine="709"/>
        <w:contextualSpacing/>
        <w:rPr>
          <w:bCs/>
          <w:color w:val="000000" w:themeColor="text1"/>
        </w:rPr>
      </w:pPr>
      <w:r w:rsidRPr="00D8628B">
        <w:rPr>
          <w:bCs/>
          <w:color w:val="000000" w:themeColor="text1"/>
        </w:rPr>
        <w:t>Аварийно-восстановительные работы выполняются в сроки, согласованные с Комиссией по ЧС и ОПБ.</w:t>
      </w:r>
    </w:p>
    <w:p w:rsidR="00A00177" w:rsidRPr="00D8628B" w:rsidRDefault="00A00177" w:rsidP="00D8628B">
      <w:pPr>
        <w:spacing w:line="276" w:lineRule="auto"/>
        <w:ind w:firstLine="709"/>
        <w:contextualSpacing/>
        <w:rPr>
          <w:bCs/>
          <w:color w:val="000000" w:themeColor="text1"/>
        </w:rPr>
      </w:pP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t>Риски возникновения аварий, масштабы и последствия</w:t>
      </w:r>
    </w:p>
    <w:p w:rsidR="00A00177" w:rsidRPr="00D8628B" w:rsidRDefault="00A00177" w:rsidP="00D8628B">
      <w:pPr>
        <w:spacing w:line="276" w:lineRule="auto"/>
        <w:ind w:firstLine="709"/>
        <w:rPr>
          <w:b/>
          <w:bCs/>
          <w:color w:val="000000" w:themeColor="text1"/>
        </w:rPr>
      </w:pP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Наиболее вероятными причинами возникновения аварий и сбоев в работе котельных и тепловых сетей могут послужить:</w:t>
      </w: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 xml:space="preserve">- </w:t>
      </w:r>
      <w:r w:rsidRPr="00D8628B">
        <w:rPr>
          <w:bCs/>
          <w:color w:val="000000" w:themeColor="text1"/>
        </w:rPr>
        <w:t>прекращение подачи электрической энергии, холодной воды, топлива на источник тепловой энергии</w:t>
      </w:r>
      <w:r w:rsidRPr="00D8628B">
        <w:rPr>
          <w:color w:val="000000" w:themeColor="text1"/>
          <w:lang w:eastAsia="zh-CN"/>
        </w:rPr>
        <w:t>;</w:t>
      </w: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 xml:space="preserve">- </w:t>
      </w:r>
      <w:r w:rsidRPr="00D8628B">
        <w:rPr>
          <w:bCs/>
          <w:color w:val="000000" w:themeColor="text1"/>
        </w:rPr>
        <w:t>внеплановый останов (выход из строя) оборудования на объектах системы теплоснабжения</w:t>
      </w:r>
      <w:r w:rsidRPr="00D8628B">
        <w:rPr>
          <w:color w:val="000000" w:themeColor="text1"/>
          <w:lang w:eastAsia="zh-CN"/>
        </w:rPr>
        <w:t>;</w:t>
      </w: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lastRenderedPageBreak/>
        <w:t xml:space="preserve">- неблагоприятные погодно-климатические явления </w:t>
      </w:r>
      <w:r w:rsidRPr="00D8628B">
        <w:rPr>
          <w:bCs/>
          <w:color w:val="000000" w:themeColor="text1"/>
        </w:rPr>
        <w:t>(ураган, сильные ветры, сильные морозы, обледенение)</w:t>
      </w:r>
      <w:r w:rsidRPr="00D8628B">
        <w:rPr>
          <w:color w:val="000000" w:themeColor="text1"/>
          <w:lang w:eastAsia="zh-CN"/>
        </w:rPr>
        <w:t>;</w:t>
      </w: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 xml:space="preserve">- человеческий фактор </w:t>
      </w:r>
      <w:r w:rsidRPr="00D8628B">
        <w:rPr>
          <w:bCs/>
          <w:color w:val="000000" w:themeColor="text1"/>
        </w:rPr>
        <w:t>(неправильные действия персонала)</w:t>
      </w:r>
      <w:r w:rsidRPr="00D8628B">
        <w:rPr>
          <w:color w:val="000000" w:themeColor="text1"/>
          <w:lang w:eastAsia="zh-CN"/>
        </w:rPr>
        <w:t>.</w:t>
      </w:r>
    </w:p>
    <w:p w:rsidR="00A00177" w:rsidRPr="00D8628B" w:rsidRDefault="00A00177" w:rsidP="00D8628B">
      <w:pPr>
        <w:spacing w:line="276" w:lineRule="auto"/>
        <w:ind w:firstLine="709"/>
        <w:rPr>
          <w:color w:val="000000" w:themeColor="text1"/>
          <w:lang w:eastAsia="zh-CN"/>
        </w:rPr>
      </w:pP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В таблице 4.1. представлен перечень возможных аварийных ситуаций, их описание, масштабы и уровень реагирования, типовые действия персонала.</w:t>
      </w:r>
    </w:p>
    <w:p w:rsidR="00A00177" w:rsidRPr="00D8628B" w:rsidRDefault="00A00177" w:rsidP="00D8628B">
      <w:pPr>
        <w:spacing w:line="276" w:lineRule="auto"/>
        <w:ind w:firstLine="709"/>
        <w:rPr>
          <w:color w:val="000000" w:themeColor="text1"/>
          <w:lang w:eastAsia="zh-CN"/>
        </w:rPr>
      </w:pPr>
    </w:p>
    <w:p w:rsidR="00A00177" w:rsidRPr="00D8628B" w:rsidRDefault="00A00177" w:rsidP="00D8628B">
      <w:pPr>
        <w:widowControl w:val="0"/>
        <w:spacing w:line="276" w:lineRule="auto"/>
        <w:ind w:firstLine="709"/>
        <w:rPr>
          <w:bCs/>
          <w:color w:val="000000" w:themeColor="text1"/>
        </w:rPr>
        <w:sectPr w:rsidR="00A00177" w:rsidRPr="00D8628B" w:rsidSect="004A1A1A">
          <w:pgSz w:w="11906" w:h="16838"/>
          <w:pgMar w:top="1134" w:right="851" w:bottom="1134" w:left="1418" w:header="709" w:footer="709" w:gutter="0"/>
          <w:cols w:space="708"/>
          <w:docGrid w:linePitch="360"/>
        </w:sectPr>
      </w:pPr>
      <w:bookmarkStart w:id="1" w:name="_Toc426063897"/>
    </w:p>
    <w:p w:rsidR="00A00177" w:rsidRPr="00D8628B" w:rsidRDefault="00A00177" w:rsidP="00D8628B">
      <w:pPr>
        <w:widowControl w:val="0"/>
        <w:spacing w:line="276" w:lineRule="auto"/>
        <w:ind w:firstLine="709"/>
        <w:rPr>
          <w:bCs/>
          <w:color w:val="000000" w:themeColor="text1"/>
        </w:rPr>
      </w:pPr>
      <w:r w:rsidRPr="00D8628B">
        <w:rPr>
          <w:bCs/>
          <w:color w:val="000000" w:themeColor="text1"/>
        </w:rPr>
        <w:lastRenderedPageBreak/>
        <w:t>Таблица 4.</w:t>
      </w:r>
      <w:r w:rsidR="00460F43" w:rsidRPr="00D8628B">
        <w:rPr>
          <w:bCs/>
          <w:color w:val="000000" w:themeColor="text1"/>
        </w:rPr>
        <w:fldChar w:fldCharType="begin"/>
      </w:r>
      <w:r w:rsidRPr="00D8628B">
        <w:rPr>
          <w:bCs/>
          <w:color w:val="000000" w:themeColor="text1"/>
        </w:rPr>
        <w:instrText xml:space="preserve"> SEQ Таблица \* ARABIC \s 1 </w:instrText>
      </w:r>
      <w:r w:rsidR="00460F43" w:rsidRPr="00D8628B">
        <w:rPr>
          <w:bCs/>
          <w:color w:val="000000" w:themeColor="text1"/>
        </w:rPr>
        <w:fldChar w:fldCharType="separate"/>
      </w:r>
      <w:r w:rsidR="006B6061">
        <w:rPr>
          <w:bCs/>
          <w:noProof/>
          <w:color w:val="000000" w:themeColor="text1"/>
        </w:rPr>
        <w:t>1</w:t>
      </w:r>
      <w:r w:rsidR="00460F43" w:rsidRPr="00D8628B">
        <w:rPr>
          <w:bCs/>
          <w:noProof/>
          <w:color w:val="000000" w:themeColor="text1"/>
        </w:rPr>
        <w:fldChar w:fldCharType="end"/>
      </w:r>
      <w:r w:rsidRPr="00D8628B">
        <w:rPr>
          <w:bCs/>
          <w:noProof/>
          <w:color w:val="000000" w:themeColor="text1"/>
        </w:rPr>
        <w:t>.</w:t>
      </w:r>
      <w:r w:rsidRPr="00D8628B">
        <w:rPr>
          <w:bCs/>
          <w:color w:val="000000" w:themeColor="text1"/>
        </w:rPr>
        <w:t xml:space="preserve"> - Перечень возможных аварийных ситуаций, их описание, масштабы и уровень реагирования, типовые действия персонала</w:t>
      </w:r>
      <w:bookmarkEnd w:id="1"/>
    </w:p>
    <w:p w:rsidR="00A00177" w:rsidRPr="00D8628B" w:rsidRDefault="00A00177" w:rsidP="00D8628B">
      <w:pPr>
        <w:widowControl w:val="0"/>
        <w:spacing w:line="276" w:lineRule="auto"/>
        <w:ind w:firstLine="709"/>
        <w:rPr>
          <w:bCs/>
          <w:color w:val="000000" w:themeColor="text1"/>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007"/>
        <w:gridCol w:w="3096"/>
        <w:gridCol w:w="1669"/>
        <w:gridCol w:w="6978"/>
      </w:tblGrid>
      <w:tr w:rsidR="00A00177" w:rsidRPr="00D8628B" w:rsidTr="00D8628B">
        <w:trPr>
          <w:trHeight w:val="23"/>
          <w:tblHeader/>
          <w:jc w:val="center"/>
        </w:trPr>
        <w:tc>
          <w:tcPr>
            <w:tcW w:w="16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Причина возникновения аварии</w:t>
            </w:r>
          </w:p>
        </w:tc>
        <w:tc>
          <w:tcPr>
            <w:tcW w:w="2007" w:type="dxa"/>
            <w:shd w:val="clear" w:color="auto" w:fill="auto"/>
            <w:hideMark/>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Описание</w:t>
            </w:r>
          </w:p>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аварийной ситуации</w:t>
            </w:r>
          </w:p>
        </w:tc>
        <w:tc>
          <w:tcPr>
            <w:tcW w:w="3096" w:type="dxa"/>
            <w:shd w:val="clear" w:color="auto" w:fill="auto"/>
            <w:hideMark/>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Возможные масштабы аварии и последствия</w:t>
            </w:r>
          </w:p>
        </w:tc>
        <w:tc>
          <w:tcPr>
            <w:tcW w:w="1669" w:type="dxa"/>
            <w:shd w:val="clear" w:color="auto" w:fill="auto"/>
            <w:hideMark/>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Уровень</w:t>
            </w:r>
          </w:p>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реагирования</w:t>
            </w: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Действия</w:t>
            </w:r>
          </w:p>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r w:rsidRPr="00D8628B">
              <w:rPr>
                <w:rFonts w:eastAsia="Calibri"/>
                <w:color w:val="000000" w:themeColor="text1"/>
                <w:lang w:eastAsia="en-US"/>
              </w:rPr>
              <w:t>персонала</w:t>
            </w:r>
          </w:p>
        </w:tc>
      </w:tr>
      <w:tr w:rsidR="00A00177" w:rsidRPr="00D8628B" w:rsidTr="00D8628B">
        <w:trPr>
          <w:trHeight w:val="23"/>
          <w:jc w:val="center"/>
        </w:trPr>
        <w:tc>
          <w:tcPr>
            <w:tcW w:w="16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vMerge w:val="restart"/>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vMerge w:val="restart"/>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vMerge w:val="restart"/>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vMerge/>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vMerge/>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vMerge/>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vMerge w:val="restart"/>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vMerge w:val="restart"/>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r w:rsidR="00A00177" w:rsidRPr="00D8628B" w:rsidTr="00D8628B">
        <w:trPr>
          <w:trHeight w:val="23"/>
          <w:jc w:val="center"/>
        </w:trPr>
        <w:tc>
          <w:tcPr>
            <w:tcW w:w="1696" w:type="dxa"/>
            <w:vMerge/>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2007" w:type="dxa"/>
            <w:vMerge/>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3096"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1669"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c>
          <w:tcPr>
            <w:tcW w:w="6978" w:type="dxa"/>
            <w:shd w:val="clear" w:color="auto" w:fill="auto"/>
          </w:tcPr>
          <w:p w:rsidR="00A00177" w:rsidRPr="00D8628B" w:rsidRDefault="00A00177" w:rsidP="00D8628B">
            <w:pPr>
              <w:widowControl w:val="0"/>
              <w:tabs>
                <w:tab w:val="left" w:pos="851"/>
              </w:tabs>
              <w:spacing w:line="276" w:lineRule="auto"/>
              <w:ind w:firstLine="0"/>
              <w:jc w:val="center"/>
              <w:rPr>
                <w:rFonts w:eastAsia="Calibri"/>
                <w:color w:val="000000" w:themeColor="text1"/>
                <w:lang w:eastAsia="en-US"/>
              </w:rPr>
            </w:pPr>
          </w:p>
        </w:tc>
      </w:tr>
    </w:tbl>
    <w:p w:rsidR="00A00177" w:rsidRPr="00D8628B" w:rsidRDefault="00A00177" w:rsidP="00D8628B">
      <w:pPr>
        <w:spacing w:line="276" w:lineRule="auto"/>
        <w:ind w:firstLine="709"/>
        <w:rPr>
          <w:rFonts w:eastAsia="Calibri"/>
          <w:b/>
          <w:color w:val="000000" w:themeColor="text1"/>
          <w:highlight w:val="yellow"/>
          <w:lang w:eastAsia="en-US"/>
        </w:rPr>
      </w:pPr>
    </w:p>
    <w:p w:rsidR="00A00177" w:rsidRPr="00D8628B" w:rsidRDefault="00A00177" w:rsidP="00D8628B">
      <w:pPr>
        <w:spacing w:line="276" w:lineRule="auto"/>
        <w:ind w:firstLine="709"/>
        <w:rPr>
          <w:color w:val="000000" w:themeColor="text1"/>
          <w:lang w:eastAsia="zh-CN"/>
        </w:rPr>
        <w:sectPr w:rsidR="00A00177" w:rsidRPr="00D8628B" w:rsidSect="004A1A1A">
          <w:pgSz w:w="16838" w:h="11906" w:orient="landscape" w:code="9"/>
          <w:pgMar w:top="1418" w:right="567" w:bottom="1134" w:left="567" w:header="709" w:footer="709" w:gutter="0"/>
          <w:cols w:space="708"/>
          <w:docGrid w:linePitch="360"/>
        </w:sectPr>
      </w:pPr>
    </w:p>
    <w:p w:rsidR="00A00177" w:rsidRPr="00D8628B" w:rsidRDefault="00A00177" w:rsidP="00D8628B">
      <w:pPr>
        <w:pStyle w:val="a5"/>
        <w:widowControl w:val="0"/>
        <w:numPr>
          <w:ilvl w:val="0"/>
          <w:numId w:val="3"/>
        </w:numPr>
        <w:spacing w:line="276" w:lineRule="auto"/>
        <w:ind w:left="0" w:firstLine="709"/>
        <w:rPr>
          <w:b/>
          <w:bCs/>
          <w:color w:val="000000" w:themeColor="text1"/>
        </w:rPr>
      </w:pPr>
      <w:r w:rsidRPr="00D8628B">
        <w:rPr>
          <w:b/>
          <w:bCs/>
          <w:color w:val="000000" w:themeColor="text1"/>
        </w:rPr>
        <w:lastRenderedPageBreak/>
        <w:t>Количество сил и средств, используемых для локализации и ликвидации последствий аварий на объекте теплоснабжения</w:t>
      </w:r>
    </w:p>
    <w:p w:rsidR="00A00177" w:rsidRPr="00D8628B" w:rsidRDefault="00A00177" w:rsidP="00D8628B">
      <w:pPr>
        <w:widowControl w:val="0"/>
        <w:spacing w:line="276" w:lineRule="auto"/>
        <w:ind w:firstLine="709"/>
        <w:rPr>
          <w:color w:val="000000" w:themeColor="text1"/>
          <w:lang w:eastAsia="zh-CN"/>
        </w:rPr>
      </w:pPr>
    </w:p>
    <w:p w:rsidR="00A00177" w:rsidRPr="00D8628B" w:rsidRDefault="00A00177" w:rsidP="00D8628B">
      <w:pPr>
        <w:widowControl w:val="0"/>
        <w:spacing w:line="276" w:lineRule="auto"/>
        <w:ind w:firstLine="709"/>
        <w:rPr>
          <w:color w:val="000000" w:themeColor="text1"/>
          <w:lang w:eastAsia="zh-CN"/>
        </w:rPr>
      </w:pPr>
      <w:r w:rsidRPr="00D8628B">
        <w:rPr>
          <w:bCs/>
          <w:color w:val="000000" w:themeColor="text1"/>
        </w:rPr>
        <w:t xml:space="preserve">Таблица 5.1. - </w:t>
      </w:r>
      <w:r w:rsidRPr="00D8628B">
        <w:rPr>
          <w:color w:val="000000" w:themeColor="text1"/>
          <w:lang w:eastAsia="zh-CN"/>
        </w:rPr>
        <w:t xml:space="preserve"> Количество сил, используемых для локализации и ликвидации последствий аварий на объекте теплоснабжения</w:t>
      </w:r>
    </w:p>
    <w:p w:rsidR="00A00177" w:rsidRPr="00D8628B" w:rsidRDefault="00A00177" w:rsidP="00D8628B">
      <w:pPr>
        <w:widowControl w:val="0"/>
        <w:spacing w:line="276" w:lineRule="auto"/>
        <w:ind w:firstLine="709"/>
        <w:rPr>
          <w:color w:val="000000" w:themeColor="text1"/>
          <w:lang w:eastAsia="zh-CN"/>
        </w:rPr>
      </w:pPr>
    </w:p>
    <w:tbl>
      <w:tblPr>
        <w:tblW w:w="9616" w:type="dxa"/>
        <w:jc w:val="center"/>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9"/>
        <w:gridCol w:w="977"/>
        <w:gridCol w:w="1008"/>
        <w:gridCol w:w="1134"/>
        <w:gridCol w:w="943"/>
        <w:gridCol w:w="991"/>
        <w:gridCol w:w="1034"/>
      </w:tblGrid>
      <w:tr w:rsidR="00A00177" w:rsidRPr="00D8628B" w:rsidTr="00D8628B">
        <w:trPr>
          <w:trHeight w:val="935"/>
          <w:jc w:val="center"/>
        </w:trPr>
        <w:tc>
          <w:tcPr>
            <w:tcW w:w="3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Теплоснабжающая организация</w:t>
            </w:r>
          </w:p>
        </w:tc>
        <w:tc>
          <w:tcPr>
            <w:tcW w:w="608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Информация о сформированных аварийных бригадах на объектах ЖКХ и в сфере эксплуатации жилищного фонда на территории сельских поселений района</w:t>
            </w:r>
          </w:p>
        </w:tc>
      </w:tr>
      <w:tr w:rsidR="00A00177" w:rsidRPr="00D8628B" w:rsidTr="00D8628B">
        <w:trPr>
          <w:trHeight w:val="708"/>
          <w:jc w:val="center"/>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977"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всего бригад, ед.</w:t>
            </w:r>
          </w:p>
        </w:tc>
        <w:tc>
          <w:tcPr>
            <w:tcW w:w="100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общая численность, чел.</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кол-во спецтехники, ед.</w:t>
            </w:r>
          </w:p>
        </w:tc>
        <w:tc>
          <w:tcPr>
            <w:tcW w:w="2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в том числе аварийных бригад РСО</w:t>
            </w:r>
          </w:p>
        </w:tc>
      </w:tr>
      <w:tr w:rsidR="00A00177" w:rsidRPr="00D8628B" w:rsidTr="00D8628B">
        <w:trPr>
          <w:trHeight w:val="977"/>
          <w:jc w:val="center"/>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977" w:type="dxa"/>
            <w:vMerge/>
            <w:tcBorders>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1008" w:type="dxa"/>
            <w:vMerge/>
            <w:tcBorders>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1134" w:type="dxa"/>
            <w:vMerge/>
            <w:tcBorders>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94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всего бригад, ед.</w:t>
            </w:r>
          </w:p>
        </w:tc>
        <w:tc>
          <w:tcPr>
            <w:tcW w:w="991"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общая численность, чел.</w:t>
            </w:r>
          </w:p>
        </w:tc>
        <w:tc>
          <w:tcPr>
            <w:tcW w:w="10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кол-во спецтехники, ед.</w:t>
            </w:r>
          </w:p>
        </w:tc>
      </w:tr>
      <w:tr w:rsidR="00A00177" w:rsidRPr="00D8628B" w:rsidTr="00D8628B">
        <w:trPr>
          <w:trHeight w:val="300"/>
          <w:jc w:val="center"/>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1</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4</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5</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r w:rsidRPr="00D8628B">
              <w:rPr>
                <w:color w:val="000000" w:themeColor="text1"/>
                <w:lang w:eastAsia="zh-CN"/>
              </w:rPr>
              <w:t>7</w:t>
            </w:r>
          </w:p>
        </w:tc>
      </w:tr>
      <w:tr w:rsidR="00A00177" w:rsidRPr="00D8628B" w:rsidTr="00D8628B">
        <w:trPr>
          <w:trHeight w:val="570"/>
          <w:jc w:val="center"/>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4A1A1A" w:rsidP="00D8628B">
            <w:pPr>
              <w:spacing w:line="276" w:lineRule="auto"/>
              <w:ind w:firstLine="0"/>
              <w:jc w:val="center"/>
              <w:rPr>
                <w:color w:val="000000" w:themeColor="text1"/>
                <w:lang w:eastAsia="zh-CN"/>
              </w:rPr>
            </w:pPr>
            <w:r w:rsidRPr="00D8628B">
              <w:rPr>
                <w:color w:val="000000" w:themeColor="text1"/>
                <w:lang w:eastAsia="zh-CN"/>
              </w:rPr>
              <w:t>МУП «</w:t>
            </w:r>
            <w:proofErr w:type="spellStart"/>
            <w:r w:rsidRPr="00D8628B">
              <w:rPr>
                <w:color w:val="000000" w:themeColor="text1"/>
                <w:lang w:eastAsia="zh-CN"/>
              </w:rPr>
              <w:t>Тепловодоканал</w:t>
            </w:r>
            <w:proofErr w:type="spellEnd"/>
            <w:r w:rsidR="00A00177" w:rsidRPr="00D8628B">
              <w:rPr>
                <w:color w:val="000000" w:themeColor="text1"/>
                <w:lang w:eastAsia="zh-CN"/>
              </w:rPr>
              <w:t>»</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0177" w:rsidRPr="00D8628B" w:rsidRDefault="00A00177" w:rsidP="00D8628B">
            <w:pPr>
              <w:spacing w:line="276" w:lineRule="auto"/>
              <w:ind w:firstLine="0"/>
              <w:jc w:val="center"/>
              <w:rPr>
                <w:color w:val="000000" w:themeColor="text1"/>
                <w:lang w:eastAsia="zh-CN"/>
              </w:rPr>
            </w:pPr>
          </w:p>
        </w:tc>
      </w:tr>
      <w:tr w:rsidR="004A1A1A" w:rsidRPr="00D8628B" w:rsidTr="00D8628B">
        <w:trPr>
          <w:trHeight w:val="570"/>
          <w:jc w:val="center"/>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r w:rsidRPr="00D8628B">
              <w:rPr>
                <w:color w:val="000000" w:themeColor="text1"/>
                <w:lang w:eastAsia="zh-CN"/>
              </w:rPr>
              <w:t>БУ «</w:t>
            </w:r>
            <w:proofErr w:type="gramStart"/>
            <w:r w:rsidRPr="00D8628B">
              <w:rPr>
                <w:color w:val="000000" w:themeColor="text1"/>
                <w:lang w:eastAsia="zh-CN"/>
              </w:rPr>
              <w:t>Калининский</w:t>
            </w:r>
            <w:proofErr w:type="gramEnd"/>
            <w:r w:rsidRPr="00D8628B">
              <w:rPr>
                <w:color w:val="000000" w:themeColor="text1"/>
                <w:lang w:eastAsia="zh-CN"/>
              </w:rPr>
              <w:t xml:space="preserve"> ПНИ» Минтруда Чувашии</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A1A1A" w:rsidRPr="00D8628B" w:rsidRDefault="004A1A1A" w:rsidP="00D8628B">
            <w:pPr>
              <w:spacing w:line="276" w:lineRule="auto"/>
              <w:ind w:firstLine="0"/>
              <w:jc w:val="center"/>
              <w:rPr>
                <w:color w:val="000000" w:themeColor="text1"/>
                <w:lang w:eastAsia="zh-CN"/>
              </w:rPr>
            </w:pPr>
          </w:p>
        </w:tc>
      </w:tr>
    </w:tbl>
    <w:p w:rsidR="00A00177" w:rsidRPr="00D8628B" w:rsidRDefault="00A00177" w:rsidP="00D8628B">
      <w:pPr>
        <w:widowControl w:val="0"/>
        <w:spacing w:line="276" w:lineRule="auto"/>
        <w:ind w:firstLine="709"/>
        <w:rPr>
          <w:color w:val="000000" w:themeColor="text1"/>
          <w:lang w:eastAsia="zh-CN"/>
        </w:rPr>
      </w:pPr>
    </w:p>
    <w:p w:rsidR="00A00177" w:rsidRPr="00D8628B" w:rsidRDefault="00A00177" w:rsidP="00D8628B">
      <w:pPr>
        <w:widowControl w:val="0"/>
        <w:spacing w:line="276" w:lineRule="auto"/>
        <w:ind w:firstLine="709"/>
        <w:rPr>
          <w:color w:val="000000" w:themeColor="text1"/>
          <w:lang w:eastAsia="zh-CN"/>
        </w:rPr>
      </w:pPr>
      <w:r w:rsidRPr="00D8628B">
        <w:rPr>
          <w:bCs/>
          <w:color w:val="000000" w:themeColor="text1"/>
        </w:rPr>
        <w:t xml:space="preserve">Таблица 5.2. - </w:t>
      </w:r>
      <w:r w:rsidRPr="00D8628B">
        <w:rPr>
          <w:color w:val="000000" w:themeColor="text1"/>
          <w:lang w:eastAsia="zh-CN"/>
        </w:rPr>
        <w:t xml:space="preserve"> Количество средств, используемых для локализации и ликвидации последствий аварий на объекте теплоснабжения</w:t>
      </w:r>
    </w:p>
    <w:p w:rsidR="00A00177" w:rsidRPr="00D8628B" w:rsidRDefault="00A00177" w:rsidP="00D8628B">
      <w:pPr>
        <w:widowControl w:val="0"/>
        <w:spacing w:line="276" w:lineRule="auto"/>
        <w:ind w:firstLine="709"/>
        <w:rPr>
          <w:color w:val="000000" w:themeColor="text1"/>
          <w:lang w:eastAsia="zh-CN"/>
        </w:rPr>
      </w:pPr>
    </w:p>
    <w:tbl>
      <w:tblPr>
        <w:tblStyle w:val="a9"/>
        <w:tblW w:w="9639" w:type="dxa"/>
        <w:tblInd w:w="-5" w:type="dxa"/>
        <w:tblLayout w:type="fixed"/>
        <w:tblLook w:val="04A0" w:firstRow="1" w:lastRow="0" w:firstColumn="1" w:lastColumn="0" w:noHBand="0" w:noVBand="1"/>
      </w:tblPr>
      <w:tblGrid>
        <w:gridCol w:w="573"/>
        <w:gridCol w:w="3680"/>
        <w:gridCol w:w="992"/>
        <w:gridCol w:w="4394"/>
      </w:tblGrid>
      <w:tr w:rsidR="00A00177" w:rsidRPr="00D8628B" w:rsidTr="00D8628B">
        <w:trPr>
          <w:trHeight w:val="815"/>
          <w:tblHeader/>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bCs/>
                <w:color w:val="000000" w:themeColor="text1"/>
                <w:lang w:eastAsia="en-US"/>
              </w:rPr>
            </w:pPr>
            <w:r w:rsidRPr="00D8628B">
              <w:rPr>
                <w:rFonts w:ascii="Times New Roman" w:hAnsi="Times New Roman"/>
                <w:bCs/>
                <w:color w:val="000000" w:themeColor="text1"/>
                <w:lang w:eastAsia="en-US"/>
              </w:rPr>
              <w:t>№</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bCs/>
                <w:color w:val="000000" w:themeColor="text1"/>
                <w:lang w:eastAsia="en-US"/>
              </w:rPr>
            </w:pPr>
            <w:r w:rsidRPr="00D8628B">
              <w:rPr>
                <w:rFonts w:ascii="Times New Roman" w:hAnsi="Times New Roman"/>
                <w:bCs/>
                <w:color w:val="000000" w:themeColor="text1"/>
                <w:lang w:eastAsia="en-US"/>
              </w:rPr>
              <w:t>Наименование средств</w:t>
            </w: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bCs/>
                <w:color w:val="000000" w:themeColor="text1"/>
                <w:lang w:eastAsia="en-US"/>
              </w:rPr>
            </w:pPr>
            <w:r w:rsidRPr="00D8628B">
              <w:rPr>
                <w:rFonts w:ascii="Times New Roman" w:hAnsi="Times New Roman"/>
                <w:bCs/>
                <w:color w:val="000000" w:themeColor="text1"/>
                <w:lang w:eastAsia="en-US"/>
              </w:rPr>
              <w:t>Количество</w:t>
            </w:r>
          </w:p>
        </w:tc>
        <w:tc>
          <w:tcPr>
            <w:tcW w:w="4394" w:type="dxa"/>
            <w:vAlign w:val="center"/>
          </w:tcPr>
          <w:p w:rsidR="00A00177" w:rsidRPr="00D8628B" w:rsidRDefault="00A00177" w:rsidP="00D8628B">
            <w:pPr>
              <w:spacing w:line="276" w:lineRule="auto"/>
              <w:ind w:firstLine="0"/>
              <w:contextualSpacing/>
              <w:jc w:val="center"/>
              <w:rPr>
                <w:rFonts w:ascii="Times New Roman" w:hAnsi="Times New Roman"/>
                <w:bCs/>
                <w:color w:val="000000" w:themeColor="text1"/>
              </w:rPr>
            </w:pPr>
            <w:r w:rsidRPr="00D8628B">
              <w:rPr>
                <w:rFonts w:ascii="Times New Roman" w:hAnsi="Times New Roman"/>
                <w:bCs/>
                <w:color w:val="000000" w:themeColor="text1"/>
              </w:rPr>
              <w:t>Место дислокации (хранения)/</w:t>
            </w:r>
          </w:p>
          <w:p w:rsidR="00A00177" w:rsidRPr="00D8628B" w:rsidRDefault="00A00177" w:rsidP="00D8628B">
            <w:pPr>
              <w:spacing w:line="276" w:lineRule="auto"/>
              <w:ind w:firstLine="0"/>
              <w:contextualSpacing/>
              <w:jc w:val="center"/>
              <w:rPr>
                <w:rFonts w:ascii="Times New Roman" w:hAnsi="Times New Roman"/>
                <w:bCs/>
                <w:color w:val="000000" w:themeColor="text1"/>
                <w:lang w:eastAsia="en-US"/>
              </w:rPr>
            </w:pPr>
            <w:r w:rsidRPr="00D8628B">
              <w:rPr>
                <w:rFonts w:ascii="Times New Roman" w:hAnsi="Times New Roman"/>
                <w:bCs/>
                <w:color w:val="000000" w:themeColor="text1"/>
                <w:lang w:eastAsia="en-US"/>
              </w:rPr>
              <w:t>Должностное лицо, ответственное за получение и распоряжение средством</w:t>
            </w: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1</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4394" w:type="dxa"/>
            <w:vMerge w:val="restart"/>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2</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3</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4</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5</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6</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7</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r w:rsidR="00A00177" w:rsidRPr="00D8628B" w:rsidTr="00D8628B">
        <w:trPr>
          <w:trHeight w:val="339"/>
        </w:trPr>
        <w:tc>
          <w:tcPr>
            <w:tcW w:w="573"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r w:rsidRPr="00D8628B">
              <w:rPr>
                <w:rFonts w:ascii="Times New Roman" w:hAnsi="Times New Roman"/>
                <w:color w:val="000000" w:themeColor="text1"/>
                <w:lang w:eastAsia="en-US"/>
              </w:rPr>
              <w:t>8</w:t>
            </w:r>
          </w:p>
        </w:tc>
        <w:tc>
          <w:tcPr>
            <w:tcW w:w="3680"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992" w:type="dxa"/>
            <w:vAlign w:val="center"/>
          </w:tcPr>
          <w:p w:rsidR="00A00177" w:rsidRPr="00D8628B" w:rsidRDefault="00A00177" w:rsidP="00D8628B">
            <w:pPr>
              <w:spacing w:line="276" w:lineRule="auto"/>
              <w:ind w:firstLine="0"/>
              <w:contextualSpacing/>
              <w:jc w:val="center"/>
              <w:rPr>
                <w:rFonts w:ascii="Times New Roman" w:hAnsi="Times New Roman"/>
                <w:color w:val="000000" w:themeColor="text1"/>
              </w:rPr>
            </w:pPr>
          </w:p>
        </w:tc>
        <w:tc>
          <w:tcPr>
            <w:tcW w:w="4394" w:type="dxa"/>
            <w:vMerge/>
            <w:vAlign w:val="center"/>
          </w:tcPr>
          <w:p w:rsidR="00A00177" w:rsidRPr="00D8628B" w:rsidRDefault="00A00177" w:rsidP="00D8628B">
            <w:pPr>
              <w:spacing w:line="276" w:lineRule="auto"/>
              <w:ind w:firstLine="0"/>
              <w:contextualSpacing/>
              <w:jc w:val="center"/>
              <w:rPr>
                <w:rFonts w:ascii="Times New Roman" w:hAnsi="Times New Roman"/>
                <w:color w:val="000000" w:themeColor="text1"/>
                <w:lang w:eastAsia="en-US"/>
              </w:rPr>
            </w:pPr>
          </w:p>
        </w:tc>
      </w:tr>
    </w:tbl>
    <w:p w:rsidR="00A00177" w:rsidRPr="00D8628B" w:rsidRDefault="00A00177" w:rsidP="00D8628B">
      <w:pPr>
        <w:keepNext/>
        <w:spacing w:line="276" w:lineRule="auto"/>
        <w:ind w:firstLine="709"/>
        <w:rPr>
          <w:bCs/>
          <w:color w:val="000000" w:themeColor="text1"/>
        </w:rPr>
      </w:pPr>
    </w:p>
    <w:p w:rsidR="00A00177" w:rsidRPr="00D8628B" w:rsidRDefault="00A00177" w:rsidP="00D8628B">
      <w:pPr>
        <w:widowControl w:val="0"/>
        <w:spacing w:line="276" w:lineRule="auto"/>
        <w:ind w:firstLine="709"/>
        <w:rPr>
          <w:bCs/>
          <w:color w:val="000000" w:themeColor="text1"/>
        </w:rPr>
      </w:pPr>
    </w:p>
    <w:p w:rsidR="00A00177" w:rsidRPr="00D8628B" w:rsidRDefault="00A00177" w:rsidP="00D8628B">
      <w:pPr>
        <w:widowControl w:val="0"/>
        <w:spacing w:line="276" w:lineRule="auto"/>
        <w:ind w:firstLine="709"/>
        <w:rPr>
          <w:bCs/>
          <w:color w:val="000000" w:themeColor="text1"/>
        </w:rPr>
      </w:pPr>
    </w:p>
    <w:p w:rsidR="00A00177" w:rsidRPr="00D8628B" w:rsidRDefault="00A00177"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4A1A1A" w:rsidRPr="00D8628B" w:rsidRDefault="004A1A1A" w:rsidP="00D8628B">
      <w:pPr>
        <w:widowControl w:val="0"/>
        <w:spacing w:line="276" w:lineRule="auto"/>
        <w:ind w:firstLine="709"/>
        <w:rPr>
          <w:bCs/>
          <w:color w:val="000000" w:themeColor="text1"/>
        </w:rPr>
      </w:pPr>
    </w:p>
    <w:p w:rsidR="00A00177" w:rsidRPr="00D8628B" w:rsidRDefault="00A00177" w:rsidP="00D8628B">
      <w:pPr>
        <w:widowControl w:val="0"/>
        <w:spacing w:line="276" w:lineRule="auto"/>
        <w:ind w:firstLine="709"/>
        <w:rPr>
          <w:bCs/>
          <w:color w:val="000000" w:themeColor="text1"/>
        </w:rPr>
      </w:pPr>
    </w:p>
    <w:p w:rsidR="00A00177" w:rsidRPr="00D8628B" w:rsidRDefault="00A00177" w:rsidP="00D8628B">
      <w:pPr>
        <w:widowControl w:val="0"/>
        <w:spacing w:line="276" w:lineRule="auto"/>
        <w:ind w:firstLine="709"/>
        <w:rPr>
          <w:color w:val="000000" w:themeColor="text1"/>
        </w:rPr>
      </w:pPr>
      <w:r w:rsidRPr="00D8628B">
        <w:rPr>
          <w:bCs/>
          <w:color w:val="000000" w:themeColor="text1"/>
        </w:rPr>
        <w:t xml:space="preserve">Таблица 5.3.- </w:t>
      </w:r>
      <w:r w:rsidRPr="00D8628B">
        <w:rPr>
          <w:bCs/>
          <w:color w:val="000000" w:themeColor="text1"/>
          <w:spacing w:val="6"/>
        </w:rPr>
        <w:t xml:space="preserve">Силы и средства, которые могут быть задействованы при ликвидации последствий коммунальной аварии (инцидента), согласно заключенным соглашениям </w:t>
      </w:r>
      <w:r w:rsidRPr="00D8628B">
        <w:rPr>
          <w:color w:val="000000" w:themeColor="text1"/>
        </w:rPr>
        <w:t xml:space="preserve">о сотрудничестве оперативным штабом по ликвидации последствий коммунальных аварий, инцидентов, чрезвычайных ситуаций произошедших на объектах коммунальной инфраструктуры в </w:t>
      </w:r>
      <w:r w:rsidR="004A1A1A" w:rsidRPr="00D8628B">
        <w:rPr>
          <w:bCs/>
          <w:color w:val="000000" w:themeColor="text1"/>
        </w:rPr>
        <w:t>Вурнарского муниципального округа Чувашской Республики</w:t>
      </w:r>
    </w:p>
    <w:p w:rsidR="00A00177" w:rsidRPr="00D8628B" w:rsidRDefault="00A00177" w:rsidP="00D8628B">
      <w:pPr>
        <w:widowControl w:val="0"/>
        <w:spacing w:line="276" w:lineRule="auto"/>
        <w:ind w:firstLine="709"/>
        <w:rPr>
          <w:bCs/>
          <w:color w:val="000000" w:themeColor="text1"/>
          <w:spacing w:val="6"/>
        </w:rPr>
      </w:pPr>
    </w:p>
    <w:tbl>
      <w:tblPr>
        <w:tblStyle w:val="a9"/>
        <w:tblW w:w="9780" w:type="dxa"/>
        <w:tblInd w:w="-5" w:type="dxa"/>
        <w:tblLayout w:type="fixed"/>
        <w:tblCellMar>
          <w:left w:w="57" w:type="dxa"/>
          <w:right w:w="57" w:type="dxa"/>
        </w:tblCellMar>
        <w:tblLook w:val="04A0" w:firstRow="1" w:lastRow="0" w:firstColumn="1" w:lastColumn="0" w:noHBand="0" w:noVBand="1"/>
      </w:tblPr>
      <w:tblGrid>
        <w:gridCol w:w="573"/>
        <w:gridCol w:w="3538"/>
        <w:gridCol w:w="851"/>
        <w:gridCol w:w="1559"/>
        <w:gridCol w:w="3259"/>
      </w:tblGrid>
      <w:tr w:rsidR="00A00177" w:rsidRPr="00D8628B" w:rsidTr="004A1A1A">
        <w:trPr>
          <w:trHeight w:val="815"/>
          <w:tblHeader/>
        </w:trPr>
        <w:tc>
          <w:tcPr>
            <w:tcW w:w="573" w:type="dxa"/>
          </w:tcPr>
          <w:p w:rsidR="00A00177" w:rsidRPr="00D8628B" w:rsidRDefault="00A00177" w:rsidP="00D8628B">
            <w:pPr>
              <w:widowControl w:val="0"/>
              <w:spacing w:line="276" w:lineRule="auto"/>
              <w:ind w:firstLine="0"/>
              <w:contextualSpacing/>
              <w:rPr>
                <w:rFonts w:ascii="Times New Roman" w:hAnsi="Times New Roman"/>
                <w:bCs/>
                <w:color w:val="000000" w:themeColor="text1"/>
                <w:lang w:eastAsia="en-US"/>
              </w:rPr>
            </w:pPr>
            <w:r w:rsidRPr="00D8628B">
              <w:rPr>
                <w:rFonts w:ascii="Times New Roman" w:hAnsi="Times New Roman"/>
                <w:bCs/>
                <w:color w:val="000000" w:themeColor="text1"/>
                <w:lang w:eastAsia="en-US"/>
              </w:rPr>
              <w:t>№</w:t>
            </w:r>
          </w:p>
        </w:tc>
        <w:tc>
          <w:tcPr>
            <w:tcW w:w="3538" w:type="dxa"/>
          </w:tcPr>
          <w:p w:rsidR="00A00177" w:rsidRPr="00D8628B" w:rsidRDefault="00A00177" w:rsidP="00D8628B">
            <w:pPr>
              <w:widowControl w:val="0"/>
              <w:spacing w:line="276" w:lineRule="auto"/>
              <w:ind w:firstLine="0"/>
              <w:contextualSpacing/>
              <w:rPr>
                <w:rFonts w:ascii="Times New Roman" w:hAnsi="Times New Roman"/>
                <w:bCs/>
                <w:color w:val="000000" w:themeColor="text1"/>
                <w:lang w:eastAsia="en-US"/>
              </w:rPr>
            </w:pPr>
            <w:r w:rsidRPr="00D8628B">
              <w:rPr>
                <w:rFonts w:ascii="Times New Roman" w:hAnsi="Times New Roman"/>
                <w:bCs/>
                <w:color w:val="000000" w:themeColor="text1"/>
                <w:lang w:eastAsia="en-US"/>
              </w:rPr>
              <w:t xml:space="preserve">Наименование средств (сил) </w:t>
            </w:r>
          </w:p>
        </w:tc>
        <w:tc>
          <w:tcPr>
            <w:tcW w:w="851" w:type="dxa"/>
          </w:tcPr>
          <w:p w:rsidR="00A00177" w:rsidRPr="00D8628B" w:rsidRDefault="00A00177" w:rsidP="00D8628B">
            <w:pPr>
              <w:widowControl w:val="0"/>
              <w:spacing w:line="276" w:lineRule="auto"/>
              <w:ind w:firstLine="0"/>
              <w:contextualSpacing/>
              <w:rPr>
                <w:rFonts w:ascii="Times New Roman" w:hAnsi="Times New Roman"/>
                <w:bCs/>
                <w:color w:val="000000" w:themeColor="text1"/>
                <w:lang w:eastAsia="en-US"/>
              </w:rPr>
            </w:pPr>
            <w:r w:rsidRPr="00D8628B">
              <w:rPr>
                <w:rFonts w:ascii="Times New Roman" w:hAnsi="Times New Roman"/>
                <w:bCs/>
                <w:color w:val="000000" w:themeColor="text1"/>
                <w:lang w:eastAsia="en-US"/>
              </w:rPr>
              <w:t>Кол-во</w:t>
            </w:r>
          </w:p>
        </w:tc>
        <w:tc>
          <w:tcPr>
            <w:tcW w:w="1559" w:type="dxa"/>
          </w:tcPr>
          <w:p w:rsidR="00A00177" w:rsidRPr="00D8628B" w:rsidRDefault="00A00177" w:rsidP="00D8628B">
            <w:pPr>
              <w:widowControl w:val="0"/>
              <w:spacing w:line="276" w:lineRule="auto"/>
              <w:ind w:firstLine="0"/>
              <w:contextualSpacing/>
              <w:rPr>
                <w:rFonts w:ascii="Times New Roman" w:hAnsi="Times New Roman"/>
                <w:bCs/>
                <w:color w:val="000000" w:themeColor="text1"/>
                <w:lang w:eastAsia="en-US"/>
              </w:rPr>
            </w:pPr>
            <w:r w:rsidRPr="00D8628B">
              <w:rPr>
                <w:rFonts w:ascii="Times New Roman" w:hAnsi="Times New Roman"/>
                <w:bCs/>
                <w:color w:val="000000" w:themeColor="text1"/>
              </w:rPr>
              <w:t>Место дислокации (хранения)</w:t>
            </w:r>
          </w:p>
        </w:tc>
        <w:tc>
          <w:tcPr>
            <w:tcW w:w="3259" w:type="dxa"/>
          </w:tcPr>
          <w:p w:rsidR="00A00177" w:rsidRPr="00D8628B" w:rsidRDefault="00A00177" w:rsidP="00D8628B">
            <w:pPr>
              <w:widowControl w:val="0"/>
              <w:spacing w:line="276" w:lineRule="auto"/>
              <w:ind w:firstLine="0"/>
              <w:contextualSpacing/>
              <w:rPr>
                <w:rFonts w:ascii="Times New Roman" w:hAnsi="Times New Roman"/>
                <w:bCs/>
                <w:color w:val="000000" w:themeColor="text1"/>
                <w:lang w:eastAsia="en-US"/>
              </w:rPr>
            </w:pPr>
            <w:r w:rsidRPr="00D8628B">
              <w:rPr>
                <w:rFonts w:ascii="Times New Roman" w:hAnsi="Times New Roman"/>
                <w:bCs/>
                <w:color w:val="000000" w:themeColor="text1"/>
                <w:lang w:eastAsia="en-US"/>
              </w:rPr>
              <w:t xml:space="preserve">Должностное лицо, ответственное за получение и распоряжение средством </w:t>
            </w:r>
          </w:p>
          <w:p w:rsidR="00A00177" w:rsidRPr="00D8628B" w:rsidRDefault="00A00177" w:rsidP="00D8628B">
            <w:pPr>
              <w:widowControl w:val="0"/>
              <w:spacing w:line="276" w:lineRule="auto"/>
              <w:ind w:firstLine="0"/>
              <w:contextualSpacing/>
              <w:rPr>
                <w:rFonts w:ascii="Times New Roman" w:hAnsi="Times New Roman"/>
                <w:bCs/>
                <w:color w:val="000000" w:themeColor="text1"/>
                <w:lang w:eastAsia="en-US"/>
              </w:rPr>
            </w:pPr>
            <w:r w:rsidRPr="00D8628B">
              <w:rPr>
                <w:rFonts w:ascii="Times New Roman" w:hAnsi="Times New Roman"/>
                <w:bCs/>
                <w:color w:val="000000" w:themeColor="text1"/>
                <w:lang w:eastAsia="en-US"/>
              </w:rPr>
              <w:t>(с указанием контактных данных)</w:t>
            </w:r>
          </w:p>
        </w:tc>
      </w:tr>
      <w:tr w:rsidR="00A00177" w:rsidRPr="00D8628B" w:rsidTr="004A1A1A">
        <w:trPr>
          <w:trHeight w:val="291"/>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val="restart"/>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val="restart"/>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410"/>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607"/>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475"/>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399"/>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582"/>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307"/>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val="restart"/>
          </w:tcPr>
          <w:p w:rsidR="00A00177" w:rsidRPr="00D8628B" w:rsidRDefault="00A00177" w:rsidP="00D8628B">
            <w:pPr>
              <w:widowControl w:val="0"/>
              <w:spacing w:line="276" w:lineRule="auto"/>
              <w:ind w:firstLine="0"/>
              <w:rPr>
                <w:rFonts w:ascii="Times New Roman" w:hAnsi="Times New Roman"/>
                <w:color w:val="000000" w:themeColor="text1"/>
              </w:rPr>
            </w:pPr>
          </w:p>
        </w:tc>
        <w:tc>
          <w:tcPr>
            <w:tcW w:w="3259"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613"/>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381"/>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val="restart"/>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val="restart"/>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381"/>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374"/>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567"/>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561"/>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vMerge w:val="restart"/>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vMerge w:val="restart"/>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r w:rsidR="00A00177" w:rsidRPr="00D8628B" w:rsidTr="004A1A1A">
        <w:trPr>
          <w:trHeight w:val="413"/>
        </w:trPr>
        <w:tc>
          <w:tcPr>
            <w:tcW w:w="573" w:type="dxa"/>
          </w:tcPr>
          <w:p w:rsidR="00A00177" w:rsidRPr="00D8628B" w:rsidRDefault="00A00177" w:rsidP="00D8628B">
            <w:pPr>
              <w:widowControl w:val="0"/>
              <w:spacing w:line="276" w:lineRule="auto"/>
              <w:ind w:firstLine="0"/>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rPr>
                <w:rFonts w:ascii="Times New Roman" w:hAnsi="Times New Roman"/>
                <w:color w:val="000000" w:themeColor="text1"/>
              </w:rPr>
            </w:pPr>
          </w:p>
        </w:tc>
        <w:tc>
          <w:tcPr>
            <w:tcW w:w="1559" w:type="dxa"/>
            <w:vMerge/>
          </w:tcPr>
          <w:p w:rsidR="00A00177" w:rsidRPr="00D8628B" w:rsidRDefault="00A00177" w:rsidP="00D8628B">
            <w:pPr>
              <w:widowControl w:val="0"/>
              <w:spacing w:line="276" w:lineRule="auto"/>
              <w:ind w:firstLine="0"/>
              <w:rPr>
                <w:rFonts w:ascii="Times New Roman" w:hAnsi="Times New Roman"/>
                <w:color w:val="000000" w:themeColor="text1"/>
              </w:rPr>
            </w:pPr>
          </w:p>
        </w:tc>
        <w:tc>
          <w:tcPr>
            <w:tcW w:w="3259" w:type="dxa"/>
            <w:vMerge/>
          </w:tcPr>
          <w:p w:rsidR="00A00177" w:rsidRPr="00D8628B" w:rsidRDefault="00A00177" w:rsidP="00D8628B">
            <w:pPr>
              <w:widowControl w:val="0"/>
              <w:spacing w:line="276" w:lineRule="auto"/>
              <w:ind w:firstLine="0"/>
              <w:rPr>
                <w:rFonts w:ascii="Times New Roman" w:hAnsi="Times New Roman"/>
                <w:color w:val="000000" w:themeColor="text1"/>
              </w:rPr>
            </w:pPr>
          </w:p>
        </w:tc>
      </w:tr>
      <w:tr w:rsidR="00A00177" w:rsidRPr="00D8628B" w:rsidTr="004A1A1A">
        <w:trPr>
          <w:trHeight w:val="561"/>
        </w:trPr>
        <w:tc>
          <w:tcPr>
            <w:tcW w:w="573"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538"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851"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1559"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c>
          <w:tcPr>
            <w:tcW w:w="3259" w:type="dxa"/>
          </w:tcPr>
          <w:p w:rsidR="00A00177" w:rsidRPr="00D8628B" w:rsidRDefault="00A00177" w:rsidP="00D8628B">
            <w:pPr>
              <w:widowControl w:val="0"/>
              <w:spacing w:line="276" w:lineRule="auto"/>
              <w:ind w:firstLine="0"/>
              <w:contextualSpacing/>
              <w:rPr>
                <w:rFonts w:ascii="Times New Roman" w:hAnsi="Times New Roman"/>
                <w:color w:val="000000" w:themeColor="text1"/>
              </w:rPr>
            </w:pPr>
          </w:p>
        </w:tc>
      </w:tr>
    </w:tbl>
    <w:p w:rsidR="00A00177" w:rsidRPr="00D8628B" w:rsidRDefault="00A00177" w:rsidP="00D8628B">
      <w:pPr>
        <w:spacing w:line="276" w:lineRule="auto"/>
        <w:ind w:firstLine="709"/>
        <w:rPr>
          <w:color w:val="000000" w:themeColor="text1"/>
          <w:lang w:eastAsia="zh-CN"/>
        </w:rPr>
      </w:pPr>
    </w:p>
    <w:p w:rsidR="00D8628B" w:rsidRDefault="00D8628B">
      <w:pPr>
        <w:ind w:firstLine="0"/>
        <w:jc w:val="left"/>
        <w:rPr>
          <w:b/>
          <w:bCs/>
          <w:color w:val="000000" w:themeColor="text1"/>
        </w:rPr>
      </w:pPr>
      <w:r>
        <w:rPr>
          <w:b/>
          <w:bCs/>
          <w:color w:val="000000" w:themeColor="text1"/>
        </w:rPr>
        <w:br w:type="page"/>
      </w: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Федеральный закон от 27 июля 2010 г № 190-ФЗ "О теплоснабжении"</w:t>
      </w:r>
    </w:p>
    <w:p w:rsidR="00A00177" w:rsidRPr="00D8628B" w:rsidRDefault="00A00177" w:rsidP="00D8628B">
      <w:pPr>
        <w:spacing w:line="276" w:lineRule="auto"/>
        <w:ind w:firstLine="709"/>
        <w:rPr>
          <w:bCs/>
          <w:color w:val="000000" w:themeColor="text1"/>
        </w:rPr>
      </w:pPr>
    </w:p>
    <w:p w:rsidR="00A00177" w:rsidRPr="00D8628B" w:rsidRDefault="00A00177" w:rsidP="00D8628B">
      <w:pPr>
        <w:spacing w:line="276" w:lineRule="auto"/>
        <w:ind w:firstLine="709"/>
        <w:rPr>
          <w:bCs/>
          <w:color w:val="000000" w:themeColor="text1"/>
        </w:rPr>
      </w:pPr>
      <w:r w:rsidRPr="00D8628B">
        <w:rPr>
          <w:bCs/>
          <w:color w:val="000000" w:themeColor="text1"/>
        </w:rPr>
        <w:t xml:space="preserve">Теплоснабжающие организации и </w:t>
      </w:r>
      <w:proofErr w:type="spellStart"/>
      <w:r w:rsidRPr="00D8628B">
        <w:rPr>
          <w:bCs/>
          <w:color w:val="000000" w:themeColor="text1"/>
        </w:rPr>
        <w:t>теплосетевые</w:t>
      </w:r>
      <w:proofErr w:type="spellEnd"/>
      <w:r w:rsidRPr="00D8628B">
        <w:rPr>
          <w:bCs/>
          <w:color w:val="000000" w:themeColor="text1"/>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A00177" w:rsidRPr="00D8628B" w:rsidRDefault="00A00177" w:rsidP="00D8628B">
      <w:pPr>
        <w:spacing w:line="276" w:lineRule="auto"/>
        <w:ind w:firstLine="709"/>
        <w:rPr>
          <w:bCs/>
          <w:color w:val="000000" w:themeColor="text1"/>
        </w:rPr>
      </w:pPr>
      <w:r w:rsidRPr="00D8628B">
        <w:rPr>
          <w:bCs/>
          <w:color w:val="000000" w:themeColor="text1"/>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A00177" w:rsidRPr="00D8628B" w:rsidRDefault="00A00177" w:rsidP="00D8628B">
      <w:pPr>
        <w:spacing w:line="276" w:lineRule="auto"/>
        <w:ind w:firstLine="709"/>
        <w:rPr>
          <w:bCs/>
          <w:color w:val="000000" w:themeColor="text1"/>
        </w:rPr>
      </w:pPr>
      <w:r w:rsidRPr="00D8628B">
        <w:rPr>
          <w:bCs/>
          <w:color w:val="000000" w:themeColor="text1"/>
        </w:rPr>
        <w:t xml:space="preserve">1) определение соподчиненности диспетчерских служб теплоснабжающих организаций и </w:t>
      </w:r>
      <w:proofErr w:type="spellStart"/>
      <w:r w:rsidRPr="00D8628B">
        <w:rPr>
          <w:bCs/>
          <w:color w:val="000000" w:themeColor="text1"/>
        </w:rPr>
        <w:t>теплосетевых</w:t>
      </w:r>
      <w:proofErr w:type="spellEnd"/>
      <w:r w:rsidRPr="00D8628B">
        <w:rPr>
          <w:bCs/>
          <w:color w:val="000000" w:themeColor="text1"/>
        </w:rPr>
        <w:t xml:space="preserve"> организаций, порядок их взаимодействия;</w:t>
      </w:r>
    </w:p>
    <w:p w:rsidR="00A00177" w:rsidRPr="00D8628B" w:rsidRDefault="00A00177" w:rsidP="00D8628B">
      <w:pPr>
        <w:spacing w:line="276" w:lineRule="auto"/>
        <w:ind w:firstLine="709"/>
        <w:rPr>
          <w:bCs/>
          <w:color w:val="000000" w:themeColor="text1"/>
        </w:rPr>
      </w:pPr>
      <w:r w:rsidRPr="00D8628B">
        <w:rPr>
          <w:bCs/>
          <w:color w:val="000000" w:themeColor="text1"/>
        </w:rPr>
        <w:t>2) порядок организации наладки тепловых сетей и регулирования работы системы теплоснабжения;</w:t>
      </w:r>
    </w:p>
    <w:p w:rsidR="00A00177" w:rsidRPr="00D8628B" w:rsidRDefault="00A00177" w:rsidP="00D8628B">
      <w:pPr>
        <w:spacing w:line="276" w:lineRule="auto"/>
        <w:ind w:firstLine="709"/>
        <w:rPr>
          <w:bCs/>
          <w:color w:val="000000" w:themeColor="text1"/>
        </w:rPr>
      </w:pPr>
      <w:r w:rsidRPr="00D8628B">
        <w:rPr>
          <w:bCs/>
          <w:color w:val="000000" w:themeColor="text1"/>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A00177" w:rsidRPr="00D8628B" w:rsidRDefault="00A00177" w:rsidP="00D8628B">
      <w:pPr>
        <w:spacing w:line="276" w:lineRule="auto"/>
        <w:ind w:firstLine="709"/>
        <w:rPr>
          <w:bCs/>
          <w:color w:val="000000" w:themeColor="text1"/>
        </w:rPr>
      </w:pPr>
      <w:r w:rsidRPr="00D8628B">
        <w:rPr>
          <w:bCs/>
          <w:color w:val="000000" w:themeColor="text1"/>
        </w:rPr>
        <w:t xml:space="preserve">4) порядок взаимодействия теплоснабжающих организаций и </w:t>
      </w:r>
      <w:proofErr w:type="spellStart"/>
      <w:r w:rsidRPr="00D8628B">
        <w:rPr>
          <w:bCs/>
          <w:color w:val="000000" w:themeColor="text1"/>
        </w:rPr>
        <w:t>теплосетевых</w:t>
      </w:r>
      <w:proofErr w:type="spellEnd"/>
      <w:r w:rsidRPr="00D8628B">
        <w:rPr>
          <w:bCs/>
          <w:color w:val="000000" w:themeColor="text1"/>
        </w:rPr>
        <w:t xml:space="preserve"> организаций в чрезвычайных ситуациях и аварийных ситуациях.</w:t>
      </w:r>
    </w:p>
    <w:p w:rsidR="00A00177" w:rsidRPr="00D8628B" w:rsidRDefault="00A00177" w:rsidP="00D8628B">
      <w:pPr>
        <w:spacing w:line="276" w:lineRule="auto"/>
        <w:ind w:firstLine="709"/>
        <w:rPr>
          <w:color w:val="000000" w:themeColor="text1"/>
        </w:rPr>
      </w:pPr>
      <w:r w:rsidRPr="00D8628B">
        <w:rPr>
          <w:bCs/>
          <w:color w:val="000000" w:themeColor="text1"/>
        </w:rPr>
        <w:t>На</w:t>
      </w:r>
      <w:r w:rsidRPr="00D8628B">
        <w:rPr>
          <w:color w:val="000000" w:themeColor="text1"/>
        </w:rPr>
        <w:t xml:space="preserve"> территории </w:t>
      </w:r>
      <w:r w:rsidR="004A1A1A" w:rsidRPr="00D8628B">
        <w:rPr>
          <w:bCs/>
          <w:color w:val="000000" w:themeColor="text1"/>
        </w:rPr>
        <w:t>Вурнарского муниципального округа Чувашской Республики</w:t>
      </w:r>
      <w:r w:rsidRPr="00D8628B">
        <w:rPr>
          <w:color w:val="000000" w:themeColor="text1"/>
        </w:rPr>
        <w:t xml:space="preserve"> сети теплоснабжения находятся на праве оперативного управления у </w:t>
      </w:r>
      <w:r w:rsidR="004A1A1A" w:rsidRPr="00D8628B">
        <w:rPr>
          <w:color w:val="000000" w:themeColor="text1"/>
        </w:rPr>
        <w:t xml:space="preserve">теплоснабжающих </w:t>
      </w:r>
      <w:r w:rsidRPr="00D8628B">
        <w:rPr>
          <w:color w:val="000000" w:themeColor="text1"/>
        </w:rPr>
        <w:t>организаци</w:t>
      </w:r>
      <w:r w:rsidR="004A1A1A" w:rsidRPr="00D8628B">
        <w:rPr>
          <w:color w:val="000000" w:themeColor="text1"/>
        </w:rPr>
        <w:t>й</w:t>
      </w:r>
      <w:r w:rsidRPr="00D8628B">
        <w:rPr>
          <w:color w:val="000000" w:themeColor="text1"/>
        </w:rPr>
        <w:t xml:space="preserve"> </w:t>
      </w:r>
      <w:r w:rsidR="004A1A1A" w:rsidRPr="00D8628B">
        <w:rPr>
          <w:color w:val="000000" w:themeColor="text1"/>
        </w:rPr>
        <w:t>–</w:t>
      </w:r>
      <w:r w:rsidRPr="00D8628B">
        <w:rPr>
          <w:color w:val="000000" w:themeColor="text1"/>
        </w:rPr>
        <w:t xml:space="preserve"> </w:t>
      </w:r>
      <w:r w:rsidR="004A1A1A" w:rsidRPr="00D8628B">
        <w:rPr>
          <w:color w:val="000000" w:themeColor="text1"/>
        </w:rPr>
        <w:t>МУП «</w:t>
      </w:r>
      <w:proofErr w:type="spellStart"/>
      <w:r w:rsidR="004A1A1A" w:rsidRPr="00D8628B">
        <w:rPr>
          <w:color w:val="000000" w:themeColor="text1"/>
        </w:rPr>
        <w:t>Тепловодоканал</w:t>
      </w:r>
      <w:proofErr w:type="spellEnd"/>
      <w:r w:rsidR="004A1A1A" w:rsidRPr="00D8628B">
        <w:rPr>
          <w:color w:val="000000" w:themeColor="text1"/>
        </w:rPr>
        <w:t xml:space="preserve">» и </w:t>
      </w:r>
      <w:r w:rsidR="004A1A1A" w:rsidRPr="00D8628B">
        <w:rPr>
          <w:color w:val="000000" w:themeColor="text1"/>
          <w:lang w:eastAsia="zh-CN"/>
        </w:rPr>
        <w:t>БУ «</w:t>
      </w:r>
      <w:proofErr w:type="gramStart"/>
      <w:r w:rsidR="004A1A1A" w:rsidRPr="00D8628B">
        <w:rPr>
          <w:color w:val="000000" w:themeColor="text1"/>
          <w:lang w:eastAsia="zh-CN"/>
        </w:rPr>
        <w:t>Калининский</w:t>
      </w:r>
      <w:proofErr w:type="gramEnd"/>
      <w:r w:rsidR="004A1A1A" w:rsidRPr="00D8628B">
        <w:rPr>
          <w:color w:val="000000" w:themeColor="text1"/>
          <w:lang w:eastAsia="zh-CN"/>
        </w:rPr>
        <w:t xml:space="preserve"> ПНИ» Минтруда Чувашии.</w:t>
      </w:r>
    </w:p>
    <w:p w:rsidR="00A00177" w:rsidRPr="00D8628B" w:rsidRDefault="00A00177" w:rsidP="00D8628B">
      <w:pPr>
        <w:spacing w:line="276" w:lineRule="auto"/>
        <w:ind w:firstLine="709"/>
        <w:rPr>
          <w:color w:val="000000" w:themeColor="text1"/>
        </w:rPr>
      </w:pPr>
      <w:r w:rsidRPr="00D8628B">
        <w:rPr>
          <w:color w:val="000000" w:themeColor="text1"/>
        </w:rPr>
        <w:t xml:space="preserve">По причине отсутствия </w:t>
      </w:r>
      <w:proofErr w:type="spellStart"/>
      <w:r w:rsidRPr="00D8628B">
        <w:rPr>
          <w:color w:val="000000" w:themeColor="text1"/>
        </w:rPr>
        <w:t>теплосетевых</w:t>
      </w:r>
      <w:proofErr w:type="spellEnd"/>
      <w:r w:rsidRPr="00D8628B">
        <w:rPr>
          <w:color w:val="000000" w:themeColor="text1"/>
        </w:rPr>
        <w:t xml:space="preserve"> организаций, данные соглашения не заключаются.</w:t>
      </w:r>
    </w:p>
    <w:p w:rsidR="00A00177" w:rsidRPr="00D8628B" w:rsidRDefault="00A00177" w:rsidP="00D8628B">
      <w:pPr>
        <w:spacing w:line="276" w:lineRule="auto"/>
        <w:ind w:firstLine="709"/>
        <w:rPr>
          <w:color w:val="000000" w:themeColor="text1"/>
        </w:rPr>
      </w:pP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t xml:space="preserve">Состав и дислокация сил и средств </w:t>
      </w:r>
    </w:p>
    <w:p w:rsidR="00A00177" w:rsidRPr="00D8628B" w:rsidRDefault="00A00177" w:rsidP="00D8628B">
      <w:pPr>
        <w:spacing w:line="276" w:lineRule="auto"/>
        <w:ind w:firstLine="709"/>
        <w:rPr>
          <w:bCs/>
          <w:color w:val="000000" w:themeColor="text1"/>
        </w:rPr>
      </w:pPr>
    </w:p>
    <w:p w:rsidR="00A00177" w:rsidRPr="00D8628B" w:rsidRDefault="00A00177" w:rsidP="00D8628B">
      <w:pPr>
        <w:spacing w:line="276" w:lineRule="auto"/>
        <w:ind w:firstLine="709"/>
        <w:rPr>
          <w:bCs/>
          <w:color w:val="000000" w:themeColor="text1"/>
        </w:rPr>
      </w:pPr>
      <w:r w:rsidRPr="00D8628B">
        <w:rPr>
          <w:bCs/>
          <w:color w:val="000000" w:themeColor="text1"/>
        </w:rPr>
        <w:tab/>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A00177" w:rsidRPr="00D8628B" w:rsidRDefault="00A00177" w:rsidP="00D8628B">
      <w:pPr>
        <w:spacing w:line="276" w:lineRule="auto"/>
        <w:ind w:firstLine="709"/>
        <w:rPr>
          <w:bCs/>
          <w:color w:val="000000" w:themeColor="text1"/>
        </w:rPr>
      </w:pPr>
      <w:r w:rsidRPr="00D8628B">
        <w:rPr>
          <w:bCs/>
          <w:color w:val="000000" w:themeColor="text1"/>
        </w:rPr>
        <w:t>Нормативное количество ресурсов, необходимых для выполнения работ по ликвидации последствий аварийных ситуаций, осуществляющей эксплуатацию систем теплоснабжения, приведено в таблице 7.1.</w:t>
      </w:r>
    </w:p>
    <w:p w:rsidR="00D8628B" w:rsidRDefault="00D8628B">
      <w:pPr>
        <w:ind w:firstLine="0"/>
        <w:jc w:val="left"/>
        <w:rPr>
          <w:bCs/>
          <w:color w:val="000000" w:themeColor="text1"/>
          <w:lang w:bidi="ru-RU"/>
        </w:rPr>
      </w:pPr>
      <w:r>
        <w:rPr>
          <w:bCs/>
          <w:color w:val="000000" w:themeColor="text1"/>
          <w:lang w:bidi="ru-RU"/>
        </w:rPr>
        <w:br w:type="page"/>
      </w:r>
    </w:p>
    <w:p w:rsidR="00A00177" w:rsidRPr="00D8628B" w:rsidRDefault="00A00177" w:rsidP="00D8628B">
      <w:pPr>
        <w:spacing w:line="276" w:lineRule="auto"/>
        <w:ind w:firstLine="709"/>
        <w:rPr>
          <w:bCs/>
          <w:color w:val="000000" w:themeColor="text1"/>
          <w:lang w:bidi="ru-RU"/>
        </w:rPr>
      </w:pPr>
    </w:p>
    <w:p w:rsidR="00A00177" w:rsidRPr="00D8628B" w:rsidRDefault="00A00177" w:rsidP="00D8628B">
      <w:pPr>
        <w:spacing w:line="276" w:lineRule="auto"/>
        <w:ind w:firstLine="709"/>
        <w:rPr>
          <w:bCs/>
          <w:color w:val="000000" w:themeColor="text1"/>
          <w:lang w:bidi="ru-RU"/>
        </w:rPr>
      </w:pPr>
      <w:r w:rsidRPr="00D8628B">
        <w:rPr>
          <w:bCs/>
          <w:color w:val="000000" w:themeColor="text1"/>
          <w:lang w:bidi="ru-RU"/>
        </w:rPr>
        <w:t>Таблица 7.1. - Нормативное количество ресурсов, необходимых для выполнения работ по ликвидации</w:t>
      </w:r>
    </w:p>
    <w:p w:rsidR="00A00177" w:rsidRPr="00D8628B" w:rsidRDefault="00A00177" w:rsidP="00D8628B">
      <w:pPr>
        <w:spacing w:line="276" w:lineRule="auto"/>
        <w:ind w:firstLine="709"/>
        <w:rPr>
          <w:bCs/>
          <w:color w:val="000000" w:themeColor="text1"/>
          <w:lang w:bidi="ru-RU"/>
        </w:rPr>
      </w:pP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A00177" w:rsidRPr="00D8628B" w:rsidTr="004A1A1A">
        <w:trPr>
          <w:trHeight w:hRule="exact" w:val="386"/>
          <w:tblHeader/>
          <w:jc w:val="center"/>
        </w:trPr>
        <w:tc>
          <w:tcPr>
            <w:tcW w:w="1593" w:type="dxa"/>
            <w:vMerge w:val="restart"/>
            <w:tcBorders>
              <w:top w:val="single" w:sz="4" w:space="0" w:color="000000"/>
              <w:lef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Наименование</w:t>
            </w:r>
          </w:p>
        </w:tc>
        <w:tc>
          <w:tcPr>
            <w:tcW w:w="2409" w:type="dxa"/>
            <w:vMerge w:val="restart"/>
            <w:tcBorders>
              <w:top w:val="single" w:sz="4" w:space="0" w:color="000000"/>
              <w:lef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Функциональные</w:t>
            </w:r>
          </w:p>
          <w:p w:rsidR="00A00177" w:rsidRPr="00D8628B" w:rsidRDefault="00A00177" w:rsidP="00D8628B">
            <w:pPr>
              <w:spacing w:line="276" w:lineRule="auto"/>
              <w:ind w:firstLine="0"/>
              <w:rPr>
                <w:bCs/>
                <w:color w:val="000000" w:themeColor="text1"/>
              </w:rPr>
            </w:pPr>
            <w:r w:rsidRPr="00D8628B">
              <w:rPr>
                <w:bCs/>
                <w:color w:val="000000" w:themeColor="text1"/>
              </w:rPr>
              <w:t>группы</w:t>
            </w:r>
          </w:p>
        </w:tc>
        <w:tc>
          <w:tcPr>
            <w:tcW w:w="5704" w:type="dxa"/>
            <w:gridSpan w:val="2"/>
            <w:tcBorders>
              <w:top w:val="single" w:sz="4" w:space="0" w:color="000000"/>
              <w:left w:val="single" w:sz="4" w:space="0" w:color="000000"/>
              <w:righ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Выделяемые</w:t>
            </w:r>
          </w:p>
        </w:tc>
      </w:tr>
      <w:tr w:rsidR="00A00177" w:rsidRPr="00D8628B" w:rsidTr="004A1A1A">
        <w:trPr>
          <w:trHeight w:hRule="exact" w:val="417"/>
          <w:tblHeader/>
          <w:jc w:val="center"/>
        </w:trPr>
        <w:tc>
          <w:tcPr>
            <w:tcW w:w="1593" w:type="dxa"/>
            <w:vMerge/>
            <w:tcBorders>
              <w:left w:val="single" w:sz="4" w:space="0" w:color="000000"/>
            </w:tcBorders>
            <w:shd w:val="clear" w:color="FFFFFF" w:fill="FFFFFF"/>
          </w:tcPr>
          <w:p w:rsidR="00A00177" w:rsidRPr="00D8628B" w:rsidRDefault="00A00177" w:rsidP="00D8628B">
            <w:pPr>
              <w:spacing w:line="276" w:lineRule="auto"/>
              <w:ind w:firstLine="0"/>
              <w:rPr>
                <w:bCs/>
                <w:color w:val="000000" w:themeColor="text1"/>
              </w:rPr>
            </w:pPr>
          </w:p>
        </w:tc>
        <w:tc>
          <w:tcPr>
            <w:tcW w:w="2409" w:type="dxa"/>
            <w:vMerge/>
            <w:tcBorders>
              <w:left w:val="single" w:sz="4" w:space="0" w:color="000000"/>
            </w:tcBorders>
            <w:shd w:val="clear" w:color="FFFFFF" w:fill="FFFFFF"/>
          </w:tcPr>
          <w:p w:rsidR="00A00177" w:rsidRPr="00D8628B" w:rsidRDefault="00A00177" w:rsidP="00D8628B">
            <w:pPr>
              <w:spacing w:line="276" w:lineRule="auto"/>
              <w:ind w:firstLine="0"/>
              <w:rPr>
                <w:bCs/>
                <w:color w:val="000000" w:themeColor="text1"/>
              </w:rPr>
            </w:pPr>
          </w:p>
        </w:tc>
        <w:tc>
          <w:tcPr>
            <w:tcW w:w="2965" w:type="dxa"/>
            <w:tcBorders>
              <w:top w:val="single" w:sz="4" w:space="0" w:color="000000"/>
              <w:lef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Силы</w:t>
            </w:r>
          </w:p>
        </w:tc>
        <w:tc>
          <w:tcPr>
            <w:tcW w:w="2739" w:type="dxa"/>
            <w:tcBorders>
              <w:top w:val="single" w:sz="4" w:space="0" w:color="000000"/>
              <w:left w:val="single" w:sz="4" w:space="0" w:color="000000"/>
              <w:righ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Средства</w:t>
            </w:r>
          </w:p>
        </w:tc>
      </w:tr>
      <w:tr w:rsidR="00A00177" w:rsidRPr="00D8628B" w:rsidTr="004A1A1A">
        <w:trPr>
          <w:trHeight w:val="414"/>
          <w:tblHeader/>
          <w:jc w:val="center"/>
        </w:trPr>
        <w:tc>
          <w:tcPr>
            <w:tcW w:w="1593" w:type="dxa"/>
            <w:vMerge w:val="restart"/>
            <w:tcBorders>
              <w:top w:val="single" w:sz="4" w:space="0" w:color="000000"/>
              <w:left w:val="single" w:sz="4" w:space="0" w:color="000000"/>
              <w:bottom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1</w:t>
            </w:r>
          </w:p>
        </w:tc>
        <w:tc>
          <w:tcPr>
            <w:tcW w:w="2409" w:type="dxa"/>
            <w:vMerge w:val="restart"/>
            <w:tcBorders>
              <w:top w:val="single" w:sz="4" w:space="0" w:color="000000"/>
              <w:left w:val="single" w:sz="4" w:space="0" w:color="000000"/>
              <w:bottom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2</w:t>
            </w:r>
          </w:p>
        </w:tc>
        <w:tc>
          <w:tcPr>
            <w:tcW w:w="2965" w:type="dxa"/>
            <w:vMerge w:val="restart"/>
            <w:tcBorders>
              <w:top w:val="single" w:sz="4" w:space="0" w:color="000000"/>
              <w:left w:val="single" w:sz="4" w:space="0" w:color="000000"/>
              <w:bottom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3</w:t>
            </w:r>
          </w:p>
        </w:tc>
        <w:tc>
          <w:tcPr>
            <w:tcW w:w="2739" w:type="dxa"/>
            <w:vMerge w:val="restart"/>
            <w:tcBorders>
              <w:top w:val="single" w:sz="4" w:space="0" w:color="000000"/>
              <w:left w:val="single" w:sz="4" w:space="0" w:color="000000"/>
              <w:bottom w:val="single" w:sz="4" w:space="0" w:color="auto"/>
              <w:righ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4</w:t>
            </w:r>
          </w:p>
        </w:tc>
      </w:tr>
      <w:tr w:rsidR="00A00177" w:rsidRPr="00D8628B" w:rsidTr="004A1A1A">
        <w:trPr>
          <w:trHeight w:hRule="exact" w:val="1282"/>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proofErr w:type="spellStart"/>
            <w:r w:rsidRPr="00D8628B">
              <w:rPr>
                <w:bCs/>
                <w:color w:val="000000" w:themeColor="text1"/>
              </w:rPr>
              <w:t>Ресурсоснабжающая</w:t>
            </w:r>
            <w:proofErr w:type="spellEnd"/>
            <w:r w:rsidRPr="00D8628B">
              <w:rPr>
                <w:bCs/>
                <w:color w:val="000000" w:themeColor="text1"/>
              </w:rPr>
              <w:t xml:space="preserve"> организация</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Аварийно-</w:t>
            </w:r>
          </w:p>
          <w:p w:rsidR="00A00177" w:rsidRPr="00D8628B" w:rsidRDefault="00A00177" w:rsidP="00D8628B">
            <w:pPr>
              <w:spacing w:line="276" w:lineRule="auto"/>
              <w:ind w:firstLine="0"/>
              <w:rPr>
                <w:bCs/>
                <w:color w:val="000000" w:themeColor="text1"/>
              </w:rPr>
            </w:pPr>
            <w:r w:rsidRPr="00D8628B">
              <w:rPr>
                <w:bCs/>
                <w:color w:val="000000" w:themeColor="text1"/>
              </w:rPr>
              <w:t>диспетчерская</w:t>
            </w:r>
          </w:p>
          <w:p w:rsidR="00A00177" w:rsidRPr="00D8628B" w:rsidRDefault="00A00177" w:rsidP="00D8628B">
            <w:pPr>
              <w:spacing w:line="276" w:lineRule="auto"/>
              <w:ind w:firstLine="0"/>
              <w:rPr>
                <w:bCs/>
                <w:color w:val="000000" w:themeColor="text1"/>
              </w:rPr>
            </w:pPr>
            <w:r w:rsidRPr="00D8628B">
              <w:rPr>
                <w:bCs/>
                <w:color w:val="000000" w:themeColor="text1"/>
              </w:rPr>
              <w:t>служба</w:t>
            </w:r>
          </w:p>
          <w:p w:rsidR="00A00177" w:rsidRPr="00D8628B" w:rsidRDefault="00A00177" w:rsidP="00D8628B">
            <w:pPr>
              <w:spacing w:line="276" w:lineRule="auto"/>
              <w:ind w:firstLine="0"/>
              <w:rPr>
                <w:bCs/>
                <w:color w:val="000000" w:themeColor="text1"/>
              </w:rPr>
            </w:pPr>
            <w:r w:rsidRPr="00D8628B">
              <w:rPr>
                <w:bCs/>
                <w:color w:val="000000" w:themeColor="text1"/>
              </w:rPr>
              <w:t>(круглосуточно)</w:t>
            </w: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Дежурный диспетчер,</w:t>
            </w:r>
          </w:p>
          <w:p w:rsidR="00A00177" w:rsidRPr="00D8628B" w:rsidRDefault="00A00177" w:rsidP="00D8628B">
            <w:pPr>
              <w:spacing w:line="276" w:lineRule="auto"/>
              <w:ind w:firstLine="0"/>
              <w:rPr>
                <w:bCs/>
                <w:color w:val="000000" w:themeColor="text1"/>
              </w:rPr>
            </w:pPr>
            <w:r w:rsidRPr="00D8628B">
              <w:rPr>
                <w:bCs/>
                <w:color w:val="000000" w:themeColor="text1"/>
              </w:rPr>
              <w:t>начальник смены,</w:t>
            </w:r>
          </w:p>
          <w:p w:rsidR="00A00177" w:rsidRPr="00D8628B" w:rsidRDefault="00A00177" w:rsidP="00D8628B">
            <w:pPr>
              <w:spacing w:line="276" w:lineRule="auto"/>
              <w:ind w:firstLine="0"/>
              <w:rPr>
                <w:bCs/>
                <w:color w:val="000000" w:themeColor="text1"/>
              </w:rPr>
            </w:pPr>
            <w:r w:rsidRPr="00D8628B">
              <w:rPr>
                <w:bCs/>
                <w:color w:val="000000" w:themeColor="text1"/>
              </w:rPr>
              <w:t>водитель, слесаря по обслуживанию сетей.</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Автомобиль</w:t>
            </w:r>
          </w:p>
        </w:tc>
      </w:tr>
      <w:tr w:rsidR="00A00177" w:rsidRPr="00D8628B" w:rsidTr="004A1A1A">
        <w:trPr>
          <w:trHeight w:hRule="exact" w:val="644"/>
          <w:jc w:val="center"/>
        </w:trPr>
        <w:tc>
          <w:tcPr>
            <w:tcW w:w="1593" w:type="dxa"/>
            <w:vMerge/>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Оперативный</w:t>
            </w:r>
          </w:p>
          <w:p w:rsidR="00A00177" w:rsidRPr="00D8628B" w:rsidRDefault="00A00177" w:rsidP="00D8628B">
            <w:pPr>
              <w:spacing w:line="276" w:lineRule="auto"/>
              <w:ind w:firstLine="0"/>
              <w:rPr>
                <w:bCs/>
                <w:color w:val="000000" w:themeColor="text1"/>
              </w:rPr>
            </w:pPr>
            <w:r w:rsidRPr="00D8628B">
              <w:rPr>
                <w:bCs/>
                <w:color w:val="000000" w:themeColor="text1"/>
              </w:rPr>
              <w:t>персонал на котельной</w:t>
            </w:r>
          </w:p>
          <w:p w:rsidR="00A00177" w:rsidRPr="00D8628B" w:rsidRDefault="00A00177" w:rsidP="00D8628B">
            <w:pPr>
              <w:spacing w:line="276" w:lineRule="auto"/>
              <w:ind w:firstLine="0"/>
              <w:rPr>
                <w:bCs/>
                <w:color w:val="000000" w:themeColor="text1"/>
              </w:rPr>
            </w:pPr>
            <w:r w:rsidRPr="00D8628B">
              <w:rPr>
                <w:bCs/>
                <w:color w:val="000000" w:themeColor="text1"/>
              </w:rPr>
              <w:t>котельных (круглосуточно)</w:t>
            </w:r>
          </w:p>
          <w:p w:rsidR="00A00177" w:rsidRPr="00D8628B" w:rsidRDefault="00A00177" w:rsidP="00D8628B">
            <w:pPr>
              <w:spacing w:line="276" w:lineRule="auto"/>
              <w:ind w:firstLine="0"/>
              <w:rPr>
                <w:bCs/>
                <w:color w:val="000000" w:themeColor="text1"/>
              </w:rPr>
            </w:pP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Операторы, аппаратчики.</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A00177" w:rsidRPr="00D8628B" w:rsidRDefault="00A00177" w:rsidP="00D8628B">
            <w:pPr>
              <w:spacing w:line="276" w:lineRule="auto"/>
              <w:ind w:firstLine="0"/>
              <w:rPr>
                <w:bCs/>
                <w:color w:val="000000" w:themeColor="text1"/>
              </w:rPr>
            </w:pPr>
          </w:p>
        </w:tc>
      </w:tr>
      <w:tr w:rsidR="00A00177" w:rsidRPr="00D8628B" w:rsidTr="004A1A1A">
        <w:trPr>
          <w:trHeight w:hRule="exact" w:val="1286"/>
          <w:jc w:val="center"/>
        </w:trPr>
        <w:tc>
          <w:tcPr>
            <w:tcW w:w="1593" w:type="dxa"/>
            <w:vMerge/>
            <w:tcBorders>
              <w:top w:val="single" w:sz="4" w:space="0" w:color="auto"/>
              <w:left w:val="single" w:sz="4" w:space="0" w:color="000000"/>
              <w:bottom w:val="single" w:sz="4" w:space="0" w:color="000000"/>
            </w:tcBorders>
            <w:shd w:val="clear" w:color="FFFFFF" w:fill="FFFFFF"/>
          </w:tcPr>
          <w:p w:rsidR="00A00177" w:rsidRPr="00D8628B" w:rsidRDefault="00A00177" w:rsidP="00D8628B">
            <w:pPr>
              <w:spacing w:line="276" w:lineRule="auto"/>
              <w:ind w:firstLine="0"/>
              <w:rPr>
                <w:bCs/>
                <w:color w:val="000000" w:themeColor="text1"/>
              </w:rPr>
            </w:pPr>
          </w:p>
        </w:tc>
        <w:tc>
          <w:tcPr>
            <w:tcW w:w="2409" w:type="dxa"/>
            <w:tcBorders>
              <w:top w:val="single" w:sz="4" w:space="0" w:color="auto"/>
              <w:left w:val="single" w:sz="4" w:space="0" w:color="000000"/>
              <w:bottom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 xml:space="preserve">Аварийная бригада </w:t>
            </w:r>
          </w:p>
          <w:p w:rsidR="00A00177" w:rsidRPr="00D8628B" w:rsidRDefault="00A00177" w:rsidP="00D8628B">
            <w:pPr>
              <w:spacing w:line="276" w:lineRule="auto"/>
              <w:ind w:firstLine="0"/>
              <w:rPr>
                <w:bCs/>
                <w:color w:val="000000" w:themeColor="text1"/>
              </w:rPr>
            </w:pPr>
            <w:r w:rsidRPr="00D8628B">
              <w:rPr>
                <w:bCs/>
                <w:color w:val="000000" w:themeColor="text1"/>
              </w:rPr>
              <w:t>(по вызову)</w:t>
            </w:r>
          </w:p>
        </w:tc>
        <w:tc>
          <w:tcPr>
            <w:tcW w:w="2965" w:type="dxa"/>
            <w:tcBorders>
              <w:top w:val="single" w:sz="4" w:space="0" w:color="auto"/>
              <w:left w:val="single" w:sz="4" w:space="0" w:color="000000"/>
              <w:bottom w:val="single" w:sz="4" w:space="0" w:color="000000"/>
            </w:tcBorders>
            <w:shd w:val="clear" w:color="FFFFFF" w:fill="FFFFFF"/>
          </w:tcPr>
          <w:p w:rsidR="00A00177" w:rsidRPr="00D8628B" w:rsidRDefault="00A00177" w:rsidP="00D8628B">
            <w:pPr>
              <w:spacing w:line="276" w:lineRule="auto"/>
              <w:ind w:firstLine="0"/>
              <w:rPr>
                <w:bCs/>
                <w:color w:val="000000" w:themeColor="text1"/>
              </w:rPr>
            </w:pPr>
            <w:proofErr w:type="gramStart"/>
            <w:r w:rsidRPr="00D8628B">
              <w:rPr>
                <w:bCs/>
                <w:color w:val="000000" w:themeColor="text1"/>
              </w:rPr>
              <w:t>Мастер; слесаря по ремонту тепловых сетей; сварщики, водители, машинисты (автокрана, экскаватора)</w:t>
            </w:r>
            <w:proofErr w:type="gramEnd"/>
          </w:p>
          <w:p w:rsidR="00A00177" w:rsidRPr="00D8628B" w:rsidRDefault="00A00177" w:rsidP="00D8628B">
            <w:pPr>
              <w:spacing w:line="276" w:lineRule="auto"/>
              <w:ind w:firstLine="0"/>
              <w:rPr>
                <w:bCs/>
                <w:color w:val="000000" w:themeColor="text1"/>
              </w:rPr>
            </w:pP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A00177" w:rsidRPr="00D8628B" w:rsidRDefault="00A00177" w:rsidP="00D8628B">
            <w:pPr>
              <w:spacing w:line="276" w:lineRule="auto"/>
              <w:ind w:firstLine="0"/>
              <w:rPr>
                <w:bCs/>
                <w:color w:val="000000" w:themeColor="text1"/>
              </w:rPr>
            </w:pPr>
            <w:r w:rsidRPr="00D8628B">
              <w:rPr>
                <w:bCs/>
                <w:color w:val="000000" w:themeColor="text1"/>
              </w:rPr>
              <w:t>Экскаватор, автокран, автомобиль</w:t>
            </w:r>
          </w:p>
          <w:p w:rsidR="00A00177" w:rsidRPr="00D8628B" w:rsidRDefault="00A00177" w:rsidP="00D8628B">
            <w:pPr>
              <w:spacing w:line="276" w:lineRule="auto"/>
              <w:ind w:firstLine="0"/>
              <w:rPr>
                <w:bCs/>
                <w:color w:val="000000" w:themeColor="text1"/>
              </w:rPr>
            </w:pPr>
          </w:p>
          <w:p w:rsidR="00A00177" w:rsidRPr="00D8628B" w:rsidRDefault="00A00177" w:rsidP="00D8628B">
            <w:pPr>
              <w:spacing w:line="276" w:lineRule="auto"/>
              <w:ind w:firstLine="0"/>
              <w:rPr>
                <w:bCs/>
                <w:color w:val="000000" w:themeColor="text1"/>
              </w:rPr>
            </w:pPr>
          </w:p>
        </w:tc>
      </w:tr>
    </w:tbl>
    <w:p w:rsidR="00A00177" w:rsidRPr="00D8628B" w:rsidRDefault="00A00177" w:rsidP="00D8628B">
      <w:pPr>
        <w:spacing w:line="276" w:lineRule="auto"/>
        <w:ind w:firstLine="709"/>
        <w:rPr>
          <w:bCs/>
          <w:color w:val="000000" w:themeColor="text1"/>
        </w:rPr>
      </w:pPr>
    </w:p>
    <w:p w:rsidR="00A00177" w:rsidRPr="00D8628B" w:rsidRDefault="00A00177" w:rsidP="00D8628B">
      <w:pPr>
        <w:spacing w:line="276" w:lineRule="auto"/>
        <w:ind w:firstLine="709"/>
        <w:rPr>
          <w:bCs/>
          <w:color w:val="000000" w:themeColor="text1"/>
        </w:rPr>
      </w:pPr>
      <w:r w:rsidRPr="00D8628B">
        <w:rPr>
          <w:bCs/>
          <w:color w:val="000000" w:themeColor="text1"/>
        </w:rPr>
        <w:tab/>
        <w:t>Состав сил и сре</w:t>
      </w:r>
      <w:proofErr w:type="gramStart"/>
      <w:r w:rsidRPr="00D8628B">
        <w:rPr>
          <w:bCs/>
          <w:color w:val="000000" w:themeColor="text1"/>
        </w:rPr>
        <w:t>дств пр</w:t>
      </w:r>
      <w:proofErr w:type="gramEnd"/>
      <w:r w:rsidRPr="00D8628B">
        <w:rPr>
          <w:bCs/>
          <w:color w:val="000000" w:themeColor="text1"/>
        </w:rPr>
        <w:t>едставлен в таблицах 5.1., 5.2. Главы V.</w:t>
      </w:r>
    </w:p>
    <w:p w:rsidR="00A00177" w:rsidRPr="00D8628B" w:rsidRDefault="00A00177" w:rsidP="00D8628B">
      <w:pPr>
        <w:spacing w:line="276" w:lineRule="auto"/>
        <w:ind w:firstLine="709"/>
        <w:rPr>
          <w:bCs/>
          <w:color w:val="000000" w:themeColor="text1"/>
        </w:rPr>
      </w:pP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A00177" w:rsidRPr="00D8628B" w:rsidRDefault="00A00177" w:rsidP="00D8628B">
      <w:pPr>
        <w:spacing w:line="276" w:lineRule="auto"/>
        <w:ind w:firstLine="709"/>
        <w:rPr>
          <w:color w:val="000000" w:themeColor="text1"/>
        </w:rPr>
      </w:pP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 xml:space="preserve">Планирование и организация ремонтно-восстановительных работ на объектах системы теплоснабжения осуществляется </w:t>
      </w:r>
      <w:r w:rsidR="007222B2">
        <w:t xml:space="preserve">главой администрации </w:t>
      </w:r>
      <w:r w:rsidR="004A1A1A" w:rsidRPr="00D8628B">
        <w:rPr>
          <w:bCs/>
          <w:color w:val="000000" w:themeColor="text1"/>
        </w:rPr>
        <w:t>Вурнарского муниципального округа Чувашской Республики</w:t>
      </w:r>
      <w:r w:rsidRPr="00D8628B">
        <w:rPr>
          <w:color w:val="000000" w:themeColor="text1"/>
          <w:lang w:eastAsia="zh-CN"/>
        </w:rPr>
        <w:t>, отвечающего за функционирование объектов жилищно-коммунального хозяйства и руководством теплоснабжающей организации, эксплуатирующей объект.</w:t>
      </w:r>
    </w:p>
    <w:p w:rsidR="00A00177" w:rsidRPr="00D8628B" w:rsidRDefault="00A00177" w:rsidP="00D8628B">
      <w:pPr>
        <w:spacing w:line="276" w:lineRule="auto"/>
        <w:ind w:firstLine="709"/>
        <w:rPr>
          <w:color w:val="000000" w:themeColor="text1"/>
          <w:lang w:eastAsia="zh-CN"/>
        </w:rPr>
      </w:pPr>
      <w:proofErr w:type="gramStart"/>
      <w:r w:rsidRPr="00D8628B">
        <w:rPr>
          <w:color w:val="000000" w:themeColor="text1"/>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D8628B">
        <w:rPr>
          <w:color w:val="000000" w:themeColor="text1"/>
          <w:lang w:eastAsia="zh-CN"/>
        </w:rPr>
        <w:t xml:space="preserve">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В случае</w:t>
      </w:r>
      <w:proofErr w:type="gramStart"/>
      <w:r w:rsidRPr="00D8628B">
        <w:rPr>
          <w:color w:val="000000" w:themeColor="text1"/>
          <w:lang w:eastAsia="zh-CN"/>
        </w:rPr>
        <w:t>,</w:t>
      </w:r>
      <w:proofErr w:type="gramEnd"/>
      <w:r w:rsidRPr="00D8628B">
        <w:rPr>
          <w:color w:val="000000" w:themeColor="text1"/>
          <w:lang w:eastAsia="zh-CN"/>
        </w:rPr>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7222B2" w:rsidRDefault="007222B2" w:rsidP="00D8628B">
      <w:pPr>
        <w:spacing w:line="276" w:lineRule="auto"/>
        <w:ind w:firstLine="709"/>
        <w:rPr>
          <w:color w:val="000000" w:themeColor="text1"/>
          <w:lang w:eastAsia="zh-CN"/>
        </w:rPr>
      </w:pP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lastRenderedPageBreak/>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 8.1, 8.2, 8.3.</w:t>
      </w:r>
    </w:p>
    <w:p w:rsidR="00A00177" w:rsidRPr="00D8628B" w:rsidRDefault="00A00177" w:rsidP="00D8628B">
      <w:pPr>
        <w:spacing w:line="276" w:lineRule="auto"/>
        <w:ind w:firstLine="709"/>
        <w:rPr>
          <w:color w:val="000000" w:themeColor="text1"/>
          <w:lang w:eastAsia="zh-CN"/>
        </w:rPr>
      </w:pPr>
    </w:p>
    <w:p w:rsidR="00A00177" w:rsidRPr="00D8628B" w:rsidRDefault="00A00177" w:rsidP="00D8628B">
      <w:pPr>
        <w:keepNext/>
        <w:spacing w:line="276" w:lineRule="auto"/>
        <w:ind w:firstLine="709"/>
        <w:rPr>
          <w:color w:val="000000" w:themeColor="text1"/>
          <w:lang w:eastAsia="zh-CN"/>
        </w:rPr>
      </w:pPr>
      <w:r w:rsidRPr="00D8628B">
        <w:rPr>
          <w:color w:val="000000" w:themeColor="text1"/>
          <w:lang w:eastAsia="zh-CN"/>
        </w:rPr>
        <w:t>Таблица 8.1. - Расчеты допустимого времени устранения технологических нарушений на объектах теплоснабжения</w:t>
      </w:r>
    </w:p>
    <w:tbl>
      <w:tblPr>
        <w:tblpPr w:leftFromText="180" w:rightFromText="180" w:vertAnchor="text" w:horzAnchor="margin" w:tblpY="203"/>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520"/>
        <w:gridCol w:w="1566"/>
        <w:gridCol w:w="1265"/>
        <w:gridCol w:w="1266"/>
        <w:gridCol w:w="1267"/>
        <w:gridCol w:w="1311"/>
      </w:tblGrid>
      <w:tr w:rsidR="00A00177" w:rsidRPr="00D8628B" w:rsidTr="004A1A1A">
        <w:tc>
          <w:tcPr>
            <w:tcW w:w="594" w:type="dxa"/>
            <w:vMerge w:val="restart"/>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w:t>
            </w:r>
          </w:p>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xml:space="preserve">№ </w:t>
            </w:r>
            <w:proofErr w:type="gramStart"/>
            <w:r w:rsidRPr="00D8628B">
              <w:rPr>
                <w:color w:val="000000" w:themeColor="text1"/>
                <w:lang w:eastAsia="zh-CN"/>
              </w:rPr>
              <w:t>п</w:t>
            </w:r>
            <w:proofErr w:type="gramEnd"/>
            <w:r w:rsidRPr="00D8628B">
              <w:rPr>
                <w:color w:val="000000" w:themeColor="text1"/>
                <w:lang w:eastAsia="zh-CN"/>
              </w:rPr>
              <w:t>/п</w:t>
            </w:r>
          </w:p>
        </w:tc>
        <w:tc>
          <w:tcPr>
            <w:tcW w:w="2520" w:type="dxa"/>
            <w:vMerge w:val="restart"/>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Время на устранение</w:t>
            </w:r>
          </w:p>
        </w:tc>
        <w:tc>
          <w:tcPr>
            <w:tcW w:w="5109" w:type="dxa"/>
            <w:gridSpan w:val="4"/>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xml:space="preserve">Ожидаемая температура в жилых помещениях при температуре наружного воздуха, </w:t>
            </w:r>
            <w:proofErr w:type="gramStart"/>
            <w:r w:rsidRPr="00D8628B">
              <w:rPr>
                <w:color w:val="000000" w:themeColor="text1"/>
                <w:lang w:eastAsia="zh-CN"/>
              </w:rPr>
              <w:t>С</w:t>
            </w:r>
            <w:proofErr w:type="gramEnd"/>
          </w:p>
        </w:tc>
      </w:tr>
      <w:tr w:rsidR="00A00177" w:rsidRPr="00D8628B" w:rsidTr="004A1A1A">
        <w:tc>
          <w:tcPr>
            <w:tcW w:w="0" w:type="auto"/>
            <w:vMerge/>
            <w:tcBorders>
              <w:top w:val="single" w:sz="4" w:space="0" w:color="000000"/>
              <w:left w:val="single" w:sz="4" w:space="0" w:color="000000"/>
              <w:bottom w:val="single" w:sz="4" w:space="0" w:color="000000"/>
              <w:right w:val="single" w:sz="4" w:space="0" w:color="000000"/>
            </w:tcBorders>
            <w:vAlign w:val="center"/>
          </w:tcPr>
          <w:p w:rsidR="00A00177" w:rsidRPr="00D8628B" w:rsidRDefault="00A00177" w:rsidP="00D8628B">
            <w:pPr>
              <w:keepNext/>
              <w:spacing w:line="276" w:lineRule="auto"/>
              <w:ind w:firstLine="0"/>
              <w:rPr>
                <w:color w:val="000000" w:themeColor="text1"/>
                <w:lang w:eastAsia="zh-CN"/>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A00177" w:rsidRPr="00D8628B" w:rsidRDefault="00A00177" w:rsidP="00D8628B">
            <w:pPr>
              <w:keepNext/>
              <w:spacing w:line="276" w:lineRule="auto"/>
              <w:ind w:firstLine="0"/>
              <w:rPr>
                <w:color w:val="000000" w:themeColor="text1"/>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0177" w:rsidRPr="00D8628B" w:rsidRDefault="00A00177" w:rsidP="00D8628B">
            <w:pPr>
              <w:keepNext/>
              <w:spacing w:line="276" w:lineRule="auto"/>
              <w:ind w:firstLine="0"/>
              <w:rPr>
                <w:color w:val="000000" w:themeColor="text1"/>
                <w:lang w:eastAsia="zh-CN"/>
              </w:rPr>
            </w:pPr>
          </w:p>
        </w:tc>
        <w:tc>
          <w:tcPr>
            <w:tcW w:w="126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0</w:t>
            </w:r>
          </w:p>
        </w:tc>
        <w:tc>
          <w:tcPr>
            <w:tcW w:w="12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-10</w:t>
            </w:r>
          </w:p>
        </w:tc>
        <w:tc>
          <w:tcPr>
            <w:tcW w:w="126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-20</w:t>
            </w:r>
          </w:p>
        </w:tc>
        <w:tc>
          <w:tcPr>
            <w:tcW w:w="131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более -20</w:t>
            </w:r>
          </w:p>
        </w:tc>
      </w:tr>
      <w:tr w:rsidR="00A00177" w:rsidRPr="00D8628B" w:rsidTr="004A1A1A">
        <w:tc>
          <w:tcPr>
            <w:tcW w:w="59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w:t>
            </w:r>
          </w:p>
        </w:tc>
        <w:tc>
          <w:tcPr>
            <w:tcW w:w="252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 часа</w:t>
            </w:r>
          </w:p>
        </w:tc>
        <w:tc>
          <w:tcPr>
            <w:tcW w:w="126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20</w:t>
            </w:r>
          </w:p>
        </w:tc>
        <w:tc>
          <w:tcPr>
            <w:tcW w:w="12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18</w:t>
            </w:r>
          </w:p>
        </w:tc>
        <w:tc>
          <w:tcPr>
            <w:tcW w:w="126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r>
      <w:tr w:rsidR="00A00177" w:rsidRPr="00D8628B" w:rsidTr="004A1A1A">
        <w:tc>
          <w:tcPr>
            <w:tcW w:w="59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w:t>
            </w:r>
          </w:p>
        </w:tc>
        <w:tc>
          <w:tcPr>
            <w:tcW w:w="252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4 часа</w:t>
            </w:r>
          </w:p>
        </w:tc>
        <w:tc>
          <w:tcPr>
            <w:tcW w:w="126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19</w:t>
            </w:r>
          </w:p>
        </w:tc>
        <w:tc>
          <w:tcPr>
            <w:tcW w:w="12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r>
      <w:tr w:rsidR="00A00177" w:rsidRPr="00D8628B" w:rsidTr="004A1A1A">
        <w:tc>
          <w:tcPr>
            <w:tcW w:w="59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3</w:t>
            </w:r>
          </w:p>
        </w:tc>
        <w:tc>
          <w:tcPr>
            <w:tcW w:w="252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6 часов</w:t>
            </w:r>
          </w:p>
        </w:tc>
        <w:tc>
          <w:tcPr>
            <w:tcW w:w="126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18</w:t>
            </w:r>
          </w:p>
        </w:tc>
        <w:tc>
          <w:tcPr>
            <w:tcW w:w="12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10</w:t>
            </w:r>
          </w:p>
        </w:tc>
      </w:tr>
      <w:tr w:rsidR="00A00177" w:rsidRPr="00D8628B" w:rsidTr="004A1A1A">
        <w:tc>
          <w:tcPr>
            <w:tcW w:w="59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4</w:t>
            </w:r>
          </w:p>
        </w:tc>
        <w:tc>
          <w:tcPr>
            <w:tcW w:w="252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8 часов</w:t>
            </w:r>
          </w:p>
        </w:tc>
        <w:tc>
          <w:tcPr>
            <w:tcW w:w="126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17</w:t>
            </w:r>
          </w:p>
        </w:tc>
        <w:tc>
          <w:tcPr>
            <w:tcW w:w="1266"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10</w:t>
            </w:r>
          </w:p>
        </w:tc>
        <w:tc>
          <w:tcPr>
            <w:tcW w:w="131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10</w:t>
            </w:r>
          </w:p>
        </w:tc>
      </w:tr>
    </w:tbl>
    <w:p w:rsidR="00A00177" w:rsidRPr="00D8628B" w:rsidRDefault="00A00177" w:rsidP="00D8628B">
      <w:pPr>
        <w:spacing w:line="276" w:lineRule="auto"/>
        <w:ind w:firstLine="709"/>
        <w:rPr>
          <w:color w:val="000000" w:themeColor="text1"/>
          <w:lang w:eastAsia="zh-CN"/>
        </w:rPr>
      </w:pPr>
    </w:p>
    <w:p w:rsidR="00A00177" w:rsidRPr="00D8628B" w:rsidRDefault="00A00177" w:rsidP="00D8628B">
      <w:pPr>
        <w:keepNext/>
        <w:spacing w:line="276" w:lineRule="auto"/>
        <w:ind w:firstLine="709"/>
        <w:rPr>
          <w:color w:val="000000" w:themeColor="text1"/>
          <w:lang w:eastAsia="zh-CN"/>
        </w:rPr>
      </w:pPr>
      <w:r w:rsidRPr="00D8628B">
        <w:rPr>
          <w:color w:val="000000" w:themeColor="text1"/>
          <w:lang w:eastAsia="zh-CN"/>
        </w:rPr>
        <w:t>Таблица 8.2. - Расчеты допустимого времени устранения технологических нарушений на объектах водоснабжения</w:t>
      </w:r>
    </w:p>
    <w:p w:rsidR="00A00177" w:rsidRPr="00D8628B" w:rsidRDefault="00A00177" w:rsidP="00D8628B">
      <w:pPr>
        <w:keepNext/>
        <w:spacing w:line="276" w:lineRule="auto"/>
        <w:ind w:firstLine="709"/>
        <w:rPr>
          <w:color w:val="000000" w:themeColor="text1"/>
          <w:lang w:eastAsia="zh-C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871"/>
      </w:tblGrid>
      <w:tr w:rsidR="00A00177" w:rsidRPr="00D8628B" w:rsidTr="004A1A1A">
        <w:tc>
          <w:tcPr>
            <w:tcW w:w="847" w:type="dxa"/>
            <w:vMerge w:val="restart"/>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xml:space="preserve">№ </w:t>
            </w:r>
            <w:proofErr w:type="gramStart"/>
            <w:r w:rsidRPr="00D8628B">
              <w:rPr>
                <w:color w:val="000000" w:themeColor="text1"/>
                <w:lang w:eastAsia="zh-CN"/>
              </w:rPr>
              <w:t>п</w:t>
            </w:r>
            <w:proofErr w:type="gramEnd"/>
            <w:r w:rsidRPr="00D8628B">
              <w:rPr>
                <w:color w:val="000000" w:themeColor="text1"/>
                <w:lang w:eastAsia="zh-CN"/>
              </w:rPr>
              <w:t>/п</w:t>
            </w:r>
          </w:p>
        </w:tc>
        <w:tc>
          <w:tcPr>
            <w:tcW w:w="3514" w:type="dxa"/>
            <w:vMerge w:val="restart"/>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Наименование технологического нарушения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xml:space="preserve">Диаметр труб, </w:t>
            </w:r>
            <w:proofErr w:type="gramStart"/>
            <w:r w:rsidRPr="00D8628B">
              <w:rPr>
                <w:color w:val="000000" w:themeColor="text1"/>
                <w:lang w:eastAsia="zh-CN"/>
              </w:rPr>
              <w:t>мм</w:t>
            </w:r>
            <w:proofErr w:type="gramEnd"/>
          </w:p>
          <w:p w:rsidR="00A00177" w:rsidRPr="00D8628B" w:rsidRDefault="00A00177" w:rsidP="00D8628B">
            <w:pPr>
              <w:keepNext/>
              <w:spacing w:line="276" w:lineRule="auto"/>
              <w:ind w:firstLine="0"/>
              <w:rPr>
                <w:color w:val="000000" w:themeColor="text1"/>
                <w:lang w:eastAsia="zh-CN"/>
              </w:rPr>
            </w:pPr>
          </w:p>
        </w:tc>
        <w:tc>
          <w:tcPr>
            <w:tcW w:w="3431" w:type="dxa"/>
            <w:gridSpan w:val="2"/>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xml:space="preserve">Время устранения, </w:t>
            </w:r>
            <w:proofErr w:type="gramStart"/>
            <w:r w:rsidRPr="00D8628B">
              <w:rPr>
                <w:color w:val="000000" w:themeColor="text1"/>
                <w:lang w:eastAsia="zh-CN"/>
              </w:rPr>
              <w:t>ч</w:t>
            </w:r>
            <w:proofErr w:type="gramEnd"/>
            <w:r w:rsidRPr="00D8628B">
              <w:rPr>
                <w:color w:val="000000" w:themeColor="text1"/>
                <w:lang w:eastAsia="zh-CN"/>
              </w:rPr>
              <w:t>, при глубине заложения труб, м</w:t>
            </w:r>
          </w:p>
        </w:tc>
      </w:tr>
      <w:tr w:rsidR="00A00177" w:rsidRPr="00D8628B" w:rsidTr="004A1A1A">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A00177" w:rsidRPr="00D8628B" w:rsidRDefault="00A00177" w:rsidP="00D8628B">
            <w:pPr>
              <w:keepNext/>
              <w:spacing w:line="276" w:lineRule="auto"/>
              <w:ind w:firstLine="0"/>
              <w:rPr>
                <w:color w:val="000000" w:themeColor="text1"/>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0177" w:rsidRPr="00D8628B" w:rsidRDefault="00A00177" w:rsidP="00D8628B">
            <w:pPr>
              <w:keepNext/>
              <w:spacing w:line="276" w:lineRule="auto"/>
              <w:ind w:firstLine="0"/>
              <w:rPr>
                <w:color w:val="000000" w:themeColor="text1"/>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0177" w:rsidRPr="00D8628B" w:rsidRDefault="00A00177" w:rsidP="00D8628B">
            <w:pPr>
              <w:keepNext/>
              <w:spacing w:line="276" w:lineRule="auto"/>
              <w:ind w:firstLine="0"/>
              <w:rPr>
                <w:color w:val="000000" w:themeColor="text1"/>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до 2</w:t>
            </w:r>
          </w:p>
        </w:tc>
        <w:tc>
          <w:tcPr>
            <w:tcW w:w="187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более 2</w:t>
            </w:r>
          </w:p>
        </w:tc>
      </w:tr>
      <w:tr w:rsidR="00A00177" w:rsidRPr="00D8628B" w:rsidTr="004A1A1A">
        <w:tc>
          <w:tcPr>
            <w:tcW w:w="84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8</w:t>
            </w:r>
          </w:p>
        </w:tc>
        <w:tc>
          <w:tcPr>
            <w:tcW w:w="187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12</w:t>
            </w:r>
          </w:p>
        </w:tc>
      </w:tr>
      <w:tr w:rsidR="00A00177" w:rsidRPr="00D8628B" w:rsidTr="004A1A1A">
        <w:tc>
          <w:tcPr>
            <w:tcW w:w="84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12</w:t>
            </w:r>
          </w:p>
        </w:tc>
        <w:tc>
          <w:tcPr>
            <w:tcW w:w="187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18</w:t>
            </w:r>
          </w:p>
        </w:tc>
      </w:tr>
      <w:tr w:rsidR="00A00177" w:rsidRPr="00D8628B" w:rsidTr="004A1A1A">
        <w:tc>
          <w:tcPr>
            <w:tcW w:w="847"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18</w:t>
            </w:r>
          </w:p>
        </w:tc>
        <w:tc>
          <w:tcPr>
            <w:tcW w:w="1871"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24</w:t>
            </w:r>
          </w:p>
        </w:tc>
      </w:tr>
    </w:tbl>
    <w:p w:rsidR="00A00177" w:rsidRPr="00D8628B" w:rsidRDefault="00A00177" w:rsidP="00D8628B">
      <w:pPr>
        <w:spacing w:line="276" w:lineRule="auto"/>
        <w:ind w:firstLine="709"/>
        <w:rPr>
          <w:color w:val="000000" w:themeColor="text1"/>
          <w:lang w:eastAsia="zh-CN"/>
        </w:rPr>
      </w:pPr>
      <w:r w:rsidRPr="00D8628B">
        <w:rPr>
          <w:color w:val="000000" w:themeColor="text1"/>
          <w:lang w:eastAsia="zh-CN"/>
        </w:rPr>
        <w:t> </w:t>
      </w:r>
    </w:p>
    <w:p w:rsidR="00A00177" w:rsidRPr="00D8628B" w:rsidRDefault="00A00177" w:rsidP="00D8628B">
      <w:pPr>
        <w:keepNext/>
        <w:spacing w:line="276" w:lineRule="auto"/>
        <w:ind w:firstLine="709"/>
        <w:rPr>
          <w:color w:val="000000" w:themeColor="text1"/>
          <w:lang w:eastAsia="zh-CN"/>
        </w:rPr>
      </w:pPr>
      <w:r w:rsidRPr="00D8628B">
        <w:rPr>
          <w:color w:val="000000" w:themeColor="text1"/>
          <w:lang w:eastAsia="zh-CN"/>
        </w:rPr>
        <w:t>Таблица 8.3. - Расчеты допустимого времени устранения технологических нарушений на объектах электроснабжения</w:t>
      </w:r>
    </w:p>
    <w:p w:rsidR="00A00177" w:rsidRPr="00D8628B" w:rsidRDefault="00A00177" w:rsidP="00D8628B">
      <w:pPr>
        <w:keepNext/>
        <w:spacing w:line="276" w:lineRule="auto"/>
        <w:ind w:firstLine="709"/>
        <w:rPr>
          <w:color w:val="000000" w:themeColor="text1"/>
          <w:lang w:eastAsia="zh-CN"/>
        </w:rPr>
      </w:pPr>
      <w:r w:rsidRPr="00D8628B">
        <w:rPr>
          <w:color w:val="000000" w:themeColor="text1"/>
          <w:lang w:eastAsia="zh-CN"/>
        </w:rPr>
        <w:t>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728"/>
      </w:tblGrid>
      <w:tr w:rsidR="00A00177" w:rsidRPr="00D8628B" w:rsidTr="004A1A1A">
        <w:tc>
          <w:tcPr>
            <w:tcW w:w="82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 xml:space="preserve">№ </w:t>
            </w:r>
            <w:proofErr w:type="gramStart"/>
            <w:r w:rsidRPr="00D8628B">
              <w:rPr>
                <w:color w:val="000000" w:themeColor="text1"/>
                <w:lang w:eastAsia="zh-CN"/>
              </w:rPr>
              <w:t>п</w:t>
            </w:r>
            <w:proofErr w:type="gramEnd"/>
            <w:r w:rsidRPr="00D8628B">
              <w:rPr>
                <w:color w:val="000000" w:themeColor="text1"/>
                <w:lang w:eastAsia="zh-CN"/>
              </w:rPr>
              <w:t>/п</w:t>
            </w:r>
          </w:p>
        </w:tc>
        <w:tc>
          <w:tcPr>
            <w:tcW w:w="5223"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Наименование технологического нарушения</w:t>
            </w:r>
          </w:p>
        </w:tc>
        <w:tc>
          <w:tcPr>
            <w:tcW w:w="3728"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Время устранения</w:t>
            </w:r>
          </w:p>
        </w:tc>
      </w:tr>
      <w:tr w:rsidR="00A00177" w:rsidRPr="00D8628B" w:rsidTr="004A1A1A">
        <w:tc>
          <w:tcPr>
            <w:tcW w:w="825"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Отключение электроснабжения</w:t>
            </w:r>
          </w:p>
        </w:tc>
        <w:tc>
          <w:tcPr>
            <w:tcW w:w="3728" w:type="dxa"/>
            <w:tcBorders>
              <w:top w:val="single" w:sz="4" w:space="0" w:color="000000"/>
              <w:left w:val="single" w:sz="4" w:space="0" w:color="000000"/>
              <w:bottom w:val="single" w:sz="4" w:space="0" w:color="000000"/>
              <w:right w:val="single" w:sz="4" w:space="0" w:color="000000"/>
            </w:tcBorders>
          </w:tcPr>
          <w:p w:rsidR="00A00177" w:rsidRPr="00D8628B" w:rsidRDefault="00A00177" w:rsidP="00D8628B">
            <w:pPr>
              <w:keepNext/>
              <w:spacing w:line="276" w:lineRule="auto"/>
              <w:ind w:firstLine="0"/>
              <w:rPr>
                <w:color w:val="000000" w:themeColor="text1"/>
                <w:lang w:eastAsia="zh-CN"/>
              </w:rPr>
            </w:pPr>
            <w:r w:rsidRPr="00D8628B">
              <w:rPr>
                <w:color w:val="000000" w:themeColor="text1"/>
                <w:lang w:eastAsia="zh-CN"/>
              </w:rPr>
              <w:t>2 часа</w:t>
            </w:r>
          </w:p>
        </w:tc>
      </w:tr>
    </w:tbl>
    <w:p w:rsidR="00A00177" w:rsidRPr="00D8628B" w:rsidRDefault="00A00177" w:rsidP="00D8628B">
      <w:pPr>
        <w:tabs>
          <w:tab w:val="left" w:pos="1252"/>
        </w:tabs>
        <w:spacing w:line="276" w:lineRule="auto"/>
        <w:ind w:firstLine="709"/>
        <w:rPr>
          <w:color w:val="000000" w:themeColor="text1"/>
          <w:lang w:eastAsia="zh-CN"/>
        </w:rPr>
      </w:pPr>
    </w:p>
    <w:p w:rsidR="00A00177" w:rsidRPr="00D8628B" w:rsidRDefault="00A00177" w:rsidP="00D8628B">
      <w:pPr>
        <w:tabs>
          <w:tab w:val="left" w:pos="1252"/>
        </w:tabs>
        <w:spacing w:line="276" w:lineRule="auto"/>
        <w:ind w:firstLine="709"/>
        <w:rPr>
          <w:color w:val="000000" w:themeColor="text1"/>
          <w:lang w:eastAsia="zh-CN"/>
        </w:rPr>
      </w:pPr>
      <w:r w:rsidRPr="00D8628B">
        <w:rPr>
          <w:color w:val="000000" w:themeColor="text1"/>
          <w:lang w:eastAsia="zh-CN"/>
        </w:rPr>
        <w:t>При прибытии на место аварии старший по должности из числа персонала аварийной бригады эксплуатирующей организации обязан:</w:t>
      </w:r>
    </w:p>
    <w:p w:rsidR="00A00177" w:rsidRPr="00D8628B" w:rsidRDefault="00A00177" w:rsidP="00D8628B">
      <w:pPr>
        <w:numPr>
          <w:ilvl w:val="0"/>
          <w:numId w:val="4"/>
        </w:numPr>
        <w:tabs>
          <w:tab w:val="left" w:pos="960"/>
        </w:tabs>
        <w:spacing w:line="276" w:lineRule="auto"/>
        <w:ind w:firstLine="709"/>
        <w:rPr>
          <w:color w:val="000000" w:themeColor="text1"/>
          <w:lang w:eastAsia="zh-CN"/>
        </w:rPr>
      </w:pPr>
      <w:r w:rsidRPr="00D8628B">
        <w:rPr>
          <w:color w:val="000000" w:themeColor="text1"/>
          <w:lang w:eastAsia="zh-CN"/>
        </w:rPr>
        <w:t>составить общую картину характера, места, размеров аварии;</w:t>
      </w:r>
    </w:p>
    <w:p w:rsidR="00A00177" w:rsidRPr="00D8628B" w:rsidRDefault="00A00177" w:rsidP="00D8628B">
      <w:pPr>
        <w:numPr>
          <w:ilvl w:val="0"/>
          <w:numId w:val="4"/>
        </w:numPr>
        <w:tabs>
          <w:tab w:val="left" w:pos="926"/>
        </w:tabs>
        <w:spacing w:line="276" w:lineRule="auto"/>
        <w:ind w:firstLine="709"/>
        <w:rPr>
          <w:color w:val="000000" w:themeColor="text1"/>
          <w:lang w:eastAsia="zh-CN"/>
        </w:rPr>
      </w:pPr>
      <w:r w:rsidRPr="00D8628B">
        <w:rPr>
          <w:color w:val="000000" w:themeColor="text1"/>
          <w:lang w:eastAsia="zh-CN"/>
        </w:rPr>
        <w:lastRenderedPageBreak/>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A00177" w:rsidRPr="00D8628B" w:rsidRDefault="00A00177" w:rsidP="00D8628B">
      <w:pPr>
        <w:numPr>
          <w:ilvl w:val="0"/>
          <w:numId w:val="4"/>
        </w:numPr>
        <w:tabs>
          <w:tab w:val="left" w:pos="960"/>
        </w:tabs>
        <w:spacing w:line="276" w:lineRule="auto"/>
        <w:ind w:firstLine="709"/>
        <w:rPr>
          <w:color w:val="000000" w:themeColor="text1"/>
          <w:lang w:eastAsia="zh-CN"/>
        </w:rPr>
      </w:pPr>
      <w:r w:rsidRPr="00D8628B">
        <w:rPr>
          <w:color w:val="000000" w:themeColor="text1"/>
          <w:lang w:eastAsia="zh-CN"/>
        </w:rPr>
        <w:t>организовать предотвращение развития аварии;</w:t>
      </w:r>
    </w:p>
    <w:p w:rsidR="00A00177" w:rsidRPr="00D8628B" w:rsidRDefault="00A00177" w:rsidP="00D8628B">
      <w:pPr>
        <w:numPr>
          <w:ilvl w:val="0"/>
          <w:numId w:val="4"/>
        </w:numPr>
        <w:tabs>
          <w:tab w:val="left" w:pos="931"/>
        </w:tabs>
        <w:spacing w:line="276" w:lineRule="auto"/>
        <w:ind w:firstLine="709"/>
        <w:rPr>
          <w:color w:val="000000" w:themeColor="text1"/>
          <w:lang w:eastAsia="zh-CN"/>
        </w:rPr>
      </w:pPr>
      <w:r w:rsidRPr="00D8628B">
        <w:rPr>
          <w:color w:val="000000" w:themeColor="text1"/>
          <w:lang w:eastAsia="zh-CN"/>
        </w:rPr>
        <w:t>принять меры к обеспечению безопасности персонала находящегося в зоне работы;</w:t>
      </w:r>
    </w:p>
    <w:p w:rsidR="00A00177" w:rsidRPr="00D8628B" w:rsidRDefault="00A00177" w:rsidP="00D8628B">
      <w:pPr>
        <w:numPr>
          <w:ilvl w:val="0"/>
          <w:numId w:val="4"/>
        </w:numPr>
        <w:tabs>
          <w:tab w:val="left" w:pos="926"/>
        </w:tabs>
        <w:spacing w:line="276" w:lineRule="auto"/>
        <w:ind w:firstLine="709"/>
        <w:rPr>
          <w:color w:val="000000" w:themeColor="text1"/>
          <w:lang w:eastAsia="zh-CN"/>
        </w:rPr>
      </w:pPr>
      <w:r w:rsidRPr="00D8628B">
        <w:rPr>
          <w:color w:val="000000" w:themeColor="text1"/>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A00177" w:rsidRPr="00D8628B" w:rsidRDefault="00A00177" w:rsidP="00D8628B">
      <w:pPr>
        <w:numPr>
          <w:ilvl w:val="0"/>
          <w:numId w:val="4"/>
        </w:numPr>
        <w:tabs>
          <w:tab w:val="left" w:pos="885"/>
        </w:tabs>
        <w:spacing w:line="276" w:lineRule="auto"/>
        <w:ind w:firstLine="709"/>
        <w:rPr>
          <w:color w:val="000000" w:themeColor="text1"/>
          <w:lang w:eastAsia="zh-CN"/>
        </w:rPr>
      </w:pPr>
      <w:r w:rsidRPr="00D8628B">
        <w:rPr>
          <w:color w:val="000000" w:themeColor="text1"/>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A00177" w:rsidRPr="00D8628B" w:rsidRDefault="00A00177" w:rsidP="00D8628B">
      <w:pPr>
        <w:numPr>
          <w:ilvl w:val="0"/>
          <w:numId w:val="4"/>
        </w:numPr>
        <w:tabs>
          <w:tab w:val="left" w:pos="885"/>
        </w:tabs>
        <w:spacing w:line="276" w:lineRule="auto"/>
        <w:ind w:firstLine="709"/>
        <w:rPr>
          <w:color w:val="000000" w:themeColor="text1"/>
          <w:lang w:eastAsia="zh-CN"/>
        </w:rPr>
      </w:pPr>
      <w:r w:rsidRPr="00D8628B">
        <w:rPr>
          <w:color w:val="000000" w:themeColor="text1"/>
          <w:lang w:eastAsia="zh-CN"/>
        </w:rPr>
        <w:t>определяет необходимость прибытия дополнительных сил и средств, для устранения аварии;</w:t>
      </w:r>
    </w:p>
    <w:p w:rsidR="00A00177" w:rsidRPr="00D8628B" w:rsidRDefault="00A00177" w:rsidP="00D8628B">
      <w:pPr>
        <w:spacing w:line="276" w:lineRule="auto"/>
        <w:ind w:firstLine="709"/>
        <w:rPr>
          <w:color w:val="000000" w:themeColor="text1"/>
        </w:rPr>
      </w:pPr>
      <w:r w:rsidRPr="00D8628B">
        <w:rPr>
          <w:color w:val="000000" w:themeColor="text1"/>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A00177" w:rsidRPr="00D8628B" w:rsidRDefault="00A00177" w:rsidP="00D8628B">
      <w:pPr>
        <w:spacing w:line="276" w:lineRule="auto"/>
        <w:ind w:firstLine="709"/>
        <w:rPr>
          <w:color w:val="000000" w:themeColor="text1"/>
        </w:rPr>
      </w:pPr>
    </w:p>
    <w:p w:rsidR="00A00177" w:rsidRPr="00D8628B" w:rsidRDefault="00A00177" w:rsidP="00D8628B">
      <w:pPr>
        <w:pStyle w:val="a5"/>
        <w:numPr>
          <w:ilvl w:val="0"/>
          <w:numId w:val="3"/>
        </w:numPr>
        <w:spacing w:line="276" w:lineRule="auto"/>
        <w:ind w:left="0" w:firstLine="709"/>
        <w:rPr>
          <w:b/>
          <w:bCs/>
          <w:color w:val="000000" w:themeColor="text1"/>
        </w:rPr>
      </w:pPr>
      <w:r w:rsidRPr="00D8628B">
        <w:rPr>
          <w:b/>
          <w:bCs/>
          <w:color w:val="000000" w:themeColor="text1"/>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A00177" w:rsidRPr="00D8628B" w:rsidRDefault="00A00177" w:rsidP="00D8628B">
      <w:pPr>
        <w:spacing w:line="276" w:lineRule="auto"/>
        <w:ind w:firstLine="709"/>
        <w:rPr>
          <w:color w:val="000000" w:themeColor="text1"/>
        </w:rPr>
      </w:pPr>
    </w:p>
    <w:p w:rsidR="00A00177" w:rsidRPr="00D8628B" w:rsidRDefault="00A00177" w:rsidP="00D8628B">
      <w:pPr>
        <w:spacing w:line="276" w:lineRule="auto"/>
        <w:ind w:firstLine="709"/>
        <w:rPr>
          <w:color w:val="000000" w:themeColor="text1"/>
        </w:rPr>
      </w:pPr>
      <w:r w:rsidRPr="00D8628B">
        <w:rPr>
          <w:color w:val="000000" w:themeColor="text1"/>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A00177" w:rsidRPr="00D8628B" w:rsidRDefault="00A00177" w:rsidP="00D8628B">
      <w:pPr>
        <w:spacing w:line="276" w:lineRule="auto"/>
        <w:ind w:firstLine="709"/>
        <w:rPr>
          <w:color w:val="000000" w:themeColor="text1"/>
        </w:rPr>
      </w:pPr>
      <w:r w:rsidRPr="00D8628B">
        <w:rPr>
          <w:color w:val="000000" w:themeColor="text1"/>
        </w:rPr>
        <w:t>Для устранения последствий аварийных ситуаций создаются и используются:</w:t>
      </w:r>
    </w:p>
    <w:p w:rsidR="00A00177" w:rsidRPr="00D8628B" w:rsidRDefault="00A00177" w:rsidP="00D8628B">
      <w:pPr>
        <w:spacing w:line="276" w:lineRule="auto"/>
        <w:ind w:firstLine="709"/>
        <w:rPr>
          <w:color w:val="000000" w:themeColor="text1"/>
        </w:rPr>
      </w:pPr>
      <w:r w:rsidRPr="00D8628B">
        <w:rPr>
          <w:color w:val="000000" w:themeColor="text1"/>
        </w:rPr>
        <w:t>- резервы финансовых средств и материально-технического обеспечения теплоснабжающей организации;</w:t>
      </w:r>
    </w:p>
    <w:p w:rsidR="00A00177" w:rsidRPr="00D8628B" w:rsidRDefault="00A00177" w:rsidP="00D8628B">
      <w:pPr>
        <w:spacing w:line="276" w:lineRule="auto"/>
        <w:ind w:firstLine="709"/>
        <w:rPr>
          <w:color w:val="000000" w:themeColor="text1"/>
        </w:rPr>
      </w:pPr>
      <w:r w:rsidRPr="00D8628B">
        <w:rPr>
          <w:color w:val="000000" w:themeColor="text1"/>
        </w:rPr>
        <w:t xml:space="preserve">- </w:t>
      </w:r>
      <w:r w:rsidRPr="00D8628B">
        <w:rPr>
          <w:bCs/>
          <w:color w:val="000000" w:themeColor="text1"/>
        </w:rPr>
        <w:t xml:space="preserve">резервы финансовых и материальных ресурсов муниципального образования </w:t>
      </w:r>
      <w:r w:rsidR="004A1A1A" w:rsidRPr="00D8628B">
        <w:rPr>
          <w:bCs/>
          <w:color w:val="000000" w:themeColor="text1"/>
        </w:rPr>
        <w:t>Вурнарского муниципального округа Чувашской Республики</w:t>
      </w:r>
      <w:r w:rsidRPr="00D8628B">
        <w:rPr>
          <w:color w:val="000000" w:themeColor="text1"/>
        </w:rPr>
        <w:t>.</w:t>
      </w:r>
    </w:p>
    <w:p w:rsidR="00A00177" w:rsidRPr="00D8628B" w:rsidRDefault="00A00177" w:rsidP="00D8628B">
      <w:pPr>
        <w:spacing w:line="276" w:lineRule="auto"/>
        <w:ind w:firstLine="709"/>
        <w:rPr>
          <w:bCs/>
          <w:color w:val="000000" w:themeColor="text1"/>
        </w:rPr>
      </w:pPr>
      <w:r w:rsidRPr="00D8628B">
        <w:rPr>
          <w:bCs/>
          <w:color w:val="000000" w:themeColor="text1"/>
        </w:rPr>
        <w:t xml:space="preserve">Объёмы резервов финансовых ресурсов (резервных фондов) </w:t>
      </w:r>
      <w:proofErr w:type="gramStart"/>
      <w:r w:rsidRPr="00D8628B">
        <w:rPr>
          <w:bCs/>
          <w:color w:val="000000" w:themeColor="text1"/>
        </w:rPr>
        <w:t>определяется ежегодно и утверждаются</w:t>
      </w:r>
      <w:proofErr w:type="gramEnd"/>
      <w:r w:rsidRPr="00D8628B">
        <w:rPr>
          <w:bCs/>
          <w:color w:val="000000" w:themeColor="text1"/>
        </w:rPr>
        <w:t xml:space="preserve"> нормативным правовым актом. Объёмы резервных фондов должны обеспечивать проведение аварийно-восстановительных работ в нормативные сроки. </w:t>
      </w:r>
    </w:p>
    <w:p w:rsidR="00A00177" w:rsidRPr="00A00177" w:rsidRDefault="00A00177" w:rsidP="0010285B">
      <w:pPr>
        <w:ind w:firstLine="0"/>
      </w:pPr>
    </w:p>
    <w:sectPr w:rsidR="00A00177" w:rsidRPr="00A00177" w:rsidSect="00DD0775">
      <w:pgSz w:w="11907" w:h="16840" w:code="9"/>
      <w:pgMar w:top="851" w:right="851" w:bottom="1134" w:left="1701" w:header="720" w:footer="72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 Chv">
    <w:panose1 w:val="00000000000000000000"/>
    <w:charset w:val="00"/>
    <w:family w:val="auto"/>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2">
    <w:nsid w:val="4A904907"/>
    <w:multiLevelType w:val="hybridMultilevel"/>
    <w:tmpl w:val="D5DE3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E7114C"/>
    <w:multiLevelType w:val="hybridMultilevel"/>
    <w:tmpl w:val="9B30171E"/>
    <w:lvl w:ilvl="0" w:tplc="3342C2E0">
      <w:start w:val="1"/>
      <w:numFmt w:val="decimal"/>
      <w:lvlText w:val="%1."/>
      <w:lvlJc w:val="left"/>
      <w:pPr>
        <w:ind w:left="600" w:hanging="360"/>
      </w:pPr>
      <w:rPr>
        <w:rFonts w:ascii="Times New Roman" w:eastAsia="Times New Roman" w:hAnsi="Times New Roman" w:cs="Times New Roman"/>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127"/>
  <w:displayHorizontalDrawingGridEvery w:val="0"/>
  <w:displayVerticalDrawingGridEvery w:val="2"/>
  <w:noPunctuationKerning/>
  <w:characterSpacingControl w:val="doNotCompress"/>
  <w:compat>
    <w:compatSetting w:name="compatibilityMode" w:uri="http://schemas.microsoft.com/office/word" w:val="12"/>
  </w:compat>
  <w:rsids>
    <w:rsidRoot w:val="00F17BDD"/>
    <w:rsid w:val="0000466F"/>
    <w:rsid w:val="000E0888"/>
    <w:rsid w:val="0010285B"/>
    <w:rsid w:val="00111451"/>
    <w:rsid w:val="001223AA"/>
    <w:rsid w:val="00137773"/>
    <w:rsid w:val="001809F9"/>
    <w:rsid w:val="00192565"/>
    <w:rsid w:val="00196EA9"/>
    <w:rsid w:val="00232586"/>
    <w:rsid w:val="003308BE"/>
    <w:rsid w:val="004039ED"/>
    <w:rsid w:val="0040501D"/>
    <w:rsid w:val="00460F43"/>
    <w:rsid w:val="004A1A1A"/>
    <w:rsid w:val="004B4AC5"/>
    <w:rsid w:val="005343D2"/>
    <w:rsid w:val="0053797C"/>
    <w:rsid w:val="00541C09"/>
    <w:rsid w:val="0055700A"/>
    <w:rsid w:val="00621A25"/>
    <w:rsid w:val="00683958"/>
    <w:rsid w:val="006965B3"/>
    <w:rsid w:val="006B6061"/>
    <w:rsid w:val="007222B2"/>
    <w:rsid w:val="0072261F"/>
    <w:rsid w:val="007D07F7"/>
    <w:rsid w:val="007D1682"/>
    <w:rsid w:val="007E09CD"/>
    <w:rsid w:val="0081266B"/>
    <w:rsid w:val="00813EF4"/>
    <w:rsid w:val="00820F50"/>
    <w:rsid w:val="008F779E"/>
    <w:rsid w:val="00911837"/>
    <w:rsid w:val="00914C66"/>
    <w:rsid w:val="00935E48"/>
    <w:rsid w:val="00972611"/>
    <w:rsid w:val="00984BCC"/>
    <w:rsid w:val="00A00177"/>
    <w:rsid w:val="00A076F4"/>
    <w:rsid w:val="00A7060B"/>
    <w:rsid w:val="00A8602F"/>
    <w:rsid w:val="00AA1622"/>
    <w:rsid w:val="00AB5125"/>
    <w:rsid w:val="00AE3F06"/>
    <w:rsid w:val="00AF7A61"/>
    <w:rsid w:val="00B84B3C"/>
    <w:rsid w:val="00B90BD6"/>
    <w:rsid w:val="00C24EBC"/>
    <w:rsid w:val="00C94704"/>
    <w:rsid w:val="00C96FC1"/>
    <w:rsid w:val="00D31B58"/>
    <w:rsid w:val="00D8628B"/>
    <w:rsid w:val="00DD0775"/>
    <w:rsid w:val="00E304F4"/>
    <w:rsid w:val="00F14375"/>
    <w:rsid w:val="00F17BDD"/>
    <w:rsid w:val="00F35EB6"/>
    <w:rsid w:val="00FC3CFA"/>
    <w:rsid w:val="00FC63DD"/>
    <w:rsid w:val="00FE2062"/>
    <w:rsid w:val="00FF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775"/>
    <w:pPr>
      <w:ind w:firstLine="567"/>
      <w:jc w:val="both"/>
    </w:pPr>
    <w:rPr>
      <w:sz w:val="24"/>
      <w:szCs w:val="24"/>
    </w:rPr>
  </w:style>
  <w:style w:type="paragraph" w:styleId="1">
    <w:name w:val="heading 1"/>
    <w:basedOn w:val="a"/>
    <w:next w:val="a"/>
    <w:qFormat/>
    <w:rsid w:val="00DD0775"/>
    <w:pPr>
      <w:keepNext/>
      <w:ind w:firstLine="0"/>
      <w:jc w:val="center"/>
      <w:outlineLvl w:val="0"/>
    </w:pPr>
    <w:rPr>
      <w:b/>
      <w:bCs/>
    </w:rPr>
  </w:style>
  <w:style w:type="paragraph" w:styleId="2">
    <w:name w:val="heading 2"/>
    <w:basedOn w:val="a"/>
    <w:next w:val="a"/>
    <w:qFormat/>
    <w:rsid w:val="00DD0775"/>
    <w:pPr>
      <w:keepNext/>
      <w:tabs>
        <w:tab w:val="left" w:pos="3255"/>
      </w:tabs>
      <w:ind w:firstLine="0"/>
      <w:jc w:val="center"/>
      <w:outlineLvl w:val="1"/>
    </w:pPr>
    <w:rPr>
      <w:rFonts w:ascii="Baltica Chv" w:hAnsi="Baltica Chv"/>
      <w:sz w:val="28"/>
    </w:rPr>
  </w:style>
  <w:style w:type="paragraph" w:styleId="3">
    <w:name w:val="heading 3"/>
    <w:basedOn w:val="a"/>
    <w:next w:val="a"/>
    <w:qFormat/>
    <w:rsid w:val="00DD0775"/>
    <w:pPr>
      <w:keepNext/>
      <w:ind w:firstLine="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965B3"/>
    <w:rPr>
      <w:rFonts w:ascii="Tahoma" w:hAnsi="Tahoma" w:cs="Tahoma"/>
      <w:sz w:val="16"/>
      <w:szCs w:val="16"/>
    </w:rPr>
  </w:style>
  <w:style w:type="character" w:customStyle="1" w:styleId="a4">
    <w:name w:val="Текст выноски Знак"/>
    <w:basedOn w:val="a0"/>
    <w:link w:val="a3"/>
    <w:rsid w:val="006965B3"/>
    <w:rPr>
      <w:rFonts w:ascii="Tahoma" w:hAnsi="Tahoma" w:cs="Tahoma"/>
      <w:sz w:val="16"/>
      <w:szCs w:val="16"/>
    </w:rPr>
  </w:style>
  <w:style w:type="paragraph" w:styleId="a5">
    <w:name w:val="List Paragraph"/>
    <w:basedOn w:val="a"/>
    <w:uiPriority w:val="34"/>
    <w:qFormat/>
    <w:rsid w:val="006965B3"/>
    <w:pPr>
      <w:ind w:left="720"/>
      <w:contextualSpacing/>
    </w:pPr>
  </w:style>
  <w:style w:type="paragraph" w:styleId="a6">
    <w:name w:val="Body Text Indent"/>
    <w:basedOn w:val="a"/>
    <w:link w:val="a7"/>
    <w:rsid w:val="00B90BD6"/>
    <w:pPr>
      <w:spacing w:line="360" w:lineRule="auto"/>
      <w:ind w:right="42" w:firstLine="0"/>
    </w:pPr>
    <w:rPr>
      <w:sz w:val="28"/>
      <w:szCs w:val="20"/>
    </w:rPr>
  </w:style>
  <w:style w:type="character" w:customStyle="1" w:styleId="a7">
    <w:name w:val="Основной текст с отступом Знак"/>
    <w:basedOn w:val="a0"/>
    <w:link w:val="a6"/>
    <w:rsid w:val="00B90BD6"/>
    <w:rPr>
      <w:sz w:val="28"/>
    </w:rPr>
  </w:style>
  <w:style w:type="paragraph" w:styleId="a8">
    <w:name w:val="No Spacing"/>
    <w:uiPriority w:val="1"/>
    <w:qFormat/>
    <w:rsid w:val="00B90BD6"/>
    <w:rPr>
      <w:sz w:val="24"/>
      <w:szCs w:val="24"/>
    </w:rPr>
  </w:style>
  <w:style w:type="table" w:styleId="a9">
    <w:name w:val="Table Grid"/>
    <w:basedOn w:val="a1"/>
    <w:uiPriority w:val="59"/>
    <w:rsid w:val="00A0017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5ABC-D37C-4FBC-AF1E-8DA0F215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5875</Words>
  <Characters>33491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Ч=ваш Республики</vt:lpstr>
    </vt:vector>
  </TitlesOfParts>
  <Company>CAP</Company>
  <LinksUpToDate>false</LinksUpToDate>
  <CharactersWithSpaces>39288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dc:title>
  <dc:creator>Администратор</dc:creator>
  <cp:lastModifiedBy>vurnar_info</cp:lastModifiedBy>
  <cp:revision>11</cp:revision>
  <cp:lastPrinted>2025-04-02T12:21:00Z</cp:lastPrinted>
  <dcterms:created xsi:type="dcterms:W3CDTF">2025-02-17T12:44:00Z</dcterms:created>
  <dcterms:modified xsi:type="dcterms:W3CDTF">2025-04-02T12:25:00Z</dcterms:modified>
</cp:coreProperties>
</file>