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</w:rPr>
      </w:pPr>
    </w:p>
    <w:p w14:paraId="7B7C99AF" w14:textId="2AB7ED97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E512A7">
        <w:rPr>
          <w:b/>
          <w:noProof/>
          <w:sz w:val="24"/>
          <w:szCs w:val="24"/>
        </w:rPr>
        <w:t>ТРЕТЬЕ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2A1803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2A1803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1A634B90" w:rsidR="00CE284D" w:rsidRPr="00CE284D" w:rsidRDefault="006701FF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 w:rsidR="00CE284D" w:rsidRPr="00CE284D">
              <w:rPr>
                <w:b/>
                <w:noProof/>
                <w:sz w:val="24"/>
                <w:szCs w:val="24"/>
              </w:rPr>
              <w:t>1.202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 w:rsidR="00E512A7">
              <w:rPr>
                <w:b/>
                <w:noProof/>
                <w:sz w:val="24"/>
                <w:szCs w:val="24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9792C">
              <w:rPr>
                <w:b/>
                <w:noProof/>
                <w:sz w:val="24"/>
                <w:szCs w:val="24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79F529D2" w:rsidR="00CE284D" w:rsidRPr="00CE284D" w:rsidRDefault="006701FF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 w:rsidR="00CE284D" w:rsidRPr="00CE284D">
              <w:rPr>
                <w:b/>
                <w:noProof/>
                <w:sz w:val="24"/>
                <w:szCs w:val="24"/>
              </w:rPr>
              <w:t>1.202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 w:rsidR="00E512A7">
              <w:rPr>
                <w:b/>
                <w:noProof/>
                <w:sz w:val="24"/>
                <w:szCs w:val="24"/>
              </w:rPr>
              <w:t>3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9792C">
              <w:rPr>
                <w:b/>
                <w:noProof/>
                <w:sz w:val="24"/>
                <w:szCs w:val="24"/>
              </w:rPr>
              <w:t>3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11CAF4DD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right="142" w:firstLine="720"/>
        <w:jc w:val="both"/>
        <w:rPr>
          <w:rFonts w:eastAsiaTheme="minorEastAsia"/>
          <w:b/>
          <w:sz w:val="24"/>
          <w:szCs w:val="24"/>
        </w:rPr>
      </w:pPr>
      <w:bookmarkStart w:id="0" w:name="_Hlk215649340"/>
      <w:r w:rsidRPr="00E512A7">
        <w:rPr>
          <w:rFonts w:eastAsiaTheme="minorEastAsia"/>
          <w:b/>
          <w:sz w:val="24"/>
          <w:szCs w:val="24"/>
        </w:rPr>
        <w:t>О внесении изменений в Решение Собрания депутатов Батыревского муниципального округа Чувашской Республики от 27 марта 2025г. №36/10 «Об утверждении Положения об использовании служебного автотранспорта Муниципального казенного учреждения "Центр хозяйственного обеспечения" Батыревского муниципального округа Чувашской Республики в целях обеспечения деятельности администрации Батыревского муниципального округа Чувашской Республики</w:t>
      </w:r>
    </w:p>
    <w:p w14:paraId="322089D8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right="5197" w:firstLine="720"/>
        <w:jc w:val="both"/>
        <w:rPr>
          <w:rFonts w:eastAsiaTheme="minorEastAsia"/>
          <w:b/>
          <w:sz w:val="24"/>
          <w:szCs w:val="24"/>
        </w:rPr>
      </w:pPr>
    </w:p>
    <w:p w14:paraId="2554E8DB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 xml:space="preserve">В соответствии с </w:t>
      </w:r>
      <w:hyperlink r:id="rId8" w:history="1">
        <w:r w:rsidRPr="00E512A7">
          <w:rPr>
            <w:rFonts w:eastAsiaTheme="minorEastAsia"/>
            <w:color w:val="000000" w:themeColor="text1"/>
            <w:sz w:val="24"/>
            <w:szCs w:val="24"/>
          </w:rPr>
          <w:t>Федеральным законом</w:t>
        </w:r>
      </w:hyperlink>
      <w:r w:rsidRPr="00E512A7">
        <w:rPr>
          <w:rFonts w:eastAsiaTheme="minorEastAsia"/>
          <w:sz w:val="24"/>
          <w:szCs w:val="24"/>
        </w:rPr>
        <w:t xml:space="preserve"> от 6 октября 2003 г. № 131-ФЗ "Об общих принципах организации местного самоуправления в Российской Федерации", </w:t>
      </w:r>
      <w:r w:rsidRPr="00E512A7">
        <w:rPr>
          <w:rFonts w:asciiTheme="majorBidi" w:eastAsiaTheme="minorEastAsia" w:hAnsiTheme="majorBidi"/>
          <w:color w:val="22272F"/>
          <w:sz w:val="24"/>
          <w:szCs w:val="24"/>
          <w:shd w:val="clear" w:color="auto" w:fill="FFFFFF"/>
        </w:rPr>
        <w:t>Законом Чувашской Республики от 29 марта 2022 г. № 16</w:t>
      </w:r>
      <w:r w:rsidRPr="00E512A7">
        <w:rPr>
          <w:rFonts w:asciiTheme="majorBidi" w:eastAsiaTheme="minorEastAsia" w:hAnsiTheme="majorBidi"/>
          <w:color w:val="22272F"/>
          <w:sz w:val="24"/>
          <w:szCs w:val="24"/>
        </w:rPr>
        <w:t xml:space="preserve"> </w:t>
      </w:r>
      <w:r w:rsidRPr="00E512A7">
        <w:rPr>
          <w:rFonts w:asciiTheme="majorBidi" w:eastAsiaTheme="minorEastAsia" w:hAnsiTheme="majorBidi"/>
          <w:color w:val="22272F"/>
          <w:sz w:val="24"/>
          <w:szCs w:val="24"/>
          <w:shd w:val="clear" w:color="auto" w:fill="FFFFFF"/>
        </w:rPr>
        <w:t>"О преобразовании муниципальных образований Батыревского района Чувашской Республики и о внесении изменений 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округа"</w:t>
      </w:r>
      <w:r w:rsidRPr="00E512A7">
        <w:rPr>
          <w:rFonts w:asciiTheme="majorBidi" w:eastAsiaTheme="minorEastAsia" w:hAnsiTheme="majorBidi"/>
          <w:sz w:val="24"/>
          <w:szCs w:val="24"/>
        </w:rPr>
        <w:t>,</w:t>
      </w:r>
      <w:r w:rsidRPr="00E512A7">
        <w:rPr>
          <w:rFonts w:eastAsiaTheme="minorEastAsia"/>
          <w:sz w:val="24"/>
          <w:szCs w:val="24"/>
        </w:rPr>
        <w:t xml:space="preserve"> </w:t>
      </w:r>
      <w:hyperlink r:id="rId9" w:history="1">
        <w:r w:rsidRPr="00E512A7">
          <w:rPr>
            <w:rFonts w:eastAsiaTheme="minorEastAsia"/>
            <w:color w:val="000000" w:themeColor="text1"/>
            <w:sz w:val="24"/>
            <w:szCs w:val="24"/>
          </w:rPr>
          <w:t>Уставом</w:t>
        </w:r>
      </w:hyperlink>
      <w:r w:rsidRPr="00E512A7">
        <w:rPr>
          <w:rFonts w:eastAsiaTheme="minorEastAsia"/>
          <w:sz w:val="24"/>
          <w:szCs w:val="24"/>
        </w:rPr>
        <w:t xml:space="preserve"> Батыревского муниципального округа Чувашской Республики, и в целях реализации комплексного обслуживания МКУ «Центр хозяйственного обеспечения» Батыревского муниципального округа Чувашской Республики и администрации Батыревского муниципального округа Чувашской Республики, Собрание депутатов Батыревского муниципального округа решило:</w:t>
      </w:r>
    </w:p>
    <w:p w14:paraId="4575D4AD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>1.Внести изменения в Положение об использовании служебного автотранспорта Муниципального казенного учреждения «Центр хозяйственного обеспечения» Батыревского муниципального округа Чувашской Республики в целях обеспечения деятельности администрации Батыревского муниципального округа Чувашской Республики, утвержденного Решением Собрания депутатов Батыревского муниципального округа Чувашской Республики» от 27 марта 2025 г. №36/10 следующие изменения:</w:t>
      </w:r>
    </w:p>
    <w:p w14:paraId="546CD6C0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>1.1 Пункт 2.2 Положения изложить в следующей редакции:</w:t>
      </w:r>
    </w:p>
    <w:p w14:paraId="6E775EC9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bookmarkStart w:id="1" w:name="sub_22"/>
      <w:r w:rsidRPr="00E512A7">
        <w:rPr>
          <w:rFonts w:eastAsiaTheme="minorEastAsia"/>
          <w:sz w:val="24"/>
          <w:szCs w:val="24"/>
        </w:rPr>
        <w:t>«2.2. Право на управление автомобильным транспортом имеет водитель Учреждения, а также лицо, указанное в п.2.6 Положения, на имя которого оформлен путевой лист. В случае необходимости право управления автомобилем может передаваться другому водителю по согласованию с руководителем Учреждения.».</w:t>
      </w:r>
    </w:p>
    <w:bookmarkEnd w:id="1"/>
    <w:p w14:paraId="747C3975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>1.2 Пункт 3.1 Положения изложить в следующей редакции:</w:t>
      </w:r>
    </w:p>
    <w:p w14:paraId="5CB521D5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>«3.1. Служебный автотранспорт Учреждения соответствующим приказом закрепляется за водителем Учреждения, а также лицом, указанным в п.2.6 Положения.».</w:t>
      </w:r>
      <w:bookmarkStart w:id="2" w:name="sub_5"/>
    </w:p>
    <w:p w14:paraId="2BDFCA9D" w14:textId="77777777" w:rsidR="00E512A7" w:rsidRPr="00E512A7" w:rsidRDefault="00E512A7" w:rsidP="00E512A7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E512A7">
        <w:rPr>
          <w:rFonts w:eastAsiaTheme="minorEastAsia"/>
          <w:sz w:val="24"/>
          <w:szCs w:val="24"/>
        </w:rPr>
        <w:t xml:space="preserve">2. Настоящее решение вступает в силу после его </w:t>
      </w:r>
      <w:hyperlink r:id="rId10" w:history="1">
        <w:r w:rsidRPr="00E512A7">
          <w:rPr>
            <w:rFonts w:eastAsiaTheme="minorEastAsia"/>
            <w:sz w:val="24"/>
            <w:szCs w:val="24"/>
          </w:rPr>
          <w:t>официального опубликования</w:t>
        </w:r>
      </w:hyperlink>
      <w:r w:rsidRPr="00E512A7">
        <w:rPr>
          <w:rFonts w:eastAsiaTheme="minorEastAsia"/>
          <w:sz w:val="24"/>
          <w:szCs w:val="24"/>
        </w:rPr>
        <w:t>.</w:t>
      </w:r>
    </w:p>
    <w:bookmarkEnd w:id="2"/>
    <w:p w14:paraId="2B6A0F2D" w14:textId="77777777" w:rsidR="00E512A7" w:rsidRDefault="00E512A7" w:rsidP="004557EF">
      <w:pPr>
        <w:tabs>
          <w:tab w:val="left" w:pos="1425"/>
        </w:tabs>
        <w:jc w:val="both"/>
        <w:rPr>
          <w:sz w:val="24"/>
          <w:szCs w:val="24"/>
        </w:rPr>
      </w:pPr>
    </w:p>
    <w:p w14:paraId="35FBA659" w14:textId="1E0B1D26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Глава Батыревского </w:t>
      </w:r>
    </w:p>
    <w:p w14:paraId="1229866B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муниципального округа</w:t>
      </w:r>
    </w:p>
    <w:p w14:paraId="5E16616E" w14:textId="2F611DB8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r w:rsidRPr="004557EF">
        <w:rPr>
          <w:sz w:val="24"/>
          <w:szCs w:val="24"/>
        </w:rPr>
        <w:t xml:space="preserve">  Р.В. Селиванов</w:t>
      </w:r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397FF8FB" w:rsidR="004557EF" w:rsidRPr="004557EF" w:rsidRDefault="005E7D04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я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584A89F8" w14:textId="769A77D4" w:rsidR="006943EF" w:rsidRPr="00FE6015" w:rsidRDefault="004557EF" w:rsidP="00C9792C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bookmarkEnd w:id="0"/>
      <w:proofErr w:type="spellStart"/>
      <w:r w:rsidR="005E7D04">
        <w:rPr>
          <w:sz w:val="24"/>
          <w:szCs w:val="24"/>
        </w:rPr>
        <w:t>Г.Г.Абейдуллова</w:t>
      </w:r>
      <w:proofErr w:type="spellEnd"/>
    </w:p>
    <w:sectPr w:rsidR="006943EF" w:rsidRPr="00FE6015" w:rsidSect="00E512A7">
      <w:pgSz w:w="11906" w:h="16838"/>
      <w:pgMar w:top="567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5B1FD" w14:textId="77777777" w:rsidR="00CA5607" w:rsidRDefault="00CA5607" w:rsidP="00690F49">
      <w:r>
        <w:separator/>
      </w:r>
    </w:p>
  </w:endnote>
  <w:endnote w:type="continuationSeparator" w:id="0">
    <w:p w14:paraId="38D9DFDA" w14:textId="77777777" w:rsidR="00CA5607" w:rsidRDefault="00CA5607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F2764" w14:textId="77777777" w:rsidR="00CA5607" w:rsidRDefault="00CA5607" w:rsidP="00690F49">
      <w:r>
        <w:separator/>
      </w:r>
    </w:p>
  </w:footnote>
  <w:footnote w:type="continuationSeparator" w:id="0">
    <w:p w14:paraId="0E0A0F2B" w14:textId="77777777" w:rsidR="00CA5607" w:rsidRDefault="00CA5607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1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7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2"/>
  </w:num>
  <w:num w:numId="2" w16cid:durableId="340010747">
    <w:abstractNumId w:val="25"/>
  </w:num>
  <w:num w:numId="3" w16cid:durableId="1712261980">
    <w:abstractNumId w:val="3"/>
  </w:num>
  <w:num w:numId="4" w16cid:durableId="7562960">
    <w:abstractNumId w:val="9"/>
  </w:num>
  <w:num w:numId="5" w16cid:durableId="532429202">
    <w:abstractNumId w:val="15"/>
  </w:num>
  <w:num w:numId="6" w16cid:durableId="1679845077">
    <w:abstractNumId w:val="21"/>
  </w:num>
  <w:num w:numId="7" w16cid:durableId="1846164058">
    <w:abstractNumId w:val="16"/>
  </w:num>
  <w:num w:numId="8" w16cid:durableId="23605496">
    <w:abstractNumId w:val="27"/>
  </w:num>
  <w:num w:numId="9" w16cid:durableId="1163357945">
    <w:abstractNumId w:val="4"/>
  </w:num>
  <w:num w:numId="10" w16cid:durableId="58359445">
    <w:abstractNumId w:val="7"/>
  </w:num>
  <w:num w:numId="11" w16cid:durableId="39328962">
    <w:abstractNumId w:val="18"/>
  </w:num>
  <w:num w:numId="12" w16cid:durableId="591280805">
    <w:abstractNumId w:val="12"/>
  </w:num>
  <w:num w:numId="13" w16cid:durableId="206449858">
    <w:abstractNumId w:val="17"/>
  </w:num>
  <w:num w:numId="14" w16cid:durableId="2082169458">
    <w:abstractNumId w:val="23"/>
  </w:num>
  <w:num w:numId="15" w16cid:durableId="1728797911">
    <w:abstractNumId w:val="0"/>
  </w:num>
  <w:num w:numId="16" w16cid:durableId="1491678242">
    <w:abstractNumId w:val="19"/>
  </w:num>
  <w:num w:numId="17" w16cid:durableId="1903830133">
    <w:abstractNumId w:val="1"/>
  </w:num>
  <w:num w:numId="18" w16cid:durableId="898785476">
    <w:abstractNumId w:val="8"/>
  </w:num>
  <w:num w:numId="19" w16cid:durableId="1932352903">
    <w:abstractNumId w:val="14"/>
  </w:num>
  <w:num w:numId="20" w16cid:durableId="1513378090">
    <w:abstractNumId w:val="11"/>
  </w:num>
  <w:num w:numId="21" w16cid:durableId="335964234">
    <w:abstractNumId w:val="6"/>
  </w:num>
  <w:num w:numId="22" w16cid:durableId="2063483836">
    <w:abstractNumId w:val="10"/>
  </w:num>
  <w:num w:numId="23" w16cid:durableId="818420570">
    <w:abstractNumId w:val="26"/>
  </w:num>
  <w:num w:numId="24" w16cid:durableId="1107315986">
    <w:abstractNumId w:val="2"/>
  </w:num>
  <w:num w:numId="25" w16cid:durableId="1567764420">
    <w:abstractNumId w:val="13"/>
  </w:num>
  <w:num w:numId="26" w16cid:durableId="542180568">
    <w:abstractNumId w:val="5"/>
  </w:num>
  <w:num w:numId="27" w16cid:durableId="18718012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56188"/>
    <w:rsid w:val="00070FE9"/>
    <w:rsid w:val="000A13A8"/>
    <w:rsid w:val="000C6F5F"/>
    <w:rsid w:val="000E23D8"/>
    <w:rsid w:val="000F198B"/>
    <w:rsid w:val="00104A7C"/>
    <w:rsid w:val="00127BC6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938C1"/>
    <w:rsid w:val="002A1803"/>
    <w:rsid w:val="002B2565"/>
    <w:rsid w:val="002C3C1A"/>
    <w:rsid w:val="002E0F14"/>
    <w:rsid w:val="002F0605"/>
    <w:rsid w:val="00305036"/>
    <w:rsid w:val="00321924"/>
    <w:rsid w:val="0034729F"/>
    <w:rsid w:val="00364367"/>
    <w:rsid w:val="003863C6"/>
    <w:rsid w:val="00390E9A"/>
    <w:rsid w:val="00393FB8"/>
    <w:rsid w:val="003C23A3"/>
    <w:rsid w:val="003C5374"/>
    <w:rsid w:val="00421183"/>
    <w:rsid w:val="00427332"/>
    <w:rsid w:val="004379D1"/>
    <w:rsid w:val="00450F71"/>
    <w:rsid w:val="004557EF"/>
    <w:rsid w:val="00460584"/>
    <w:rsid w:val="00462523"/>
    <w:rsid w:val="004661C4"/>
    <w:rsid w:val="004A6EF9"/>
    <w:rsid w:val="004B339C"/>
    <w:rsid w:val="004D7B51"/>
    <w:rsid w:val="004F4638"/>
    <w:rsid w:val="004F7C2C"/>
    <w:rsid w:val="00504A04"/>
    <w:rsid w:val="00506CEB"/>
    <w:rsid w:val="005661FC"/>
    <w:rsid w:val="00570398"/>
    <w:rsid w:val="005812B3"/>
    <w:rsid w:val="005D45D1"/>
    <w:rsid w:val="005E7D04"/>
    <w:rsid w:val="005F4EB9"/>
    <w:rsid w:val="005F637B"/>
    <w:rsid w:val="00605B3A"/>
    <w:rsid w:val="006227C2"/>
    <w:rsid w:val="00625ED0"/>
    <w:rsid w:val="006317DC"/>
    <w:rsid w:val="00632D4E"/>
    <w:rsid w:val="00653592"/>
    <w:rsid w:val="00663C58"/>
    <w:rsid w:val="006701FF"/>
    <w:rsid w:val="00682654"/>
    <w:rsid w:val="00685E0C"/>
    <w:rsid w:val="00690F49"/>
    <w:rsid w:val="0069168E"/>
    <w:rsid w:val="006943EF"/>
    <w:rsid w:val="00733535"/>
    <w:rsid w:val="00735143"/>
    <w:rsid w:val="00745959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84537"/>
    <w:rsid w:val="00993416"/>
    <w:rsid w:val="009A3E23"/>
    <w:rsid w:val="009A7EA2"/>
    <w:rsid w:val="009B669F"/>
    <w:rsid w:val="009E362B"/>
    <w:rsid w:val="00A06DC5"/>
    <w:rsid w:val="00A355CA"/>
    <w:rsid w:val="00A35A18"/>
    <w:rsid w:val="00A526B6"/>
    <w:rsid w:val="00A57CE5"/>
    <w:rsid w:val="00A61483"/>
    <w:rsid w:val="00A74094"/>
    <w:rsid w:val="00AB0406"/>
    <w:rsid w:val="00AE2C5F"/>
    <w:rsid w:val="00B01CAA"/>
    <w:rsid w:val="00B17461"/>
    <w:rsid w:val="00B20663"/>
    <w:rsid w:val="00B21486"/>
    <w:rsid w:val="00B60117"/>
    <w:rsid w:val="00B7756D"/>
    <w:rsid w:val="00BB2505"/>
    <w:rsid w:val="00BB40EC"/>
    <w:rsid w:val="00BB77C9"/>
    <w:rsid w:val="00BC2EDB"/>
    <w:rsid w:val="00BD4041"/>
    <w:rsid w:val="00BF0C5B"/>
    <w:rsid w:val="00C13852"/>
    <w:rsid w:val="00C35FF2"/>
    <w:rsid w:val="00C41423"/>
    <w:rsid w:val="00C457C1"/>
    <w:rsid w:val="00C560DB"/>
    <w:rsid w:val="00C9792C"/>
    <w:rsid w:val="00CA5536"/>
    <w:rsid w:val="00CA5607"/>
    <w:rsid w:val="00CB23DD"/>
    <w:rsid w:val="00CC4A1F"/>
    <w:rsid w:val="00CE284D"/>
    <w:rsid w:val="00D54A14"/>
    <w:rsid w:val="00D6111D"/>
    <w:rsid w:val="00D6492C"/>
    <w:rsid w:val="00D95431"/>
    <w:rsid w:val="00DA77BF"/>
    <w:rsid w:val="00DB2076"/>
    <w:rsid w:val="00DB4EC1"/>
    <w:rsid w:val="00DC6809"/>
    <w:rsid w:val="00DD185C"/>
    <w:rsid w:val="00DE2E11"/>
    <w:rsid w:val="00DF4C91"/>
    <w:rsid w:val="00DF619B"/>
    <w:rsid w:val="00E16C1A"/>
    <w:rsid w:val="00E512A7"/>
    <w:rsid w:val="00E51F8C"/>
    <w:rsid w:val="00E604A5"/>
    <w:rsid w:val="00E70621"/>
    <w:rsid w:val="00E91028"/>
    <w:rsid w:val="00EA3192"/>
    <w:rsid w:val="00EA5A69"/>
    <w:rsid w:val="00EB605B"/>
    <w:rsid w:val="00EE377A"/>
    <w:rsid w:val="00EE74E6"/>
    <w:rsid w:val="00EF7005"/>
    <w:rsid w:val="00F44C94"/>
    <w:rsid w:val="00F57885"/>
    <w:rsid w:val="00F73C3E"/>
    <w:rsid w:val="00FA0385"/>
    <w:rsid w:val="00FA2985"/>
    <w:rsid w:val="00FA2D7C"/>
    <w:rsid w:val="00FB3DF4"/>
    <w:rsid w:val="00FB75E2"/>
    <w:rsid w:val="00FD1B1F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0642882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5896237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8</cp:revision>
  <cp:lastPrinted>2026-01-20T12:10:00Z</cp:lastPrinted>
  <dcterms:created xsi:type="dcterms:W3CDTF">2026-01-12T12:57:00Z</dcterms:created>
  <dcterms:modified xsi:type="dcterms:W3CDTF">2026-01-20T12:11:00Z</dcterms:modified>
</cp:coreProperties>
</file>