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33FB" w14:textId="77777777" w:rsidR="009B51F2" w:rsidRPr="00D916EB" w:rsidRDefault="009B51F2" w:rsidP="00A40618">
      <w:pPr>
        <w:widowControl w:val="0"/>
        <w:tabs>
          <w:tab w:val="left" w:pos="3570"/>
          <w:tab w:val="center" w:pos="4947"/>
        </w:tabs>
        <w:suppressAutoHyphens/>
        <w:adjustRightInd w:val="0"/>
        <w:spacing w:after="0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916EB">
        <w:rPr>
          <w:rFonts w:ascii="Arial" w:eastAsia="Times New Roman" w:hAnsi="Arial" w:cs="Arial"/>
          <w:b/>
          <w:sz w:val="26"/>
          <w:szCs w:val="26"/>
          <w:lang w:eastAsia="ru-RU"/>
        </w:rPr>
        <w:t>ИНФОРМАЦИЯ</w:t>
      </w:r>
    </w:p>
    <w:p w14:paraId="3456A6E8" w14:textId="2EEE8464" w:rsidR="003F01DC" w:rsidRPr="00A40618" w:rsidRDefault="00B15E22" w:rsidP="00A40618">
      <w:pPr>
        <w:widowControl w:val="0"/>
        <w:suppressAutoHyphens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состоянии дорог и проведение </w:t>
      </w:r>
      <w:r w:rsidR="009B51F2" w:rsidRPr="00D916EB">
        <w:rPr>
          <w:rFonts w:ascii="Arial" w:eastAsia="Times New Roman" w:hAnsi="Arial" w:cs="Arial"/>
          <w:b/>
          <w:sz w:val="26"/>
          <w:szCs w:val="26"/>
          <w:lang w:eastAsia="ru-RU"/>
        </w:rPr>
        <w:t>текущего ремонта на автомобильных дорогах ре</w:t>
      </w:r>
      <w:r w:rsidR="002F6640">
        <w:rPr>
          <w:rFonts w:ascii="Arial" w:eastAsia="Times New Roman" w:hAnsi="Arial" w:cs="Arial"/>
          <w:b/>
          <w:sz w:val="26"/>
          <w:szCs w:val="26"/>
          <w:lang w:eastAsia="ru-RU"/>
        </w:rPr>
        <w:t>гиональн</w:t>
      </w:r>
      <w:r w:rsidR="009B51F2" w:rsidRPr="00D916EB">
        <w:rPr>
          <w:rFonts w:ascii="Arial" w:eastAsia="Times New Roman" w:hAnsi="Arial" w:cs="Arial"/>
          <w:b/>
          <w:sz w:val="26"/>
          <w:szCs w:val="26"/>
          <w:lang w:eastAsia="ru-RU"/>
        </w:rPr>
        <w:t>ого</w:t>
      </w:r>
      <w:r w:rsidR="002F6640">
        <w:rPr>
          <w:rFonts w:ascii="Arial" w:eastAsia="Times New Roman" w:hAnsi="Arial" w:cs="Arial"/>
          <w:b/>
          <w:sz w:val="26"/>
          <w:szCs w:val="26"/>
          <w:lang w:eastAsia="ru-RU"/>
        </w:rPr>
        <w:t>, межмуниципального</w:t>
      </w:r>
      <w:r w:rsidR="009B51F2" w:rsidRPr="00D916E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и местного значени</w:t>
      </w:r>
      <w:r w:rsidR="000F0E23">
        <w:rPr>
          <w:rFonts w:ascii="Arial" w:eastAsia="Times New Roman" w:hAnsi="Arial" w:cs="Arial"/>
          <w:b/>
          <w:sz w:val="26"/>
          <w:szCs w:val="26"/>
          <w:lang w:eastAsia="ru-RU"/>
        </w:rPr>
        <w:t>я</w:t>
      </w:r>
      <w:r w:rsidR="009B51F2" w:rsidRPr="00D916EB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      </w:t>
      </w:r>
    </w:p>
    <w:p w14:paraId="60287CBF" w14:textId="77777777" w:rsidR="00A40618" w:rsidRPr="00A40618" w:rsidRDefault="00A40618" w:rsidP="00A40618">
      <w:pPr>
        <w:widowControl w:val="0"/>
        <w:tabs>
          <w:tab w:val="left" w:pos="709"/>
        </w:tabs>
        <w:suppressAutoHyphens/>
        <w:adjustRightInd w:val="0"/>
        <w:spacing w:after="0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14:paraId="5096F3BC" w14:textId="0AD816F9" w:rsidR="009B51F2" w:rsidRPr="00D916EB" w:rsidRDefault="009753B4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916EB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Р</w:t>
      </w:r>
      <w:r w:rsidR="009B51F2" w:rsidRPr="00D916EB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егиональн</w:t>
      </w:r>
      <w:r w:rsidRPr="00D916EB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ая сеть</w:t>
      </w:r>
    </w:p>
    <w:p w14:paraId="4A1146B1" w14:textId="77777777" w:rsidR="002F0C6F" w:rsidRPr="007D1B3F" w:rsidRDefault="009B51F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рамках заключенных в </w:t>
      </w:r>
      <w:r w:rsidR="00C77C1A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2023-2024</w:t>
      </w: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гг. государственных контрактов содержание региональной сети дорог</w:t>
      </w:r>
      <w:r w:rsidR="00007372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(1557 км)</w:t>
      </w: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осуществляется </w:t>
      </w:r>
      <w:r w:rsidR="00C77C1A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подрядными организациями: </w:t>
      </w:r>
    </w:p>
    <w:p w14:paraId="13D1D483" w14:textId="77777777" w:rsidR="009B51F2" w:rsidRPr="00F018E4" w:rsidRDefault="0000737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9B51F2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ООО «Воддорстрой» </w:t>
      </w:r>
      <w:r w:rsidR="00F5500F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="009753B4" w:rsidRPr="00F018E4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F018E4" w:rsidRPr="00F018E4">
        <w:rPr>
          <w:rFonts w:ascii="Arial" w:eastAsia="Times New Roman" w:hAnsi="Arial" w:cs="Arial"/>
          <w:sz w:val="26"/>
          <w:szCs w:val="26"/>
          <w:lang w:eastAsia="ru-RU"/>
        </w:rPr>
        <w:t>12</w:t>
      </w:r>
      <w:r w:rsidR="009B51F2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 км</w:t>
      </w:r>
      <w:r w:rsidR="00F5500F" w:rsidRPr="00F018E4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="002D4B45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14:paraId="73D261C1" w14:textId="77777777" w:rsidR="009B51F2" w:rsidRPr="00F018E4" w:rsidRDefault="0000737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9B51F2" w:rsidRPr="00F018E4">
        <w:rPr>
          <w:rFonts w:ascii="Arial" w:eastAsia="Times New Roman" w:hAnsi="Arial" w:cs="Arial"/>
          <w:sz w:val="26"/>
          <w:szCs w:val="26"/>
          <w:lang w:eastAsia="ru-RU"/>
        </w:rPr>
        <w:t>ООО «</w:t>
      </w:r>
      <w:proofErr w:type="spellStart"/>
      <w:r w:rsidR="009B51F2" w:rsidRPr="00F018E4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9753B4" w:rsidRPr="00F018E4">
        <w:rPr>
          <w:rFonts w:ascii="Arial" w:eastAsia="Times New Roman" w:hAnsi="Arial" w:cs="Arial"/>
          <w:sz w:val="26"/>
          <w:szCs w:val="26"/>
          <w:lang w:eastAsia="ru-RU"/>
        </w:rPr>
        <w:t>ортех</w:t>
      </w:r>
      <w:proofErr w:type="spellEnd"/>
      <w:r w:rsidR="009B51F2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» – </w:t>
      </w:r>
      <w:r w:rsidR="009753B4" w:rsidRPr="00F018E4">
        <w:rPr>
          <w:rFonts w:ascii="Arial" w:eastAsia="Times New Roman" w:hAnsi="Arial" w:cs="Arial"/>
          <w:sz w:val="26"/>
          <w:szCs w:val="26"/>
          <w:lang w:eastAsia="ru-RU"/>
        </w:rPr>
        <w:t>94</w:t>
      </w:r>
      <w:r w:rsidR="00F018E4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F5500F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 км;</w:t>
      </w:r>
    </w:p>
    <w:p w14:paraId="68FD23D8" w14:textId="77777777" w:rsidR="009B51F2" w:rsidRPr="00F018E4" w:rsidRDefault="0000737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9B51F2" w:rsidRPr="00F018E4">
        <w:rPr>
          <w:rFonts w:ascii="Arial" w:eastAsia="Times New Roman" w:hAnsi="Arial" w:cs="Arial"/>
          <w:sz w:val="26"/>
          <w:szCs w:val="26"/>
          <w:lang w:eastAsia="ru-RU"/>
        </w:rPr>
        <w:t>ООО «</w:t>
      </w:r>
      <w:proofErr w:type="spellStart"/>
      <w:r w:rsidR="00F5500F" w:rsidRPr="00F018E4">
        <w:rPr>
          <w:rFonts w:ascii="Arial" w:eastAsia="Times New Roman" w:hAnsi="Arial" w:cs="Arial"/>
          <w:sz w:val="26"/>
          <w:szCs w:val="26"/>
          <w:lang w:eastAsia="ru-RU"/>
        </w:rPr>
        <w:t>Элитсрой</w:t>
      </w:r>
      <w:proofErr w:type="spellEnd"/>
      <w:r w:rsidR="00F5500F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» - </w:t>
      </w:r>
      <w:r w:rsidR="00F018E4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5500F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 км (КЖЦ);</w:t>
      </w:r>
    </w:p>
    <w:p w14:paraId="352E2597" w14:textId="77777777" w:rsidR="00CE1502" w:rsidRDefault="00C77C1A" w:rsidP="00CE15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Hlk163121030"/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Объем финансирования </w:t>
      </w:r>
      <w:r w:rsidR="00007372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на содержание региональной сети</w:t>
      </w:r>
      <w:r w:rsidR="00E92EC4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автодорог</w:t>
      </w:r>
      <w:r w:rsidR="00007372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на 202</w:t>
      </w:r>
      <w:r w:rsidR="009753B4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 </w:t>
      </w:r>
      <w:r w:rsidR="00007372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составляет</w:t>
      </w: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C9715D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0,</w:t>
      </w:r>
      <w:r w:rsidR="00F018E4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="001101F7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мл</w:t>
      </w:r>
      <w:r w:rsidR="009753B4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рд</w:t>
      </w: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9753B4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рублей</w:t>
      </w:r>
      <w:bookmarkEnd w:id="0"/>
      <w:r w:rsidR="00C9715D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F018E4" w:rsidRPr="007D1B3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14:paraId="260CAA67" w14:textId="4664EE04" w:rsidR="00CE1502" w:rsidRPr="001040F7" w:rsidRDefault="00CE1502" w:rsidP="00CE15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  <w:proofErr w:type="spellStart"/>
      <w:r w:rsidRPr="001040F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Справочно</w:t>
      </w:r>
      <w:proofErr w:type="spellEnd"/>
      <w:r w:rsidRPr="001040F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 xml:space="preserve">: </w:t>
      </w:r>
    </w:p>
    <w:p w14:paraId="4EF20171" w14:textId="77777777" w:rsidR="00CE1502" w:rsidRPr="001040F7" w:rsidRDefault="00CE1502" w:rsidP="00CE15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040F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ВДС – 373,0 млн. руб., ДТ – 518,3 млн. руб., Элитстрой – 1,2 млн. руб.</w:t>
      </w:r>
    </w:p>
    <w:p w14:paraId="1EF6151E" w14:textId="77777777" w:rsidR="003E0114" w:rsidRDefault="003E0114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9149BB2" w14:textId="1CAD31ED" w:rsidR="00F5500F" w:rsidRPr="00C77C1A" w:rsidRDefault="00E92EC4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18E4">
        <w:rPr>
          <w:rFonts w:ascii="Arial" w:eastAsia="Times New Roman" w:hAnsi="Arial" w:cs="Arial"/>
          <w:sz w:val="26"/>
          <w:szCs w:val="26"/>
          <w:lang w:eastAsia="ru-RU"/>
        </w:rPr>
        <w:t>Объем финансирования на содержание искусственных сооружений (ИССО)</w:t>
      </w:r>
      <w:r w:rsidR="007D1B3F">
        <w:rPr>
          <w:rFonts w:ascii="Arial" w:eastAsia="Times New Roman" w:hAnsi="Arial" w:cs="Arial"/>
          <w:sz w:val="26"/>
          <w:szCs w:val="26"/>
          <w:lang w:eastAsia="ru-RU"/>
        </w:rPr>
        <w:t xml:space="preserve"> на региональной сети </w:t>
      </w:r>
      <w:r w:rsidR="00007372" w:rsidRPr="00F018E4">
        <w:rPr>
          <w:rFonts w:ascii="Arial" w:eastAsia="Times New Roman" w:hAnsi="Arial" w:cs="Arial"/>
          <w:sz w:val="26"/>
          <w:szCs w:val="26"/>
          <w:lang w:eastAsia="ru-RU"/>
        </w:rPr>
        <w:t>– 50,3 млн. рублей</w:t>
      </w:r>
      <w:r w:rsidR="002D4B45" w:rsidRPr="00F018E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406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07372">
        <w:rPr>
          <w:rFonts w:ascii="Arial" w:eastAsia="Times New Roman" w:hAnsi="Arial" w:cs="Arial"/>
          <w:sz w:val="26"/>
          <w:szCs w:val="26"/>
          <w:lang w:eastAsia="ru-RU"/>
        </w:rPr>
        <w:t>Содержание ИССО (10</w:t>
      </w:r>
      <w:r w:rsidR="00F018E4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007372">
        <w:rPr>
          <w:rFonts w:ascii="Arial" w:eastAsia="Times New Roman" w:hAnsi="Arial" w:cs="Arial"/>
          <w:sz w:val="26"/>
          <w:szCs w:val="26"/>
          <w:lang w:eastAsia="ru-RU"/>
        </w:rPr>
        <w:t xml:space="preserve"> шт.) </w:t>
      </w:r>
      <w:r w:rsidR="00F5500F" w:rsidRPr="00C77C1A">
        <w:rPr>
          <w:rFonts w:ascii="Arial" w:eastAsia="Times New Roman" w:hAnsi="Arial" w:cs="Arial"/>
          <w:sz w:val="26"/>
          <w:szCs w:val="26"/>
          <w:lang w:eastAsia="ru-RU"/>
        </w:rPr>
        <w:t>осуществляют</w:t>
      </w:r>
      <w:r w:rsidR="0000737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5500F" w:rsidRPr="00C77C1A">
        <w:rPr>
          <w:rFonts w:ascii="Arial" w:eastAsia="Times New Roman" w:hAnsi="Arial" w:cs="Arial"/>
          <w:sz w:val="26"/>
          <w:szCs w:val="26"/>
          <w:lang w:eastAsia="ru-RU"/>
        </w:rPr>
        <w:t>2 подрядные организации:</w:t>
      </w:r>
    </w:p>
    <w:p w14:paraId="46A5C0F9" w14:textId="77777777" w:rsidR="00F5500F" w:rsidRPr="00F018E4" w:rsidRDefault="0000737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F5500F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ООО «СК-Волга» - </w:t>
      </w:r>
      <w:r w:rsidR="007D1B3F">
        <w:rPr>
          <w:rFonts w:ascii="Arial" w:eastAsia="Times New Roman" w:hAnsi="Arial" w:cs="Arial"/>
          <w:sz w:val="26"/>
          <w:szCs w:val="26"/>
          <w:lang w:eastAsia="ru-RU"/>
        </w:rPr>
        <w:t>40</w:t>
      </w:r>
      <w:r w:rsidR="00F5500F"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 шт</w:t>
      </w:r>
      <w:r w:rsidR="007D1B3F">
        <w:rPr>
          <w:rFonts w:ascii="Arial" w:eastAsia="Times New Roman" w:hAnsi="Arial" w:cs="Arial"/>
          <w:sz w:val="26"/>
          <w:szCs w:val="26"/>
          <w:lang w:eastAsia="ru-RU"/>
        </w:rPr>
        <w:t>. ИССО</w:t>
      </w:r>
      <w:r w:rsidR="00F5500F" w:rsidRPr="007D1B3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(контракта </w:t>
      </w:r>
      <w:r w:rsidR="007D1B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 </w:t>
      </w:r>
      <w:r w:rsidR="00C9715D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>20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24 год – </w:t>
      </w:r>
      <w:r w:rsidR="007D1B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24,8 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>млн.</w:t>
      </w:r>
      <w:r w:rsidR="007D1B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>руб</w:t>
      </w:r>
      <w:r w:rsidR="007D1B3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</w:p>
    <w:p w14:paraId="5FE8EAF8" w14:textId="77777777" w:rsidR="00F5500F" w:rsidRDefault="0000737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18E4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D916EB" w:rsidRPr="00F018E4">
        <w:rPr>
          <w:rFonts w:ascii="Arial" w:eastAsia="Times New Roman" w:hAnsi="Arial" w:cs="Arial"/>
          <w:sz w:val="26"/>
          <w:szCs w:val="26"/>
          <w:lang w:eastAsia="ru-RU"/>
        </w:rPr>
        <w:t>ООО «Универсал» - 67 шт</w:t>
      </w:r>
      <w:r w:rsidR="00D916EB" w:rsidRPr="007D1B3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D1B3F">
        <w:rPr>
          <w:rFonts w:ascii="Arial" w:eastAsia="Times New Roman" w:hAnsi="Arial" w:cs="Arial"/>
          <w:sz w:val="26"/>
          <w:szCs w:val="26"/>
          <w:lang w:eastAsia="ru-RU"/>
        </w:rPr>
        <w:t xml:space="preserve"> ИССО</w:t>
      </w:r>
      <w:r w:rsidR="002D4B45" w:rsidRPr="007D1B3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(контракта на </w:t>
      </w:r>
      <w:r w:rsidR="00C9715D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>20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24 год – </w:t>
      </w:r>
      <w:r w:rsidR="007D1B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25,5 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>млн.</w:t>
      </w:r>
      <w:r w:rsidR="007D1B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>руб</w:t>
      </w:r>
      <w:r w:rsidR="007D1B3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2D4B45" w:rsidRPr="007D1B3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</w:p>
    <w:p w14:paraId="3E2BF16B" w14:textId="77777777" w:rsidR="00CE1502" w:rsidRPr="001040F7" w:rsidRDefault="00CE1502" w:rsidP="00CE15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proofErr w:type="spellStart"/>
      <w:r w:rsidRPr="001040F7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Справочно</w:t>
      </w:r>
      <w:proofErr w:type="spellEnd"/>
      <w:r w:rsidRPr="001040F7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: </w:t>
      </w:r>
    </w:p>
    <w:p w14:paraId="36D97003" w14:textId="77777777" w:rsidR="00CE1502" w:rsidRPr="001040F7" w:rsidRDefault="00CE1502" w:rsidP="00CE15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 w:rsidRPr="001040F7">
        <w:rPr>
          <w:rFonts w:ascii="Arial" w:eastAsia="Times New Roman" w:hAnsi="Arial" w:cs="Arial"/>
          <w:i/>
          <w:sz w:val="20"/>
          <w:szCs w:val="20"/>
          <w:lang w:eastAsia="ru-RU"/>
        </w:rPr>
        <w:t>Всего ИССО – 107 шт., согласно диагностике: 1 – в аварийном, 62 – в неудовлетворительном, 34 – в удовлетворительном и 10 – в хорошем техническом состоянии.</w:t>
      </w:r>
      <w:proofErr w:type="gramEnd"/>
    </w:p>
    <w:p w14:paraId="771800E8" w14:textId="77777777" w:rsidR="000C27E9" w:rsidRPr="00A40618" w:rsidRDefault="000C27E9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14:paraId="6EE7BD10" w14:textId="77777777" w:rsidR="004B1B05" w:rsidRDefault="004B1B05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B1B0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Протяженность </w:t>
      </w:r>
      <w:r w:rsidR="00DC1D7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региональных </w:t>
      </w:r>
      <w:r w:rsidRPr="004B1B0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дорог, отвечающих нормативным требованиям </w:t>
      </w:r>
      <w:r w:rsidR="007D1310">
        <w:rPr>
          <w:rFonts w:ascii="Arial" w:eastAsia="Times New Roman" w:hAnsi="Arial" w:cs="Arial"/>
          <w:b/>
          <w:sz w:val="26"/>
          <w:szCs w:val="26"/>
          <w:lang w:eastAsia="ru-RU"/>
        </w:rPr>
        <w:t>732 км (</w:t>
      </w:r>
      <w:r w:rsidR="00D916E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47 </w:t>
      </w:r>
      <w:r w:rsidRPr="00C77C1A">
        <w:rPr>
          <w:rFonts w:ascii="Arial" w:eastAsia="Times New Roman" w:hAnsi="Arial" w:cs="Arial"/>
          <w:b/>
          <w:sz w:val="26"/>
          <w:szCs w:val="26"/>
          <w:lang w:eastAsia="ru-RU"/>
        </w:rPr>
        <w:t>%</w:t>
      </w:r>
      <w:r w:rsidR="007D1310">
        <w:rPr>
          <w:rFonts w:ascii="Arial" w:eastAsia="Times New Roman" w:hAnsi="Arial" w:cs="Arial"/>
          <w:b/>
          <w:sz w:val="26"/>
          <w:szCs w:val="26"/>
          <w:lang w:eastAsia="ru-RU"/>
        </w:rPr>
        <w:t>)</w:t>
      </w:r>
      <w:r w:rsidRPr="00C77C1A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</w:p>
    <w:p w14:paraId="0DEA4857" w14:textId="331E1718" w:rsidR="00CE1502" w:rsidRPr="001040F7" w:rsidRDefault="0025216E" w:rsidP="00CE15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916EB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4F728A">
        <w:rPr>
          <w:rFonts w:ascii="Arial" w:eastAsia="Times New Roman" w:hAnsi="Arial" w:cs="Arial"/>
          <w:sz w:val="26"/>
          <w:szCs w:val="26"/>
          <w:lang w:eastAsia="ru-RU"/>
        </w:rPr>
        <w:t>текущем</w:t>
      </w:r>
      <w:r w:rsidRPr="00D916EB">
        <w:rPr>
          <w:rFonts w:ascii="Arial" w:eastAsia="Times New Roman" w:hAnsi="Arial" w:cs="Arial"/>
          <w:sz w:val="26"/>
          <w:szCs w:val="26"/>
          <w:lang w:eastAsia="ru-RU"/>
        </w:rPr>
        <w:t xml:space="preserve"> году </w:t>
      </w:r>
      <w:r w:rsidR="004F728A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2F0C6F" w:rsidRPr="00D916EB">
        <w:rPr>
          <w:rFonts w:ascii="Arial" w:eastAsia="Times New Roman" w:hAnsi="Arial" w:cs="Arial"/>
          <w:sz w:val="26"/>
          <w:szCs w:val="26"/>
          <w:lang w:eastAsia="ru-RU"/>
        </w:rPr>
        <w:t>региональной сети</w:t>
      </w:r>
      <w:r w:rsidR="004F728A" w:rsidRPr="004F728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F728A" w:rsidRPr="00D916EB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4F728A">
        <w:rPr>
          <w:rFonts w:ascii="Arial" w:eastAsia="Times New Roman" w:hAnsi="Arial" w:cs="Arial"/>
          <w:sz w:val="26"/>
          <w:szCs w:val="26"/>
          <w:lang w:eastAsia="ru-RU"/>
        </w:rPr>
        <w:t xml:space="preserve"> ямочному ремонту </w:t>
      </w:r>
      <w:r w:rsidR="002F0C6F" w:rsidRPr="00D916EB">
        <w:rPr>
          <w:rFonts w:ascii="Arial" w:eastAsia="Times New Roman" w:hAnsi="Arial" w:cs="Arial"/>
          <w:sz w:val="26"/>
          <w:szCs w:val="26"/>
          <w:lang w:eastAsia="ru-RU"/>
        </w:rPr>
        <w:t xml:space="preserve">подрядчики приступили с </w:t>
      </w:r>
      <w:r w:rsidR="00D916EB" w:rsidRPr="00D916EB">
        <w:rPr>
          <w:rFonts w:ascii="Arial" w:eastAsia="Times New Roman" w:hAnsi="Arial" w:cs="Arial"/>
          <w:sz w:val="26"/>
          <w:szCs w:val="26"/>
          <w:lang w:eastAsia="ru-RU"/>
        </w:rPr>
        <w:t>9 января с применением холодного асфальтобетона, с 28 марта</w:t>
      </w:r>
      <w:r w:rsidR="00D916EB">
        <w:rPr>
          <w:rFonts w:ascii="Arial" w:eastAsia="Times New Roman" w:hAnsi="Arial" w:cs="Arial"/>
          <w:sz w:val="26"/>
          <w:szCs w:val="26"/>
          <w:lang w:eastAsia="ru-RU"/>
        </w:rPr>
        <w:t xml:space="preserve"> с применением литого и горячего асфальтобетона</w:t>
      </w:r>
      <w:r w:rsidR="00AF1E0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BD6081">
        <w:rPr>
          <w:rFonts w:ascii="Arial" w:eastAsia="Times New Roman" w:hAnsi="Arial" w:cs="Arial"/>
          <w:sz w:val="26"/>
          <w:szCs w:val="26"/>
          <w:lang w:eastAsia="ru-RU"/>
        </w:rPr>
        <w:t xml:space="preserve">запущены </w:t>
      </w:r>
      <w:r w:rsidR="00BD6081" w:rsidRPr="00D73688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BD608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E1502">
        <w:rPr>
          <w:rFonts w:ascii="Arial" w:eastAsia="Times New Roman" w:hAnsi="Arial" w:cs="Arial"/>
          <w:sz w:val="26"/>
          <w:szCs w:val="26"/>
          <w:lang w:eastAsia="ru-RU"/>
        </w:rPr>
        <w:t>завода</w:t>
      </w:r>
      <w:r w:rsidR="00CE1502" w:rsidRPr="00CE150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="00CE1502" w:rsidRPr="001040F7">
        <w:rPr>
          <w:rFonts w:ascii="Arial" w:eastAsia="Times New Roman" w:hAnsi="Arial" w:cs="Arial"/>
          <w:i/>
          <w:sz w:val="20"/>
          <w:szCs w:val="20"/>
          <w:lang w:eastAsia="ru-RU"/>
        </w:rPr>
        <w:t>(по ВДС-2, и по ДТ-1</w:t>
      </w:r>
      <w:r w:rsidR="001040F7" w:rsidRPr="001040F7">
        <w:rPr>
          <w:rFonts w:ascii="Arial" w:eastAsia="Times New Roman" w:hAnsi="Arial" w:cs="Arial"/>
          <w:i/>
          <w:sz w:val="20"/>
          <w:szCs w:val="20"/>
          <w:lang w:eastAsia="ru-RU"/>
        </w:rPr>
        <w:t>, вс</w:t>
      </w:r>
      <w:r w:rsidR="00CE1502" w:rsidRPr="001040F7">
        <w:rPr>
          <w:rFonts w:ascii="Arial" w:eastAsia="Times New Roman" w:hAnsi="Arial" w:cs="Arial"/>
          <w:i/>
          <w:sz w:val="20"/>
          <w:szCs w:val="20"/>
          <w:lang w:eastAsia="ru-RU"/>
        </w:rPr>
        <w:t>его количество АБЗ у ВДС-3 и у ДТ-2</w:t>
      </w:r>
      <w:r w:rsidR="001040F7" w:rsidRPr="001040F7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r w:rsidR="00CE1502" w:rsidRPr="001040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</w:t>
      </w:r>
    </w:p>
    <w:p w14:paraId="602CE5CC" w14:textId="77777777" w:rsidR="00CE1502" w:rsidRPr="00CE1502" w:rsidRDefault="00CE150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E8B2285" w14:textId="29B9DD3F" w:rsidR="001040F7" w:rsidRDefault="00AF1E09" w:rsidP="001040F7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На сегодняшний день</w:t>
      </w:r>
      <w:r w:rsidR="002F0C6F" w:rsidRPr="00D916EB">
        <w:rPr>
          <w:rFonts w:ascii="Arial" w:eastAsia="Times New Roman" w:hAnsi="Arial" w:cs="Arial"/>
          <w:sz w:val="26"/>
          <w:szCs w:val="26"/>
          <w:lang w:eastAsia="ru-RU"/>
        </w:rPr>
        <w:t xml:space="preserve"> площадь выполненного ямочного ремонта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составляет </w:t>
      </w:r>
      <w:r w:rsidR="00FF5355">
        <w:rPr>
          <w:rFonts w:ascii="Arial" w:eastAsia="Times New Roman" w:hAnsi="Arial" w:cs="Arial"/>
          <w:sz w:val="26"/>
          <w:szCs w:val="26"/>
          <w:lang w:eastAsia="ru-RU"/>
        </w:rPr>
        <w:t xml:space="preserve">более </w:t>
      </w:r>
      <w:r w:rsidR="003E0114">
        <w:rPr>
          <w:rFonts w:ascii="Arial" w:eastAsia="Times New Roman" w:hAnsi="Arial" w:cs="Arial"/>
          <w:sz w:val="26"/>
          <w:szCs w:val="26"/>
          <w:lang w:eastAsia="ru-RU"/>
        </w:rPr>
        <w:t xml:space="preserve">35 </w:t>
      </w:r>
      <w:r w:rsidR="002F0C6F" w:rsidRPr="00D916EB">
        <w:rPr>
          <w:rFonts w:ascii="Arial" w:eastAsia="Times New Roman" w:hAnsi="Arial" w:cs="Arial"/>
          <w:sz w:val="26"/>
          <w:szCs w:val="26"/>
          <w:lang w:eastAsia="ru-RU"/>
        </w:rPr>
        <w:t>тыс.</w:t>
      </w:r>
      <w:r w:rsidR="00D916E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2F0C6F" w:rsidRPr="00D916EB"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 w:rsidR="002F0C6F" w:rsidRPr="00D916EB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916EB">
        <w:rPr>
          <w:rFonts w:ascii="Arial" w:eastAsia="Times New Roman" w:hAnsi="Arial" w:cs="Arial"/>
          <w:sz w:val="26"/>
          <w:szCs w:val="26"/>
          <w:lang w:eastAsia="ru-RU"/>
        </w:rPr>
        <w:t xml:space="preserve"> Количество задействованных бригад – 1</w:t>
      </w:r>
      <w:r w:rsidR="00672EAB" w:rsidRPr="00672EAB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D916EB">
        <w:rPr>
          <w:rFonts w:ascii="Arial" w:eastAsia="Times New Roman" w:hAnsi="Arial" w:cs="Arial"/>
          <w:sz w:val="26"/>
          <w:szCs w:val="26"/>
          <w:lang w:eastAsia="ru-RU"/>
        </w:rPr>
        <w:t xml:space="preserve">, техники – </w:t>
      </w:r>
      <w:r w:rsidR="00672EAB" w:rsidRPr="00672EAB">
        <w:rPr>
          <w:rFonts w:ascii="Arial" w:eastAsia="Times New Roman" w:hAnsi="Arial" w:cs="Arial"/>
          <w:sz w:val="26"/>
          <w:szCs w:val="26"/>
          <w:lang w:eastAsia="ru-RU"/>
        </w:rPr>
        <w:t>47</w:t>
      </w:r>
      <w:r w:rsidR="00D916EB">
        <w:rPr>
          <w:rFonts w:ascii="Arial" w:eastAsia="Times New Roman" w:hAnsi="Arial" w:cs="Arial"/>
          <w:sz w:val="26"/>
          <w:szCs w:val="26"/>
          <w:lang w:eastAsia="ru-RU"/>
        </w:rPr>
        <w:t xml:space="preserve"> ед., израсходовано </w:t>
      </w:r>
      <w:r>
        <w:rPr>
          <w:rFonts w:ascii="Arial" w:eastAsia="Times New Roman" w:hAnsi="Arial" w:cs="Arial"/>
          <w:sz w:val="26"/>
          <w:szCs w:val="26"/>
          <w:lang w:eastAsia="ru-RU"/>
        </w:rPr>
        <w:t>более</w:t>
      </w:r>
      <w:r w:rsidR="00D916E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72EAB" w:rsidRPr="00672EAB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D916EB">
        <w:rPr>
          <w:rFonts w:ascii="Arial" w:eastAsia="Times New Roman" w:hAnsi="Arial" w:cs="Arial"/>
          <w:sz w:val="26"/>
          <w:szCs w:val="26"/>
          <w:lang w:eastAsia="ru-RU"/>
        </w:rPr>
        <w:t xml:space="preserve"> тыс. тонн материала.</w:t>
      </w:r>
      <w:r w:rsidR="00876A9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C50DA" w:rsidRPr="00007372">
        <w:rPr>
          <w:rFonts w:ascii="Arial" w:eastAsia="Times New Roman" w:hAnsi="Arial" w:cs="Arial"/>
          <w:sz w:val="26"/>
          <w:szCs w:val="26"/>
          <w:lang w:eastAsia="ru-RU"/>
        </w:rPr>
        <w:t>Работа в данном направлении продолжается</w:t>
      </w:r>
      <w:r w:rsidR="009E72F2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</w:t>
      </w:r>
      <w:r w:rsidR="00710684">
        <w:rPr>
          <w:rFonts w:ascii="Arial" w:eastAsia="Times New Roman" w:hAnsi="Arial" w:cs="Arial"/>
          <w:sz w:val="26"/>
          <w:szCs w:val="26"/>
          <w:lang w:eastAsia="ru-RU"/>
        </w:rPr>
        <w:t>графику и плана ямочного ремонта</w:t>
      </w:r>
      <w:r w:rsidR="008C50DA" w:rsidRPr="0000737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2B43F135" w14:textId="5A6988A3" w:rsidR="00710684" w:rsidRPr="00710684" w:rsidRDefault="00710684" w:rsidP="001040F7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BD850DB" w14:textId="751EB793" w:rsidR="001040F7" w:rsidRPr="001040F7" w:rsidRDefault="009E72F2" w:rsidP="001040F7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 наступлении благоприятных погодных условий </w:t>
      </w:r>
      <w:r w:rsidR="001040F7">
        <w:rPr>
          <w:rFonts w:ascii="Arial" w:eastAsia="Times New Roman" w:hAnsi="Arial" w:cs="Arial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1040F7" w:rsidRPr="001040F7">
        <w:rPr>
          <w:rFonts w:ascii="Arial" w:eastAsia="Times New Roman" w:hAnsi="Arial" w:cs="Arial"/>
          <w:sz w:val="26"/>
          <w:szCs w:val="26"/>
          <w:lang w:eastAsia="ru-RU"/>
        </w:rPr>
        <w:t xml:space="preserve"> повышением температуры) подрядные организации начнут выпуск битумной эмульсии для ликвидации </w:t>
      </w:r>
      <w:proofErr w:type="spellStart"/>
      <w:r w:rsidR="001040F7" w:rsidRPr="001040F7">
        <w:rPr>
          <w:rFonts w:ascii="Arial" w:eastAsia="Times New Roman" w:hAnsi="Arial" w:cs="Arial"/>
          <w:sz w:val="26"/>
          <w:szCs w:val="26"/>
          <w:lang w:eastAsia="ru-RU"/>
        </w:rPr>
        <w:t>ямочности</w:t>
      </w:r>
      <w:proofErr w:type="spellEnd"/>
      <w:r w:rsidR="001040F7" w:rsidRPr="001040F7">
        <w:rPr>
          <w:rFonts w:ascii="Arial" w:eastAsia="Times New Roman" w:hAnsi="Arial" w:cs="Arial"/>
          <w:sz w:val="26"/>
          <w:szCs w:val="26"/>
          <w:lang w:eastAsia="ru-RU"/>
        </w:rPr>
        <w:t xml:space="preserve"> струйно-инъекционным методом, </w:t>
      </w:r>
      <w:r>
        <w:rPr>
          <w:rFonts w:ascii="Arial" w:eastAsia="Times New Roman" w:hAnsi="Arial" w:cs="Arial"/>
          <w:sz w:val="26"/>
          <w:szCs w:val="26"/>
          <w:lang w:eastAsia="ru-RU"/>
        </w:rPr>
        <w:t>с применением спец</w:t>
      </w:r>
      <w:r w:rsidR="001040F7" w:rsidRPr="001040F7">
        <w:rPr>
          <w:rFonts w:ascii="Arial" w:eastAsia="Times New Roman" w:hAnsi="Arial" w:cs="Arial"/>
          <w:sz w:val="26"/>
          <w:szCs w:val="26"/>
          <w:lang w:eastAsia="ru-RU"/>
        </w:rPr>
        <w:t>машин БЦМ.</w:t>
      </w:r>
    </w:p>
    <w:p w14:paraId="5561965B" w14:textId="77777777" w:rsidR="009E72F2" w:rsidRPr="009E72F2" w:rsidRDefault="009E72F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14:paraId="4A405C44" w14:textId="6A64BE24" w:rsidR="00E158CA" w:rsidRDefault="00E158CA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216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На данный момент общая потребность в ямочном ремонте составляет </w:t>
      </w:r>
      <w:r w:rsidR="00672EA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около </w:t>
      </w:r>
      <w:r w:rsidR="00C9715D" w:rsidRPr="00BE269D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="00672EAB">
        <w:rPr>
          <w:rFonts w:ascii="Arial" w:eastAsia="Times New Roman" w:hAnsi="Arial" w:cs="Arial"/>
          <w:b/>
          <w:sz w:val="26"/>
          <w:szCs w:val="26"/>
          <w:lang w:eastAsia="ru-RU"/>
        </w:rPr>
        <w:t>0</w:t>
      </w:r>
      <w:r w:rsidR="00C9715D" w:rsidRPr="00BE269D">
        <w:rPr>
          <w:rFonts w:ascii="Arial" w:eastAsia="Times New Roman" w:hAnsi="Arial" w:cs="Arial"/>
          <w:b/>
          <w:sz w:val="26"/>
          <w:szCs w:val="26"/>
          <w:lang w:eastAsia="ru-RU"/>
        </w:rPr>
        <w:t>0</w:t>
      </w:r>
      <w:r w:rsidRPr="00BE26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1C118F" w:rsidRPr="00BE269D">
        <w:rPr>
          <w:rFonts w:ascii="Arial" w:eastAsia="Times New Roman" w:hAnsi="Arial" w:cs="Arial"/>
          <w:b/>
          <w:sz w:val="26"/>
          <w:szCs w:val="26"/>
          <w:lang w:eastAsia="ru-RU"/>
        </w:rPr>
        <w:t>т</w:t>
      </w:r>
      <w:r w:rsidR="001C118F" w:rsidRPr="00FF5355">
        <w:rPr>
          <w:rFonts w:ascii="Arial" w:eastAsia="Times New Roman" w:hAnsi="Arial" w:cs="Arial"/>
          <w:b/>
          <w:sz w:val="26"/>
          <w:szCs w:val="26"/>
          <w:lang w:eastAsia="ru-RU"/>
        </w:rPr>
        <w:t>ыс.</w:t>
      </w:r>
      <w:r w:rsidR="00007372" w:rsidRPr="00FF535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FF5355">
        <w:rPr>
          <w:rFonts w:ascii="Arial" w:eastAsia="Times New Roman" w:hAnsi="Arial" w:cs="Arial"/>
          <w:b/>
          <w:sz w:val="26"/>
          <w:szCs w:val="26"/>
          <w:lang w:eastAsia="ru-RU"/>
        </w:rPr>
        <w:t>кв.м</w:t>
      </w:r>
      <w:proofErr w:type="spellEnd"/>
      <w:r w:rsidRPr="00FF5355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4061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A40618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BC06AF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приоритетном порядке</w:t>
      </w:r>
      <w:r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в течение апреля </w:t>
      </w:r>
      <w:r w:rsidR="00876A9D" w:rsidRPr="00A40618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мая</w:t>
      </w:r>
      <w:r w:rsidR="00BC06AF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планируе</w:t>
      </w:r>
      <w:r w:rsidR="00591559" w:rsidRPr="00A40618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BC06AF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выполнить </w:t>
      </w:r>
      <w:r w:rsidR="00BE269D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около </w:t>
      </w:r>
      <w:r w:rsidR="00EE1C91" w:rsidRPr="00A40618">
        <w:rPr>
          <w:rFonts w:ascii="Arial" w:eastAsia="Times New Roman" w:hAnsi="Arial" w:cs="Arial"/>
          <w:sz w:val="26"/>
          <w:szCs w:val="26"/>
          <w:lang w:eastAsia="ru-RU"/>
        </w:rPr>
        <w:t>80</w:t>
      </w:r>
      <w:r w:rsidR="00BE269D" w:rsidRPr="00A40618">
        <w:rPr>
          <w:rFonts w:ascii="Arial" w:eastAsia="Times New Roman" w:hAnsi="Arial" w:cs="Arial"/>
          <w:sz w:val="26"/>
          <w:szCs w:val="26"/>
          <w:lang w:eastAsia="ru-RU"/>
        </w:rPr>
        <w:t>-90</w:t>
      </w:r>
      <w:r w:rsidR="00BC06AF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тыс. кв.м. </w:t>
      </w:r>
    </w:p>
    <w:p w14:paraId="141F856B" w14:textId="77777777" w:rsidR="00CE1502" w:rsidRPr="00BE269D" w:rsidRDefault="00CE1502" w:rsidP="00CE15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E269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Плановый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объем ямочного </w:t>
      </w:r>
      <w:r w:rsidRPr="00BE269D">
        <w:rPr>
          <w:rFonts w:ascii="Arial" w:eastAsia="Times New Roman" w:hAnsi="Arial" w:cs="Arial"/>
          <w:bCs/>
          <w:sz w:val="26"/>
          <w:szCs w:val="26"/>
          <w:lang w:eastAsia="ru-RU"/>
        </w:rPr>
        <w:t>ремонта в рамках действующ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их</w:t>
      </w:r>
      <w:r w:rsidRPr="00BE269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контракт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ов</w:t>
      </w:r>
      <w:r w:rsidRPr="00BE269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содержание дорог на 2024 год –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164 млн. рублей (73 тыс.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кв.м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>.)</w:t>
      </w:r>
      <w:r w:rsidRPr="00BE269D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BE269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</w:p>
    <w:p w14:paraId="184E2015" w14:textId="77777777" w:rsidR="00CE1502" w:rsidRPr="00D55643" w:rsidRDefault="00CE1502" w:rsidP="00CE15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5643">
        <w:rPr>
          <w:rFonts w:ascii="Arial" w:eastAsia="Times New Roman" w:hAnsi="Arial" w:cs="Arial"/>
          <w:bCs/>
          <w:sz w:val="26"/>
          <w:szCs w:val="26"/>
          <w:lang w:eastAsia="ru-RU"/>
        </w:rPr>
        <w:t>При 1-м уточнении изыскали дополнительные резервы в размере                        200 млн.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556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рублей, понимая, что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лимитов и возможностей по ямочному </w:t>
      </w:r>
      <w:r w:rsidRPr="00D556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ремонту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рамках действующих контрактов, </w:t>
      </w:r>
      <w:r w:rsidRPr="00D556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явно не достаточно ввиду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</w:t>
      </w:r>
      <w:r w:rsidRPr="00D556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-12. </w:t>
      </w:r>
    </w:p>
    <w:p w14:paraId="083180AD" w14:textId="77777777" w:rsidR="00CE1502" w:rsidRPr="00B33287" w:rsidRDefault="00CE1502" w:rsidP="00CE15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55643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Эти 200 млн. рублей в первую очередь будут направлены на приведение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проезжей части в нормативное состояние</w:t>
      </w:r>
      <w:r w:rsidRPr="00D556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тех участков автодорог, которые 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аиболее серьёзно пострадали от </w:t>
      </w:r>
      <w:r w:rsidRPr="00D55643">
        <w:rPr>
          <w:rFonts w:ascii="Arial" w:eastAsia="Times New Roman" w:hAnsi="Arial" w:cs="Arial"/>
          <w:bCs/>
          <w:sz w:val="26"/>
          <w:szCs w:val="26"/>
          <w:lang w:eastAsia="ru-RU"/>
        </w:rPr>
        <w:t>тяжеловесов М-12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695F98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пример</w:t>
      </w:r>
      <w:proofErr w:type="gramStart"/>
      <w:r>
        <w:rPr>
          <w:rFonts w:ascii="Arial" w:eastAsia="Times New Roman" w:hAnsi="Arial" w:cs="Arial"/>
          <w:bCs/>
          <w:i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н</w:t>
      </w:r>
      <w:proofErr w:type="gramEnd"/>
      <w:r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а 85</w:t>
      </w:r>
      <w:r w:rsidRPr="00695F98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тыс. </w:t>
      </w:r>
      <w:proofErr w:type="spellStart"/>
      <w:r w:rsidRPr="00695F98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кв.м</w:t>
      </w:r>
      <w:proofErr w:type="spellEnd"/>
      <w:r w:rsidRPr="00695F98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.).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14:paraId="41FFF9D0" w14:textId="77777777" w:rsidR="00CE1502" w:rsidRPr="00CE1502" w:rsidRDefault="00CE150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14:paraId="7EAC4756" w14:textId="3CC4C27E" w:rsidR="00E158CA" w:rsidRPr="0025216E" w:rsidRDefault="009E72F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Также, в</w:t>
      </w:r>
      <w:r w:rsidR="00E158CA" w:rsidRPr="0025216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настоящее время </w:t>
      </w:r>
      <w:r w:rsidR="00EE1C9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рассматривается вопрос </w:t>
      </w:r>
      <w:r w:rsidR="000B4AF0">
        <w:rPr>
          <w:rFonts w:ascii="Arial" w:eastAsia="Times New Roman" w:hAnsi="Arial" w:cs="Arial"/>
          <w:b/>
          <w:sz w:val="26"/>
          <w:szCs w:val="26"/>
          <w:lang w:eastAsia="ru-RU"/>
        </w:rPr>
        <w:t>проведени</w:t>
      </w:r>
      <w:r w:rsidR="00EE1C91">
        <w:rPr>
          <w:rFonts w:ascii="Arial" w:eastAsia="Times New Roman" w:hAnsi="Arial" w:cs="Arial"/>
          <w:b/>
          <w:sz w:val="26"/>
          <w:szCs w:val="26"/>
          <w:lang w:eastAsia="ru-RU"/>
        </w:rPr>
        <w:t>я</w:t>
      </w:r>
      <w:r w:rsidR="00E158CA" w:rsidRPr="0025216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ремонта путем замены </w:t>
      </w:r>
      <w:r w:rsidR="00D556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(восстановления) </w:t>
      </w:r>
      <w:r w:rsidR="00E158CA" w:rsidRPr="0025216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слоев износа покрытия проезжей части.   </w:t>
      </w:r>
      <w:r w:rsidR="00BC06AF" w:rsidRPr="0025216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14:paraId="3239A036" w14:textId="77777777" w:rsidR="002D4B45" w:rsidRPr="00D55643" w:rsidRDefault="00591559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556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Таким образом, работа по ликвидации ямочности на автодорогах будет проводиться параллельно по </w:t>
      </w:r>
      <w:r w:rsidR="002D4B45" w:rsidRPr="00D55643">
        <w:rPr>
          <w:rFonts w:ascii="Arial" w:eastAsia="Times New Roman" w:hAnsi="Arial" w:cs="Arial"/>
          <w:b/>
          <w:sz w:val="26"/>
          <w:szCs w:val="26"/>
          <w:lang w:eastAsia="ru-RU"/>
        </w:rPr>
        <w:t>трем</w:t>
      </w:r>
      <w:r w:rsidRPr="00D556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направлениям</w:t>
      </w:r>
      <w:r w:rsidR="002D4B45" w:rsidRPr="00D556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: </w:t>
      </w:r>
    </w:p>
    <w:p w14:paraId="67C3F5BB" w14:textId="77777777" w:rsidR="002D4B45" w:rsidRPr="00D55643" w:rsidRDefault="002D4B45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5643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0B4AF0" w:rsidRPr="00D55643">
        <w:rPr>
          <w:rFonts w:ascii="Arial" w:eastAsia="Times New Roman" w:hAnsi="Arial" w:cs="Arial"/>
          <w:sz w:val="26"/>
          <w:szCs w:val="26"/>
          <w:lang w:eastAsia="ru-RU"/>
        </w:rPr>
        <w:t>ямочный ремонт</w:t>
      </w:r>
      <w:r w:rsidR="00D55643" w:rsidRPr="00D55643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14:paraId="63B6F706" w14:textId="77777777" w:rsidR="00591559" w:rsidRPr="00D55643" w:rsidRDefault="002D4B45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5643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D55643" w:rsidRPr="00D55643">
        <w:rPr>
          <w:rFonts w:ascii="Arial" w:eastAsia="Times New Roman" w:hAnsi="Arial" w:cs="Arial"/>
          <w:sz w:val="26"/>
          <w:szCs w:val="26"/>
          <w:lang w:eastAsia="ru-RU"/>
        </w:rPr>
        <w:t xml:space="preserve">картами малые </w:t>
      </w:r>
      <w:r w:rsidR="00046080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D55643">
        <w:rPr>
          <w:rFonts w:ascii="Arial" w:eastAsia="Times New Roman" w:hAnsi="Arial" w:cs="Arial"/>
          <w:sz w:val="26"/>
          <w:szCs w:val="26"/>
          <w:lang w:eastAsia="ru-RU"/>
        </w:rPr>
        <w:t xml:space="preserve">до 100 м) и </w:t>
      </w:r>
      <w:r w:rsidR="00D55643" w:rsidRPr="00D55643">
        <w:rPr>
          <w:rFonts w:ascii="Arial" w:eastAsia="Times New Roman" w:hAnsi="Arial" w:cs="Arial"/>
          <w:sz w:val="26"/>
          <w:szCs w:val="26"/>
          <w:lang w:eastAsia="ru-RU"/>
        </w:rPr>
        <w:t xml:space="preserve">большие </w:t>
      </w:r>
      <w:r w:rsidR="00046080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="00D55643" w:rsidRPr="00D55643">
        <w:rPr>
          <w:rFonts w:ascii="Arial" w:eastAsia="Times New Roman" w:hAnsi="Arial" w:cs="Arial"/>
          <w:sz w:val="26"/>
          <w:szCs w:val="26"/>
          <w:lang w:eastAsia="ru-RU"/>
        </w:rPr>
        <w:t>от 300-500 м</w:t>
      </w:r>
      <w:r w:rsidRPr="00D55643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D55643" w:rsidRPr="00D55643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14:paraId="7D2F9730" w14:textId="77777777" w:rsidR="002D4B45" w:rsidRPr="00D55643" w:rsidRDefault="002D4B45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5643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046080">
        <w:rPr>
          <w:rFonts w:ascii="Arial" w:eastAsia="Times New Roman" w:hAnsi="Arial" w:cs="Arial"/>
          <w:sz w:val="26"/>
          <w:szCs w:val="26"/>
          <w:lang w:eastAsia="ru-RU"/>
        </w:rPr>
        <w:t>восстановление</w:t>
      </w:r>
      <w:r w:rsidRPr="00D55643">
        <w:rPr>
          <w:rFonts w:ascii="Arial" w:eastAsia="Times New Roman" w:hAnsi="Arial" w:cs="Arial"/>
          <w:sz w:val="26"/>
          <w:szCs w:val="26"/>
          <w:lang w:eastAsia="ru-RU"/>
        </w:rPr>
        <w:t xml:space="preserve"> слоев износа</w:t>
      </w:r>
      <w:r w:rsidR="00F5014E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D556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25C80FDD" w14:textId="77777777" w:rsidR="00C13AA8" w:rsidRPr="00F5014E" w:rsidRDefault="00C13AA8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014E">
        <w:rPr>
          <w:rFonts w:ascii="Arial" w:eastAsia="Times New Roman" w:hAnsi="Arial" w:cs="Arial"/>
          <w:sz w:val="26"/>
          <w:szCs w:val="26"/>
          <w:lang w:eastAsia="ru-RU"/>
        </w:rPr>
        <w:t>Контракты</w:t>
      </w:r>
      <w:r w:rsidR="00F5014E" w:rsidRPr="00F5014E">
        <w:rPr>
          <w:rFonts w:ascii="Arial" w:eastAsia="Times New Roman" w:hAnsi="Arial" w:cs="Arial"/>
          <w:sz w:val="26"/>
          <w:szCs w:val="26"/>
          <w:lang w:eastAsia="ru-RU"/>
        </w:rPr>
        <w:t xml:space="preserve"> на восстановлени</w:t>
      </w:r>
      <w:r w:rsidR="00F5014E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F5014E" w:rsidRPr="00F5014E">
        <w:rPr>
          <w:rFonts w:ascii="Arial" w:eastAsia="Times New Roman" w:hAnsi="Arial" w:cs="Arial"/>
          <w:sz w:val="26"/>
          <w:szCs w:val="26"/>
          <w:lang w:eastAsia="ru-RU"/>
        </w:rPr>
        <w:t xml:space="preserve"> слоев износа покрытия проезжей части</w:t>
      </w:r>
      <w:r w:rsidRPr="00F5014E">
        <w:rPr>
          <w:rFonts w:ascii="Arial" w:eastAsia="Times New Roman" w:hAnsi="Arial" w:cs="Arial"/>
          <w:sz w:val="26"/>
          <w:szCs w:val="26"/>
          <w:lang w:eastAsia="ru-RU"/>
        </w:rPr>
        <w:t xml:space="preserve"> заключены в </w:t>
      </w:r>
      <w:r w:rsidR="004D5DC1">
        <w:rPr>
          <w:rFonts w:ascii="Arial" w:eastAsia="Times New Roman" w:hAnsi="Arial" w:cs="Arial"/>
          <w:sz w:val="26"/>
          <w:szCs w:val="26"/>
          <w:lang w:eastAsia="ru-RU"/>
        </w:rPr>
        <w:t xml:space="preserve">конце </w:t>
      </w:r>
      <w:r w:rsidRPr="00F5014E">
        <w:rPr>
          <w:rFonts w:ascii="Arial" w:eastAsia="Times New Roman" w:hAnsi="Arial" w:cs="Arial"/>
          <w:sz w:val="26"/>
          <w:szCs w:val="26"/>
          <w:lang w:eastAsia="ru-RU"/>
        </w:rPr>
        <w:t>декабре 2023 г. на 32,2 км</w:t>
      </w:r>
      <w:r w:rsidR="004D5DC1">
        <w:rPr>
          <w:rFonts w:ascii="Arial" w:eastAsia="Times New Roman" w:hAnsi="Arial" w:cs="Arial"/>
          <w:sz w:val="26"/>
          <w:szCs w:val="26"/>
          <w:lang w:eastAsia="ru-RU"/>
        </w:rPr>
        <w:t xml:space="preserve"> (224 тыс. кв.м.) (</w:t>
      </w:r>
      <w:r w:rsidRPr="00F5014E">
        <w:rPr>
          <w:rFonts w:ascii="Arial" w:eastAsia="Times New Roman" w:hAnsi="Arial" w:cs="Arial"/>
          <w:sz w:val="26"/>
          <w:szCs w:val="26"/>
          <w:lang w:eastAsia="ru-RU"/>
        </w:rPr>
        <w:t xml:space="preserve">участки </w:t>
      </w:r>
      <w:r w:rsidR="004D5DC1">
        <w:rPr>
          <w:rFonts w:ascii="Arial" w:eastAsia="Times New Roman" w:hAnsi="Arial" w:cs="Arial"/>
          <w:sz w:val="26"/>
          <w:szCs w:val="26"/>
          <w:lang w:eastAsia="ru-RU"/>
        </w:rPr>
        <w:t>авто</w:t>
      </w:r>
      <w:r w:rsidRPr="00F5014E">
        <w:rPr>
          <w:rFonts w:ascii="Arial" w:eastAsia="Times New Roman" w:hAnsi="Arial" w:cs="Arial"/>
          <w:sz w:val="26"/>
          <w:szCs w:val="26"/>
          <w:lang w:eastAsia="ru-RU"/>
        </w:rPr>
        <w:t xml:space="preserve">дорог в Батыревском, Вурнарском и Урмарском МО).    </w:t>
      </w:r>
    </w:p>
    <w:p w14:paraId="07155BD8" w14:textId="77777777" w:rsidR="00EE1C91" w:rsidRPr="00CE1502" w:rsidRDefault="00EE1C91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14:paraId="597116AE" w14:textId="77777777" w:rsidR="00402D8D" w:rsidRDefault="004971C2" w:rsidP="00A40618">
      <w:pPr>
        <w:tabs>
          <w:tab w:val="left" w:pos="520"/>
        </w:tabs>
        <w:suppressAutoHyphens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916B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Хочется отметить, работы по восстановлению автодорог, задействованных при строительстве М-12, в 2023 году </w:t>
      </w:r>
      <w:r w:rsidR="002D4B45" w:rsidRPr="001916B6">
        <w:rPr>
          <w:rFonts w:ascii="Arial" w:eastAsia="Times New Roman" w:hAnsi="Arial" w:cs="Arial"/>
          <w:b/>
          <w:sz w:val="26"/>
          <w:szCs w:val="26"/>
          <w:lang w:eastAsia="ru-RU"/>
        </w:rPr>
        <w:t>завершена</w:t>
      </w:r>
      <w:r w:rsidRPr="001916B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работа на 46 км, </w:t>
      </w:r>
      <w:r w:rsidR="002D4B45" w:rsidRPr="001916B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работы </w:t>
      </w:r>
      <w:r w:rsidR="001916B6" w:rsidRPr="001916B6">
        <w:rPr>
          <w:rFonts w:ascii="Arial" w:eastAsia="Times New Roman" w:hAnsi="Arial" w:cs="Arial"/>
          <w:b/>
          <w:sz w:val="26"/>
          <w:szCs w:val="26"/>
          <w:lang w:eastAsia="ru-RU"/>
        </w:rPr>
        <w:t>начаты,</w:t>
      </w:r>
      <w:r w:rsidR="002D4B45" w:rsidRPr="001916B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но не закончены</w:t>
      </w:r>
      <w:r w:rsidRPr="001916B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2D4B45" w:rsidRPr="001916B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</w:t>
      </w:r>
      <w:r w:rsidR="00402D8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13 км </w:t>
      </w:r>
      <w:r w:rsidR="00402D8D" w:rsidRPr="00402D8D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="00402D8D">
        <w:rPr>
          <w:rFonts w:ascii="Arial" w:eastAsia="Times New Roman" w:hAnsi="Arial" w:cs="Arial"/>
          <w:sz w:val="26"/>
          <w:szCs w:val="26"/>
          <w:lang w:eastAsia="ru-RU"/>
        </w:rPr>
        <w:t xml:space="preserve">дорога на </w:t>
      </w:r>
      <w:proofErr w:type="spellStart"/>
      <w:r w:rsidR="00402D8D">
        <w:rPr>
          <w:rFonts w:ascii="Arial" w:eastAsia="Times New Roman" w:hAnsi="Arial" w:cs="Arial"/>
          <w:sz w:val="26"/>
          <w:szCs w:val="26"/>
          <w:lang w:eastAsia="ru-RU"/>
        </w:rPr>
        <w:t>Тобурданово</w:t>
      </w:r>
      <w:proofErr w:type="spellEnd"/>
      <w:r w:rsidR="00402D8D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proofErr w:type="spellStart"/>
      <w:r w:rsidR="00402D8D">
        <w:rPr>
          <w:rFonts w:ascii="Arial" w:eastAsia="Times New Roman" w:hAnsi="Arial" w:cs="Arial"/>
          <w:sz w:val="26"/>
          <w:szCs w:val="26"/>
          <w:lang w:eastAsia="ru-RU"/>
        </w:rPr>
        <w:t>Канашском</w:t>
      </w:r>
      <w:proofErr w:type="spellEnd"/>
      <w:r w:rsidR="00402D8D">
        <w:rPr>
          <w:rFonts w:ascii="Arial" w:eastAsia="Times New Roman" w:hAnsi="Arial" w:cs="Arial"/>
          <w:sz w:val="26"/>
          <w:szCs w:val="26"/>
          <w:lang w:eastAsia="ru-RU"/>
        </w:rPr>
        <w:t xml:space="preserve"> МО, на Элеватор и ул. Машиностроителей в г. Канаш). На данных участках </w:t>
      </w:r>
      <w:r w:rsidR="003D2D4D">
        <w:rPr>
          <w:rFonts w:ascii="Arial" w:eastAsia="Times New Roman" w:hAnsi="Arial" w:cs="Arial"/>
          <w:sz w:val="26"/>
          <w:szCs w:val="26"/>
          <w:lang w:eastAsia="ru-RU"/>
        </w:rPr>
        <w:t xml:space="preserve">дорог в 2023 году СК «Автодор» выполнил </w:t>
      </w:r>
      <w:r w:rsidR="00402D8D">
        <w:rPr>
          <w:rFonts w:ascii="Arial" w:eastAsia="Times New Roman" w:hAnsi="Arial" w:cs="Arial"/>
          <w:sz w:val="26"/>
          <w:szCs w:val="26"/>
          <w:lang w:eastAsia="ru-RU"/>
        </w:rPr>
        <w:t>устро</w:t>
      </w:r>
      <w:r w:rsidR="003D2D4D">
        <w:rPr>
          <w:rFonts w:ascii="Arial" w:eastAsia="Times New Roman" w:hAnsi="Arial" w:cs="Arial"/>
          <w:sz w:val="26"/>
          <w:szCs w:val="26"/>
          <w:lang w:eastAsia="ru-RU"/>
        </w:rPr>
        <w:t>йство нижнего</w:t>
      </w:r>
      <w:r w:rsidR="00402D8D">
        <w:rPr>
          <w:rFonts w:ascii="Arial" w:eastAsia="Times New Roman" w:hAnsi="Arial" w:cs="Arial"/>
          <w:sz w:val="26"/>
          <w:szCs w:val="26"/>
          <w:lang w:eastAsia="ru-RU"/>
        </w:rPr>
        <w:t xml:space="preserve"> сло</w:t>
      </w:r>
      <w:r w:rsidR="003D2D4D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402D8D">
        <w:rPr>
          <w:rFonts w:ascii="Arial" w:eastAsia="Times New Roman" w:hAnsi="Arial" w:cs="Arial"/>
          <w:sz w:val="26"/>
          <w:szCs w:val="26"/>
          <w:lang w:eastAsia="ru-RU"/>
        </w:rPr>
        <w:t xml:space="preserve"> а/б и </w:t>
      </w:r>
      <w:r w:rsidR="003D2D4D">
        <w:rPr>
          <w:rFonts w:ascii="Arial" w:eastAsia="Times New Roman" w:hAnsi="Arial" w:cs="Arial"/>
          <w:sz w:val="26"/>
          <w:szCs w:val="26"/>
          <w:lang w:eastAsia="ru-RU"/>
        </w:rPr>
        <w:t>частичное укрепление обочин. На устройство верхнего слоя а/б планируют приступить в конце апреля - начало мая, с последующим нанесением дорожной разметки.</w:t>
      </w:r>
    </w:p>
    <w:p w14:paraId="627FE74D" w14:textId="2B6D185F" w:rsidR="004971C2" w:rsidRDefault="00402D8D" w:rsidP="00A40618">
      <w:pPr>
        <w:tabs>
          <w:tab w:val="left" w:pos="520"/>
        </w:tabs>
        <w:suppressAutoHyphens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D2D4D">
        <w:rPr>
          <w:rFonts w:ascii="Arial" w:eastAsia="Times New Roman" w:hAnsi="Arial" w:cs="Arial"/>
          <w:sz w:val="26"/>
          <w:szCs w:val="26"/>
          <w:lang w:eastAsia="ru-RU"/>
        </w:rPr>
        <w:t xml:space="preserve">Также, </w:t>
      </w:r>
      <w:r w:rsidR="007F266D">
        <w:rPr>
          <w:rFonts w:ascii="Arial" w:eastAsia="Times New Roman" w:hAnsi="Arial" w:cs="Arial"/>
          <w:sz w:val="26"/>
          <w:szCs w:val="26"/>
          <w:lang w:eastAsia="ru-RU"/>
        </w:rPr>
        <w:t>СК «Автодор»</w:t>
      </w:r>
      <w:r w:rsidR="004D5DC1" w:rsidRPr="004D5DC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D5DC1">
        <w:rPr>
          <w:rFonts w:ascii="Arial" w:eastAsia="Times New Roman" w:hAnsi="Arial" w:cs="Arial"/>
          <w:sz w:val="26"/>
          <w:szCs w:val="26"/>
          <w:lang w:eastAsia="ru-RU"/>
        </w:rPr>
        <w:t>за счёт экономии</w:t>
      </w:r>
      <w:r w:rsidR="007F266D">
        <w:rPr>
          <w:rFonts w:ascii="Arial" w:eastAsia="Times New Roman" w:hAnsi="Arial" w:cs="Arial"/>
          <w:sz w:val="26"/>
          <w:szCs w:val="26"/>
          <w:lang w:eastAsia="ru-RU"/>
        </w:rPr>
        <w:t xml:space="preserve">, договоренность </w:t>
      </w:r>
      <w:r w:rsidR="003D2D4D">
        <w:rPr>
          <w:rFonts w:ascii="Arial" w:eastAsia="Times New Roman" w:hAnsi="Arial" w:cs="Arial"/>
          <w:sz w:val="26"/>
          <w:szCs w:val="26"/>
          <w:lang w:eastAsia="ru-RU"/>
        </w:rPr>
        <w:t xml:space="preserve">уже </w:t>
      </w:r>
      <w:r w:rsidR="007F266D">
        <w:rPr>
          <w:rFonts w:ascii="Arial" w:eastAsia="Times New Roman" w:hAnsi="Arial" w:cs="Arial"/>
          <w:sz w:val="26"/>
          <w:szCs w:val="26"/>
          <w:lang w:eastAsia="ru-RU"/>
        </w:rPr>
        <w:t>имеется, дополнительно планирует выполнить ремонтно-восстановительные работы на 2-х участках автомобильных дорог в Янтиковском МО (а/д «</w:t>
      </w:r>
      <w:proofErr w:type="spellStart"/>
      <w:r w:rsidR="007F266D">
        <w:rPr>
          <w:rFonts w:ascii="Arial" w:eastAsia="Times New Roman" w:hAnsi="Arial" w:cs="Arial"/>
          <w:sz w:val="26"/>
          <w:szCs w:val="26"/>
          <w:lang w:eastAsia="ru-RU"/>
        </w:rPr>
        <w:t>Аниш</w:t>
      </w:r>
      <w:proofErr w:type="spellEnd"/>
      <w:r w:rsidR="007F266D">
        <w:rPr>
          <w:rFonts w:ascii="Arial" w:eastAsia="Times New Roman" w:hAnsi="Arial" w:cs="Arial"/>
          <w:sz w:val="26"/>
          <w:szCs w:val="26"/>
          <w:lang w:eastAsia="ru-RU"/>
        </w:rPr>
        <w:t>» и Янтиково-</w:t>
      </w:r>
      <w:proofErr w:type="spellStart"/>
      <w:r w:rsidR="007F266D">
        <w:rPr>
          <w:rFonts w:ascii="Arial" w:eastAsia="Times New Roman" w:hAnsi="Arial" w:cs="Arial"/>
          <w:sz w:val="26"/>
          <w:szCs w:val="26"/>
          <w:lang w:eastAsia="ru-RU"/>
        </w:rPr>
        <w:t>Чутеево</w:t>
      </w:r>
      <w:proofErr w:type="spellEnd"/>
      <w:r w:rsidR="007F266D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="00552193" w:rsidRPr="00A40618">
        <w:rPr>
          <w:rFonts w:ascii="Arial" w:eastAsia="Times New Roman" w:hAnsi="Arial" w:cs="Arial"/>
          <w:sz w:val="26"/>
          <w:szCs w:val="26"/>
          <w:lang w:eastAsia="ru-RU"/>
        </w:rPr>
        <w:t>Б.</w:t>
      </w:r>
      <w:r w:rsidR="008C50DA" w:rsidRPr="00A40618">
        <w:rPr>
          <w:rFonts w:ascii="Arial" w:eastAsia="Times New Roman" w:hAnsi="Arial" w:cs="Arial"/>
          <w:sz w:val="26"/>
          <w:szCs w:val="26"/>
          <w:lang w:eastAsia="ru-RU"/>
        </w:rPr>
        <w:t>Кайбицы</w:t>
      </w:r>
      <w:proofErr w:type="spellEnd"/>
      <w:r w:rsidR="008C50DA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). </w:t>
      </w:r>
      <w:r w:rsidR="004971C2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Планируемый объем восстановления составляет </w:t>
      </w:r>
      <w:r w:rsidR="004D5DC1" w:rsidRPr="00A40618">
        <w:rPr>
          <w:rFonts w:ascii="Arial" w:eastAsia="Times New Roman" w:hAnsi="Arial" w:cs="Arial"/>
          <w:sz w:val="26"/>
          <w:szCs w:val="26"/>
          <w:lang w:eastAsia="ru-RU"/>
        </w:rPr>
        <w:t>41</w:t>
      </w:r>
      <w:r w:rsidR="004971C2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тыс. кв.м.</w:t>
      </w:r>
      <w:r w:rsidR="008C50DA" w:rsidRPr="00A40618">
        <w:rPr>
          <w:rFonts w:ascii="Arial" w:eastAsia="Times New Roman" w:hAnsi="Arial" w:cs="Arial"/>
          <w:sz w:val="26"/>
          <w:szCs w:val="26"/>
          <w:lang w:eastAsia="ru-RU"/>
        </w:rPr>
        <w:t>, в т.ч. около 4 тыс. кв.м. на а/д «Аниш» в пределах с. Янтиково и 3</w:t>
      </w:r>
      <w:r w:rsidR="004D5DC1" w:rsidRPr="00A40618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8C50DA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тыс. кв.м. на а/д «Янтиково – </w:t>
      </w:r>
      <w:proofErr w:type="spellStart"/>
      <w:r w:rsidR="008C50DA" w:rsidRPr="00A40618">
        <w:rPr>
          <w:rFonts w:ascii="Arial" w:eastAsia="Times New Roman" w:hAnsi="Arial" w:cs="Arial"/>
          <w:sz w:val="26"/>
          <w:szCs w:val="26"/>
          <w:lang w:eastAsia="ru-RU"/>
        </w:rPr>
        <w:t>Чутеево</w:t>
      </w:r>
      <w:proofErr w:type="spellEnd"/>
      <w:r w:rsidR="008C50DA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proofErr w:type="spellStart"/>
      <w:r w:rsidR="008C50DA" w:rsidRPr="00A40618">
        <w:rPr>
          <w:rFonts w:ascii="Arial" w:eastAsia="Times New Roman" w:hAnsi="Arial" w:cs="Arial"/>
          <w:sz w:val="26"/>
          <w:szCs w:val="26"/>
          <w:lang w:eastAsia="ru-RU"/>
        </w:rPr>
        <w:t>Б.Кайбицы</w:t>
      </w:r>
      <w:proofErr w:type="spellEnd"/>
      <w:r w:rsidR="008C50DA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» в пределах с. Янтиково и далее. </w:t>
      </w:r>
      <w:r w:rsidR="004D5DC1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Приступить к </w:t>
      </w:r>
      <w:r w:rsidR="004971C2" w:rsidRPr="00A40618">
        <w:rPr>
          <w:rFonts w:ascii="Arial" w:eastAsia="Times New Roman" w:hAnsi="Arial" w:cs="Arial"/>
          <w:sz w:val="26"/>
          <w:szCs w:val="26"/>
          <w:lang w:eastAsia="ru-RU"/>
        </w:rPr>
        <w:t>работ</w:t>
      </w:r>
      <w:r w:rsidR="00552193" w:rsidRPr="00A40618">
        <w:rPr>
          <w:rFonts w:ascii="Arial" w:eastAsia="Times New Roman" w:hAnsi="Arial" w:cs="Arial"/>
          <w:sz w:val="26"/>
          <w:szCs w:val="26"/>
          <w:lang w:eastAsia="ru-RU"/>
        </w:rPr>
        <w:t>ам</w:t>
      </w:r>
      <w:r w:rsidR="004971C2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планиру</w:t>
      </w:r>
      <w:r w:rsidR="004D5DC1" w:rsidRPr="00A40618">
        <w:rPr>
          <w:rFonts w:ascii="Arial" w:eastAsia="Times New Roman" w:hAnsi="Arial" w:cs="Arial"/>
          <w:sz w:val="26"/>
          <w:szCs w:val="26"/>
          <w:lang w:eastAsia="ru-RU"/>
        </w:rPr>
        <w:t>ют</w:t>
      </w:r>
      <w:r w:rsidR="004971C2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C50DA" w:rsidRPr="00A40618">
        <w:rPr>
          <w:rFonts w:ascii="Arial" w:eastAsia="Times New Roman" w:hAnsi="Arial" w:cs="Arial"/>
          <w:sz w:val="26"/>
          <w:szCs w:val="26"/>
          <w:lang w:eastAsia="ru-RU"/>
        </w:rPr>
        <w:t>в мае</w:t>
      </w:r>
      <w:r w:rsidR="004971C2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4971C2" w:rsidRPr="00A40618">
        <w:rPr>
          <w:rFonts w:ascii="Arial" w:eastAsia="Times New Roman" w:hAnsi="Arial" w:cs="Arial"/>
          <w:sz w:val="26"/>
          <w:szCs w:val="26"/>
          <w:lang w:eastAsia="ru-RU"/>
        </w:rPr>
        <w:t>т.г</w:t>
      </w:r>
      <w:proofErr w:type="spellEnd"/>
      <w:r w:rsidR="004971C2" w:rsidRPr="00A4061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4971C2" w:rsidRPr="004971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32BF048D" w14:textId="17CC7E8E" w:rsidR="000B4AF0" w:rsidRPr="000B4AF0" w:rsidRDefault="00B33287" w:rsidP="00A40618">
      <w:pPr>
        <w:tabs>
          <w:tab w:val="left" w:pos="520"/>
        </w:tabs>
        <w:suppressAutoHyphens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0B4AF0" w:rsidRPr="000B4AF0">
        <w:rPr>
          <w:rFonts w:ascii="Arial" w:eastAsia="Times New Roman" w:hAnsi="Arial" w:cs="Arial"/>
          <w:b/>
          <w:sz w:val="26"/>
          <w:szCs w:val="26"/>
          <w:lang w:eastAsia="ru-RU"/>
        </w:rPr>
        <w:t>Устройству горизонтальной и вертикальной дорожной разметки</w:t>
      </w:r>
      <w:r w:rsidR="000B4A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B4AF0" w:rsidRPr="000B4AF0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0B4AF0">
        <w:rPr>
          <w:rFonts w:ascii="Arial" w:eastAsia="Times New Roman" w:hAnsi="Arial" w:cs="Arial"/>
          <w:sz w:val="26"/>
          <w:szCs w:val="26"/>
          <w:lang w:eastAsia="ru-RU"/>
        </w:rPr>
        <w:t xml:space="preserve"> региональной сети</w:t>
      </w:r>
      <w:r w:rsidR="00BD6081">
        <w:rPr>
          <w:rFonts w:ascii="Arial" w:eastAsia="Times New Roman" w:hAnsi="Arial" w:cs="Arial"/>
          <w:sz w:val="26"/>
          <w:szCs w:val="26"/>
          <w:lang w:eastAsia="ru-RU"/>
        </w:rPr>
        <w:t>, начало запланировано</w:t>
      </w:r>
      <w:r w:rsidR="000B4AF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10684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4971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10684">
        <w:rPr>
          <w:rFonts w:ascii="Arial" w:eastAsia="Times New Roman" w:hAnsi="Arial" w:cs="Arial"/>
          <w:sz w:val="26"/>
          <w:szCs w:val="26"/>
          <w:lang w:eastAsia="ru-RU"/>
        </w:rPr>
        <w:t>3-</w:t>
      </w:r>
      <w:r w:rsidR="004971C2">
        <w:rPr>
          <w:rFonts w:ascii="Arial" w:eastAsia="Times New Roman" w:hAnsi="Arial" w:cs="Arial"/>
          <w:sz w:val="26"/>
          <w:szCs w:val="26"/>
          <w:lang w:eastAsia="ru-RU"/>
        </w:rPr>
        <w:t>й декаде</w:t>
      </w:r>
      <w:r w:rsidR="000B4AF0">
        <w:rPr>
          <w:rFonts w:ascii="Arial" w:eastAsia="Times New Roman" w:hAnsi="Arial" w:cs="Arial"/>
          <w:sz w:val="26"/>
          <w:szCs w:val="26"/>
          <w:lang w:eastAsia="ru-RU"/>
        </w:rPr>
        <w:t xml:space="preserve"> апреля </w:t>
      </w:r>
      <w:proofErr w:type="spellStart"/>
      <w:r w:rsidR="000B4AF0">
        <w:rPr>
          <w:rFonts w:ascii="Arial" w:eastAsia="Times New Roman" w:hAnsi="Arial" w:cs="Arial"/>
          <w:sz w:val="26"/>
          <w:szCs w:val="26"/>
          <w:lang w:eastAsia="ru-RU"/>
        </w:rPr>
        <w:t>т.г</w:t>
      </w:r>
      <w:proofErr w:type="spellEnd"/>
      <w:r w:rsidR="000B4AF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651E50B7" w14:textId="77777777" w:rsidR="004971C2" w:rsidRDefault="00D81534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B4AF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целях обеспечения сохранности автомобильных дорог с </w:t>
      </w:r>
      <w:r w:rsidR="000B4AF0" w:rsidRPr="000B4AF0">
        <w:rPr>
          <w:rFonts w:ascii="Arial" w:eastAsia="Times New Roman" w:hAnsi="Arial" w:cs="Arial"/>
          <w:b/>
          <w:sz w:val="26"/>
          <w:szCs w:val="26"/>
          <w:lang w:eastAsia="ru-RU"/>
        </w:rPr>
        <w:t>16</w:t>
      </w:r>
      <w:r w:rsidRPr="000B4AF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апреля по</w:t>
      </w:r>
      <w:r w:rsidR="002F0C6F" w:rsidRPr="000B4AF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0B4AF0" w:rsidRPr="000B4AF0">
        <w:rPr>
          <w:rFonts w:ascii="Arial" w:eastAsia="Times New Roman" w:hAnsi="Arial" w:cs="Arial"/>
          <w:b/>
          <w:sz w:val="26"/>
          <w:szCs w:val="26"/>
          <w:lang w:eastAsia="ru-RU"/>
        </w:rPr>
        <w:t>15</w:t>
      </w:r>
      <w:r w:rsidRPr="000B4AF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мая 202</w:t>
      </w:r>
      <w:r w:rsidR="000B4AF0" w:rsidRPr="000B4AF0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Pr="0025216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 ввод</w:t>
      </w:r>
      <w:r w:rsidR="00C77C1A" w:rsidRPr="0025216E">
        <w:rPr>
          <w:rFonts w:ascii="Arial" w:eastAsia="Times New Roman" w:hAnsi="Arial" w:cs="Arial"/>
          <w:b/>
          <w:sz w:val="26"/>
          <w:szCs w:val="26"/>
          <w:lang w:eastAsia="ru-RU"/>
        </w:rPr>
        <w:t>я</w:t>
      </w:r>
      <w:r w:rsidRPr="0025216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тся </w:t>
      </w:r>
      <w:r w:rsidR="00C77C1A" w:rsidRPr="0025216E">
        <w:rPr>
          <w:rFonts w:ascii="Arial" w:eastAsia="Times New Roman" w:hAnsi="Arial" w:cs="Arial"/>
          <w:b/>
          <w:sz w:val="26"/>
          <w:szCs w:val="26"/>
          <w:lang w:eastAsia="ru-RU"/>
        </w:rPr>
        <w:t>ограничения проезда тяжеловесных транспортных средств по ним.</w:t>
      </w:r>
    </w:p>
    <w:p w14:paraId="570B5EDC" w14:textId="77777777" w:rsidR="002F0C6F" w:rsidRPr="00710684" w:rsidRDefault="002F0C6F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430AB7" w14:textId="77777777" w:rsidR="009B51F2" w:rsidRPr="009B51F2" w:rsidRDefault="009B51F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 w:rsidRPr="009B51F2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 xml:space="preserve">3. </w:t>
      </w:r>
      <w:r w:rsidR="000B4AF0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М</w:t>
      </w:r>
      <w:r w:rsidRPr="009B51F2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естн</w:t>
      </w:r>
      <w:r w:rsidR="000B4AF0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ая сеть</w:t>
      </w:r>
      <w:r w:rsidRPr="009B51F2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 xml:space="preserve"> </w:t>
      </w:r>
    </w:p>
    <w:p w14:paraId="28FF04CB" w14:textId="2B0AC253" w:rsidR="000B4AF0" w:rsidRPr="000B4AF0" w:rsidRDefault="00710684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настоящее время</w:t>
      </w:r>
      <w:r w:rsidR="0038646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B4AF0">
        <w:rPr>
          <w:rFonts w:ascii="Arial" w:eastAsia="Times New Roman" w:hAnsi="Arial" w:cs="Arial"/>
          <w:sz w:val="26"/>
          <w:szCs w:val="26"/>
          <w:lang w:eastAsia="ru-RU"/>
        </w:rPr>
        <w:t xml:space="preserve">на местной сети дорог </w:t>
      </w:r>
      <w:r w:rsidR="000B4AF0" w:rsidRPr="000B4AF0">
        <w:rPr>
          <w:rFonts w:ascii="Arial" w:eastAsia="Times New Roman" w:hAnsi="Arial" w:cs="Arial"/>
          <w:sz w:val="26"/>
          <w:szCs w:val="26"/>
          <w:lang w:eastAsia="ru-RU"/>
        </w:rPr>
        <w:t xml:space="preserve">дорожными организациями </w:t>
      </w:r>
      <w:r w:rsidR="000B4AF0">
        <w:rPr>
          <w:rFonts w:ascii="Arial" w:eastAsia="Times New Roman" w:hAnsi="Arial" w:cs="Arial"/>
          <w:sz w:val="26"/>
          <w:szCs w:val="26"/>
          <w:lang w:eastAsia="ru-RU"/>
        </w:rPr>
        <w:t>ведется работа</w:t>
      </w:r>
      <w:r w:rsidR="000B4AF0" w:rsidRPr="000B4AF0">
        <w:rPr>
          <w:rFonts w:ascii="Arial" w:eastAsia="Times New Roman" w:hAnsi="Arial" w:cs="Arial"/>
          <w:sz w:val="26"/>
          <w:szCs w:val="26"/>
          <w:lang w:eastAsia="ru-RU"/>
        </w:rPr>
        <w:t xml:space="preserve"> по пропуску весеннего паводка. Данный вопрос в республике аккумулируется в </w:t>
      </w:r>
      <w:r w:rsidR="000B4AF0" w:rsidRPr="00A40618">
        <w:rPr>
          <w:rFonts w:ascii="Arial" w:eastAsia="Times New Roman" w:hAnsi="Arial" w:cs="Arial"/>
          <w:sz w:val="26"/>
          <w:szCs w:val="26"/>
          <w:lang w:eastAsia="ru-RU"/>
        </w:rPr>
        <w:t>центрально</w:t>
      </w:r>
      <w:r w:rsidR="00552193" w:rsidRPr="00A40618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0B4AF0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диспетчерско</w:t>
      </w:r>
      <w:r w:rsidR="00552193" w:rsidRPr="00A40618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0B4AF0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службе (ЦДС) при КУ «Чувашупрдор» Минтранса Чувашии, котор</w:t>
      </w:r>
      <w:r w:rsidR="00552193" w:rsidRPr="00A40618">
        <w:rPr>
          <w:rFonts w:ascii="Arial" w:eastAsia="Times New Roman" w:hAnsi="Arial" w:cs="Arial"/>
          <w:sz w:val="26"/>
          <w:szCs w:val="26"/>
          <w:lang w:eastAsia="ru-RU"/>
        </w:rPr>
        <w:t>ая</w:t>
      </w:r>
      <w:r w:rsidR="000B4AF0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работает в круглосуточном режиме</w:t>
      </w:r>
      <w:r w:rsidR="00A40618" w:rsidRPr="00A406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52193" w:rsidRPr="00A40618">
        <w:rPr>
          <w:rFonts w:ascii="Arial" w:eastAsia="Times New Roman" w:hAnsi="Arial" w:cs="Arial"/>
          <w:sz w:val="26"/>
          <w:szCs w:val="26"/>
          <w:lang w:eastAsia="ru-RU"/>
        </w:rPr>
        <w:t>(до 01.05.2024)</w:t>
      </w:r>
      <w:r w:rsidR="000B4AF0" w:rsidRPr="00A4061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72E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5A67B251" w14:textId="77777777" w:rsidR="00386464" w:rsidRPr="009B51F2" w:rsidRDefault="000B4AF0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386464" w:rsidRPr="009B51F2">
        <w:rPr>
          <w:rFonts w:ascii="Arial" w:eastAsia="Times New Roman" w:hAnsi="Arial" w:cs="Arial"/>
          <w:sz w:val="26"/>
          <w:szCs w:val="26"/>
          <w:lang w:eastAsia="ru-RU"/>
        </w:rPr>
        <w:t xml:space="preserve"> рамках заключенных </w:t>
      </w:r>
      <w:r w:rsidR="00386464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муниципальных контрактов свыше </w:t>
      </w:r>
      <w:r w:rsidR="00BD6081">
        <w:rPr>
          <w:rFonts w:ascii="Arial" w:eastAsia="Times New Roman" w:hAnsi="Arial" w:cs="Arial"/>
          <w:sz w:val="26"/>
          <w:szCs w:val="26"/>
          <w:lang w:eastAsia="ru-RU"/>
        </w:rPr>
        <w:t>40</w:t>
      </w:r>
      <w:r w:rsidR="00386464">
        <w:rPr>
          <w:rFonts w:ascii="Arial" w:eastAsia="Times New Roman" w:hAnsi="Arial" w:cs="Arial"/>
          <w:sz w:val="26"/>
          <w:szCs w:val="26"/>
          <w:lang w:eastAsia="ru-RU"/>
        </w:rPr>
        <w:t xml:space="preserve"> подрядных организаций выполняют</w:t>
      </w:r>
      <w:r w:rsidR="00DA73A7">
        <w:rPr>
          <w:rFonts w:ascii="Arial" w:eastAsia="Times New Roman" w:hAnsi="Arial" w:cs="Arial"/>
          <w:sz w:val="26"/>
          <w:szCs w:val="26"/>
          <w:lang w:eastAsia="ru-RU"/>
        </w:rPr>
        <w:t xml:space="preserve"> регламентные работы в рамках</w:t>
      </w:r>
      <w:r w:rsidR="0038646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A73A7">
        <w:rPr>
          <w:rFonts w:ascii="Arial" w:eastAsia="Times New Roman" w:hAnsi="Arial" w:cs="Arial"/>
          <w:sz w:val="26"/>
          <w:szCs w:val="26"/>
          <w:lang w:eastAsia="ru-RU"/>
        </w:rPr>
        <w:t>содержания</w:t>
      </w:r>
      <w:r w:rsidR="00386464">
        <w:rPr>
          <w:rFonts w:ascii="Arial" w:eastAsia="Times New Roman" w:hAnsi="Arial" w:cs="Arial"/>
          <w:sz w:val="26"/>
          <w:szCs w:val="26"/>
          <w:lang w:eastAsia="ru-RU"/>
        </w:rPr>
        <w:t xml:space="preserve"> местной сети дорог.   </w:t>
      </w:r>
    </w:p>
    <w:p w14:paraId="5730ADB5" w14:textId="77777777" w:rsidR="008C50DA" w:rsidRPr="00CE1502" w:rsidRDefault="008C50DA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14:paraId="0184E242" w14:textId="77777777" w:rsidR="00386464" w:rsidRPr="00DB19B3" w:rsidRDefault="00386464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4B1B05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Объем финансирования </w:t>
      </w:r>
      <w:r w:rsidR="000E584E">
        <w:rPr>
          <w:rFonts w:ascii="Arial" w:eastAsia="Times New Roman" w:hAnsi="Arial" w:cs="Arial"/>
          <w:sz w:val="26"/>
          <w:szCs w:val="26"/>
          <w:lang w:eastAsia="ru-RU"/>
        </w:rPr>
        <w:t xml:space="preserve">за счет средств Дорожного фонда </w:t>
      </w:r>
      <w:r w:rsidRPr="004B1B05">
        <w:rPr>
          <w:rFonts w:ascii="Arial" w:eastAsia="Times New Roman" w:hAnsi="Arial" w:cs="Arial"/>
          <w:sz w:val="26"/>
          <w:szCs w:val="26"/>
          <w:lang w:eastAsia="ru-RU"/>
        </w:rPr>
        <w:t>составляет</w:t>
      </w:r>
      <w:r w:rsidRPr="004B1B0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DB19B3">
        <w:rPr>
          <w:rFonts w:ascii="Arial" w:eastAsia="Times New Roman" w:hAnsi="Arial" w:cs="Arial"/>
          <w:b/>
          <w:sz w:val="26"/>
          <w:szCs w:val="26"/>
          <w:lang w:eastAsia="ru-RU"/>
        </w:rPr>
        <w:t>42</w:t>
      </w:r>
      <w:r w:rsidR="00BD6081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="00DB19B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млн. рублей </w:t>
      </w:r>
      <w:r w:rsidR="00BD6081">
        <w:rPr>
          <w:rFonts w:ascii="Arial" w:eastAsia="Times New Roman" w:hAnsi="Arial" w:cs="Arial"/>
          <w:i/>
          <w:sz w:val="26"/>
          <w:szCs w:val="26"/>
          <w:lang w:eastAsia="ru-RU"/>
        </w:rPr>
        <w:t>(в том числе 335</w:t>
      </w:r>
      <w:r w:rsidR="00DB19B3" w:rsidRPr="00D64C8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млн. рублей на содержание автомобильных дорог общего пользования вне границ населенных пунктов в гра</w:t>
      </w:r>
      <w:r w:rsidR="00BD6081">
        <w:rPr>
          <w:rFonts w:ascii="Arial" w:eastAsia="Times New Roman" w:hAnsi="Arial" w:cs="Arial"/>
          <w:i/>
          <w:sz w:val="26"/>
          <w:szCs w:val="26"/>
          <w:lang w:eastAsia="ru-RU"/>
        </w:rPr>
        <w:t>ницах муниципальных округов, 90</w:t>
      </w:r>
      <w:r w:rsidR="00DB19B3" w:rsidRPr="00D64C8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млн. рублей </w:t>
      </w:r>
      <w:r w:rsidR="007D131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– </w:t>
      </w:r>
      <w:r w:rsidR="00DB19B3" w:rsidRPr="00D64C81">
        <w:rPr>
          <w:rFonts w:ascii="Arial" w:eastAsia="Times New Roman" w:hAnsi="Arial" w:cs="Arial"/>
          <w:i/>
          <w:sz w:val="26"/>
          <w:szCs w:val="26"/>
          <w:lang w:eastAsia="ru-RU"/>
        </w:rPr>
        <w:t>в границах населенных пунктов).</w:t>
      </w:r>
      <w:r w:rsidR="00DB19B3" w:rsidRPr="00DB19B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</w:t>
      </w:r>
    </w:p>
    <w:p w14:paraId="61E8A7DC" w14:textId="755EF2D2" w:rsidR="00386464" w:rsidRPr="004B1B05" w:rsidRDefault="00386464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B1B05">
        <w:rPr>
          <w:rFonts w:ascii="Arial" w:eastAsia="Times New Roman" w:hAnsi="Arial" w:cs="Arial"/>
          <w:b/>
          <w:sz w:val="26"/>
          <w:szCs w:val="26"/>
          <w:lang w:eastAsia="ru-RU"/>
        </w:rPr>
        <w:t>Протяженность автодорог, отвечающих нормативным требованиям</w:t>
      </w:r>
      <w:r w:rsidR="007D131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3</w:t>
      </w:r>
      <w:r w:rsidR="00460BD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 894 </w:t>
      </w:r>
      <w:r w:rsidR="008C50DA">
        <w:rPr>
          <w:rFonts w:ascii="Arial" w:eastAsia="Times New Roman" w:hAnsi="Arial" w:cs="Arial"/>
          <w:b/>
          <w:sz w:val="26"/>
          <w:szCs w:val="26"/>
          <w:lang w:eastAsia="ru-RU"/>
        </w:rPr>
        <w:t>км</w:t>
      </w:r>
      <w:r w:rsidRPr="004B1B0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7D1310">
        <w:rPr>
          <w:rFonts w:ascii="Arial" w:eastAsia="Times New Roman" w:hAnsi="Arial" w:cs="Arial"/>
          <w:b/>
          <w:sz w:val="26"/>
          <w:szCs w:val="26"/>
          <w:lang w:eastAsia="ru-RU"/>
        </w:rPr>
        <w:t>(</w:t>
      </w:r>
      <w:r w:rsidR="00BD608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36 </w:t>
      </w:r>
      <w:r w:rsidRPr="00C77C1A">
        <w:rPr>
          <w:rFonts w:ascii="Arial" w:eastAsia="Times New Roman" w:hAnsi="Arial" w:cs="Arial"/>
          <w:b/>
          <w:sz w:val="26"/>
          <w:szCs w:val="26"/>
          <w:lang w:eastAsia="ru-RU"/>
        </w:rPr>
        <w:t>%</w:t>
      </w:r>
      <w:r w:rsidR="0071068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из 10 845 км</w:t>
      </w:r>
      <w:r w:rsidR="007D1310">
        <w:rPr>
          <w:rFonts w:ascii="Arial" w:eastAsia="Times New Roman" w:hAnsi="Arial" w:cs="Arial"/>
          <w:b/>
          <w:sz w:val="26"/>
          <w:szCs w:val="26"/>
          <w:lang w:eastAsia="ru-RU"/>
        </w:rPr>
        <w:t>)</w:t>
      </w:r>
      <w:r w:rsidRPr="00C77C1A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</w:p>
    <w:p w14:paraId="357C915E" w14:textId="760B23EB" w:rsidR="008C50DA" w:rsidRPr="00007372" w:rsidRDefault="00386464" w:rsidP="00710684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310">
        <w:rPr>
          <w:rFonts w:ascii="Arial" w:eastAsia="Times New Roman" w:hAnsi="Arial" w:cs="Arial"/>
          <w:sz w:val="26"/>
          <w:szCs w:val="26"/>
          <w:lang w:eastAsia="ru-RU"/>
        </w:rPr>
        <w:t xml:space="preserve">На сегодняшний день </w:t>
      </w:r>
      <w:r w:rsidR="00BD6081" w:rsidRPr="007D1310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710684" w:rsidRPr="00710684">
        <w:rPr>
          <w:rFonts w:ascii="Arial" w:eastAsia="Times New Roman" w:hAnsi="Arial" w:cs="Arial"/>
          <w:sz w:val="26"/>
          <w:szCs w:val="26"/>
          <w:lang w:eastAsia="ru-RU"/>
        </w:rPr>
        <w:t>автомобильных дорог общего пользования вне границ населенных пунктов в границах муниципальных округов</w:t>
      </w:r>
      <w:r w:rsidR="007106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D1310">
        <w:rPr>
          <w:rFonts w:ascii="Arial" w:eastAsia="Times New Roman" w:hAnsi="Arial" w:cs="Arial"/>
          <w:sz w:val="26"/>
          <w:szCs w:val="26"/>
          <w:lang w:eastAsia="ru-RU"/>
        </w:rPr>
        <w:t xml:space="preserve">потребность в ямочном ремонте составляет </w:t>
      </w:r>
      <w:r w:rsidR="006A06EF">
        <w:rPr>
          <w:rFonts w:ascii="Arial" w:eastAsia="Times New Roman" w:hAnsi="Arial" w:cs="Arial"/>
          <w:sz w:val="26"/>
          <w:szCs w:val="26"/>
          <w:lang w:eastAsia="ru-RU"/>
        </w:rPr>
        <w:t>более</w:t>
      </w:r>
      <w:r w:rsidR="00D73688">
        <w:rPr>
          <w:rFonts w:ascii="Arial" w:eastAsia="Times New Roman" w:hAnsi="Arial" w:cs="Arial"/>
          <w:sz w:val="26"/>
          <w:szCs w:val="26"/>
          <w:lang w:eastAsia="ru-RU"/>
        </w:rPr>
        <w:t xml:space="preserve"> 6</w:t>
      </w:r>
      <w:r w:rsidR="006A06EF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2F0C6F" w:rsidRPr="00D73688">
        <w:rPr>
          <w:rFonts w:ascii="Arial" w:eastAsia="Times New Roman" w:hAnsi="Arial" w:cs="Arial"/>
          <w:sz w:val="26"/>
          <w:szCs w:val="26"/>
          <w:lang w:eastAsia="ru-RU"/>
        </w:rPr>
        <w:t xml:space="preserve"> тыс.</w:t>
      </w:r>
      <w:r w:rsidRPr="00D73688">
        <w:rPr>
          <w:rFonts w:ascii="Arial" w:eastAsia="Times New Roman" w:hAnsi="Arial" w:cs="Arial"/>
          <w:sz w:val="26"/>
          <w:szCs w:val="26"/>
          <w:lang w:eastAsia="ru-RU"/>
        </w:rPr>
        <w:t xml:space="preserve"> кв.м.</w:t>
      </w:r>
      <w:r w:rsidR="006A06E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C50DA">
        <w:rPr>
          <w:rFonts w:ascii="Arial" w:eastAsia="Times New Roman" w:hAnsi="Arial" w:cs="Arial"/>
          <w:sz w:val="26"/>
          <w:szCs w:val="26"/>
          <w:lang w:eastAsia="ru-RU"/>
        </w:rPr>
        <w:t xml:space="preserve">Работы по </w:t>
      </w:r>
      <w:r w:rsidR="008C50DA" w:rsidRPr="00710684">
        <w:rPr>
          <w:rFonts w:ascii="Arial" w:eastAsia="Times New Roman" w:hAnsi="Arial" w:cs="Arial"/>
          <w:sz w:val="26"/>
          <w:szCs w:val="26"/>
          <w:lang w:eastAsia="ru-RU"/>
        </w:rPr>
        <w:t>ямочному ремонту в</w:t>
      </w:r>
      <w:r w:rsidR="006A06EF" w:rsidRPr="00710684">
        <w:rPr>
          <w:rFonts w:ascii="Arial" w:eastAsia="Times New Roman" w:hAnsi="Arial" w:cs="Arial"/>
          <w:sz w:val="26"/>
          <w:szCs w:val="26"/>
          <w:lang w:eastAsia="ru-RU"/>
        </w:rPr>
        <w:t xml:space="preserve">едутся в городских округах </w:t>
      </w:r>
      <w:r w:rsidR="00710684" w:rsidRPr="00710684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="006A06EF" w:rsidRPr="00710684">
        <w:rPr>
          <w:rFonts w:ascii="Arial" w:eastAsia="Times New Roman" w:hAnsi="Arial" w:cs="Arial"/>
          <w:sz w:val="26"/>
          <w:szCs w:val="26"/>
          <w:lang w:eastAsia="ru-RU"/>
        </w:rPr>
        <w:t xml:space="preserve">Чебоксары, </w:t>
      </w:r>
      <w:r w:rsidR="008C50DA" w:rsidRPr="00710684">
        <w:rPr>
          <w:rFonts w:ascii="Arial" w:eastAsia="Times New Roman" w:hAnsi="Arial" w:cs="Arial"/>
          <w:sz w:val="26"/>
          <w:szCs w:val="26"/>
          <w:lang w:eastAsia="ru-RU"/>
        </w:rPr>
        <w:t>Новочебоксарск, Канаш</w:t>
      </w:r>
      <w:r w:rsidR="00710684" w:rsidRPr="00710684">
        <w:rPr>
          <w:rFonts w:ascii="Arial" w:eastAsia="Times New Roman" w:hAnsi="Arial" w:cs="Arial"/>
          <w:sz w:val="26"/>
          <w:szCs w:val="26"/>
          <w:lang w:eastAsia="ru-RU"/>
        </w:rPr>
        <w:t>),</w:t>
      </w:r>
      <w:r w:rsidR="008C50D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10684">
        <w:rPr>
          <w:rFonts w:ascii="Arial" w:eastAsia="Times New Roman" w:hAnsi="Arial" w:cs="Arial"/>
          <w:sz w:val="26"/>
          <w:szCs w:val="26"/>
          <w:lang w:eastAsia="ru-RU"/>
        </w:rPr>
        <w:t xml:space="preserve">также </w:t>
      </w:r>
      <w:r w:rsidR="008C50DA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710684">
        <w:rPr>
          <w:rFonts w:ascii="Arial" w:eastAsia="Times New Roman" w:hAnsi="Arial" w:cs="Arial"/>
          <w:sz w:val="26"/>
          <w:szCs w:val="26"/>
          <w:lang w:eastAsia="ru-RU"/>
        </w:rPr>
        <w:t>муниципальных округах (</w:t>
      </w:r>
      <w:proofErr w:type="spellStart"/>
      <w:r w:rsidR="00710684" w:rsidRPr="00710684">
        <w:rPr>
          <w:rFonts w:ascii="Arial" w:eastAsia="Times New Roman" w:hAnsi="Arial" w:cs="Arial"/>
          <w:sz w:val="26"/>
          <w:szCs w:val="26"/>
          <w:lang w:eastAsia="ru-RU"/>
        </w:rPr>
        <w:t>Батыревский</w:t>
      </w:r>
      <w:proofErr w:type="spellEnd"/>
      <w:r w:rsidR="00710684" w:rsidRPr="00710684">
        <w:rPr>
          <w:rFonts w:ascii="Arial" w:eastAsia="Times New Roman" w:hAnsi="Arial" w:cs="Arial"/>
          <w:sz w:val="26"/>
          <w:szCs w:val="26"/>
          <w:lang w:eastAsia="ru-RU"/>
        </w:rPr>
        <w:t xml:space="preserve">, Красноармейский, Мариинско-Посадский, </w:t>
      </w:r>
      <w:proofErr w:type="spellStart"/>
      <w:r w:rsidR="008C50DA" w:rsidRPr="00710684">
        <w:rPr>
          <w:rFonts w:ascii="Arial" w:eastAsia="Times New Roman" w:hAnsi="Arial" w:cs="Arial"/>
          <w:sz w:val="26"/>
          <w:szCs w:val="26"/>
          <w:lang w:eastAsia="ru-RU"/>
        </w:rPr>
        <w:t>Моргаушск</w:t>
      </w:r>
      <w:r w:rsidR="00710684" w:rsidRPr="00710684">
        <w:rPr>
          <w:rFonts w:ascii="Arial" w:eastAsia="Times New Roman" w:hAnsi="Arial" w:cs="Arial"/>
          <w:sz w:val="26"/>
          <w:szCs w:val="26"/>
          <w:lang w:eastAsia="ru-RU"/>
        </w:rPr>
        <w:t>ий</w:t>
      </w:r>
      <w:proofErr w:type="spellEnd"/>
      <w:r w:rsidR="00710684" w:rsidRPr="00710684">
        <w:rPr>
          <w:rFonts w:ascii="Arial" w:eastAsia="Times New Roman" w:hAnsi="Arial" w:cs="Arial"/>
          <w:sz w:val="26"/>
          <w:szCs w:val="26"/>
          <w:lang w:eastAsia="ru-RU"/>
        </w:rPr>
        <w:t xml:space="preserve"> и Чебоксарский</w:t>
      </w:r>
      <w:r w:rsidR="00710684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8C50DA">
        <w:rPr>
          <w:rFonts w:ascii="Arial" w:eastAsia="Times New Roman" w:hAnsi="Arial" w:cs="Arial"/>
          <w:sz w:val="26"/>
          <w:szCs w:val="26"/>
          <w:lang w:eastAsia="ru-RU"/>
        </w:rPr>
        <w:t xml:space="preserve">. Всего с начала года </w:t>
      </w:r>
      <w:r w:rsidR="008C50DA" w:rsidRPr="00007372">
        <w:rPr>
          <w:rFonts w:ascii="Arial" w:eastAsia="Times New Roman" w:hAnsi="Arial" w:cs="Arial"/>
          <w:sz w:val="26"/>
          <w:szCs w:val="26"/>
          <w:lang w:eastAsia="ru-RU"/>
        </w:rPr>
        <w:t xml:space="preserve">выполнен ямочный ремонт на площади </w:t>
      </w:r>
      <w:r w:rsidR="0092716E">
        <w:rPr>
          <w:rFonts w:ascii="Arial" w:eastAsia="Times New Roman" w:hAnsi="Arial" w:cs="Arial"/>
          <w:sz w:val="26"/>
          <w:szCs w:val="26"/>
          <w:lang w:eastAsia="ru-RU"/>
        </w:rPr>
        <w:t xml:space="preserve">около </w:t>
      </w:r>
      <w:r w:rsidR="0024568B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8C50DA" w:rsidRPr="00007372">
        <w:rPr>
          <w:rFonts w:ascii="Arial" w:eastAsia="Times New Roman" w:hAnsi="Arial" w:cs="Arial"/>
          <w:sz w:val="26"/>
          <w:szCs w:val="26"/>
          <w:lang w:eastAsia="ru-RU"/>
        </w:rPr>
        <w:t xml:space="preserve"> тыс. кв.м.</w:t>
      </w:r>
      <w:r w:rsidR="008C50DA">
        <w:rPr>
          <w:rFonts w:ascii="Arial" w:eastAsia="Times New Roman" w:hAnsi="Arial" w:cs="Arial"/>
          <w:sz w:val="26"/>
          <w:szCs w:val="26"/>
          <w:lang w:eastAsia="ru-RU"/>
        </w:rPr>
        <w:t xml:space="preserve"> с применением </w:t>
      </w:r>
      <w:r w:rsidR="00460BDB">
        <w:rPr>
          <w:rFonts w:ascii="Arial" w:eastAsia="Times New Roman" w:hAnsi="Arial" w:cs="Arial"/>
          <w:sz w:val="26"/>
          <w:szCs w:val="26"/>
          <w:lang w:eastAsia="ru-RU"/>
        </w:rPr>
        <w:t xml:space="preserve">горячего и </w:t>
      </w:r>
      <w:proofErr w:type="gramStart"/>
      <w:r w:rsidR="00460BDB">
        <w:rPr>
          <w:rFonts w:ascii="Arial" w:eastAsia="Times New Roman" w:hAnsi="Arial" w:cs="Arial"/>
          <w:sz w:val="26"/>
          <w:szCs w:val="26"/>
          <w:lang w:eastAsia="ru-RU"/>
        </w:rPr>
        <w:t>литого</w:t>
      </w:r>
      <w:proofErr w:type="gramEnd"/>
      <w:r w:rsidR="00460BDB">
        <w:rPr>
          <w:rFonts w:ascii="Arial" w:eastAsia="Times New Roman" w:hAnsi="Arial" w:cs="Arial"/>
          <w:sz w:val="26"/>
          <w:szCs w:val="26"/>
          <w:lang w:eastAsia="ru-RU"/>
        </w:rPr>
        <w:t xml:space="preserve"> а/б. </w:t>
      </w:r>
      <w:r w:rsidR="008C50DA" w:rsidRPr="00007372">
        <w:rPr>
          <w:rFonts w:ascii="Arial" w:eastAsia="Times New Roman" w:hAnsi="Arial" w:cs="Arial"/>
          <w:sz w:val="26"/>
          <w:szCs w:val="26"/>
          <w:lang w:eastAsia="ru-RU"/>
        </w:rPr>
        <w:t xml:space="preserve">Работа в данном направлении </w:t>
      </w:r>
      <w:r w:rsidR="00460BDB">
        <w:rPr>
          <w:rFonts w:ascii="Arial" w:eastAsia="Times New Roman" w:hAnsi="Arial" w:cs="Arial"/>
          <w:sz w:val="26"/>
          <w:szCs w:val="26"/>
          <w:lang w:eastAsia="ru-RU"/>
        </w:rPr>
        <w:t xml:space="preserve">будет продолжен. </w:t>
      </w:r>
    </w:p>
    <w:p w14:paraId="06E19E6A" w14:textId="77777777" w:rsidR="004971C2" w:rsidRPr="00CE1502" w:rsidRDefault="006A06EF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18870521" w14:textId="77777777" w:rsidR="009434DA" w:rsidRPr="00CE1502" w:rsidRDefault="004971C2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>Р</w:t>
      </w:r>
      <w:r w:rsidR="009434DA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>абот</w:t>
      </w:r>
      <w:r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>ы</w:t>
      </w:r>
      <w:r w:rsidR="009434DA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 ямочному ремонту</w:t>
      </w:r>
      <w:r w:rsidR="00DF5CB5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75199A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>на опорной сети</w:t>
      </w:r>
      <w:r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75199A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региона </w:t>
      </w:r>
      <w:r w:rsidR="009434DA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планируем завершить </w:t>
      </w:r>
      <w:r w:rsidR="00DF5CB5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до 1 </w:t>
      </w:r>
      <w:r w:rsidR="0076593D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>июня</w:t>
      </w:r>
      <w:r w:rsidR="0075199A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, на улично-дорожной сети г. Чебоксары к 1 мая. </w:t>
      </w:r>
      <w:r w:rsidR="009B51F2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>Контроль со стороны министерства за ходом</w:t>
      </w:r>
      <w:r w:rsidR="00DF5CB5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дорожных</w:t>
      </w:r>
      <w:r w:rsidR="009B51F2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DF5CB5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>работ</w:t>
      </w:r>
      <w:r w:rsidR="009B51F2" w:rsidRPr="00CE150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будет продолжен.</w:t>
      </w:r>
      <w:bookmarkStart w:id="1" w:name="_GoBack"/>
      <w:bookmarkEnd w:id="1"/>
    </w:p>
    <w:p w14:paraId="0EDC7472" w14:textId="77777777" w:rsidR="00DA6F11" w:rsidRPr="00CE1502" w:rsidRDefault="00DA6F11" w:rsidP="00A40618">
      <w:pPr>
        <w:suppressAutoHyphens/>
        <w:spacing w:after="0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3772055" w14:textId="77777777" w:rsidR="000728F9" w:rsidRDefault="000728F9" w:rsidP="00C77C1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C2015FA" w14:textId="77777777" w:rsidR="000728F9" w:rsidRPr="009B51F2" w:rsidRDefault="000728F9" w:rsidP="00C77C1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65F7DB07" w14:textId="77777777" w:rsidR="007300AC" w:rsidRDefault="007300AC" w:rsidP="00C77C1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709A991F" w14:textId="77777777" w:rsidR="007300AC" w:rsidRDefault="007300AC" w:rsidP="00C77C1A">
      <w:pPr>
        <w:spacing w:line="240" w:lineRule="auto"/>
      </w:pPr>
    </w:p>
    <w:sectPr w:rsidR="007300AC" w:rsidSect="00CE1502">
      <w:headerReference w:type="default" r:id="rId7"/>
      <w:pgSz w:w="11906" w:h="16838"/>
      <w:pgMar w:top="568" w:right="566" w:bottom="568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3C186" w14:textId="77777777" w:rsidR="00AD273A" w:rsidRDefault="00AD273A">
      <w:pPr>
        <w:spacing w:after="0" w:line="240" w:lineRule="auto"/>
      </w:pPr>
      <w:r>
        <w:separator/>
      </w:r>
    </w:p>
  </w:endnote>
  <w:endnote w:type="continuationSeparator" w:id="0">
    <w:p w14:paraId="53F8FF22" w14:textId="77777777" w:rsidR="00AD273A" w:rsidRDefault="00AD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4B7EA" w14:textId="77777777" w:rsidR="00AD273A" w:rsidRDefault="00AD273A">
      <w:pPr>
        <w:spacing w:after="0" w:line="240" w:lineRule="auto"/>
      </w:pPr>
      <w:r>
        <w:separator/>
      </w:r>
    </w:p>
  </w:footnote>
  <w:footnote w:type="continuationSeparator" w:id="0">
    <w:p w14:paraId="4C65EE81" w14:textId="77777777" w:rsidR="00AD273A" w:rsidRDefault="00AD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E0AE" w14:textId="77777777" w:rsidR="005765A8" w:rsidRPr="00E567B8" w:rsidRDefault="005765A8">
    <w:pPr>
      <w:pStyle w:val="a3"/>
      <w:jc w:val="center"/>
      <w:rPr>
        <w:rFonts w:ascii="Arial" w:hAnsi="Arial" w:cs="Arial"/>
      </w:rPr>
    </w:pPr>
  </w:p>
  <w:p w14:paraId="04626721" w14:textId="77777777" w:rsidR="005765A8" w:rsidRDefault="00576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F2"/>
    <w:rsid w:val="00007372"/>
    <w:rsid w:val="00013D06"/>
    <w:rsid w:val="00046080"/>
    <w:rsid w:val="000728F9"/>
    <w:rsid w:val="000B4AF0"/>
    <w:rsid w:val="000C27E9"/>
    <w:rsid w:val="000E584E"/>
    <w:rsid w:val="000F0E23"/>
    <w:rsid w:val="000F35F6"/>
    <w:rsid w:val="001040F7"/>
    <w:rsid w:val="001101AC"/>
    <w:rsid w:val="001101F7"/>
    <w:rsid w:val="00126522"/>
    <w:rsid w:val="00140741"/>
    <w:rsid w:val="001566F1"/>
    <w:rsid w:val="00176C0C"/>
    <w:rsid w:val="00184AA6"/>
    <w:rsid w:val="00190E26"/>
    <w:rsid w:val="001916B6"/>
    <w:rsid w:val="00197E69"/>
    <w:rsid w:val="001A0C59"/>
    <w:rsid w:val="001A2C5C"/>
    <w:rsid w:val="001C118F"/>
    <w:rsid w:val="001C2B77"/>
    <w:rsid w:val="00217F53"/>
    <w:rsid w:val="002331D2"/>
    <w:rsid w:val="0024568B"/>
    <w:rsid w:val="0025216E"/>
    <w:rsid w:val="00283996"/>
    <w:rsid w:val="002B7B26"/>
    <w:rsid w:val="002D4B45"/>
    <w:rsid w:val="002F0C6F"/>
    <w:rsid w:val="002F6640"/>
    <w:rsid w:val="0030148B"/>
    <w:rsid w:val="003300C3"/>
    <w:rsid w:val="00334248"/>
    <w:rsid w:val="00343A0F"/>
    <w:rsid w:val="00353C69"/>
    <w:rsid w:val="00357FFA"/>
    <w:rsid w:val="00386464"/>
    <w:rsid w:val="003C461F"/>
    <w:rsid w:val="003D2D4D"/>
    <w:rsid w:val="003E0114"/>
    <w:rsid w:val="003E5B27"/>
    <w:rsid w:val="003F01DC"/>
    <w:rsid w:val="00402D8D"/>
    <w:rsid w:val="00434F8B"/>
    <w:rsid w:val="00437F4E"/>
    <w:rsid w:val="004529C1"/>
    <w:rsid w:val="00454F25"/>
    <w:rsid w:val="00460BDB"/>
    <w:rsid w:val="00486F97"/>
    <w:rsid w:val="004971C2"/>
    <w:rsid w:val="004B1B05"/>
    <w:rsid w:val="004B6272"/>
    <w:rsid w:val="004D5DC1"/>
    <w:rsid w:val="004F4B97"/>
    <w:rsid w:val="004F728A"/>
    <w:rsid w:val="0053000B"/>
    <w:rsid w:val="00552193"/>
    <w:rsid w:val="00556DE1"/>
    <w:rsid w:val="005765A8"/>
    <w:rsid w:val="00591559"/>
    <w:rsid w:val="005923BB"/>
    <w:rsid w:val="005939DB"/>
    <w:rsid w:val="005A6D9E"/>
    <w:rsid w:val="005C60ED"/>
    <w:rsid w:val="005E193B"/>
    <w:rsid w:val="006049BA"/>
    <w:rsid w:val="00606D02"/>
    <w:rsid w:val="00624111"/>
    <w:rsid w:val="0066707E"/>
    <w:rsid w:val="00672EAB"/>
    <w:rsid w:val="006754D4"/>
    <w:rsid w:val="00694119"/>
    <w:rsid w:val="00695F98"/>
    <w:rsid w:val="00697AE6"/>
    <w:rsid w:val="006A06EF"/>
    <w:rsid w:val="006B3422"/>
    <w:rsid w:val="0070371B"/>
    <w:rsid w:val="00710684"/>
    <w:rsid w:val="00720DE3"/>
    <w:rsid w:val="007300AC"/>
    <w:rsid w:val="007329D5"/>
    <w:rsid w:val="00741A4A"/>
    <w:rsid w:val="0075199A"/>
    <w:rsid w:val="0076593D"/>
    <w:rsid w:val="007704F9"/>
    <w:rsid w:val="00783D26"/>
    <w:rsid w:val="007B64BA"/>
    <w:rsid w:val="007D1310"/>
    <w:rsid w:val="007D1B3F"/>
    <w:rsid w:val="007F266D"/>
    <w:rsid w:val="008759F5"/>
    <w:rsid w:val="00876A9D"/>
    <w:rsid w:val="00887366"/>
    <w:rsid w:val="008C50DA"/>
    <w:rsid w:val="008D11D3"/>
    <w:rsid w:val="008F6FBB"/>
    <w:rsid w:val="0092716E"/>
    <w:rsid w:val="00941111"/>
    <w:rsid w:val="009434DA"/>
    <w:rsid w:val="009753B4"/>
    <w:rsid w:val="00982FF0"/>
    <w:rsid w:val="00995C63"/>
    <w:rsid w:val="009B4468"/>
    <w:rsid w:val="009B51F2"/>
    <w:rsid w:val="009D5E77"/>
    <w:rsid w:val="009E72F2"/>
    <w:rsid w:val="00A15055"/>
    <w:rsid w:val="00A36411"/>
    <w:rsid w:val="00A40618"/>
    <w:rsid w:val="00A5109B"/>
    <w:rsid w:val="00A67FE5"/>
    <w:rsid w:val="00AC2478"/>
    <w:rsid w:val="00AD273A"/>
    <w:rsid w:val="00AE7DF1"/>
    <w:rsid w:val="00AF1B5A"/>
    <w:rsid w:val="00AF1E09"/>
    <w:rsid w:val="00AF661D"/>
    <w:rsid w:val="00B15E22"/>
    <w:rsid w:val="00B33287"/>
    <w:rsid w:val="00B34927"/>
    <w:rsid w:val="00BB3679"/>
    <w:rsid w:val="00BB7084"/>
    <w:rsid w:val="00BC06AF"/>
    <w:rsid w:val="00BC74F5"/>
    <w:rsid w:val="00BD6081"/>
    <w:rsid w:val="00BE269D"/>
    <w:rsid w:val="00C13AA8"/>
    <w:rsid w:val="00C26377"/>
    <w:rsid w:val="00C35B32"/>
    <w:rsid w:val="00C660EB"/>
    <w:rsid w:val="00C77C1A"/>
    <w:rsid w:val="00C819F7"/>
    <w:rsid w:val="00C83F82"/>
    <w:rsid w:val="00C9715D"/>
    <w:rsid w:val="00CB741F"/>
    <w:rsid w:val="00CC21B0"/>
    <w:rsid w:val="00CE1502"/>
    <w:rsid w:val="00CE2253"/>
    <w:rsid w:val="00CF5F3C"/>
    <w:rsid w:val="00D00578"/>
    <w:rsid w:val="00D26A39"/>
    <w:rsid w:val="00D473DE"/>
    <w:rsid w:val="00D55643"/>
    <w:rsid w:val="00D64C81"/>
    <w:rsid w:val="00D73688"/>
    <w:rsid w:val="00D8050B"/>
    <w:rsid w:val="00D81534"/>
    <w:rsid w:val="00D90ACA"/>
    <w:rsid w:val="00D916EB"/>
    <w:rsid w:val="00DA6F11"/>
    <w:rsid w:val="00DA73A7"/>
    <w:rsid w:val="00DB19B3"/>
    <w:rsid w:val="00DC1D73"/>
    <w:rsid w:val="00DF5CB5"/>
    <w:rsid w:val="00E11F4D"/>
    <w:rsid w:val="00E13EF3"/>
    <w:rsid w:val="00E158CA"/>
    <w:rsid w:val="00E27D90"/>
    <w:rsid w:val="00E92EC4"/>
    <w:rsid w:val="00EC47D8"/>
    <w:rsid w:val="00ED7387"/>
    <w:rsid w:val="00EE1C91"/>
    <w:rsid w:val="00F018E4"/>
    <w:rsid w:val="00F10D61"/>
    <w:rsid w:val="00F3645C"/>
    <w:rsid w:val="00F5014E"/>
    <w:rsid w:val="00F51BD5"/>
    <w:rsid w:val="00F5500F"/>
    <w:rsid w:val="00F6675F"/>
    <w:rsid w:val="00F85AD7"/>
    <w:rsid w:val="00FC5129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3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6F"/>
  </w:style>
  <w:style w:type="paragraph" w:styleId="1">
    <w:name w:val="heading 1"/>
    <w:basedOn w:val="a"/>
    <w:next w:val="a"/>
    <w:link w:val="10"/>
    <w:uiPriority w:val="9"/>
    <w:qFormat/>
    <w:rsid w:val="00497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1F2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51F2"/>
    <w:rPr>
      <w:rFonts w:ascii="TimesET" w:eastAsia="Calibri" w:hAnsi="TimesET" w:cs="Times New Roman"/>
      <w:sz w:val="24"/>
      <w:szCs w:val="20"/>
      <w:lang w:val="x-none" w:eastAsia="ru-RU"/>
    </w:rPr>
  </w:style>
  <w:style w:type="paragraph" w:customStyle="1" w:styleId="CharChar4">
    <w:name w:val="Char Char4 Знак Знак Знак"/>
    <w:basedOn w:val="a"/>
    <w:rsid w:val="009B51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4A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6F"/>
  </w:style>
  <w:style w:type="paragraph" w:styleId="1">
    <w:name w:val="heading 1"/>
    <w:basedOn w:val="a"/>
    <w:next w:val="a"/>
    <w:link w:val="10"/>
    <w:uiPriority w:val="9"/>
    <w:qFormat/>
    <w:rsid w:val="00497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1F2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51F2"/>
    <w:rPr>
      <w:rFonts w:ascii="TimesET" w:eastAsia="Calibri" w:hAnsi="TimesET" w:cs="Times New Roman"/>
      <w:sz w:val="24"/>
      <w:szCs w:val="20"/>
      <w:lang w:val="x-none" w:eastAsia="ru-RU"/>
    </w:rPr>
  </w:style>
  <w:style w:type="paragraph" w:customStyle="1" w:styleId="CharChar4">
    <w:name w:val="Char Char4 Знак Знак Знак"/>
    <w:basedOn w:val="a"/>
    <w:rsid w:val="009B51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4A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Евгений Павлов</dc:creator>
  <cp:lastModifiedBy>Минтранс ЧР Осипов Владимир Михайлович</cp:lastModifiedBy>
  <cp:revision>2</cp:revision>
  <cp:lastPrinted>2024-04-05T10:45:00Z</cp:lastPrinted>
  <dcterms:created xsi:type="dcterms:W3CDTF">2024-04-15T06:38:00Z</dcterms:created>
  <dcterms:modified xsi:type="dcterms:W3CDTF">2024-04-15T06:38:00Z</dcterms:modified>
</cp:coreProperties>
</file>