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623D74" w14:textId="1E2558B7" w:rsidR="003E47BC" w:rsidRDefault="00A51128" w:rsidP="003E47BC">
      <w:pPr>
        <w:ind w:right="4819"/>
        <w:jc w:val="both"/>
      </w:pPr>
      <w:r>
        <w:rPr>
          <w:noProof/>
        </w:rPr>
        <mc:AlternateContent>
          <mc:Choice Requires="wps">
            <w:drawing>
              <wp:anchor distT="0" distB="0" distL="114300" distR="114300" simplePos="0" relativeHeight="251660288" behindDoc="0" locked="0" layoutInCell="1" allowOverlap="1" wp14:anchorId="71333A67" wp14:editId="6DEF897A">
                <wp:simplePos x="0" y="0"/>
                <wp:positionH relativeFrom="column">
                  <wp:posOffset>3657600</wp:posOffset>
                </wp:positionH>
                <wp:positionV relativeFrom="paragraph">
                  <wp:posOffset>15875</wp:posOffset>
                </wp:positionV>
                <wp:extent cx="2472054" cy="1937384"/>
                <wp:effectExtent l="0" t="0" r="0" b="635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2054" cy="1937384"/>
                        </a:xfrm>
                        <a:prstGeom prst="rect">
                          <a:avLst/>
                        </a:prstGeom>
                        <a:noFill/>
                        <a:ln w="9525">
                          <a:noFill/>
                          <a:miter lim="800000"/>
                          <a:headEnd/>
                          <a:tailEnd/>
                        </a:ln>
                      </wps:spPr>
                      <wps:txbx>
                        <w:txbxContent>
                          <w:p w14:paraId="058E3870" w14:textId="77777777" w:rsidR="00A51128" w:rsidRDefault="00A51128" w:rsidP="00A51128">
                            <w:pPr>
                              <w:jc w:val="center"/>
                              <w:rPr>
                                <w:rFonts w:ascii="Times New Roman" w:eastAsia="Times New Roman" w:hAnsi="Times New Roman" w:cs="Times New Roman"/>
                                <w:b/>
                              </w:rPr>
                            </w:pPr>
                            <w:r w:rsidRPr="00EE4895">
                              <w:rPr>
                                <w:rFonts w:ascii="Times New Roman" w:eastAsia="Times New Roman" w:hAnsi="Times New Roman" w:cs="Times New Roman"/>
                                <w:b/>
                              </w:rPr>
                              <w:t>ЧÃВАШ    РЕСПУБЛИКИ</w:t>
                            </w:r>
                            <w:r>
                              <w:rPr>
                                <w:rFonts w:ascii="Times New Roman" w:eastAsia="Times New Roman" w:hAnsi="Times New Roman" w:cs="Times New Roman"/>
                                <w:b/>
                              </w:rPr>
                              <w:t>Н</w:t>
                            </w:r>
                          </w:p>
                          <w:p w14:paraId="3C17E399" w14:textId="77777777" w:rsidR="00A51128" w:rsidRPr="00EE4895" w:rsidRDefault="00A51128" w:rsidP="00A51128">
                            <w:pPr>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7B834649" w14:textId="77777777" w:rsidR="00A51128" w:rsidRDefault="00A51128" w:rsidP="00A51128">
                            <w:pPr>
                              <w:jc w:val="center"/>
                              <w:rPr>
                                <w:rFonts w:ascii="Times New Roman" w:eastAsia="Times New Roman" w:hAnsi="Times New Roman" w:cs="Times New Roman"/>
                                <w:b/>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rPr>
                              <w:t xml:space="preserve"> </w:t>
                            </w:r>
                          </w:p>
                          <w:p w14:paraId="762C5953" w14:textId="77777777" w:rsidR="00A51128" w:rsidRPr="00EE4895" w:rsidRDefault="00A51128" w:rsidP="00A51128">
                            <w:pPr>
                              <w:jc w:val="center"/>
                              <w:rPr>
                                <w:rFonts w:ascii="Times New Roman" w:eastAsia="Times New Roman" w:hAnsi="Times New Roman" w:cs="Times New Roman"/>
                                <w:b/>
                                <w:lang w:val="x-none" w:eastAsia="x-none"/>
                              </w:rPr>
                            </w:pPr>
                          </w:p>
                          <w:p w14:paraId="1E6BBA45" w14:textId="77777777" w:rsidR="00A51128" w:rsidRPr="00EE4895" w:rsidRDefault="00A51128" w:rsidP="00A51128">
                            <w:pPr>
                              <w:keepNext/>
                              <w:jc w:val="center"/>
                              <w:outlineLvl w:val="1"/>
                              <w:rPr>
                                <w:rFonts w:ascii="Times New Roman" w:eastAsia="Times New Roman" w:hAnsi="Times New Roman" w:cs="Times New Roman"/>
                                <w:b/>
                                <w:sz w:val="28"/>
                                <w:szCs w:val="28"/>
                                <w:lang w:eastAsia="x-none"/>
                              </w:rPr>
                            </w:pPr>
                          </w:p>
                          <w:p w14:paraId="25D598F3" w14:textId="77777777" w:rsidR="00A51128" w:rsidRPr="00EE4895" w:rsidRDefault="00A51128" w:rsidP="00A51128">
                            <w:pPr>
                              <w:keepNext/>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0E595861" w14:textId="77777777" w:rsidR="00A51128" w:rsidRPr="00EE4895" w:rsidRDefault="00A51128" w:rsidP="00A51128">
                            <w:pPr>
                              <w:jc w:val="center"/>
                              <w:rPr>
                                <w:rFonts w:ascii="Arial Cyr Chuv" w:eastAsia="Times New Roman" w:hAnsi="Arial Cyr Chuv" w:cs="Times New Roman"/>
                                <w:b/>
                                <w:sz w:val="24"/>
                                <w:szCs w:val="20"/>
                              </w:rPr>
                            </w:pPr>
                          </w:p>
                          <w:p w14:paraId="14A03A43" w14:textId="5968FCDD" w:rsidR="00A51128" w:rsidRPr="00EE4895" w:rsidRDefault="00A51128" w:rsidP="00A51128">
                            <w:pPr>
                              <w:jc w:val="center"/>
                              <w:rPr>
                                <w:rFonts w:ascii="Times New Roman" w:eastAsia="Times New Roman" w:hAnsi="Times New Roman" w:cs="Times New Roman"/>
                                <w:sz w:val="24"/>
                                <w:szCs w:val="24"/>
                                <w:u w:val="single"/>
                              </w:rPr>
                            </w:pPr>
                            <w:proofErr w:type="gramStart"/>
                            <w:r>
                              <w:rPr>
                                <w:rFonts w:ascii="Times New Roman" w:eastAsia="Times New Roman" w:hAnsi="Times New Roman" w:cs="Times New Roman"/>
                                <w:sz w:val="24"/>
                                <w:szCs w:val="24"/>
                                <w:u w:val="single"/>
                              </w:rPr>
                              <w:t>2</w:t>
                            </w:r>
                            <w:r w:rsidR="00F13B1C">
                              <w:rPr>
                                <w:rFonts w:ascii="Times New Roman" w:eastAsia="Times New Roman" w:hAnsi="Times New Roman" w:cs="Times New Roman"/>
                                <w:sz w:val="24"/>
                                <w:szCs w:val="24"/>
                                <w:u w:val="single"/>
                              </w:rPr>
                              <w:t>7</w:t>
                            </w:r>
                            <w:r>
                              <w:rPr>
                                <w:rFonts w:ascii="Times New Roman" w:eastAsia="Times New Roman" w:hAnsi="Times New Roman" w:cs="Times New Roman"/>
                                <w:sz w:val="24"/>
                                <w:szCs w:val="24"/>
                                <w:u w:val="single"/>
                              </w:rPr>
                              <w:t>.06.2025  9</w:t>
                            </w:r>
                            <w:r w:rsidR="00BC5E5D">
                              <w:rPr>
                                <w:rFonts w:ascii="Times New Roman" w:eastAsia="Times New Roman" w:hAnsi="Times New Roman" w:cs="Times New Roman"/>
                                <w:sz w:val="24"/>
                                <w:szCs w:val="24"/>
                                <w:u w:val="single"/>
                              </w:rPr>
                              <w:t>8</w:t>
                            </w:r>
                            <w:r w:rsidR="007655F8">
                              <w:rPr>
                                <w:rFonts w:ascii="Times New Roman" w:eastAsia="Times New Roman" w:hAnsi="Times New Roman" w:cs="Times New Roman"/>
                                <w:sz w:val="24"/>
                                <w:szCs w:val="24"/>
                                <w:u w:val="single"/>
                              </w:rPr>
                              <w:t>3</w:t>
                            </w:r>
                            <w:proofErr w:type="gramEnd"/>
                            <w:r w:rsidR="00A40993">
                              <w:rPr>
                                <w:rFonts w:ascii="Times New Roman" w:eastAsia="Times New Roman" w:hAnsi="Times New Roman" w:cs="Times New Roman"/>
                                <w:sz w:val="24"/>
                                <w:szCs w:val="24"/>
                                <w:u w:val="single"/>
                              </w:rPr>
                              <w:t xml:space="preserve"> </w:t>
                            </w:r>
                            <w:r w:rsidRPr="00EE4895">
                              <w:rPr>
                                <w:rFonts w:ascii="Times New Roman" w:eastAsia="Times New Roman" w:hAnsi="Times New Roman" w:cs="Times New Roman"/>
                                <w:sz w:val="24"/>
                                <w:szCs w:val="24"/>
                                <w:u w:val="single"/>
                              </w:rPr>
                              <w:t xml:space="preserve">№           </w:t>
                            </w:r>
                          </w:p>
                          <w:p w14:paraId="61E7D895" w14:textId="77777777" w:rsidR="00A51128" w:rsidRDefault="00A51128" w:rsidP="00A51128">
                            <w:pPr>
                              <w:jc w:val="center"/>
                            </w:pPr>
                            <w:proofErr w:type="spellStart"/>
                            <w:r w:rsidRPr="00EE4895">
                              <w:rPr>
                                <w:rFonts w:ascii="Times New Roman" w:eastAsia="Times New Roman" w:hAnsi="Times New Roman" w:cs="Times New Roman"/>
                                <w:sz w:val="24"/>
                                <w:szCs w:val="24"/>
                              </w:rPr>
                              <w:t>Вâ</w:t>
                            </w:r>
                            <w:proofErr w:type="gramStart"/>
                            <w:r w:rsidRPr="00EE4895">
                              <w:rPr>
                                <w:rFonts w:ascii="Times New Roman" w:eastAsia="Times New Roman" w:hAnsi="Times New Roman" w:cs="Times New Roman"/>
                                <w:sz w:val="24"/>
                                <w:szCs w:val="24"/>
                              </w:rPr>
                              <w:t>рмар</w:t>
                            </w:r>
                            <w:proofErr w:type="spellEnd"/>
                            <w:r w:rsidRPr="00EE4895">
                              <w:rPr>
                                <w:rFonts w:ascii="Times New Roman" w:eastAsia="Times New Roman" w:hAnsi="Times New Roman" w:cs="Times New Roman"/>
                                <w:sz w:val="24"/>
                                <w:szCs w:val="24"/>
                              </w:rPr>
                              <w:t xml:space="preserve">  </w:t>
                            </w:r>
                            <w:proofErr w:type="spellStart"/>
                            <w:r w:rsidRPr="00EE4895">
                              <w:rPr>
                                <w:rFonts w:ascii="Times New Roman" w:eastAsia="Times New Roman" w:hAnsi="Times New Roman" w:cs="Times New Roman"/>
                                <w:sz w:val="24"/>
                                <w:szCs w:val="24"/>
                              </w:rPr>
                              <w:t>поселок</w:t>
                            </w:r>
                            <w:proofErr w:type="gramEnd"/>
                            <w:r w:rsidRPr="00EE4895">
                              <w:rPr>
                                <w:rFonts w:ascii="Times New Roman" w:eastAsia="Times New Roman" w:hAnsi="Times New Roman" w:cs="Times New Roman"/>
                                <w:sz w:val="24"/>
                                <w:szCs w:val="24"/>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333A67" id="_x0000_t202" coordsize="21600,21600" o:spt="202" path="m,l,21600r21600,l21600,xe">
                <v:stroke joinstyle="miter"/>
                <v:path gradientshapeok="t" o:connecttype="rect"/>
              </v:shapetype>
              <v:shape id="Надпись 2" o:spid="_x0000_s1026" type="#_x0000_t202" style="position:absolute;left:0;text-align:left;margin-left:4in;margin-top:1.25pt;width:194.65pt;height:15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" filled="f" stroked="f">
                <v:textbox>
                  <w:txbxContent>
                    <w:p w14:paraId="058E3870" w14:textId="77777777" w:rsidR="00A51128" w:rsidRDefault="00A51128" w:rsidP="00A51128">
                      <w:pPr>
                        <w:jc w:val="center"/>
                        <w:rPr>
                          <w:rFonts w:ascii="Times New Roman" w:eastAsia="Times New Roman" w:hAnsi="Times New Roman" w:cs="Times New Roman"/>
                          <w:b/>
                        </w:rPr>
                      </w:pPr>
                      <w:r w:rsidRPr="00EE4895">
                        <w:rPr>
                          <w:rFonts w:ascii="Times New Roman" w:eastAsia="Times New Roman" w:hAnsi="Times New Roman" w:cs="Times New Roman"/>
                          <w:b/>
                        </w:rPr>
                        <w:t>ЧÃВАШ    РЕСПУБЛИКИ</w:t>
                      </w:r>
                      <w:r>
                        <w:rPr>
                          <w:rFonts w:ascii="Times New Roman" w:eastAsia="Times New Roman" w:hAnsi="Times New Roman" w:cs="Times New Roman"/>
                          <w:b/>
                        </w:rPr>
                        <w:t>Н</w:t>
                      </w:r>
                    </w:p>
                    <w:p w14:paraId="3C17E399" w14:textId="77777777" w:rsidR="00A51128" w:rsidRPr="00EE4895" w:rsidRDefault="00A51128" w:rsidP="00A51128">
                      <w:pPr>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7B834649" w14:textId="77777777" w:rsidR="00A51128" w:rsidRDefault="00A51128" w:rsidP="00A51128">
                      <w:pPr>
                        <w:jc w:val="center"/>
                        <w:rPr>
                          <w:rFonts w:ascii="Times New Roman" w:eastAsia="Times New Roman" w:hAnsi="Times New Roman" w:cs="Times New Roman"/>
                          <w:b/>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rPr>
                        <w:t xml:space="preserve"> </w:t>
                      </w:r>
                    </w:p>
                    <w:p w14:paraId="762C5953" w14:textId="77777777" w:rsidR="00A51128" w:rsidRPr="00EE4895" w:rsidRDefault="00A51128" w:rsidP="00A51128">
                      <w:pPr>
                        <w:jc w:val="center"/>
                        <w:rPr>
                          <w:rFonts w:ascii="Times New Roman" w:eastAsia="Times New Roman" w:hAnsi="Times New Roman" w:cs="Times New Roman"/>
                          <w:b/>
                          <w:lang w:val="x-none" w:eastAsia="x-none"/>
                        </w:rPr>
                      </w:pPr>
                    </w:p>
                    <w:p w14:paraId="1E6BBA45" w14:textId="77777777" w:rsidR="00A51128" w:rsidRPr="00EE4895" w:rsidRDefault="00A51128" w:rsidP="00A51128">
                      <w:pPr>
                        <w:keepNext/>
                        <w:jc w:val="center"/>
                        <w:outlineLvl w:val="1"/>
                        <w:rPr>
                          <w:rFonts w:ascii="Times New Roman" w:eastAsia="Times New Roman" w:hAnsi="Times New Roman" w:cs="Times New Roman"/>
                          <w:b/>
                          <w:sz w:val="28"/>
                          <w:szCs w:val="28"/>
                          <w:lang w:eastAsia="x-none"/>
                        </w:rPr>
                      </w:pPr>
                    </w:p>
                    <w:p w14:paraId="25D598F3" w14:textId="77777777" w:rsidR="00A51128" w:rsidRPr="00EE4895" w:rsidRDefault="00A51128" w:rsidP="00A51128">
                      <w:pPr>
                        <w:keepNext/>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0E595861" w14:textId="77777777" w:rsidR="00A51128" w:rsidRPr="00EE4895" w:rsidRDefault="00A51128" w:rsidP="00A51128">
                      <w:pPr>
                        <w:jc w:val="center"/>
                        <w:rPr>
                          <w:rFonts w:ascii="Arial Cyr Chuv" w:eastAsia="Times New Roman" w:hAnsi="Arial Cyr Chuv" w:cs="Times New Roman"/>
                          <w:b/>
                          <w:sz w:val="24"/>
                          <w:szCs w:val="20"/>
                        </w:rPr>
                      </w:pPr>
                    </w:p>
                    <w:p w14:paraId="14A03A43" w14:textId="5968FCDD" w:rsidR="00A51128" w:rsidRPr="00EE4895" w:rsidRDefault="00A51128" w:rsidP="00A51128">
                      <w:pPr>
                        <w:jc w:val="center"/>
                        <w:rPr>
                          <w:rFonts w:ascii="Times New Roman" w:eastAsia="Times New Roman" w:hAnsi="Times New Roman" w:cs="Times New Roman"/>
                          <w:sz w:val="24"/>
                          <w:szCs w:val="24"/>
                          <w:u w:val="single"/>
                        </w:rPr>
                      </w:pPr>
                      <w:proofErr w:type="gramStart"/>
                      <w:r>
                        <w:rPr>
                          <w:rFonts w:ascii="Times New Roman" w:eastAsia="Times New Roman" w:hAnsi="Times New Roman" w:cs="Times New Roman"/>
                          <w:sz w:val="24"/>
                          <w:szCs w:val="24"/>
                          <w:u w:val="single"/>
                        </w:rPr>
                        <w:t>2</w:t>
                      </w:r>
                      <w:r w:rsidR="00F13B1C">
                        <w:rPr>
                          <w:rFonts w:ascii="Times New Roman" w:eastAsia="Times New Roman" w:hAnsi="Times New Roman" w:cs="Times New Roman"/>
                          <w:sz w:val="24"/>
                          <w:szCs w:val="24"/>
                          <w:u w:val="single"/>
                        </w:rPr>
                        <w:t>7</w:t>
                      </w:r>
                      <w:r>
                        <w:rPr>
                          <w:rFonts w:ascii="Times New Roman" w:eastAsia="Times New Roman" w:hAnsi="Times New Roman" w:cs="Times New Roman"/>
                          <w:sz w:val="24"/>
                          <w:szCs w:val="24"/>
                          <w:u w:val="single"/>
                        </w:rPr>
                        <w:t>.06.2025  9</w:t>
                      </w:r>
                      <w:r w:rsidR="00BC5E5D">
                        <w:rPr>
                          <w:rFonts w:ascii="Times New Roman" w:eastAsia="Times New Roman" w:hAnsi="Times New Roman" w:cs="Times New Roman"/>
                          <w:sz w:val="24"/>
                          <w:szCs w:val="24"/>
                          <w:u w:val="single"/>
                        </w:rPr>
                        <w:t>8</w:t>
                      </w:r>
                      <w:r w:rsidR="007655F8">
                        <w:rPr>
                          <w:rFonts w:ascii="Times New Roman" w:eastAsia="Times New Roman" w:hAnsi="Times New Roman" w:cs="Times New Roman"/>
                          <w:sz w:val="24"/>
                          <w:szCs w:val="24"/>
                          <w:u w:val="single"/>
                        </w:rPr>
                        <w:t>3</w:t>
                      </w:r>
                      <w:proofErr w:type="gramEnd"/>
                      <w:r w:rsidR="00A40993">
                        <w:rPr>
                          <w:rFonts w:ascii="Times New Roman" w:eastAsia="Times New Roman" w:hAnsi="Times New Roman" w:cs="Times New Roman"/>
                          <w:sz w:val="24"/>
                          <w:szCs w:val="24"/>
                          <w:u w:val="single"/>
                        </w:rPr>
                        <w:t xml:space="preserve"> </w:t>
                      </w:r>
                      <w:r w:rsidRPr="00EE4895">
                        <w:rPr>
                          <w:rFonts w:ascii="Times New Roman" w:eastAsia="Times New Roman" w:hAnsi="Times New Roman" w:cs="Times New Roman"/>
                          <w:sz w:val="24"/>
                          <w:szCs w:val="24"/>
                          <w:u w:val="single"/>
                        </w:rPr>
                        <w:t xml:space="preserve">№           </w:t>
                      </w:r>
                    </w:p>
                    <w:p w14:paraId="61E7D895" w14:textId="77777777" w:rsidR="00A51128" w:rsidRDefault="00A51128" w:rsidP="00A51128">
                      <w:pPr>
                        <w:jc w:val="center"/>
                      </w:pPr>
                      <w:proofErr w:type="spellStart"/>
                      <w:r w:rsidRPr="00EE4895">
                        <w:rPr>
                          <w:rFonts w:ascii="Times New Roman" w:eastAsia="Times New Roman" w:hAnsi="Times New Roman" w:cs="Times New Roman"/>
                          <w:sz w:val="24"/>
                          <w:szCs w:val="24"/>
                        </w:rPr>
                        <w:t>Вâ</w:t>
                      </w:r>
                      <w:proofErr w:type="gramStart"/>
                      <w:r w:rsidRPr="00EE4895">
                        <w:rPr>
                          <w:rFonts w:ascii="Times New Roman" w:eastAsia="Times New Roman" w:hAnsi="Times New Roman" w:cs="Times New Roman"/>
                          <w:sz w:val="24"/>
                          <w:szCs w:val="24"/>
                        </w:rPr>
                        <w:t>рмар</w:t>
                      </w:r>
                      <w:proofErr w:type="spellEnd"/>
                      <w:r w:rsidRPr="00EE4895">
                        <w:rPr>
                          <w:rFonts w:ascii="Times New Roman" w:eastAsia="Times New Roman" w:hAnsi="Times New Roman" w:cs="Times New Roman"/>
                          <w:sz w:val="24"/>
                          <w:szCs w:val="24"/>
                        </w:rPr>
                        <w:t xml:space="preserve">  </w:t>
                      </w:r>
                      <w:proofErr w:type="spellStart"/>
                      <w:r w:rsidRPr="00EE4895">
                        <w:rPr>
                          <w:rFonts w:ascii="Times New Roman" w:eastAsia="Times New Roman" w:hAnsi="Times New Roman" w:cs="Times New Roman"/>
                          <w:sz w:val="24"/>
                          <w:szCs w:val="24"/>
                        </w:rPr>
                        <w:t>поселок</w:t>
                      </w:r>
                      <w:proofErr w:type="gramEnd"/>
                      <w:r w:rsidRPr="00EE4895">
                        <w:rPr>
                          <w:rFonts w:ascii="Times New Roman" w:eastAsia="Times New Roman" w:hAnsi="Times New Roman" w:cs="Times New Roman"/>
                          <w:sz w:val="24"/>
                          <w:szCs w:val="24"/>
                        </w:rPr>
                        <w:t>ê</w:t>
                      </w:r>
                      <w:proofErr w:type="spellEnd"/>
                    </w:p>
                  </w:txbxContent>
                </v:textbox>
              </v:shape>
            </w:pict>
          </mc:Fallback>
        </mc:AlternateContent>
      </w:r>
      <w:r w:rsidRPr="00EE4895">
        <w:rPr>
          <w:noProof/>
        </w:rPr>
        <w:drawing>
          <wp:anchor distT="0" distB="0" distL="114300" distR="114300" simplePos="0" relativeHeight="251658240" behindDoc="0" locked="0" layoutInCell="1" allowOverlap="1" wp14:anchorId="62AB9158" wp14:editId="338ED477">
            <wp:simplePos x="0" y="0"/>
            <wp:positionH relativeFrom="column">
              <wp:posOffset>2667000</wp:posOffset>
            </wp:positionH>
            <wp:positionV relativeFrom="paragraph">
              <wp:posOffset>10160</wp:posOffset>
            </wp:positionV>
            <wp:extent cx="603250" cy="610475"/>
            <wp:effectExtent l="0" t="0" r="6350" b="0"/>
            <wp:wrapThrough wrapText="bothSides">
              <wp:wrapPolygon edited="0">
                <wp:start x="0" y="0"/>
                <wp:lineTo x="0" y="20903"/>
                <wp:lineTo x="21145" y="20903"/>
                <wp:lineTo x="21145" y="0"/>
                <wp:lineTo x="0" y="0"/>
              </wp:wrapPolygon>
            </wp:wrapThrough>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1" allowOverlap="1" wp14:anchorId="60725CA9" wp14:editId="1E59AAB2">
                <wp:simplePos x="0" y="0"/>
                <wp:positionH relativeFrom="column">
                  <wp:posOffset>0</wp:posOffset>
                </wp:positionH>
                <wp:positionV relativeFrom="paragraph">
                  <wp:posOffset>-635</wp:posOffset>
                </wp:positionV>
                <wp:extent cx="2373629" cy="1819275"/>
                <wp:effectExtent l="0" t="0" r="8255"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3629" cy="1819275"/>
                        </a:xfrm>
                        <a:prstGeom prst="rect">
                          <a:avLst/>
                        </a:prstGeom>
                        <a:solidFill>
                          <a:srgbClr val="FFFFFF"/>
                        </a:solidFill>
                        <a:ln w="9525">
                          <a:noFill/>
                          <a:miter lim="800000"/>
                          <a:headEnd/>
                          <a:tailEnd/>
                        </a:ln>
                      </wps:spPr>
                      <wps:txbx>
                        <w:txbxContent>
                          <w:p w14:paraId="484437EB" w14:textId="77777777" w:rsidR="00A51128" w:rsidRPr="00EE4895" w:rsidRDefault="00A51128" w:rsidP="00A51128">
                            <w:pPr>
                              <w:jc w:val="center"/>
                              <w:rPr>
                                <w:rFonts w:ascii="Times New Roman" w:eastAsia="Times New Roman" w:hAnsi="Times New Roman" w:cs="Times New Roman"/>
                                <w:b/>
                              </w:rPr>
                            </w:pPr>
                            <w:r w:rsidRPr="00EE4895">
                              <w:rPr>
                                <w:rFonts w:ascii="Times New Roman" w:eastAsia="Times New Roman" w:hAnsi="Times New Roman" w:cs="Times New Roman"/>
                                <w:b/>
                              </w:rPr>
                              <w:t xml:space="preserve">АДМИНИСТРАЦИЯ </w:t>
                            </w:r>
                          </w:p>
                          <w:p w14:paraId="7C221353" w14:textId="77777777" w:rsidR="00A51128" w:rsidRPr="00EE4895" w:rsidRDefault="00A51128" w:rsidP="00A51128">
                            <w:pPr>
                              <w:jc w:val="center"/>
                              <w:rPr>
                                <w:rFonts w:ascii="Times New Roman" w:eastAsia="Times New Roman" w:hAnsi="Times New Roman" w:cs="Times New Roman"/>
                                <w:b/>
                              </w:rPr>
                            </w:pPr>
                            <w:r w:rsidRPr="00EE4895">
                              <w:rPr>
                                <w:rFonts w:ascii="Times New Roman" w:eastAsia="Times New Roman" w:hAnsi="Times New Roman" w:cs="Times New Roman"/>
                                <w:b/>
                              </w:rPr>
                              <w:t xml:space="preserve">УРМАРСКОГО </w:t>
                            </w:r>
                          </w:p>
                          <w:p w14:paraId="424C5901" w14:textId="77777777" w:rsidR="00A51128" w:rsidRDefault="00A51128" w:rsidP="00A51128">
                            <w:pPr>
                              <w:jc w:val="center"/>
                              <w:rPr>
                                <w:rFonts w:ascii="Times New Roman" w:eastAsia="Times New Roman" w:hAnsi="Times New Roman" w:cs="Times New Roman"/>
                                <w:b/>
                              </w:rPr>
                            </w:pPr>
                            <w:r w:rsidRPr="00EE4895">
                              <w:rPr>
                                <w:rFonts w:ascii="Times New Roman" w:eastAsia="Times New Roman" w:hAnsi="Times New Roman" w:cs="Times New Roman"/>
                                <w:b/>
                              </w:rPr>
                              <w:t>МУНИЦИПАЛЬНОГО ОКРУГА</w:t>
                            </w:r>
                          </w:p>
                          <w:p w14:paraId="05FF4CF7" w14:textId="77777777" w:rsidR="00A51128" w:rsidRPr="00EE4895" w:rsidRDefault="00A51128" w:rsidP="00A51128">
                            <w:pPr>
                              <w:jc w:val="center"/>
                              <w:rPr>
                                <w:rFonts w:ascii="Times New Roman" w:eastAsia="Times New Roman" w:hAnsi="Times New Roman" w:cs="Times New Roman"/>
                                <w:b/>
                              </w:rPr>
                            </w:pPr>
                            <w:proofErr w:type="gramStart"/>
                            <w:r w:rsidRPr="00EE4895">
                              <w:rPr>
                                <w:rFonts w:ascii="Times New Roman" w:eastAsia="Times New Roman" w:hAnsi="Times New Roman" w:cs="Times New Roman"/>
                                <w:b/>
                              </w:rPr>
                              <w:t>ЧУВАШСК</w:t>
                            </w:r>
                            <w:r>
                              <w:rPr>
                                <w:rFonts w:ascii="Times New Roman" w:eastAsia="Times New Roman" w:hAnsi="Times New Roman" w:cs="Times New Roman"/>
                                <w:b/>
                              </w:rPr>
                              <w:t>ОЙ  РЕСПУБЛИКИ</w:t>
                            </w:r>
                            <w:proofErr w:type="gramEnd"/>
                          </w:p>
                          <w:p w14:paraId="2E384BCA" w14:textId="77777777" w:rsidR="00A51128" w:rsidRPr="00EE4895" w:rsidRDefault="00A51128" w:rsidP="00A51128">
                            <w:pPr>
                              <w:jc w:val="center"/>
                              <w:rPr>
                                <w:rFonts w:ascii="Arial Cyr Chuv" w:eastAsia="Times New Roman" w:hAnsi="Arial Cyr Chuv" w:cs="Times New Roman"/>
                              </w:rPr>
                            </w:pPr>
                          </w:p>
                          <w:p w14:paraId="40C056BB" w14:textId="77777777" w:rsidR="00A51128" w:rsidRDefault="00A51128" w:rsidP="00A51128">
                            <w:pPr>
                              <w:keepNext/>
                              <w:jc w:val="center"/>
                              <w:outlineLvl w:val="1"/>
                              <w:rPr>
                                <w:rFonts w:ascii="Times New Roman" w:eastAsia="Times New Roman" w:hAnsi="Times New Roman" w:cs="Times New Roman"/>
                                <w:b/>
                                <w:sz w:val="28"/>
                                <w:szCs w:val="20"/>
                                <w:lang w:eastAsia="x-none"/>
                              </w:rPr>
                            </w:pPr>
                          </w:p>
                          <w:p w14:paraId="2DCC0F50" w14:textId="77777777" w:rsidR="00A51128" w:rsidRPr="00EE4895" w:rsidRDefault="00A51128" w:rsidP="00A51128">
                            <w:pPr>
                              <w:keepNext/>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08743F91" w14:textId="77777777" w:rsidR="00A51128" w:rsidRPr="00EE4895" w:rsidRDefault="00A51128" w:rsidP="00A51128">
                            <w:pPr>
                              <w:jc w:val="center"/>
                              <w:rPr>
                                <w:rFonts w:ascii="Times New Roman" w:eastAsia="Times New Roman" w:hAnsi="Times New Roman" w:cs="Times New Roman"/>
                                <w:sz w:val="24"/>
                                <w:szCs w:val="20"/>
                                <w:u w:val="single"/>
                              </w:rPr>
                            </w:pPr>
                          </w:p>
                          <w:p w14:paraId="6EB7466F" w14:textId="11086EAC" w:rsidR="00A51128" w:rsidRPr="00EE4895" w:rsidRDefault="00A51128" w:rsidP="00A5112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0"/>
                                <w:u w:val="single"/>
                              </w:rPr>
                              <w:t>2</w:t>
                            </w:r>
                            <w:r w:rsidR="00F13B1C">
                              <w:rPr>
                                <w:rFonts w:ascii="Times New Roman" w:eastAsia="Times New Roman" w:hAnsi="Times New Roman" w:cs="Times New Roman"/>
                                <w:sz w:val="24"/>
                                <w:szCs w:val="20"/>
                                <w:u w:val="single"/>
                              </w:rPr>
                              <w:t>7</w:t>
                            </w:r>
                            <w:r>
                              <w:rPr>
                                <w:rFonts w:ascii="Times New Roman" w:eastAsia="Times New Roman" w:hAnsi="Times New Roman" w:cs="Times New Roman"/>
                                <w:sz w:val="24"/>
                                <w:szCs w:val="20"/>
                                <w:u w:val="single"/>
                              </w:rPr>
                              <w:t>.06.</w:t>
                            </w:r>
                            <w:proofErr w:type="gramStart"/>
                            <w:r>
                              <w:rPr>
                                <w:rFonts w:ascii="Times New Roman" w:eastAsia="Times New Roman" w:hAnsi="Times New Roman" w:cs="Times New Roman"/>
                                <w:sz w:val="24"/>
                                <w:szCs w:val="20"/>
                                <w:u w:val="single"/>
                              </w:rPr>
                              <w:t>2025</w:t>
                            </w:r>
                            <w:r w:rsidRPr="00EE4895">
                              <w:rPr>
                                <w:rFonts w:ascii="Times New Roman" w:eastAsia="Times New Roman" w:hAnsi="Times New Roman" w:cs="Times New Roman"/>
                                <w:sz w:val="24"/>
                                <w:szCs w:val="20"/>
                                <w:u w:val="single"/>
                              </w:rPr>
                              <w:t xml:space="preserve">  №</w:t>
                            </w:r>
                            <w:proofErr w:type="gramEnd"/>
                            <w:r w:rsidRPr="00EE4895">
                              <w:rPr>
                                <w:rFonts w:ascii="Times New Roman" w:eastAsia="Times New Roman" w:hAnsi="Times New Roman" w:cs="Times New Roman"/>
                                <w:sz w:val="24"/>
                                <w:szCs w:val="20"/>
                                <w:u w:val="single"/>
                              </w:rPr>
                              <w:t xml:space="preserve">  </w:t>
                            </w:r>
                            <w:r w:rsidR="00B56948">
                              <w:rPr>
                                <w:rFonts w:ascii="Times New Roman" w:eastAsia="Times New Roman" w:hAnsi="Times New Roman" w:cs="Times New Roman"/>
                                <w:sz w:val="24"/>
                                <w:szCs w:val="20"/>
                                <w:u w:val="single"/>
                              </w:rPr>
                              <w:t>9</w:t>
                            </w:r>
                            <w:r w:rsidR="00BC5E5D">
                              <w:rPr>
                                <w:rFonts w:ascii="Times New Roman" w:eastAsia="Times New Roman" w:hAnsi="Times New Roman" w:cs="Times New Roman"/>
                                <w:sz w:val="24"/>
                                <w:szCs w:val="20"/>
                                <w:u w:val="single"/>
                              </w:rPr>
                              <w:t>8</w:t>
                            </w:r>
                            <w:r w:rsidR="007655F8">
                              <w:rPr>
                                <w:rFonts w:ascii="Times New Roman" w:eastAsia="Times New Roman" w:hAnsi="Times New Roman" w:cs="Times New Roman"/>
                                <w:sz w:val="24"/>
                                <w:szCs w:val="20"/>
                                <w:u w:val="single"/>
                              </w:rPr>
                              <w:t>3</w:t>
                            </w:r>
                            <w:r w:rsidRPr="00EE4895">
                              <w:rPr>
                                <w:rFonts w:ascii="Times New Roman" w:eastAsia="Times New Roman" w:hAnsi="Times New Roman" w:cs="Times New Roman"/>
                                <w:sz w:val="16"/>
                                <w:szCs w:val="20"/>
                              </w:rPr>
                              <w:t xml:space="preserve">               </w:t>
                            </w:r>
                            <w:proofErr w:type="spellStart"/>
                            <w:r w:rsidRPr="00EE4895">
                              <w:rPr>
                                <w:rFonts w:ascii="Times New Roman" w:eastAsia="Times New Roman" w:hAnsi="Times New Roman" w:cs="Times New Roman"/>
                                <w:sz w:val="24"/>
                                <w:szCs w:val="24"/>
                              </w:rPr>
                              <w:t>п.Урмары</w:t>
                            </w:r>
                            <w:proofErr w:type="spellEnd"/>
                          </w:p>
                          <w:p w14:paraId="08160956" w14:textId="77777777" w:rsidR="00A51128" w:rsidRDefault="00A51128" w:rsidP="00A511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725CA9" id="_x0000_s1027" type="#_x0000_t202" style="position:absolute;left:0;text-align:left;margin-left:0;margin-top:-.05pt;width:186.9pt;height:143.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" stroked="f">
                <v:textbox>
                  <w:txbxContent>
                    <w:p w14:paraId="484437EB" w14:textId="77777777" w:rsidR="00A51128" w:rsidRPr="00EE4895" w:rsidRDefault="00A51128" w:rsidP="00A51128">
                      <w:pPr>
                        <w:jc w:val="center"/>
                        <w:rPr>
                          <w:rFonts w:ascii="Times New Roman" w:eastAsia="Times New Roman" w:hAnsi="Times New Roman" w:cs="Times New Roman"/>
                          <w:b/>
                        </w:rPr>
                      </w:pPr>
                      <w:r w:rsidRPr="00EE4895">
                        <w:rPr>
                          <w:rFonts w:ascii="Times New Roman" w:eastAsia="Times New Roman" w:hAnsi="Times New Roman" w:cs="Times New Roman"/>
                          <w:b/>
                        </w:rPr>
                        <w:t xml:space="preserve">АДМИНИСТРАЦИЯ </w:t>
                      </w:r>
                    </w:p>
                    <w:p w14:paraId="7C221353" w14:textId="77777777" w:rsidR="00A51128" w:rsidRPr="00EE4895" w:rsidRDefault="00A51128" w:rsidP="00A51128">
                      <w:pPr>
                        <w:jc w:val="center"/>
                        <w:rPr>
                          <w:rFonts w:ascii="Times New Roman" w:eastAsia="Times New Roman" w:hAnsi="Times New Roman" w:cs="Times New Roman"/>
                          <w:b/>
                        </w:rPr>
                      </w:pPr>
                      <w:r w:rsidRPr="00EE4895">
                        <w:rPr>
                          <w:rFonts w:ascii="Times New Roman" w:eastAsia="Times New Roman" w:hAnsi="Times New Roman" w:cs="Times New Roman"/>
                          <w:b/>
                        </w:rPr>
                        <w:t xml:space="preserve">УРМАРСКОГО </w:t>
                      </w:r>
                    </w:p>
                    <w:p w14:paraId="424C5901" w14:textId="77777777" w:rsidR="00A51128" w:rsidRDefault="00A51128" w:rsidP="00A51128">
                      <w:pPr>
                        <w:jc w:val="center"/>
                        <w:rPr>
                          <w:rFonts w:ascii="Times New Roman" w:eastAsia="Times New Roman" w:hAnsi="Times New Roman" w:cs="Times New Roman"/>
                          <w:b/>
                        </w:rPr>
                      </w:pPr>
                      <w:r w:rsidRPr="00EE4895">
                        <w:rPr>
                          <w:rFonts w:ascii="Times New Roman" w:eastAsia="Times New Roman" w:hAnsi="Times New Roman" w:cs="Times New Roman"/>
                          <w:b/>
                        </w:rPr>
                        <w:t>МУНИЦИПАЛЬНОГО ОКРУГА</w:t>
                      </w:r>
                    </w:p>
                    <w:p w14:paraId="05FF4CF7" w14:textId="77777777" w:rsidR="00A51128" w:rsidRPr="00EE4895" w:rsidRDefault="00A51128" w:rsidP="00A51128">
                      <w:pPr>
                        <w:jc w:val="center"/>
                        <w:rPr>
                          <w:rFonts w:ascii="Times New Roman" w:eastAsia="Times New Roman" w:hAnsi="Times New Roman" w:cs="Times New Roman"/>
                          <w:b/>
                        </w:rPr>
                      </w:pPr>
                      <w:proofErr w:type="gramStart"/>
                      <w:r w:rsidRPr="00EE4895">
                        <w:rPr>
                          <w:rFonts w:ascii="Times New Roman" w:eastAsia="Times New Roman" w:hAnsi="Times New Roman" w:cs="Times New Roman"/>
                          <w:b/>
                        </w:rPr>
                        <w:t>ЧУВАШСК</w:t>
                      </w:r>
                      <w:r>
                        <w:rPr>
                          <w:rFonts w:ascii="Times New Roman" w:eastAsia="Times New Roman" w:hAnsi="Times New Roman" w:cs="Times New Roman"/>
                          <w:b/>
                        </w:rPr>
                        <w:t>ОЙ  РЕСПУБЛИКИ</w:t>
                      </w:r>
                      <w:proofErr w:type="gramEnd"/>
                    </w:p>
                    <w:p w14:paraId="2E384BCA" w14:textId="77777777" w:rsidR="00A51128" w:rsidRPr="00EE4895" w:rsidRDefault="00A51128" w:rsidP="00A51128">
                      <w:pPr>
                        <w:jc w:val="center"/>
                        <w:rPr>
                          <w:rFonts w:ascii="Arial Cyr Chuv" w:eastAsia="Times New Roman" w:hAnsi="Arial Cyr Chuv" w:cs="Times New Roman"/>
                        </w:rPr>
                      </w:pPr>
                    </w:p>
                    <w:p w14:paraId="40C056BB" w14:textId="77777777" w:rsidR="00A51128" w:rsidRDefault="00A51128" w:rsidP="00A51128">
                      <w:pPr>
                        <w:keepNext/>
                        <w:jc w:val="center"/>
                        <w:outlineLvl w:val="1"/>
                        <w:rPr>
                          <w:rFonts w:ascii="Times New Roman" w:eastAsia="Times New Roman" w:hAnsi="Times New Roman" w:cs="Times New Roman"/>
                          <w:b/>
                          <w:sz w:val="28"/>
                          <w:szCs w:val="20"/>
                          <w:lang w:eastAsia="x-none"/>
                        </w:rPr>
                      </w:pPr>
                    </w:p>
                    <w:p w14:paraId="2DCC0F50" w14:textId="77777777" w:rsidR="00A51128" w:rsidRPr="00EE4895" w:rsidRDefault="00A51128" w:rsidP="00A51128">
                      <w:pPr>
                        <w:keepNext/>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08743F91" w14:textId="77777777" w:rsidR="00A51128" w:rsidRPr="00EE4895" w:rsidRDefault="00A51128" w:rsidP="00A51128">
                      <w:pPr>
                        <w:jc w:val="center"/>
                        <w:rPr>
                          <w:rFonts w:ascii="Times New Roman" w:eastAsia="Times New Roman" w:hAnsi="Times New Roman" w:cs="Times New Roman"/>
                          <w:sz w:val="24"/>
                          <w:szCs w:val="20"/>
                          <w:u w:val="single"/>
                        </w:rPr>
                      </w:pPr>
                    </w:p>
                    <w:p w14:paraId="6EB7466F" w14:textId="11086EAC" w:rsidR="00A51128" w:rsidRPr="00EE4895" w:rsidRDefault="00A51128" w:rsidP="00A5112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0"/>
                          <w:u w:val="single"/>
                        </w:rPr>
                        <w:t>2</w:t>
                      </w:r>
                      <w:r w:rsidR="00F13B1C">
                        <w:rPr>
                          <w:rFonts w:ascii="Times New Roman" w:eastAsia="Times New Roman" w:hAnsi="Times New Roman" w:cs="Times New Roman"/>
                          <w:sz w:val="24"/>
                          <w:szCs w:val="20"/>
                          <w:u w:val="single"/>
                        </w:rPr>
                        <w:t>7</w:t>
                      </w:r>
                      <w:r>
                        <w:rPr>
                          <w:rFonts w:ascii="Times New Roman" w:eastAsia="Times New Roman" w:hAnsi="Times New Roman" w:cs="Times New Roman"/>
                          <w:sz w:val="24"/>
                          <w:szCs w:val="20"/>
                          <w:u w:val="single"/>
                        </w:rPr>
                        <w:t>.06.</w:t>
                      </w:r>
                      <w:proofErr w:type="gramStart"/>
                      <w:r>
                        <w:rPr>
                          <w:rFonts w:ascii="Times New Roman" w:eastAsia="Times New Roman" w:hAnsi="Times New Roman" w:cs="Times New Roman"/>
                          <w:sz w:val="24"/>
                          <w:szCs w:val="20"/>
                          <w:u w:val="single"/>
                        </w:rPr>
                        <w:t>2025</w:t>
                      </w:r>
                      <w:r w:rsidRPr="00EE4895">
                        <w:rPr>
                          <w:rFonts w:ascii="Times New Roman" w:eastAsia="Times New Roman" w:hAnsi="Times New Roman" w:cs="Times New Roman"/>
                          <w:sz w:val="24"/>
                          <w:szCs w:val="20"/>
                          <w:u w:val="single"/>
                        </w:rPr>
                        <w:t xml:space="preserve">  №</w:t>
                      </w:r>
                      <w:proofErr w:type="gramEnd"/>
                      <w:r w:rsidRPr="00EE4895">
                        <w:rPr>
                          <w:rFonts w:ascii="Times New Roman" w:eastAsia="Times New Roman" w:hAnsi="Times New Roman" w:cs="Times New Roman"/>
                          <w:sz w:val="24"/>
                          <w:szCs w:val="20"/>
                          <w:u w:val="single"/>
                        </w:rPr>
                        <w:t xml:space="preserve">  </w:t>
                      </w:r>
                      <w:r w:rsidR="00B56948">
                        <w:rPr>
                          <w:rFonts w:ascii="Times New Roman" w:eastAsia="Times New Roman" w:hAnsi="Times New Roman" w:cs="Times New Roman"/>
                          <w:sz w:val="24"/>
                          <w:szCs w:val="20"/>
                          <w:u w:val="single"/>
                        </w:rPr>
                        <w:t>9</w:t>
                      </w:r>
                      <w:r w:rsidR="00BC5E5D">
                        <w:rPr>
                          <w:rFonts w:ascii="Times New Roman" w:eastAsia="Times New Roman" w:hAnsi="Times New Roman" w:cs="Times New Roman"/>
                          <w:sz w:val="24"/>
                          <w:szCs w:val="20"/>
                          <w:u w:val="single"/>
                        </w:rPr>
                        <w:t>8</w:t>
                      </w:r>
                      <w:r w:rsidR="007655F8">
                        <w:rPr>
                          <w:rFonts w:ascii="Times New Roman" w:eastAsia="Times New Roman" w:hAnsi="Times New Roman" w:cs="Times New Roman"/>
                          <w:sz w:val="24"/>
                          <w:szCs w:val="20"/>
                          <w:u w:val="single"/>
                        </w:rPr>
                        <w:t>3</w:t>
                      </w:r>
                      <w:r w:rsidRPr="00EE4895">
                        <w:rPr>
                          <w:rFonts w:ascii="Times New Roman" w:eastAsia="Times New Roman" w:hAnsi="Times New Roman" w:cs="Times New Roman"/>
                          <w:sz w:val="16"/>
                          <w:szCs w:val="20"/>
                        </w:rPr>
                        <w:t xml:space="preserve">               </w:t>
                      </w:r>
                      <w:proofErr w:type="spellStart"/>
                      <w:r w:rsidRPr="00EE4895">
                        <w:rPr>
                          <w:rFonts w:ascii="Times New Roman" w:eastAsia="Times New Roman" w:hAnsi="Times New Roman" w:cs="Times New Roman"/>
                          <w:sz w:val="24"/>
                          <w:szCs w:val="24"/>
                        </w:rPr>
                        <w:t>п.Урмары</w:t>
                      </w:r>
                      <w:proofErr w:type="spellEnd"/>
                    </w:p>
                    <w:p w14:paraId="08160956" w14:textId="77777777" w:rsidR="00A51128" w:rsidRDefault="00A51128" w:rsidP="00A51128"/>
                  </w:txbxContent>
                </v:textbox>
              </v:shape>
            </w:pict>
          </mc:Fallback>
        </mc:AlternateContent>
      </w:r>
    </w:p>
    <w:p w14:paraId="17F16CAF" w14:textId="25116DA0" w:rsidR="00A51128" w:rsidRDefault="00A51128" w:rsidP="003E47BC">
      <w:pPr>
        <w:ind w:right="4819"/>
        <w:jc w:val="both"/>
      </w:pPr>
    </w:p>
    <w:p w14:paraId="5BD8D2D5" w14:textId="0442750E" w:rsidR="00A51128" w:rsidRDefault="00A51128" w:rsidP="003E47BC">
      <w:pPr>
        <w:ind w:right="4819"/>
        <w:jc w:val="both"/>
      </w:pPr>
    </w:p>
    <w:p w14:paraId="02A3520E" w14:textId="60A7BDB3" w:rsidR="00A51128" w:rsidRDefault="00A51128" w:rsidP="003E47BC">
      <w:pPr>
        <w:ind w:right="4819"/>
        <w:jc w:val="both"/>
      </w:pPr>
    </w:p>
    <w:p w14:paraId="777B6DDE" w14:textId="5532E63E" w:rsidR="00A51128" w:rsidRDefault="00A51128" w:rsidP="003E47BC">
      <w:pPr>
        <w:ind w:right="4819"/>
        <w:jc w:val="both"/>
      </w:pPr>
    </w:p>
    <w:p w14:paraId="1CB7B776" w14:textId="36F47D45" w:rsidR="00A51128" w:rsidRDefault="00A51128" w:rsidP="003E47BC">
      <w:pPr>
        <w:ind w:right="4819"/>
        <w:jc w:val="both"/>
      </w:pPr>
    </w:p>
    <w:p w14:paraId="2FD56176" w14:textId="7BD8A819" w:rsidR="00A51128" w:rsidRDefault="00A51128" w:rsidP="003E47BC">
      <w:pPr>
        <w:ind w:right="4819"/>
        <w:jc w:val="both"/>
      </w:pPr>
    </w:p>
    <w:p w14:paraId="6FE98CB6" w14:textId="2164419E" w:rsidR="00A51128" w:rsidRDefault="00A51128" w:rsidP="003E47BC">
      <w:pPr>
        <w:ind w:right="4819"/>
        <w:jc w:val="both"/>
      </w:pPr>
    </w:p>
    <w:p w14:paraId="32830DFB" w14:textId="41A19FAE" w:rsidR="00A51128" w:rsidRDefault="00A51128" w:rsidP="003E47BC">
      <w:pPr>
        <w:ind w:right="4819"/>
        <w:jc w:val="both"/>
      </w:pPr>
    </w:p>
    <w:p w14:paraId="16A226D2" w14:textId="101DE9BC" w:rsidR="00A51128" w:rsidRDefault="00A51128" w:rsidP="003E47BC">
      <w:pPr>
        <w:ind w:right="4819"/>
        <w:jc w:val="both"/>
      </w:pPr>
    </w:p>
    <w:p w14:paraId="5EB35D57" w14:textId="77777777" w:rsidR="00A51128" w:rsidRDefault="00A51128" w:rsidP="003E47BC">
      <w:pPr>
        <w:ind w:right="4819"/>
        <w:jc w:val="both"/>
      </w:pPr>
    </w:p>
    <w:p w14:paraId="1DF05D27" w14:textId="77777777" w:rsidR="007655F8" w:rsidRDefault="007655F8" w:rsidP="007655F8">
      <w:pPr>
        <w:ind w:right="4536"/>
        <w:jc w:val="both"/>
        <w:outlineLvl w:val="0"/>
        <w:rPr>
          <w:rFonts w:ascii="Times New Roman" w:eastAsia="Calibri" w:hAnsi="Times New Roman"/>
          <w:sz w:val="24"/>
        </w:rPr>
      </w:pPr>
      <w:bookmarkStart w:id="0" w:name="sub_6666"/>
      <w:bookmarkEnd w:id="0"/>
    </w:p>
    <w:p w14:paraId="0E69C723" w14:textId="77777777" w:rsidR="007655F8" w:rsidRDefault="007655F8" w:rsidP="007655F8">
      <w:pPr>
        <w:ind w:right="4818"/>
        <w:jc w:val="both"/>
        <w:outlineLvl w:val="0"/>
        <w:rPr>
          <w:rFonts w:eastAsia="Calibri"/>
          <w:sz w:val="24"/>
          <w:szCs w:val="24"/>
        </w:rPr>
      </w:pPr>
      <w:r>
        <w:rPr>
          <w:rFonts w:ascii="Times New Roman" w:eastAsia="Calibri" w:hAnsi="Times New Roman"/>
          <w:color w:val="000000"/>
          <w:sz w:val="24"/>
          <w:szCs w:val="24"/>
        </w:rPr>
        <w:t>Об утверждении муниципальной программы «Цифровое общество Урмарского муниципального округа Чувашской Республики» на 2025–2035 годы»</w:t>
      </w:r>
    </w:p>
    <w:p w14:paraId="0B094B35" w14:textId="77777777" w:rsidR="007655F8" w:rsidRDefault="007655F8" w:rsidP="007655F8">
      <w:pPr>
        <w:ind w:firstLine="709"/>
        <w:jc w:val="both"/>
        <w:rPr>
          <w:rFonts w:ascii="Times New Roman" w:eastAsia="Calibri" w:hAnsi="Times New Roman"/>
          <w:color w:val="000000"/>
          <w:sz w:val="24"/>
          <w:szCs w:val="24"/>
        </w:rPr>
      </w:pPr>
    </w:p>
    <w:p w14:paraId="3EA803E8" w14:textId="77777777" w:rsidR="007655F8" w:rsidRPr="007655F8" w:rsidRDefault="007655F8" w:rsidP="007655F8">
      <w:pPr>
        <w:ind w:firstLine="709"/>
        <w:jc w:val="both"/>
        <w:rPr>
          <w:rFonts w:ascii="Times New Roman" w:eastAsia="Calibri" w:hAnsi="Times New Roman" w:cs="Times New Roman"/>
          <w:color w:val="000000"/>
          <w:sz w:val="24"/>
          <w:szCs w:val="24"/>
        </w:rPr>
      </w:pPr>
    </w:p>
    <w:p w14:paraId="7E96DA49" w14:textId="55BC94DF" w:rsidR="007655F8" w:rsidRPr="007655F8" w:rsidRDefault="007655F8" w:rsidP="007655F8">
      <w:pPr>
        <w:ind w:firstLine="709"/>
        <w:jc w:val="both"/>
        <w:rPr>
          <w:rFonts w:ascii="Times New Roman" w:eastAsia="Calibri" w:hAnsi="Times New Roman" w:cs="Times New Roman"/>
          <w:color w:val="000000"/>
          <w:sz w:val="24"/>
          <w:szCs w:val="24"/>
        </w:rPr>
      </w:pPr>
      <w:r w:rsidRPr="007655F8">
        <w:rPr>
          <w:rFonts w:ascii="Times New Roman" w:eastAsia="Calibri" w:hAnsi="Times New Roman" w:cs="Times New Roman"/>
          <w:color w:val="000000"/>
          <w:sz w:val="24"/>
          <w:szCs w:val="24"/>
        </w:rPr>
        <w:t xml:space="preserve">В соответствии с </w:t>
      </w:r>
      <w:hyperlink r:id="rId9" w:history="1">
        <w:r w:rsidRPr="007655F8">
          <w:rPr>
            <w:rStyle w:val="aa"/>
            <w:rFonts w:ascii="Times New Roman" w:eastAsia="Calibri" w:hAnsi="Times New Roman" w:cs="Times New Roman"/>
            <w:color w:val="000000"/>
            <w:sz w:val="24"/>
            <w:szCs w:val="24"/>
            <w:u w:val="none"/>
          </w:rPr>
          <w:t>Бюджетным кодексом</w:t>
        </w:r>
      </w:hyperlink>
      <w:r w:rsidRPr="007655F8">
        <w:rPr>
          <w:rFonts w:ascii="Times New Roman" w:eastAsia="Calibri" w:hAnsi="Times New Roman" w:cs="Times New Roman"/>
          <w:color w:val="000000"/>
          <w:sz w:val="24"/>
          <w:szCs w:val="24"/>
        </w:rPr>
        <w:t xml:space="preserve"> Российской Федерации от 31.07.1998 N 145-ФЗ, </w:t>
      </w:r>
      <w:hyperlink r:id="rId10" w:history="1">
        <w:r w:rsidRPr="007655F8">
          <w:rPr>
            <w:rStyle w:val="aa"/>
            <w:rFonts w:ascii="Times New Roman" w:eastAsia="Calibri" w:hAnsi="Times New Roman" w:cs="Times New Roman"/>
            <w:color w:val="000000"/>
            <w:sz w:val="24"/>
            <w:szCs w:val="24"/>
            <w:u w:val="none"/>
          </w:rPr>
          <w:t>Федеральным законом</w:t>
        </w:r>
      </w:hyperlink>
      <w:r w:rsidRPr="007655F8">
        <w:rPr>
          <w:rFonts w:ascii="Times New Roman" w:eastAsia="Calibri" w:hAnsi="Times New Roman" w:cs="Times New Roman"/>
          <w:color w:val="000000"/>
          <w:sz w:val="24"/>
          <w:szCs w:val="24"/>
        </w:rPr>
        <w:t xml:space="preserve"> от 06.10.2003 N 131-ФЗ «Об общих принципах организации местного самоуправления в Российской Федерации», в целях реализации </w:t>
      </w:r>
      <w:hyperlink r:id="rId11" w:history="1">
        <w:r w:rsidRPr="007655F8">
          <w:rPr>
            <w:rStyle w:val="aa"/>
            <w:rFonts w:ascii="Times New Roman" w:eastAsia="Calibri" w:hAnsi="Times New Roman" w:cs="Times New Roman"/>
            <w:color w:val="000000"/>
            <w:sz w:val="24"/>
            <w:szCs w:val="24"/>
            <w:u w:val="none"/>
          </w:rPr>
          <w:t>постановления</w:t>
        </w:r>
      </w:hyperlink>
      <w:r w:rsidRPr="007655F8">
        <w:rPr>
          <w:rFonts w:ascii="Times New Roman" w:eastAsia="Calibri" w:hAnsi="Times New Roman" w:cs="Times New Roman"/>
          <w:color w:val="000000"/>
          <w:sz w:val="24"/>
          <w:szCs w:val="24"/>
        </w:rPr>
        <w:t xml:space="preserve"> Кабинета Министров Чувашской Республики от 10.10.2018 N 402 «О государственной программе Чувашской Республики «Цифровое общество Чувашии» Администрация Урмарского  муниципального округа п о с т а н о в л я е т:</w:t>
      </w:r>
    </w:p>
    <w:p w14:paraId="7C411EE6" w14:textId="77777777" w:rsidR="007655F8" w:rsidRPr="007655F8" w:rsidRDefault="007655F8" w:rsidP="007655F8">
      <w:pPr>
        <w:ind w:firstLine="709"/>
        <w:jc w:val="both"/>
        <w:rPr>
          <w:rFonts w:ascii="Times New Roman" w:eastAsia="Calibri" w:hAnsi="Times New Roman" w:cs="Times New Roman"/>
          <w:color w:val="000000"/>
          <w:sz w:val="24"/>
          <w:szCs w:val="24"/>
        </w:rPr>
      </w:pPr>
      <w:bookmarkStart w:id="1" w:name="sub_50101"/>
      <w:r w:rsidRPr="007655F8">
        <w:rPr>
          <w:rFonts w:ascii="Times New Roman" w:eastAsia="Calibri" w:hAnsi="Times New Roman" w:cs="Times New Roman"/>
          <w:color w:val="000000"/>
          <w:sz w:val="24"/>
          <w:szCs w:val="24"/>
        </w:rPr>
        <w:t>1. Утвердить муниципальную программу «Цифровое общество Урмарского муниципального округа Чувашской Республики» на 2025–2035 годы».</w:t>
      </w:r>
    </w:p>
    <w:p w14:paraId="694B4B79" w14:textId="77777777" w:rsidR="007655F8" w:rsidRPr="007655F8" w:rsidRDefault="007655F8" w:rsidP="007655F8">
      <w:pPr>
        <w:ind w:firstLine="709"/>
        <w:jc w:val="both"/>
        <w:rPr>
          <w:rFonts w:ascii="Times New Roman" w:eastAsia="Calibri" w:hAnsi="Times New Roman" w:cs="Times New Roman"/>
          <w:color w:val="000000"/>
          <w:sz w:val="24"/>
          <w:szCs w:val="24"/>
        </w:rPr>
      </w:pPr>
      <w:bookmarkStart w:id="2" w:name="sub_50102"/>
      <w:bookmarkEnd w:id="1"/>
      <w:r w:rsidRPr="007655F8">
        <w:rPr>
          <w:rFonts w:ascii="Times New Roman" w:eastAsia="Calibri" w:hAnsi="Times New Roman" w:cs="Times New Roman"/>
          <w:color w:val="000000"/>
          <w:sz w:val="24"/>
          <w:szCs w:val="24"/>
        </w:rPr>
        <w:t>2. Признать утратившими силу:</w:t>
      </w:r>
    </w:p>
    <w:p w14:paraId="089B4CC8" w14:textId="714E4BE4" w:rsidR="007655F8" w:rsidRPr="007655F8" w:rsidRDefault="007655F8" w:rsidP="007655F8">
      <w:pPr>
        <w:suppressAutoHyphens/>
        <w:ind w:firstLine="709"/>
        <w:jc w:val="both"/>
        <w:rPr>
          <w:rFonts w:ascii="Times New Roman" w:eastAsia="Times New Roman" w:hAnsi="Times New Roman" w:cs="Times New Roman"/>
          <w:color w:val="000000"/>
          <w:sz w:val="24"/>
          <w:szCs w:val="24"/>
          <w:lang w:eastAsia="ar-SA"/>
        </w:rPr>
      </w:pPr>
      <w:r w:rsidRPr="007655F8">
        <w:rPr>
          <w:rFonts w:ascii="Times New Roman" w:hAnsi="Times New Roman" w:cs="Times New Roman"/>
          <w:color w:val="000000"/>
          <w:sz w:val="24"/>
          <w:szCs w:val="24"/>
          <w:lang w:eastAsia="ar-SA"/>
        </w:rPr>
        <w:t>- постановление администрации Урмарского района от 17.04.2019 года № 297 «</w:t>
      </w:r>
      <w:r w:rsidRPr="007655F8">
        <w:rPr>
          <w:rFonts w:ascii="Times New Roman" w:hAnsi="Times New Roman" w:cs="Times New Roman"/>
          <w:color w:val="000000"/>
          <w:sz w:val="24"/>
          <w:szCs w:val="24"/>
          <w:shd w:val="clear" w:color="auto" w:fill="FFFFFF"/>
          <w:lang w:eastAsia="ar-SA"/>
        </w:rPr>
        <w:t>Об утверждении муниципальной программы «Цифровое общество Урмарского района Чувашской Республики» на 2019–2035 годы</w:t>
      </w:r>
      <w:r w:rsidRPr="007655F8">
        <w:rPr>
          <w:rFonts w:ascii="Times New Roman" w:hAnsi="Times New Roman" w:cs="Times New Roman"/>
          <w:color w:val="000000"/>
          <w:sz w:val="24"/>
          <w:szCs w:val="24"/>
          <w:lang w:eastAsia="ar-SA"/>
        </w:rPr>
        <w:t xml:space="preserve">», </w:t>
      </w:r>
    </w:p>
    <w:p w14:paraId="48DD56BE" w14:textId="77777777" w:rsidR="007655F8" w:rsidRPr="007655F8" w:rsidRDefault="007655F8" w:rsidP="007655F8">
      <w:pPr>
        <w:ind w:firstLine="709"/>
        <w:jc w:val="both"/>
        <w:rPr>
          <w:rFonts w:ascii="Times New Roman" w:hAnsi="Times New Roman" w:cs="Times New Roman"/>
          <w:color w:val="000000"/>
          <w:sz w:val="24"/>
          <w:szCs w:val="24"/>
        </w:rPr>
      </w:pPr>
      <w:bookmarkStart w:id="3" w:name="sub_50119"/>
      <w:bookmarkEnd w:id="2"/>
      <w:r w:rsidRPr="007655F8">
        <w:rPr>
          <w:rFonts w:ascii="Times New Roman" w:hAnsi="Times New Roman" w:cs="Times New Roman"/>
          <w:color w:val="000000"/>
          <w:sz w:val="24"/>
          <w:szCs w:val="24"/>
        </w:rPr>
        <w:t xml:space="preserve">- постановление администрации Урмарского района </w:t>
      </w:r>
      <w:bookmarkStart w:id="4" w:name="sub_4"/>
      <w:bookmarkEnd w:id="3"/>
      <w:r w:rsidRPr="007655F8">
        <w:rPr>
          <w:rFonts w:ascii="Times New Roman" w:hAnsi="Times New Roman" w:cs="Times New Roman"/>
          <w:color w:val="000000"/>
          <w:sz w:val="24"/>
          <w:szCs w:val="24"/>
        </w:rPr>
        <w:t xml:space="preserve">от 31.03.2020 года </w:t>
      </w:r>
      <w:r w:rsidRPr="007655F8">
        <w:rPr>
          <w:rFonts w:ascii="Times New Roman" w:hAnsi="Times New Roman" w:cs="Times New Roman"/>
          <w:color w:val="000000"/>
          <w:sz w:val="24"/>
          <w:szCs w:val="24"/>
          <w:shd w:val="clear" w:color="auto" w:fill="FFFFFF"/>
        </w:rPr>
        <w:t>№302 «О внесении изменений в муниципальную программу Урмарского района Чувашской Республики «Цифровое общество Урмарского района Чувашской Республики» на 2019–2035 годы»</w:t>
      </w:r>
      <w:r w:rsidRPr="007655F8">
        <w:rPr>
          <w:rFonts w:ascii="Times New Roman" w:hAnsi="Times New Roman" w:cs="Times New Roman"/>
          <w:color w:val="000000"/>
          <w:sz w:val="24"/>
          <w:szCs w:val="24"/>
        </w:rPr>
        <w:t>,</w:t>
      </w:r>
    </w:p>
    <w:p w14:paraId="6E5598CD" w14:textId="77777777" w:rsidR="007655F8" w:rsidRPr="007655F8" w:rsidRDefault="007655F8" w:rsidP="007655F8">
      <w:pPr>
        <w:widowControl w:val="0"/>
        <w:shd w:val="clear" w:color="auto" w:fill="FFFFFF"/>
        <w:autoSpaceDE w:val="0"/>
        <w:autoSpaceDN w:val="0"/>
        <w:adjustRightInd w:val="0"/>
        <w:ind w:firstLine="709"/>
        <w:jc w:val="both"/>
        <w:outlineLvl w:val="0"/>
        <w:rPr>
          <w:rFonts w:ascii="Times New Roman" w:hAnsi="Times New Roman" w:cs="Times New Roman"/>
          <w:color w:val="000000"/>
          <w:sz w:val="24"/>
          <w:szCs w:val="24"/>
        </w:rPr>
      </w:pPr>
      <w:r w:rsidRPr="007655F8">
        <w:rPr>
          <w:rFonts w:ascii="Times New Roman" w:hAnsi="Times New Roman" w:cs="Times New Roman"/>
          <w:bCs/>
          <w:color w:val="000000"/>
          <w:sz w:val="24"/>
          <w:szCs w:val="24"/>
        </w:rPr>
        <w:t xml:space="preserve">- постановление администрации Урмарского района </w:t>
      </w:r>
      <w:r w:rsidRPr="007655F8">
        <w:rPr>
          <w:rFonts w:ascii="Times New Roman" w:hAnsi="Times New Roman" w:cs="Times New Roman"/>
          <w:color w:val="000000"/>
          <w:sz w:val="24"/>
          <w:szCs w:val="24"/>
        </w:rPr>
        <w:t>от 22.03.2022 № 340 «О внесении изменений в постановление от 17.04.2019 № 297 «Об утверждении муниципальной программы «Цифровое общество Урмарского района Чувашской Республики» на 2019–2035 годы»;</w:t>
      </w:r>
    </w:p>
    <w:p w14:paraId="64D3F23F" w14:textId="17ECC500" w:rsidR="007655F8" w:rsidRPr="007655F8" w:rsidRDefault="007655F8" w:rsidP="007655F8">
      <w:pPr>
        <w:ind w:firstLine="709"/>
        <w:jc w:val="both"/>
        <w:rPr>
          <w:rFonts w:ascii="Times New Roman" w:eastAsia="Calibri" w:hAnsi="Times New Roman" w:cs="Times New Roman"/>
          <w:color w:val="000000"/>
          <w:sz w:val="24"/>
          <w:szCs w:val="24"/>
          <w:lang w:eastAsia="en-US"/>
        </w:rPr>
      </w:pPr>
      <w:r w:rsidRPr="007655F8">
        <w:rPr>
          <w:rFonts w:ascii="Times New Roman" w:eastAsia="Calibri" w:hAnsi="Times New Roman" w:cs="Times New Roman"/>
          <w:sz w:val="24"/>
          <w:szCs w:val="24"/>
        </w:rPr>
        <w:t xml:space="preserve">- </w:t>
      </w:r>
      <w:r w:rsidRPr="007655F8">
        <w:rPr>
          <w:rFonts w:ascii="Times New Roman" w:eastAsia="Calibri" w:hAnsi="Times New Roman" w:cs="Times New Roman"/>
          <w:color w:val="000000"/>
          <w:sz w:val="24"/>
          <w:szCs w:val="24"/>
        </w:rPr>
        <w:t>постановление администрации Урмарского муниципального округа от 20.02.2023 № 203 «Об утверждении муниципальной программы «Цифровое общество Урмарского муниципального округа Чувашской Республики» на 2023–2035 годы».</w:t>
      </w:r>
    </w:p>
    <w:p w14:paraId="32014BCE" w14:textId="77777777" w:rsidR="007655F8" w:rsidRPr="007655F8" w:rsidRDefault="007655F8" w:rsidP="007655F8">
      <w:pPr>
        <w:ind w:firstLine="709"/>
        <w:jc w:val="both"/>
        <w:rPr>
          <w:rFonts w:ascii="Times New Roman" w:eastAsia="Calibri" w:hAnsi="Times New Roman" w:cs="Times New Roman"/>
          <w:sz w:val="24"/>
          <w:szCs w:val="24"/>
        </w:rPr>
      </w:pPr>
      <w:r w:rsidRPr="007655F8">
        <w:rPr>
          <w:rFonts w:ascii="Times New Roman" w:eastAsia="Calibri" w:hAnsi="Times New Roman" w:cs="Times New Roman"/>
          <w:color w:val="000000"/>
          <w:sz w:val="24"/>
          <w:szCs w:val="24"/>
        </w:rPr>
        <w:t xml:space="preserve">3. </w:t>
      </w:r>
      <w:r w:rsidRPr="007655F8">
        <w:rPr>
          <w:rFonts w:ascii="Times New Roman" w:eastAsia="Calibri" w:hAnsi="Times New Roman" w:cs="Times New Roman"/>
          <w:sz w:val="24"/>
          <w:szCs w:val="24"/>
        </w:rPr>
        <w:t>Контроль за выполнением настоящего постановления возложить на информационный отдел администрации Урмарского муниципального округа Чувашской Республики</w:t>
      </w:r>
    </w:p>
    <w:p w14:paraId="76C5ED68" w14:textId="77777777" w:rsidR="007655F8" w:rsidRPr="007655F8" w:rsidRDefault="007655F8" w:rsidP="007655F8">
      <w:pPr>
        <w:ind w:firstLine="709"/>
        <w:jc w:val="both"/>
        <w:rPr>
          <w:rFonts w:ascii="Times New Roman" w:eastAsia="Times New Roman" w:hAnsi="Times New Roman" w:cs="Times New Roman"/>
          <w:color w:val="000000"/>
          <w:sz w:val="24"/>
          <w:szCs w:val="24"/>
        </w:rPr>
      </w:pPr>
      <w:r w:rsidRPr="007655F8">
        <w:rPr>
          <w:rFonts w:ascii="Times New Roman" w:hAnsi="Times New Roman" w:cs="Times New Roman"/>
          <w:color w:val="000000"/>
          <w:sz w:val="24"/>
          <w:szCs w:val="24"/>
        </w:rPr>
        <w:t xml:space="preserve">4. Настоящее постановление вступает в силу со дня его </w:t>
      </w:r>
      <w:hyperlink r:id="rId12" w:history="1">
        <w:r w:rsidRPr="007655F8">
          <w:rPr>
            <w:rStyle w:val="aa"/>
            <w:rFonts w:ascii="Times New Roman" w:hAnsi="Times New Roman" w:cs="Times New Roman"/>
            <w:color w:val="000000"/>
            <w:sz w:val="24"/>
            <w:szCs w:val="24"/>
            <w:u w:val="none"/>
          </w:rPr>
          <w:t>официального опубликования</w:t>
        </w:r>
      </w:hyperlink>
      <w:r w:rsidRPr="007655F8">
        <w:rPr>
          <w:rFonts w:ascii="Times New Roman" w:hAnsi="Times New Roman" w:cs="Times New Roman"/>
          <w:color w:val="000000"/>
          <w:sz w:val="24"/>
          <w:szCs w:val="24"/>
        </w:rPr>
        <w:t>.</w:t>
      </w:r>
    </w:p>
    <w:bookmarkEnd w:id="4"/>
    <w:p w14:paraId="2231AB3D" w14:textId="77777777" w:rsidR="007655F8" w:rsidRPr="007655F8" w:rsidRDefault="007655F8" w:rsidP="007655F8">
      <w:pPr>
        <w:ind w:firstLine="426"/>
        <w:jc w:val="both"/>
        <w:rPr>
          <w:rFonts w:ascii="Times New Roman" w:hAnsi="Times New Roman" w:cs="Times New Roman"/>
          <w:color w:val="000000"/>
          <w:sz w:val="24"/>
          <w:szCs w:val="24"/>
        </w:rPr>
      </w:pPr>
    </w:p>
    <w:p w14:paraId="668311C2" w14:textId="77777777" w:rsidR="007655F8" w:rsidRPr="007655F8" w:rsidRDefault="007655F8" w:rsidP="007655F8">
      <w:pPr>
        <w:jc w:val="both"/>
        <w:rPr>
          <w:rFonts w:ascii="Times New Roman" w:hAnsi="Times New Roman" w:cs="Times New Roman"/>
          <w:b/>
          <w:color w:val="000000"/>
          <w:sz w:val="24"/>
          <w:szCs w:val="24"/>
        </w:rPr>
      </w:pPr>
    </w:p>
    <w:p w14:paraId="4D4D2E12" w14:textId="77777777" w:rsidR="007655F8" w:rsidRDefault="007655F8" w:rsidP="007655F8">
      <w:pPr>
        <w:jc w:val="both"/>
        <w:rPr>
          <w:rFonts w:ascii="Times New Roman" w:eastAsia="Calibri" w:hAnsi="Times New Roman"/>
          <w:color w:val="000000"/>
          <w:sz w:val="24"/>
          <w:szCs w:val="24"/>
          <w:lang w:eastAsia="en-US"/>
        </w:rPr>
      </w:pPr>
    </w:p>
    <w:p w14:paraId="24ED4647" w14:textId="77777777" w:rsidR="007655F8" w:rsidRDefault="007655F8" w:rsidP="007655F8">
      <w:pPr>
        <w:jc w:val="both"/>
        <w:rPr>
          <w:rFonts w:ascii="Times New Roman" w:eastAsia="Times New Roman" w:hAnsi="Times New Roman"/>
          <w:color w:val="000000"/>
          <w:sz w:val="24"/>
          <w:szCs w:val="24"/>
        </w:rPr>
      </w:pPr>
      <w:r>
        <w:rPr>
          <w:rFonts w:ascii="Times New Roman" w:eastAsia="Calibri" w:hAnsi="Times New Roman"/>
          <w:color w:val="000000"/>
          <w:sz w:val="24"/>
          <w:szCs w:val="24"/>
        </w:rPr>
        <w:t xml:space="preserve">Глава Урмарского </w:t>
      </w:r>
    </w:p>
    <w:p w14:paraId="1CDB08EB" w14:textId="4070083A" w:rsidR="007655F8" w:rsidRDefault="007655F8" w:rsidP="007655F8">
      <w:pPr>
        <w:jc w:val="both"/>
        <w:rPr>
          <w:rFonts w:ascii="Times New Roman" w:eastAsia="Calibri" w:hAnsi="Times New Roman"/>
          <w:sz w:val="24"/>
          <w:szCs w:val="24"/>
        </w:rPr>
      </w:pPr>
      <w:r>
        <w:rPr>
          <w:rFonts w:ascii="Times New Roman" w:eastAsia="Calibri" w:hAnsi="Times New Roman"/>
          <w:color w:val="000000"/>
          <w:sz w:val="24"/>
          <w:szCs w:val="24"/>
        </w:rPr>
        <w:t xml:space="preserve">муниципального округа                                                                            </w:t>
      </w:r>
      <w:r>
        <w:rPr>
          <w:rFonts w:ascii="Times New Roman" w:eastAsia="Calibri" w:hAnsi="Times New Roman"/>
          <w:color w:val="000000"/>
          <w:sz w:val="24"/>
          <w:szCs w:val="24"/>
        </w:rPr>
        <w:t xml:space="preserve">       </w:t>
      </w:r>
      <w:r>
        <w:rPr>
          <w:rFonts w:ascii="Times New Roman" w:eastAsia="Calibri" w:hAnsi="Times New Roman"/>
          <w:color w:val="000000"/>
          <w:sz w:val="24"/>
          <w:szCs w:val="24"/>
        </w:rPr>
        <w:t xml:space="preserve"> В.В. Шигильдеев</w:t>
      </w:r>
    </w:p>
    <w:p w14:paraId="38A03B55" w14:textId="77777777" w:rsidR="007655F8" w:rsidRDefault="007655F8" w:rsidP="007655F8">
      <w:pPr>
        <w:jc w:val="both"/>
        <w:rPr>
          <w:rFonts w:ascii="Times New Roman" w:eastAsia="Calibri" w:hAnsi="Times New Roman"/>
          <w:sz w:val="20"/>
          <w:szCs w:val="20"/>
        </w:rPr>
      </w:pPr>
    </w:p>
    <w:p w14:paraId="19F1DEC3" w14:textId="50DFE6A5" w:rsidR="007655F8" w:rsidRDefault="007655F8" w:rsidP="007655F8">
      <w:pPr>
        <w:jc w:val="both"/>
        <w:rPr>
          <w:rFonts w:ascii="Times New Roman" w:eastAsia="Calibri" w:hAnsi="Times New Roman"/>
          <w:sz w:val="20"/>
          <w:szCs w:val="20"/>
        </w:rPr>
      </w:pPr>
      <w:r>
        <w:rPr>
          <w:rFonts w:ascii="Times New Roman" w:eastAsia="Calibri" w:hAnsi="Times New Roman"/>
          <w:sz w:val="20"/>
          <w:szCs w:val="20"/>
        </w:rPr>
        <w:t>Павлов Николай Анатольевич</w:t>
      </w:r>
    </w:p>
    <w:p w14:paraId="6EFBABF0" w14:textId="77777777" w:rsidR="007655F8" w:rsidRDefault="007655F8" w:rsidP="007655F8">
      <w:pPr>
        <w:jc w:val="both"/>
        <w:rPr>
          <w:rFonts w:ascii="Times New Roman" w:eastAsia="Calibri" w:hAnsi="Times New Roman"/>
          <w:b/>
          <w:sz w:val="20"/>
          <w:szCs w:val="20"/>
        </w:rPr>
      </w:pPr>
      <w:r>
        <w:rPr>
          <w:rFonts w:ascii="Times New Roman" w:eastAsia="Calibri" w:hAnsi="Times New Roman"/>
          <w:sz w:val="20"/>
          <w:szCs w:val="20"/>
        </w:rPr>
        <w:t>8(835-44) 2-12-81</w:t>
      </w:r>
    </w:p>
    <w:p w14:paraId="480012DE" w14:textId="77777777" w:rsidR="007655F8" w:rsidRDefault="007655F8" w:rsidP="007655F8">
      <w:pPr>
        <w:pStyle w:val="ConsPlusNormal"/>
        <w:widowControl/>
        <w:ind w:left="4962"/>
        <w:jc w:val="center"/>
        <w:rPr>
          <w:rFonts w:ascii="Times New Roman" w:eastAsia="Calibri" w:hAnsi="Times New Roman"/>
          <w:color w:val="000000"/>
          <w:sz w:val="24"/>
          <w:szCs w:val="24"/>
        </w:rPr>
      </w:pPr>
      <w:r>
        <w:rPr>
          <w:rFonts w:ascii="Times New Roman" w:eastAsia="Calibri" w:hAnsi="Times New Roman"/>
          <w:color w:val="000000"/>
          <w:sz w:val="24"/>
          <w:szCs w:val="24"/>
        </w:rPr>
        <w:br w:type="page"/>
      </w:r>
      <w:r>
        <w:rPr>
          <w:rFonts w:ascii="Times New Roman" w:hAnsi="Times New Roman"/>
          <w:color w:val="000000"/>
          <w:sz w:val="24"/>
          <w:szCs w:val="24"/>
        </w:rPr>
        <w:lastRenderedPageBreak/>
        <w:t>УТВЕРЖДЕНА</w:t>
      </w:r>
    </w:p>
    <w:p w14:paraId="45E0B214" w14:textId="77777777" w:rsidR="007655F8" w:rsidRDefault="007655F8" w:rsidP="007655F8">
      <w:pPr>
        <w:pStyle w:val="ConsPlusNormal"/>
        <w:widowControl/>
        <w:ind w:left="4962"/>
        <w:jc w:val="center"/>
        <w:rPr>
          <w:rFonts w:ascii="Times New Roman" w:hAnsi="Times New Roman"/>
          <w:color w:val="000000"/>
          <w:sz w:val="24"/>
          <w:szCs w:val="24"/>
        </w:rPr>
      </w:pPr>
      <w:r>
        <w:rPr>
          <w:rFonts w:ascii="Times New Roman" w:hAnsi="Times New Roman"/>
          <w:color w:val="000000"/>
          <w:sz w:val="24"/>
          <w:szCs w:val="24"/>
        </w:rPr>
        <w:t xml:space="preserve">постановлением администрации </w:t>
      </w:r>
    </w:p>
    <w:p w14:paraId="581C8487" w14:textId="77777777" w:rsidR="007655F8" w:rsidRDefault="007655F8" w:rsidP="007655F8">
      <w:pPr>
        <w:pStyle w:val="ConsPlusNormal"/>
        <w:widowControl/>
        <w:ind w:left="4962"/>
        <w:jc w:val="center"/>
        <w:rPr>
          <w:rFonts w:ascii="Times New Roman" w:hAnsi="Times New Roman"/>
          <w:color w:val="000000"/>
          <w:sz w:val="24"/>
          <w:szCs w:val="24"/>
        </w:rPr>
      </w:pPr>
      <w:r>
        <w:rPr>
          <w:rFonts w:ascii="Times New Roman" w:hAnsi="Times New Roman"/>
          <w:color w:val="000000"/>
          <w:sz w:val="24"/>
          <w:szCs w:val="24"/>
        </w:rPr>
        <w:t xml:space="preserve">Урмарского муниципального округа </w:t>
      </w:r>
    </w:p>
    <w:p w14:paraId="59151206" w14:textId="77777777" w:rsidR="007655F8" w:rsidRDefault="007655F8" w:rsidP="007655F8">
      <w:pPr>
        <w:pStyle w:val="ConsPlusNormal"/>
        <w:widowControl/>
        <w:ind w:left="4962"/>
        <w:jc w:val="center"/>
        <w:rPr>
          <w:rFonts w:ascii="Times New Roman" w:hAnsi="Times New Roman"/>
          <w:color w:val="000000"/>
          <w:sz w:val="24"/>
          <w:szCs w:val="24"/>
        </w:rPr>
      </w:pPr>
      <w:r>
        <w:rPr>
          <w:rFonts w:ascii="Times New Roman" w:hAnsi="Times New Roman"/>
          <w:color w:val="000000"/>
          <w:sz w:val="24"/>
          <w:szCs w:val="24"/>
        </w:rPr>
        <w:t>Чувашской Республики</w:t>
      </w:r>
    </w:p>
    <w:p w14:paraId="18614800" w14:textId="12371F79" w:rsidR="007655F8" w:rsidRDefault="007655F8" w:rsidP="007655F8">
      <w:pPr>
        <w:pStyle w:val="ConsPlusNormal"/>
        <w:widowControl/>
        <w:ind w:left="4962"/>
        <w:jc w:val="center"/>
        <w:rPr>
          <w:rFonts w:ascii="Times New Roman" w:hAnsi="Times New Roman"/>
          <w:color w:val="000000"/>
          <w:sz w:val="24"/>
          <w:szCs w:val="24"/>
        </w:rPr>
      </w:pPr>
      <w:r>
        <w:rPr>
          <w:rFonts w:ascii="Times New Roman" w:hAnsi="Times New Roman"/>
          <w:color w:val="000000"/>
          <w:sz w:val="24"/>
          <w:szCs w:val="24"/>
        </w:rPr>
        <w:t xml:space="preserve">от </w:t>
      </w:r>
      <w:r>
        <w:rPr>
          <w:rFonts w:ascii="Times New Roman" w:hAnsi="Times New Roman"/>
          <w:color w:val="000000"/>
          <w:sz w:val="24"/>
          <w:szCs w:val="24"/>
        </w:rPr>
        <w:t>27.06.2025</w:t>
      </w:r>
      <w:r>
        <w:rPr>
          <w:rFonts w:ascii="Times New Roman" w:hAnsi="Times New Roman"/>
          <w:color w:val="000000"/>
          <w:sz w:val="24"/>
          <w:szCs w:val="24"/>
        </w:rPr>
        <w:t xml:space="preserve"> № </w:t>
      </w:r>
      <w:r>
        <w:rPr>
          <w:rFonts w:ascii="Times New Roman" w:hAnsi="Times New Roman"/>
          <w:color w:val="000000"/>
          <w:sz w:val="24"/>
          <w:szCs w:val="24"/>
        </w:rPr>
        <w:t>983</w:t>
      </w:r>
    </w:p>
    <w:p w14:paraId="6713D6FA" w14:textId="77777777" w:rsidR="007655F8" w:rsidRDefault="007655F8" w:rsidP="007655F8">
      <w:pPr>
        <w:pStyle w:val="ConsPlusNormal"/>
        <w:widowControl/>
        <w:jc w:val="both"/>
        <w:rPr>
          <w:rFonts w:ascii="Times New Roman" w:hAnsi="Times New Roman"/>
          <w:color w:val="000000"/>
          <w:sz w:val="24"/>
          <w:szCs w:val="24"/>
        </w:rPr>
      </w:pPr>
    </w:p>
    <w:p w14:paraId="7F2B30C0" w14:textId="77777777" w:rsidR="007655F8" w:rsidRDefault="007655F8" w:rsidP="007655F8">
      <w:pPr>
        <w:pStyle w:val="ConsPlusNormal"/>
        <w:widowControl/>
        <w:jc w:val="both"/>
        <w:rPr>
          <w:rFonts w:ascii="Times New Roman" w:hAnsi="Times New Roman"/>
          <w:color w:val="000000"/>
          <w:sz w:val="24"/>
          <w:szCs w:val="24"/>
        </w:rPr>
      </w:pPr>
    </w:p>
    <w:p w14:paraId="5368F908" w14:textId="77777777" w:rsidR="007655F8" w:rsidRPr="007655F8" w:rsidRDefault="007655F8" w:rsidP="007655F8">
      <w:pPr>
        <w:pStyle w:val="ConsPlusNormal"/>
        <w:widowControl/>
        <w:jc w:val="center"/>
        <w:rPr>
          <w:rFonts w:ascii="Times New Roman" w:hAnsi="Times New Roman" w:cs="Times New Roman"/>
          <w:b/>
          <w:color w:val="000000"/>
          <w:sz w:val="24"/>
          <w:szCs w:val="24"/>
        </w:rPr>
      </w:pPr>
      <w:r w:rsidRPr="007655F8">
        <w:rPr>
          <w:rFonts w:ascii="Times New Roman" w:hAnsi="Times New Roman" w:cs="Times New Roman"/>
          <w:b/>
          <w:color w:val="000000"/>
          <w:sz w:val="24"/>
          <w:szCs w:val="24"/>
        </w:rPr>
        <w:t>МУНИЦИПАЛЬНАЯ ПРОГРАММА</w:t>
      </w:r>
    </w:p>
    <w:p w14:paraId="7D267873" w14:textId="77777777" w:rsidR="007655F8" w:rsidRPr="007655F8" w:rsidRDefault="007655F8" w:rsidP="007655F8">
      <w:pPr>
        <w:pStyle w:val="ConsPlusNormal"/>
        <w:widowControl/>
        <w:jc w:val="center"/>
        <w:rPr>
          <w:rFonts w:ascii="Times New Roman" w:hAnsi="Times New Roman" w:cs="Times New Roman"/>
          <w:b/>
          <w:caps/>
          <w:color w:val="000000"/>
          <w:sz w:val="24"/>
          <w:szCs w:val="24"/>
        </w:rPr>
      </w:pPr>
      <w:r w:rsidRPr="007655F8">
        <w:rPr>
          <w:rFonts w:ascii="Times New Roman" w:hAnsi="Times New Roman" w:cs="Times New Roman"/>
          <w:b/>
          <w:color w:val="000000"/>
          <w:sz w:val="24"/>
          <w:szCs w:val="24"/>
        </w:rPr>
        <w:t xml:space="preserve"> </w:t>
      </w:r>
      <w:r w:rsidRPr="007655F8">
        <w:rPr>
          <w:rFonts w:ascii="Times New Roman" w:hAnsi="Times New Roman" w:cs="Times New Roman"/>
          <w:b/>
          <w:caps/>
          <w:color w:val="000000"/>
          <w:sz w:val="24"/>
          <w:szCs w:val="24"/>
        </w:rPr>
        <w:t xml:space="preserve">«ЦИФРОВОЕ ОБЩЕСТВО </w:t>
      </w:r>
    </w:p>
    <w:p w14:paraId="47E7DE18" w14:textId="77777777" w:rsidR="007655F8" w:rsidRPr="007655F8" w:rsidRDefault="007655F8" w:rsidP="007655F8">
      <w:pPr>
        <w:pStyle w:val="ConsPlusNormal"/>
        <w:widowControl/>
        <w:jc w:val="center"/>
        <w:rPr>
          <w:rFonts w:ascii="Times New Roman" w:hAnsi="Times New Roman" w:cs="Times New Roman"/>
          <w:b/>
          <w:caps/>
          <w:color w:val="000000"/>
          <w:sz w:val="24"/>
          <w:szCs w:val="24"/>
        </w:rPr>
      </w:pPr>
      <w:r w:rsidRPr="007655F8">
        <w:rPr>
          <w:rFonts w:ascii="Times New Roman" w:hAnsi="Times New Roman" w:cs="Times New Roman"/>
          <w:b/>
          <w:caps/>
          <w:color w:val="000000"/>
          <w:sz w:val="24"/>
          <w:szCs w:val="24"/>
        </w:rPr>
        <w:t xml:space="preserve">Урмарского МУНИЦИПАЛЬНОГО ОКРУГА </w:t>
      </w:r>
    </w:p>
    <w:p w14:paraId="2540248C" w14:textId="77777777" w:rsidR="007655F8" w:rsidRPr="007655F8" w:rsidRDefault="007655F8" w:rsidP="007655F8">
      <w:pPr>
        <w:pStyle w:val="ConsPlusNormal"/>
        <w:widowControl/>
        <w:jc w:val="center"/>
        <w:rPr>
          <w:rFonts w:ascii="Times New Roman" w:hAnsi="Times New Roman" w:cs="Times New Roman"/>
          <w:b/>
          <w:caps/>
          <w:color w:val="000000"/>
          <w:sz w:val="24"/>
          <w:szCs w:val="24"/>
        </w:rPr>
      </w:pPr>
      <w:r w:rsidRPr="007655F8">
        <w:rPr>
          <w:rFonts w:ascii="Times New Roman" w:hAnsi="Times New Roman" w:cs="Times New Roman"/>
          <w:b/>
          <w:caps/>
          <w:color w:val="000000"/>
          <w:sz w:val="24"/>
          <w:szCs w:val="24"/>
        </w:rPr>
        <w:t>ЧУВАШСКОЙ РЕСПУБЛИКИ»</w:t>
      </w:r>
    </w:p>
    <w:p w14:paraId="28C6E2EE" w14:textId="77777777" w:rsidR="007655F8" w:rsidRPr="007655F8" w:rsidRDefault="007655F8" w:rsidP="007655F8">
      <w:pPr>
        <w:pStyle w:val="ConsPlusNormal"/>
        <w:widowControl/>
        <w:jc w:val="center"/>
        <w:rPr>
          <w:rFonts w:ascii="Times New Roman" w:hAnsi="Times New Roman" w:cs="Times New Roman"/>
          <w:b/>
          <w:caps/>
          <w:color w:val="000000"/>
          <w:sz w:val="24"/>
          <w:szCs w:val="24"/>
        </w:rPr>
      </w:pPr>
    </w:p>
    <w:p w14:paraId="70FC96A8" w14:textId="77777777" w:rsidR="007655F8" w:rsidRPr="007655F8" w:rsidRDefault="007655F8" w:rsidP="007655F8">
      <w:pPr>
        <w:autoSpaceDE w:val="0"/>
        <w:autoSpaceDN w:val="0"/>
        <w:adjustRightInd w:val="0"/>
        <w:jc w:val="center"/>
        <w:rPr>
          <w:rFonts w:ascii="Times New Roman" w:hAnsi="Times New Roman" w:cs="Times New Roman"/>
          <w:b/>
          <w:sz w:val="24"/>
          <w:szCs w:val="24"/>
        </w:rPr>
      </w:pPr>
      <w:r w:rsidRPr="007655F8">
        <w:rPr>
          <w:rFonts w:ascii="Times New Roman" w:hAnsi="Times New Roman" w:cs="Times New Roman"/>
          <w:b/>
          <w:sz w:val="24"/>
          <w:szCs w:val="24"/>
        </w:rPr>
        <w:t xml:space="preserve">Раздел </w:t>
      </w:r>
      <w:r w:rsidRPr="007655F8">
        <w:rPr>
          <w:rFonts w:ascii="Times New Roman" w:hAnsi="Times New Roman" w:cs="Times New Roman"/>
          <w:b/>
          <w:sz w:val="24"/>
          <w:szCs w:val="24"/>
          <w:lang w:val="en-US"/>
        </w:rPr>
        <w:t>I</w:t>
      </w:r>
      <w:r w:rsidRPr="007655F8">
        <w:rPr>
          <w:rFonts w:ascii="Times New Roman" w:hAnsi="Times New Roman" w:cs="Times New Roman"/>
          <w:b/>
          <w:sz w:val="24"/>
          <w:szCs w:val="24"/>
        </w:rPr>
        <w:t>. Стратегические приоритеты и цели социально-экономического развития Урмарского муниципального округа Чувашской Республики</w:t>
      </w:r>
    </w:p>
    <w:p w14:paraId="252C8ED6" w14:textId="77777777" w:rsidR="007655F8" w:rsidRPr="007655F8" w:rsidRDefault="007655F8" w:rsidP="007655F8">
      <w:pPr>
        <w:autoSpaceDE w:val="0"/>
        <w:autoSpaceDN w:val="0"/>
        <w:adjustRightInd w:val="0"/>
        <w:jc w:val="center"/>
        <w:rPr>
          <w:rFonts w:ascii="Times New Roman" w:hAnsi="Times New Roman" w:cs="Times New Roman"/>
          <w:b/>
          <w:sz w:val="24"/>
          <w:szCs w:val="24"/>
        </w:rPr>
      </w:pPr>
    </w:p>
    <w:p w14:paraId="39707F7C" w14:textId="77777777" w:rsidR="007655F8" w:rsidRPr="007655F8" w:rsidRDefault="007655F8" w:rsidP="007655F8">
      <w:pPr>
        <w:pStyle w:val="af2"/>
        <w:jc w:val="center"/>
        <w:rPr>
          <w:rFonts w:ascii="Times New Roman" w:hAnsi="Times New Roman" w:cs="Times New Roman"/>
          <w:b/>
          <w:sz w:val="24"/>
          <w:szCs w:val="24"/>
        </w:rPr>
      </w:pPr>
      <w:r w:rsidRPr="007655F8">
        <w:rPr>
          <w:rFonts w:ascii="Times New Roman" w:hAnsi="Times New Roman" w:cs="Times New Roman"/>
          <w:b/>
          <w:sz w:val="24"/>
          <w:szCs w:val="24"/>
        </w:rPr>
        <w:t xml:space="preserve"> Оценка текущего состояния сферы реализации муниципальной программы Урмарского муниципального округа</w:t>
      </w:r>
    </w:p>
    <w:p w14:paraId="2BD7866C" w14:textId="77777777" w:rsidR="007655F8" w:rsidRPr="007655F8" w:rsidRDefault="007655F8" w:rsidP="007655F8">
      <w:pPr>
        <w:contextualSpacing/>
        <w:jc w:val="center"/>
        <w:rPr>
          <w:rFonts w:ascii="Times New Roman" w:hAnsi="Times New Roman" w:cs="Times New Roman"/>
          <w:b/>
          <w:sz w:val="24"/>
          <w:szCs w:val="24"/>
        </w:rPr>
      </w:pPr>
      <w:r w:rsidRPr="007655F8">
        <w:rPr>
          <w:rFonts w:ascii="Times New Roman" w:hAnsi="Times New Roman" w:cs="Times New Roman"/>
          <w:b/>
          <w:sz w:val="24"/>
          <w:szCs w:val="24"/>
        </w:rPr>
        <w:t>«Цифровое общество Урмарского муниципального округа Чувашской Республики»</w:t>
      </w:r>
    </w:p>
    <w:p w14:paraId="064CB6ED" w14:textId="77777777" w:rsidR="007655F8" w:rsidRPr="007655F8" w:rsidRDefault="007655F8" w:rsidP="007655F8">
      <w:pPr>
        <w:pStyle w:val="ConsPlusNormal"/>
        <w:widowControl/>
        <w:jc w:val="center"/>
        <w:rPr>
          <w:rFonts w:ascii="Times New Roman" w:hAnsi="Times New Roman" w:cs="Times New Roman"/>
          <w:b/>
          <w:caps/>
          <w:color w:val="000000"/>
          <w:sz w:val="24"/>
          <w:szCs w:val="24"/>
        </w:rPr>
      </w:pPr>
    </w:p>
    <w:p w14:paraId="481265D5" w14:textId="77777777" w:rsidR="007655F8" w:rsidRPr="007655F8" w:rsidRDefault="007655F8" w:rsidP="007655F8">
      <w:pPr>
        <w:ind w:firstLine="709"/>
        <w:contextualSpacing/>
        <w:jc w:val="both"/>
        <w:rPr>
          <w:rFonts w:ascii="Times New Roman" w:hAnsi="Times New Roman" w:cs="Times New Roman"/>
          <w:sz w:val="24"/>
          <w:szCs w:val="24"/>
        </w:rPr>
      </w:pPr>
      <w:r w:rsidRPr="007655F8">
        <w:rPr>
          <w:rFonts w:ascii="Times New Roman" w:hAnsi="Times New Roman" w:cs="Times New Roman"/>
          <w:sz w:val="24"/>
          <w:szCs w:val="24"/>
        </w:rPr>
        <w:t>Переход в цифровую эру предоставляет ряд преимуществ, связанных с использованием информации не только для принятия оптимальных решений, но и для обработки большого количества информации в короткий срок для принятия решений и прогнозирования последствий их реализации. Под влиянием цифровых трансформаций происходят кардинальные изменения в традиционных сферах экономики и социальной жизни общества.</w:t>
      </w:r>
    </w:p>
    <w:p w14:paraId="04D97E04" w14:textId="77777777" w:rsidR="007655F8" w:rsidRPr="007655F8" w:rsidRDefault="007655F8" w:rsidP="007655F8">
      <w:pPr>
        <w:ind w:firstLine="709"/>
        <w:contextualSpacing/>
        <w:jc w:val="both"/>
        <w:rPr>
          <w:rFonts w:ascii="Times New Roman" w:hAnsi="Times New Roman" w:cs="Times New Roman"/>
          <w:sz w:val="24"/>
          <w:szCs w:val="24"/>
        </w:rPr>
      </w:pPr>
      <w:r w:rsidRPr="007655F8">
        <w:rPr>
          <w:rFonts w:ascii="Times New Roman" w:hAnsi="Times New Roman" w:cs="Times New Roman"/>
          <w:sz w:val="24"/>
          <w:szCs w:val="24"/>
        </w:rPr>
        <w:t>Для обеспечения высокого качества проводимых изменений в основе реализации цифровых решений лежат следующие принципы: ориентация на людей, доверие и прозрачность, обоснованность управленческих решений, обратная связь, цифровая прослеживаемость и управление рисками.</w:t>
      </w:r>
    </w:p>
    <w:p w14:paraId="26C40691" w14:textId="77777777" w:rsidR="007655F8" w:rsidRPr="007655F8" w:rsidRDefault="007655F8" w:rsidP="007655F8">
      <w:pPr>
        <w:ind w:firstLine="709"/>
        <w:contextualSpacing/>
        <w:jc w:val="both"/>
        <w:rPr>
          <w:rFonts w:ascii="Times New Roman" w:hAnsi="Times New Roman" w:cs="Times New Roman"/>
          <w:sz w:val="24"/>
          <w:szCs w:val="24"/>
        </w:rPr>
      </w:pPr>
      <w:r w:rsidRPr="007655F8">
        <w:rPr>
          <w:rFonts w:ascii="Times New Roman" w:hAnsi="Times New Roman" w:cs="Times New Roman"/>
          <w:sz w:val="24"/>
          <w:szCs w:val="24"/>
        </w:rPr>
        <w:t xml:space="preserve"> Приоритетными направлениями развития цифрового общества в Урмарском муниципальном округе являются:</w:t>
      </w:r>
    </w:p>
    <w:p w14:paraId="493CBB79" w14:textId="77777777" w:rsidR="007655F8" w:rsidRPr="007655F8" w:rsidRDefault="007655F8" w:rsidP="007655F8">
      <w:pPr>
        <w:ind w:firstLine="709"/>
        <w:contextualSpacing/>
        <w:jc w:val="both"/>
        <w:rPr>
          <w:rFonts w:ascii="Times New Roman" w:hAnsi="Times New Roman" w:cs="Times New Roman"/>
          <w:sz w:val="24"/>
          <w:szCs w:val="24"/>
        </w:rPr>
      </w:pPr>
      <w:r w:rsidRPr="007655F8">
        <w:rPr>
          <w:rFonts w:ascii="Times New Roman" w:hAnsi="Times New Roman" w:cs="Times New Roman"/>
          <w:sz w:val="24"/>
          <w:szCs w:val="24"/>
        </w:rPr>
        <w:t>повышение благосостояния и качества жизни граждан в Урмарском муниципальном округе путем повышения степени информированности и цифровой грамотности, улучшения доступности и качества государственных услуг, обеспечения информационной безопасности;</w:t>
      </w:r>
    </w:p>
    <w:p w14:paraId="39F0DFC8" w14:textId="77777777" w:rsidR="007655F8" w:rsidRPr="007655F8" w:rsidRDefault="007655F8" w:rsidP="007655F8">
      <w:pPr>
        <w:ind w:firstLine="709"/>
        <w:contextualSpacing/>
        <w:jc w:val="both"/>
        <w:rPr>
          <w:rFonts w:ascii="Times New Roman" w:hAnsi="Times New Roman" w:cs="Times New Roman"/>
          <w:sz w:val="24"/>
          <w:szCs w:val="24"/>
        </w:rPr>
      </w:pPr>
      <w:r w:rsidRPr="007655F8">
        <w:rPr>
          <w:rFonts w:ascii="Times New Roman" w:hAnsi="Times New Roman" w:cs="Times New Roman"/>
          <w:sz w:val="24"/>
          <w:szCs w:val="24"/>
        </w:rPr>
        <w:t>создание условий для формирования в Урмарском муниципальном округе общества знаний – общества, в котором преобладающее значение для развития гражданина, экономики и государства имеют получение, сохранение, производство и распространение достоверной информации.</w:t>
      </w:r>
    </w:p>
    <w:p w14:paraId="68C5D8CA" w14:textId="77777777" w:rsidR="007655F8" w:rsidRPr="007655F8" w:rsidRDefault="007655F8" w:rsidP="007655F8">
      <w:pPr>
        <w:ind w:firstLine="709"/>
        <w:contextualSpacing/>
        <w:jc w:val="both"/>
        <w:rPr>
          <w:rFonts w:ascii="Times New Roman" w:hAnsi="Times New Roman" w:cs="Times New Roman"/>
          <w:sz w:val="24"/>
          <w:szCs w:val="24"/>
        </w:rPr>
      </w:pPr>
      <w:r w:rsidRPr="007655F8">
        <w:rPr>
          <w:rFonts w:ascii="Times New Roman" w:hAnsi="Times New Roman" w:cs="Times New Roman"/>
          <w:sz w:val="24"/>
          <w:szCs w:val="24"/>
        </w:rPr>
        <w:t xml:space="preserve">Реализуются мероприятия, способствующие развитию электронного правительства, - проекта, который имеет высокую социальную и экономическую значимость. Возможность предоставления государственных и муниципальных услуг в электронном виде в Урмарском муниципальном округе, как и в республике, обеспечена с использованием федеральной государственной информационной системы «Единый портал государственных и муниципальных услуг (функций)» (далее также - Единый портал, ЕПГУ). Статистика показывает, что граждане чаще выбирают именно электронный способ взаимодействия с государством. </w:t>
      </w:r>
    </w:p>
    <w:p w14:paraId="091AB51F" w14:textId="77777777" w:rsidR="007655F8" w:rsidRPr="007655F8" w:rsidRDefault="007655F8" w:rsidP="007655F8">
      <w:pPr>
        <w:ind w:firstLine="709"/>
        <w:contextualSpacing/>
        <w:jc w:val="both"/>
        <w:rPr>
          <w:rFonts w:ascii="Times New Roman" w:hAnsi="Times New Roman" w:cs="Times New Roman"/>
          <w:sz w:val="24"/>
          <w:szCs w:val="24"/>
        </w:rPr>
      </w:pPr>
      <w:r w:rsidRPr="007655F8">
        <w:rPr>
          <w:rFonts w:ascii="Times New Roman" w:hAnsi="Times New Roman" w:cs="Times New Roman"/>
          <w:sz w:val="24"/>
          <w:szCs w:val="24"/>
        </w:rPr>
        <w:t xml:space="preserve">Платформа обратной связи (далее - ПОС) - новый цифровой инструмент для оперативного реагирования на обращения населения. Возможность направить обращение в исполнительный орган или орган местного самоуправления и получить ответ дает Единый портал. </w:t>
      </w:r>
    </w:p>
    <w:p w14:paraId="60A323C7"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 xml:space="preserve">Администрацией Урмарского муниципального округа Чувашской Республики (далее – Администрация) совместно с Министерством цифрового развития, информационной политики и массовых коммуникаций Чувашской Республики (далее - </w:t>
      </w:r>
      <w:proofErr w:type="spellStart"/>
      <w:r>
        <w:rPr>
          <w:rFonts w:ascii="Times New Roman" w:hAnsi="Times New Roman"/>
          <w:sz w:val="24"/>
          <w:szCs w:val="24"/>
        </w:rPr>
        <w:lastRenderedPageBreak/>
        <w:t>Минцифры</w:t>
      </w:r>
      <w:proofErr w:type="spellEnd"/>
      <w:r>
        <w:rPr>
          <w:rFonts w:ascii="Times New Roman" w:hAnsi="Times New Roman"/>
          <w:sz w:val="24"/>
          <w:szCs w:val="24"/>
        </w:rPr>
        <w:t xml:space="preserve"> Чувашии) ведется работа по развитию сетей связи на территории муниципального округа как в интересах жителей, так и для внутреннего потребления государственными и муниципальными структурами. Подключаются к информационно-телекоммуникационной сети «Интернет» (далее - сеть «Интернет») социально значимые объекты (образовательные организации, фельдшерско-акушерские пункты, органы власти, объекты культуры). </w:t>
      </w:r>
    </w:p>
    <w:p w14:paraId="6DA06800"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 xml:space="preserve">Основными направлениями реализации информационной политики являются обеспечение прав граждан в сфере информации и расширение информационного пространства, создание условий для повышения качества предоставляемых жителям Урмарского муниципального округа информационных услуг. </w:t>
      </w:r>
    </w:p>
    <w:p w14:paraId="3DC2B89E" w14:textId="77777777" w:rsidR="007655F8" w:rsidRPr="007655F8" w:rsidRDefault="007655F8" w:rsidP="007655F8">
      <w:pPr>
        <w:ind w:firstLine="709"/>
        <w:contextualSpacing/>
        <w:jc w:val="both"/>
        <w:rPr>
          <w:rFonts w:ascii="Times New Roman" w:hAnsi="Times New Roman" w:cs="Times New Roman"/>
          <w:sz w:val="24"/>
          <w:szCs w:val="24"/>
        </w:rPr>
      </w:pPr>
      <w:r>
        <w:rPr>
          <w:rFonts w:ascii="Times New Roman" w:hAnsi="Times New Roman"/>
          <w:sz w:val="24"/>
          <w:szCs w:val="24"/>
        </w:rPr>
        <w:t xml:space="preserve">Администрация осуществляет комплекс мероприятий в сфере информационной политики, направленный на поддержание социально-экономической и общественно-политической стабильности, сохранение межнационального и межконфессионального мира и согласия, а также формирование положительного имиджа муниципального образования и региона в целом. Главным ресурсом данного направления деятельности </w:t>
      </w:r>
      <w:r w:rsidRPr="007655F8">
        <w:rPr>
          <w:rFonts w:ascii="Times New Roman" w:hAnsi="Times New Roman" w:cs="Times New Roman"/>
          <w:sz w:val="24"/>
          <w:szCs w:val="24"/>
        </w:rPr>
        <w:t>Администрации являются Пресс-служба главы Урмарского муниципального округа и АУ Чувашской Республики «Редакция Урмарской районной газеты «</w:t>
      </w:r>
      <w:proofErr w:type="spellStart"/>
      <w:r w:rsidRPr="007655F8">
        <w:rPr>
          <w:rFonts w:ascii="Times New Roman" w:hAnsi="Times New Roman" w:cs="Times New Roman"/>
          <w:sz w:val="24"/>
          <w:szCs w:val="24"/>
        </w:rPr>
        <w:t>Хĕрлĕ</w:t>
      </w:r>
      <w:proofErr w:type="spellEnd"/>
      <w:r w:rsidRPr="007655F8">
        <w:rPr>
          <w:rFonts w:ascii="Times New Roman" w:hAnsi="Times New Roman" w:cs="Times New Roman"/>
          <w:sz w:val="24"/>
          <w:szCs w:val="24"/>
        </w:rPr>
        <w:t xml:space="preserve"> </w:t>
      </w:r>
      <w:proofErr w:type="spellStart"/>
      <w:r w:rsidRPr="007655F8">
        <w:rPr>
          <w:rFonts w:ascii="Times New Roman" w:hAnsi="Times New Roman" w:cs="Times New Roman"/>
          <w:sz w:val="24"/>
          <w:szCs w:val="24"/>
        </w:rPr>
        <w:t>ялав</w:t>
      </w:r>
      <w:proofErr w:type="spellEnd"/>
      <w:r w:rsidRPr="007655F8">
        <w:rPr>
          <w:rFonts w:ascii="Times New Roman" w:hAnsi="Times New Roman" w:cs="Times New Roman"/>
          <w:sz w:val="24"/>
          <w:szCs w:val="24"/>
        </w:rPr>
        <w:t xml:space="preserve">» («Красное знамя») </w:t>
      </w:r>
      <w:proofErr w:type="spellStart"/>
      <w:r w:rsidRPr="007655F8">
        <w:rPr>
          <w:rFonts w:ascii="Times New Roman" w:hAnsi="Times New Roman" w:cs="Times New Roman"/>
          <w:sz w:val="24"/>
          <w:szCs w:val="24"/>
        </w:rPr>
        <w:t>Минцифры</w:t>
      </w:r>
      <w:proofErr w:type="spellEnd"/>
      <w:r w:rsidRPr="007655F8">
        <w:rPr>
          <w:rFonts w:ascii="Times New Roman" w:hAnsi="Times New Roman" w:cs="Times New Roman"/>
          <w:sz w:val="24"/>
          <w:szCs w:val="24"/>
        </w:rPr>
        <w:t xml:space="preserve"> Чувашии, которые позволяют жителям муниципального округа получать оперативную объективную информацию обо всех крупных событиях в округе, реализации социально значимых проектов, быть в курсе изменений в законодательстве Российской Федерации, законодательстве Чувашской Республики и законодательстве Урмарского муниципального округа.</w:t>
      </w:r>
    </w:p>
    <w:p w14:paraId="72315F89" w14:textId="77777777" w:rsidR="007655F8" w:rsidRPr="007655F8" w:rsidRDefault="007655F8" w:rsidP="007655F8">
      <w:pPr>
        <w:ind w:firstLine="709"/>
        <w:contextualSpacing/>
        <w:jc w:val="both"/>
        <w:rPr>
          <w:rFonts w:ascii="Times New Roman" w:hAnsi="Times New Roman" w:cs="Times New Roman"/>
          <w:sz w:val="24"/>
          <w:szCs w:val="24"/>
        </w:rPr>
      </w:pPr>
      <w:r w:rsidRPr="007655F8">
        <w:rPr>
          <w:rFonts w:ascii="Times New Roman" w:hAnsi="Times New Roman" w:cs="Times New Roman"/>
          <w:sz w:val="24"/>
          <w:szCs w:val="24"/>
        </w:rPr>
        <w:t>Пресс-служба главы Урмарского муниципального округа и АУ Чувашской Республики «Редакция Урмарской районной газеты «</w:t>
      </w:r>
      <w:proofErr w:type="spellStart"/>
      <w:r w:rsidRPr="007655F8">
        <w:rPr>
          <w:rFonts w:ascii="Times New Roman" w:hAnsi="Times New Roman" w:cs="Times New Roman"/>
          <w:sz w:val="24"/>
          <w:szCs w:val="24"/>
        </w:rPr>
        <w:t>Хĕрлĕ</w:t>
      </w:r>
      <w:proofErr w:type="spellEnd"/>
      <w:r w:rsidRPr="007655F8">
        <w:rPr>
          <w:rFonts w:ascii="Times New Roman" w:hAnsi="Times New Roman" w:cs="Times New Roman"/>
          <w:sz w:val="24"/>
          <w:szCs w:val="24"/>
        </w:rPr>
        <w:t xml:space="preserve"> </w:t>
      </w:r>
      <w:proofErr w:type="spellStart"/>
      <w:r w:rsidRPr="007655F8">
        <w:rPr>
          <w:rFonts w:ascii="Times New Roman" w:hAnsi="Times New Roman" w:cs="Times New Roman"/>
          <w:sz w:val="24"/>
          <w:szCs w:val="24"/>
        </w:rPr>
        <w:t>ялав</w:t>
      </w:r>
      <w:proofErr w:type="spellEnd"/>
      <w:r w:rsidRPr="007655F8">
        <w:rPr>
          <w:rFonts w:ascii="Times New Roman" w:hAnsi="Times New Roman" w:cs="Times New Roman"/>
          <w:sz w:val="24"/>
          <w:szCs w:val="24"/>
        </w:rPr>
        <w:t xml:space="preserve">» («Красное знамя») </w:t>
      </w:r>
      <w:proofErr w:type="spellStart"/>
      <w:r w:rsidRPr="007655F8">
        <w:rPr>
          <w:rFonts w:ascii="Times New Roman" w:hAnsi="Times New Roman" w:cs="Times New Roman"/>
          <w:sz w:val="24"/>
          <w:szCs w:val="24"/>
        </w:rPr>
        <w:t>Минцифры</w:t>
      </w:r>
      <w:proofErr w:type="spellEnd"/>
      <w:r w:rsidRPr="007655F8">
        <w:rPr>
          <w:rFonts w:ascii="Times New Roman" w:hAnsi="Times New Roman" w:cs="Times New Roman"/>
          <w:sz w:val="24"/>
          <w:szCs w:val="24"/>
        </w:rPr>
        <w:t xml:space="preserve"> активно развивают социальные сети, расширяя свое присутствие в </w:t>
      </w:r>
      <w:proofErr w:type="spellStart"/>
      <w:r w:rsidRPr="007655F8">
        <w:rPr>
          <w:rFonts w:ascii="Times New Roman" w:hAnsi="Times New Roman" w:cs="Times New Roman"/>
          <w:sz w:val="24"/>
          <w:szCs w:val="24"/>
        </w:rPr>
        <w:t>соцмедия</w:t>
      </w:r>
      <w:proofErr w:type="spellEnd"/>
      <w:r w:rsidRPr="007655F8">
        <w:rPr>
          <w:rFonts w:ascii="Times New Roman" w:hAnsi="Times New Roman" w:cs="Times New Roman"/>
          <w:sz w:val="24"/>
          <w:szCs w:val="24"/>
        </w:rPr>
        <w:t xml:space="preserve">. Социальные сети в наши дни </w:t>
      </w:r>
      <w:proofErr w:type="gramStart"/>
      <w:r w:rsidRPr="007655F8">
        <w:rPr>
          <w:rFonts w:ascii="Times New Roman" w:hAnsi="Times New Roman" w:cs="Times New Roman"/>
          <w:sz w:val="24"/>
          <w:szCs w:val="24"/>
        </w:rPr>
        <w:t>- это</w:t>
      </w:r>
      <w:proofErr w:type="gramEnd"/>
      <w:r w:rsidRPr="007655F8">
        <w:rPr>
          <w:rFonts w:ascii="Times New Roman" w:hAnsi="Times New Roman" w:cs="Times New Roman"/>
          <w:sz w:val="24"/>
          <w:szCs w:val="24"/>
        </w:rPr>
        <w:t xml:space="preserve"> полноценные информационные ресурсы, обеспечивающие население муниципального округа социально значимой информацией.</w:t>
      </w:r>
    </w:p>
    <w:p w14:paraId="6B2AF850" w14:textId="77777777" w:rsidR="007655F8" w:rsidRPr="007655F8" w:rsidRDefault="007655F8" w:rsidP="007655F8">
      <w:pPr>
        <w:ind w:firstLine="709"/>
        <w:contextualSpacing/>
        <w:jc w:val="both"/>
        <w:rPr>
          <w:rFonts w:ascii="Times New Roman" w:hAnsi="Times New Roman" w:cs="Times New Roman"/>
          <w:sz w:val="24"/>
          <w:szCs w:val="24"/>
        </w:rPr>
      </w:pPr>
    </w:p>
    <w:p w14:paraId="6A85047B" w14:textId="77777777" w:rsidR="007655F8" w:rsidRPr="007655F8" w:rsidRDefault="007655F8" w:rsidP="007655F8">
      <w:pPr>
        <w:ind w:firstLine="709"/>
        <w:contextualSpacing/>
        <w:jc w:val="center"/>
        <w:rPr>
          <w:rFonts w:ascii="Times New Roman" w:hAnsi="Times New Roman" w:cs="Times New Roman"/>
          <w:b/>
          <w:sz w:val="24"/>
          <w:szCs w:val="24"/>
        </w:rPr>
      </w:pPr>
      <w:r w:rsidRPr="007655F8">
        <w:rPr>
          <w:rFonts w:ascii="Times New Roman" w:hAnsi="Times New Roman" w:cs="Times New Roman"/>
          <w:b/>
          <w:sz w:val="24"/>
          <w:szCs w:val="24"/>
        </w:rPr>
        <w:t xml:space="preserve">Раздел </w:t>
      </w:r>
      <w:r w:rsidRPr="007655F8">
        <w:rPr>
          <w:rFonts w:ascii="Times New Roman" w:hAnsi="Times New Roman" w:cs="Times New Roman"/>
          <w:b/>
          <w:sz w:val="24"/>
          <w:szCs w:val="24"/>
          <w:lang w:val="en-US"/>
        </w:rPr>
        <w:t>II</w:t>
      </w:r>
      <w:r w:rsidRPr="007655F8">
        <w:rPr>
          <w:rFonts w:ascii="Times New Roman" w:hAnsi="Times New Roman" w:cs="Times New Roman"/>
          <w:b/>
          <w:sz w:val="24"/>
          <w:szCs w:val="24"/>
        </w:rPr>
        <w:t>. Стратегические приоритеты и цели муниципальной политики в сфере реализации Муниципальной программы</w:t>
      </w:r>
    </w:p>
    <w:p w14:paraId="0C09C06C" w14:textId="77777777" w:rsidR="007655F8" w:rsidRPr="007655F8" w:rsidRDefault="007655F8" w:rsidP="007655F8">
      <w:pPr>
        <w:ind w:firstLine="709"/>
        <w:contextualSpacing/>
        <w:jc w:val="both"/>
        <w:rPr>
          <w:rFonts w:ascii="Times New Roman" w:hAnsi="Times New Roman" w:cs="Times New Roman"/>
          <w:b/>
          <w:sz w:val="24"/>
          <w:szCs w:val="24"/>
        </w:rPr>
      </w:pPr>
    </w:p>
    <w:p w14:paraId="6D27ABA0" w14:textId="77777777" w:rsidR="007655F8" w:rsidRPr="007655F8" w:rsidRDefault="007655F8" w:rsidP="007655F8">
      <w:pPr>
        <w:ind w:firstLine="709"/>
        <w:jc w:val="both"/>
        <w:rPr>
          <w:rFonts w:ascii="Times New Roman" w:hAnsi="Times New Roman" w:cs="Times New Roman"/>
          <w:sz w:val="24"/>
          <w:szCs w:val="24"/>
        </w:rPr>
      </w:pPr>
      <w:r w:rsidRPr="007655F8">
        <w:rPr>
          <w:rFonts w:ascii="Times New Roman" w:hAnsi="Times New Roman" w:cs="Times New Roman"/>
          <w:sz w:val="24"/>
          <w:szCs w:val="24"/>
        </w:rPr>
        <w:t xml:space="preserve">Долгосрочные приоритеты муниципальной политики в сфере реализации Муниципальной программы определены Стратегией развития информационного общества в Российской Федерации на 2017–2030 годы, утвержденной Указом Президента Российской Федерации от 9 мая 2017 г. № 203, Указом Президента Российской Федерации от 07 мая 2024 г. N 309 "О национальных целях развития Российской Федерации на период до 2030 года и на перспективу до 2036 года", государственной программой Российской Федерации «Информационное общество», утвержденной постановлением Правительства Российской Федерации от 15 апреля 2014 г. № 313, Законом Чувашской Республики от 26 ноября 2020 г. N 102 "О Стратегии социально-экономического развития Чувашской Республики до 2035 года", </w:t>
      </w:r>
      <w:r w:rsidRPr="007655F8">
        <w:rPr>
          <w:rFonts w:ascii="Times New Roman" w:hAnsi="Times New Roman" w:cs="Times New Roman"/>
          <w:bCs/>
          <w:sz w:val="24"/>
          <w:szCs w:val="24"/>
        </w:rPr>
        <w:t xml:space="preserve">Государственной программой Чувашской Республики «Цифровое общество Чувашии», </w:t>
      </w:r>
      <w:r w:rsidRPr="007655F8">
        <w:rPr>
          <w:rFonts w:ascii="Times New Roman" w:hAnsi="Times New Roman" w:cs="Times New Roman"/>
          <w:sz w:val="24"/>
          <w:szCs w:val="24"/>
        </w:rPr>
        <w:t>утвержденной постановлением Кабинета Министров Чувашской Республики от 10 октября 2018 г. № 402.</w:t>
      </w:r>
    </w:p>
    <w:p w14:paraId="25F00267" w14:textId="77777777" w:rsidR="007655F8" w:rsidRPr="007655F8" w:rsidRDefault="007655F8" w:rsidP="007655F8">
      <w:pPr>
        <w:ind w:firstLine="709"/>
        <w:jc w:val="both"/>
        <w:rPr>
          <w:rFonts w:ascii="Times New Roman" w:hAnsi="Times New Roman" w:cs="Times New Roman"/>
          <w:sz w:val="24"/>
          <w:szCs w:val="24"/>
        </w:rPr>
      </w:pPr>
      <w:r w:rsidRPr="007655F8">
        <w:rPr>
          <w:rFonts w:ascii="Times New Roman" w:hAnsi="Times New Roman" w:cs="Times New Roman"/>
          <w:sz w:val="24"/>
          <w:szCs w:val="24"/>
        </w:rPr>
        <w:t>С учетом перечисленных документов цели Муниципальной программы определены исходя из необходимости решения проблемных вопросов в сфере цифровой трансформации и цифрового развития отраслей экономики Урмарского муниципального округа Чувашской Республики, внедрения современных отечественных информационных и сквозных цифровых технологий в среднесрочной и долгосрочной перспективе.</w:t>
      </w:r>
    </w:p>
    <w:p w14:paraId="0398E4D7" w14:textId="77777777" w:rsidR="007655F8" w:rsidRPr="007655F8" w:rsidRDefault="007655F8" w:rsidP="007655F8">
      <w:pPr>
        <w:ind w:firstLine="709"/>
        <w:jc w:val="both"/>
        <w:rPr>
          <w:rFonts w:ascii="Times New Roman" w:hAnsi="Times New Roman" w:cs="Times New Roman"/>
          <w:sz w:val="24"/>
          <w:szCs w:val="24"/>
        </w:rPr>
      </w:pPr>
      <w:r w:rsidRPr="007655F8">
        <w:rPr>
          <w:rFonts w:ascii="Times New Roman" w:hAnsi="Times New Roman" w:cs="Times New Roman"/>
          <w:sz w:val="24"/>
          <w:szCs w:val="24"/>
        </w:rPr>
        <w:t>Целями Муниципальной программы являются:</w:t>
      </w:r>
    </w:p>
    <w:p w14:paraId="1B8FC128" w14:textId="77777777" w:rsidR="007655F8" w:rsidRPr="007655F8" w:rsidRDefault="007655F8" w:rsidP="007655F8">
      <w:pPr>
        <w:ind w:firstLine="709"/>
        <w:jc w:val="both"/>
        <w:rPr>
          <w:rFonts w:ascii="Times New Roman" w:hAnsi="Times New Roman" w:cs="Times New Roman"/>
          <w:sz w:val="24"/>
          <w:szCs w:val="24"/>
        </w:rPr>
      </w:pPr>
      <w:r w:rsidRPr="007655F8">
        <w:rPr>
          <w:rFonts w:ascii="Times New Roman" w:hAnsi="Times New Roman" w:cs="Times New Roman"/>
          <w:sz w:val="24"/>
          <w:szCs w:val="24"/>
        </w:rPr>
        <w:t>цель 1- увеличение доли массовых социально значимых услуг, доступных в электронном виде, до 100 процентов;</w:t>
      </w:r>
    </w:p>
    <w:p w14:paraId="74F1E615" w14:textId="77777777" w:rsidR="007655F8" w:rsidRPr="007655F8" w:rsidRDefault="007655F8" w:rsidP="007655F8">
      <w:pPr>
        <w:ind w:firstLine="709"/>
        <w:jc w:val="both"/>
        <w:rPr>
          <w:rFonts w:ascii="Times New Roman" w:hAnsi="Times New Roman" w:cs="Times New Roman"/>
          <w:sz w:val="24"/>
          <w:szCs w:val="24"/>
        </w:rPr>
      </w:pPr>
      <w:r w:rsidRPr="007655F8">
        <w:rPr>
          <w:rFonts w:ascii="Times New Roman" w:hAnsi="Times New Roman" w:cs="Times New Roman"/>
          <w:sz w:val="24"/>
          <w:szCs w:val="24"/>
        </w:rPr>
        <w:t>цель 2 - рост доли домохозяйств, которым обеспечена возможность широкополосного доступа к информационно-телекоммуникационной сети "Интернет", до 95 процентов;</w:t>
      </w:r>
    </w:p>
    <w:p w14:paraId="7F14A990" w14:textId="77777777" w:rsidR="007655F8" w:rsidRPr="007655F8" w:rsidRDefault="007655F8" w:rsidP="007655F8">
      <w:pPr>
        <w:ind w:firstLine="709"/>
        <w:jc w:val="both"/>
        <w:rPr>
          <w:rFonts w:ascii="Times New Roman" w:hAnsi="Times New Roman" w:cs="Times New Roman"/>
          <w:sz w:val="24"/>
          <w:szCs w:val="24"/>
        </w:rPr>
      </w:pPr>
      <w:r w:rsidRPr="007655F8">
        <w:rPr>
          <w:rFonts w:ascii="Times New Roman" w:hAnsi="Times New Roman" w:cs="Times New Roman"/>
          <w:sz w:val="24"/>
          <w:szCs w:val="24"/>
        </w:rPr>
        <w:lastRenderedPageBreak/>
        <w:t xml:space="preserve">цель 3 </w:t>
      </w:r>
      <w:proofErr w:type="gramStart"/>
      <w:r w:rsidRPr="007655F8">
        <w:rPr>
          <w:rFonts w:ascii="Times New Roman" w:hAnsi="Times New Roman" w:cs="Times New Roman"/>
          <w:sz w:val="24"/>
          <w:szCs w:val="24"/>
        </w:rPr>
        <w:t>–  создание</w:t>
      </w:r>
      <w:proofErr w:type="gramEnd"/>
      <w:r w:rsidRPr="007655F8">
        <w:rPr>
          <w:rFonts w:ascii="Times New Roman" w:hAnsi="Times New Roman" w:cs="Times New Roman"/>
          <w:sz w:val="24"/>
          <w:szCs w:val="24"/>
        </w:rPr>
        <w:t xml:space="preserve"> условий для развития в Урмарском муниципальном округе Чувашской Республики информационного пространства с учетом потребностей общества в получении качественных и достоверных сведений на основе масштабного распространения информационно-телекоммуникационных технологий.</w:t>
      </w:r>
    </w:p>
    <w:p w14:paraId="56B9F5EB" w14:textId="77777777" w:rsidR="007655F8" w:rsidRPr="007655F8" w:rsidRDefault="007655F8" w:rsidP="007655F8">
      <w:pPr>
        <w:ind w:firstLine="709"/>
        <w:contextualSpacing/>
        <w:jc w:val="both"/>
        <w:rPr>
          <w:rFonts w:ascii="Times New Roman" w:hAnsi="Times New Roman" w:cs="Times New Roman"/>
          <w:b/>
          <w:sz w:val="24"/>
          <w:szCs w:val="24"/>
        </w:rPr>
      </w:pPr>
    </w:p>
    <w:p w14:paraId="371C14E9" w14:textId="77777777" w:rsidR="007655F8" w:rsidRPr="007655F8" w:rsidRDefault="007655F8" w:rsidP="007655F8">
      <w:pPr>
        <w:pStyle w:val="1"/>
        <w:spacing w:before="0"/>
        <w:jc w:val="center"/>
        <w:rPr>
          <w:rFonts w:ascii="Times New Roman" w:hAnsi="Times New Roman" w:cs="Times New Roman"/>
          <w:b/>
          <w:color w:val="auto"/>
          <w:sz w:val="24"/>
          <w:szCs w:val="24"/>
        </w:rPr>
      </w:pPr>
      <w:r w:rsidRPr="007655F8">
        <w:rPr>
          <w:rFonts w:ascii="Times New Roman" w:hAnsi="Times New Roman" w:cs="Times New Roman"/>
          <w:color w:val="auto"/>
          <w:sz w:val="24"/>
          <w:szCs w:val="24"/>
        </w:rPr>
        <w:t xml:space="preserve">1. </w:t>
      </w:r>
      <w:r w:rsidRPr="007655F8">
        <w:rPr>
          <w:rFonts w:ascii="Times New Roman" w:hAnsi="Times New Roman" w:cs="Times New Roman"/>
          <w:color w:val="auto"/>
          <w:sz w:val="24"/>
          <w:szCs w:val="24"/>
          <w:lang w:eastAsia="en-US"/>
        </w:rPr>
        <w:t>Сведения о взаимосвязи со стратегическими приоритетами, целями и показателями муниципальной программы Российской Федерации</w:t>
      </w:r>
    </w:p>
    <w:p w14:paraId="4B5AEEA2" w14:textId="77777777" w:rsidR="007655F8" w:rsidRPr="007655F8" w:rsidRDefault="007655F8" w:rsidP="007655F8">
      <w:pPr>
        <w:ind w:firstLine="709"/>
        <w:contextualSpacing/>
        <w:jc w:val="center"/>
        <w:rPr>
          <w:rFonts w:ascii="Times New Roman" w:hAnsi="Times New Roman" w:cs="Times New Roman"/>
          <w:sz w:val="24"/>
          <w:szCs w:val="24"/>
        </w:rPr>
      </w:pPr>
    </w:p>
    <w:p w14:paraId="7A819B55" w14:textId="77777777" w:rsidR="007655F8" w:rsidRPr="007655F8" w:rsidRDefault="007655F8" w:rsidP="007655F8">
      <w:pPr>
        <w:ind w:firstLine="709"/>
        <w:jc w:val="both"/>
        <w:rPr>
          <w:rFonts w:ascii="Times New Roman" w:hAnsi="Times New Roman" w:cs="Times New Roman"/>
          <w:sz w:val="24"/>
          <w:szCs w:val="24"/>
        </w:rPr>
      </w:pPr>
      <w:r w:rsidRPr="007655F8">
        <w:rPr>
          <w:rFonts w:ascii="Times New Roman" w:hAnsi="Times New Roman" w:cs="Times New Roman"/>
          <w:sz w:val="24"/>
          <w:szCs w:val="24"/>
        </w:rPr>
        <w:t>Муниципальная программа направлена на достижение следующих стратегических приоритетов и целей государственной программы Российской Федерации "Информационное общество":</w:t>
      </w:r>
    </w:p>
    <w:p w14:paraId="59310DF4" w14:textId="77777777" w:rsidR="007655F8" w:rsidRPr="007655F8" w:rsidRDefault="007655F8" w:rsidP="007655F8">
      <w:pPr>
        <w:ind w:firstLine="709"/>
        <w:jc w:val="both"/>
        <w:rPr>
          <w:rFonts w:ascii="Times New Roman" w:hAnsi="Times New Roman" w:cs="Times New Roman"/>
          <w:sz w:val="24"/>
          <w:szCs w:val="24"/>
        </w:rPr>
      </w:pPr>
      <w:bookmarkStart w:id="5" w:name="sub_301"/>
      <w:r w:rsidRPr="007655F8">
        <w:rPr>
          <w:rFonts w:ascii="Times New Roman" w:hAnsi="Times New Roman" w:cs="Times New Roman"/>
          <w:sz w:val="24"/>
          <w:szCs w:val="24"/>
        </w:rPr>
        <w:t>1) улучшение доступности и качества государственных и муниципальных услуг;</w:t>
      </w:r>
    </w:p>
    <w:p w14:paraId="49F13011" w14:textId="77777777" w:rsidR="007655F8" w:rsidRPr="007655F8" w:rsidRDefault="007655F8" w:rsidP="007655F8">
      <w:pPr>
        <w:ind w:firstLine="709"/>
        <w:jc w:val="both"/>
        <w:rPr>
          <w:rFonts w:ascii="Times New Roman" w:hAnsi="Times New Roman" w:cs="Times New Roman"/>
          <w:sz w:val="24"/>
          <w:szCs w:val="24"/>
        </w:rPr>
      </w:pPr>
      <w:bookmarkStart w:id="6" w:name="sub_302"/>
      <w:bookmarkEnd w:id="5"/>
      <w:r w:rsidRPr="007655F8">
        <w:rPr>
          <w:rFonts w:ascii="Times New Roman" w:hAnsi="Times New Roman" w:cs="Times New Roman"/>
          <w:sz w:val="24"/>
          <w:szCs w:val="24"/>
        </w:rPr>
        <w:t>2) повышение степени информированности и цифровой грамотности граждан;</w:t>
      </w:r>
    </w:p>
    <w:p w14:paraId="44CDE1A1" w14:textId="77777777" w:rsidR="007655F8" w:rsidRPr="007655F8" w:rsidRDefault="007655F8" w:rsidP="007655F8">
      <w:pPr>
        <w:ind w:firstLine="709"/>
        <w:jc w:val="both"/>
        <w:rPr>
          <w:rFonts w:ascii="Times New Roman" w:hAnsi="Times New Roman" w:cs="Times New Roman"/>
          <w:sz w:val="24"/>
          <w:szCs w:val="24"/>
        </w:rPr>
      </w:pPr>
      <w:bookmarkStart w:id="7" w:name="sub_304"/>
      <w:bookmarkEnd w:id="6"/>
      <w:r w:rsidRPr="007655F8">
        <w:rPr>
          <w:rFonts w:ascii="Times New Roman" w:hAnsi="Times New Roman" w:cs="Times New Roman"/>
          <w:sz w:val="24"/>
          <w:szCs w:val="24"/>
        </w:rPr>
        <w:t>3) обеспечение прав граждан на доступ к информации;</w:t>
      </w:r>
    </w:p>
    <w:bookmarkEnd w:id="7"/>
    <w:p w14:paraId="2955B515" w14:textId="77777777" w:rsidR="007655F8" w:rsidRPr="007655F8" w:rsidRDefault="007655F8" w:rsidP="007655F8">
      <w:pPr>
        <w:ind w:firstLine="709"/>
        <w:contextualSpacing/>
        <w:jc w:val="both"/>
        <w:rPr>
          <w:rFonts w:ascii="Times New Roman" w:hAnsi="Times New Roman" w:cs="Times New Roman"/>
          <w:sz w:val="24"/>
          <w:szCs w:val="24"/>
        </w:rPr>
      </w:pPr>
      <w:r w:rsidRPr="007655F8">
        <w:rPr>
          <w:rFonts w:ascii="Times New Roman" w:hAnsi="Times New Roman" w:cs="Times New Roman"/>
          <w:sz w:val="24"/>
          <w:szCs w:val="24"/>
        </w:rPr>
        <w:t>4) обеспечение свободы выбора средств получения знаний при работе с информацией.</w:t>
      </w:r>
    </w:p>
    <w:p w14:paraId="5810A711" w14:textId="77777777" w:rsidR="007655F8" w:rsidRPr="007655F8" w:rsidRDefault="007655F8" w:rsidP="007655F8">
      <w:pPr>
        <w:ind w:firstLine="567"/>
        <w:jc w:val="both"/>
        <w:rPr>
          <w:rFonts w:ascii="Times New Roman" w:hAnsi="Times New Roman" w:cs="Times New Roman"/>
          <w:sz w:val="24"/>
          <w:szCs w:val="24"/>
        </w:rPr>
      </w:pPr>
      <w:r w:rsidRPr="007655F8">
        <w:rPr>
          <w:rFonts w:ascii="Times New Roman" w:hAnsi="Times New Roman" w:cs="Times New Roman"/>
          <w:sz w:val="24"/>
          <w:szCs w:val="24"/>
        </w:rPr>
        <w:t>Достижение указанных показателей в основном обеспечивается в рамках комплекса процессных мероприятий "Развитие электронного правительства" и "Массовые коммуникации".</w:t>
      </w:r>
    </w:p>
    <w:p w14:paraId="11E6191C" w14:textId="77777777" w:rsidR="007655F8" w:rsidRPr="007655F8" w:rsidRDefault="007655F8" w:rsidP="007655F8">
      <w:pPr>
        <w:ind w:firstLine="709"/>
        <w:contextualSpacing/>
        <w:jc w:val="center"/>
        <w:rPr>
          <w:rFonts w:ascii="Times New Roman" w:hAnsi="Times New Roman" w:cs="Times New Roman"/>
          <w:sz w:val="24"/>
          <w:szCs w:val="24"/>
        </w:rPr>
      </w:pPr>
    </w:p>
    <w:p w14:paraId="435E0A28" w14:textId="77777777" w:rsidR="007655F8" w:rsidRPr="007655F8" w:rsidRDefault="007655F8" w:rsidP="007655F8">
      <w:pPr>
        <w:contextualSpacing/>
        <w:jc w:val="center"/>
        <w:rPr>
          <w:rFonts w:ascii="Times New Roman" w:hAnsi="Times New Roman" w:cs="Times New Roman"/>
          <w:b/>
          <w:sz w:val="24"/>
          <w:szCs w:val="24"/>
        </w:rPr>
      </w:pPr>
      <w:r w:rsidRPr="007655F8">
        <w:rPr>
          <w:rFonts w:ascii="Times New Roman" w:hAnsi="Times New Roman" w:cs="Times New Roman"/>
          <w:b/>
          <w:sz w:val="24"/>
          <w:szCs w:val="24"/>
        </w:rPr>
        <w:t>2. Задачи муниципального управления, способы их эффективного решения</w:t>
      </w:r>
    </w:p>
    <w:p w14:paraId="09B88936" w14:textId="77777777" w:rsidR="007655F8" w:rsidRPr="007655F8" w:rsidRDefault="007655F8" w:rsidP="007655F8">
      <w:pPr>
        <w:ind w:firstLine="709"/>
        <w:contextualSpacing/>
        <w:jc w:val="both"/>
        <w:rPr>
          <w:rFonts w:ascii="Times New Roman" w:hAnsi="Times New Roman" w:cs="Times New Roman"/>
          <w:sz w:val="24"/>
          <w:szCs w:val="24"/>
        </w:rPr>
      </w:pPr>
    </w:p>
    <w:p w14:paraId="07748695" w14:textId="77777777" w:rsidR="007655F8" w:rsidRPr="007655F8" w:rsidRDefault="007655F8" w:rsidP="007655F8">
      <w:pPr>
        <w:ind w:firstLine="709"/>
        <w:jc w:val="both"/>
        <w:rPr>
          <w:rFonts w:ascii="Times New Roman" w:hAnsi="Times New Roman" w:cs="Times New Roman"/>
          <w:sz w:val="24"/>
          <w:szCs w:val="24"/>
        </w:rPr>
      </w:pPr>
      <w:r w:rsidRPr="007655F8">
        <w:rPr>
          <w:rFonts w:ascii="Times New Roman" w:hAnsi="Times New Roman" w:cs="Times New Roman"/>
          <w:sz w:val="24"/>
          <w:szCs w:val="24"/>
        </w:rPr>
        <w:t>Для достижения целей Муниципальной программы предусматривается реализация следующих задач:</w:t>
      </w:r>
    </w:p>
    <w:p w14:paraId="1C5BAAD1" w14:textId="77777777" w:rsidR="007655F8" w:rsidRPr="007655F8" w:rsidRDefault="007655F8" w:rsidP="007655F8">
      <w:pPr>
        <w:ind w:firstLine="709"/>
        <w:jc w:val="both"/>
        <w:rPr>
          <w:rFonts w:ascii="Times New Roman" w:hAnsi="Times New Roman" w:cs="Times New Roman"/>
          <w:sz w:val="24"/>
          <w:szCs w:val="24"/>
        </w:rPr>
      </w:pPr>
      <w:bookmarkStart w:id="8" w:name="sub_401"/>
      <w:r w:rsidRPr="007655F8">
        <w:rPr>
          <w:rFonts w:ascii="Times New Roman" w:hAnsi="Times New Roman" w:cs="Times New Roman"/>
          <w:sz w:val="24"/>
          <w:szCs w:val="24"/>
        </w:rPr>
        <w:t>1) создание условий для развития отрасли информационных технологий;</w:t>
      </w:r>
    </w:p>
    <w:p w14:paraId="03B4DF9B" w14:textId="77777777" w:rsidR="007655F8" w:rsidRPr="007655F8" w:rsidRDefault="007655F8" w:rsidP="007655F8">
      <w:pPr>
        <w:ind w:firstLine="709"/>
        <w:jc w:val="both"/>
        <w:rPr>
          <w:rFonts w:ascii="Times New Roman" w:hAnsi="Times New Roman" w:cs="Times New Roman"/>
          <w:sz w:val="24"/>
          <w:szCs w:val="24"/>
        </w:rPr>
      </w:pPr>
      <w:bookmarkStart w:id="9" w:name="sub_402"/>
      <w:bookmarkEnd w:id="8"/>
      <w:r w:rsidRPr="007655F8">
        <w:rPr>
          <w:rFonts w:ascii="Times New Roman" w:hAnsi="Times New Roman" w:cs="Times New Roman"/>
          <w:sz w:val="24"/>
          <w:szCs w:val="24"/>
        </w:rPr>
        <w:t>2) развитие сервисов электронного правительства, переход к оказанию муниципальных услуг (функций), иных услуг (сервисов) и сведений в электронном виде, расширение использования информационно-телекоммуникационных технологий для предоставления государственных и муниципальных услуг бюджетными учреждениями, а также социально значимых услуг муниципальными предприятиями;</w:t>
      </w:r>
    </w:p>
    <w:p w14:paraId="4CF30251" w14:textId="77777777" w:rsidR="007655F8" w:rsidRPr="007655F8" w:rsidRDefault="007655F8" w:rsidP="007655F8">
      <w:pPr>
        <w:ind w:firstLine="709"/>
        <w:jc w:val="both"/>
        <w:rPr>
          <w:rFonts w:ascii="Times New Roman" w:hAnsi="Times New Roman" w:cs="Times New Roman"/>
          <w:sz w:val="24"/>
          <w:szCs w:val="24"/>
        </w:rPr>
      </w:pPr>
      <w:bookmarkStart w:id="10" w:name="sub_403"/>
      <w:bookmarkEnd w:id="9"/>
      <w:r w:rsidRPr="007655F8">
        <w:rPr>
          <w:rFonts w:ascii="Times New Roman" w:hAnsi="Times New Roman" w:cs="Times New Roman"/>
          <w:sz w:val="24"/>
          <w:szCs w:val="24"/>
        </w:rPr>
        <w:t>3) снижение барьеров, формирование условий и стимулирование развития инфраструктуры связи в Урмарском муниципальном округе Чувашской Республике для создания устойчивой и безопасной информационно-телекоммуникационной инфраструктуры высокоскоростной передачи;</w:t>
      </w:r>
    </w:p>
    <w:p w14:paraId="21ACC26E" w14:textId="77777777" w:rsidR="007655F8" w:rsidRPr="007655F8" w:rsidRDefault="007655F8" w:rsidP="007655F8">
      <w:pPr>
        <w:ind w:firstLine="709"/>
        <w:jc w:val="both"/>
        <w:rPr>
          <w:rFonts w:ascii="Times New Roman" w:hAnsi="Times New Roman" w:cs="Times New Roman"/>
          <w:sz w:val="24"/>
          <w:szCs w:val="24"/>
        </w:rPr>
      </w:pPr>
      <w:bookmarkStart w:id="11" w:name="sub_404"/>
      <w:bookmarkEnd w:id="10"/>
      <w:r w:rsidRPr="007655F8">
        <w:rPr>
          <w:rFonts w:ascii="Times New Roman" w:hAnsi="Times New Roman" w:cs="Times New Roman"/>
          <w:sz w:val="24"/>
          <w:szCs w:val="24"/>
        </w:rPr>
        <w:t>4) использование преимущественно отечественного программного обеспечения органами местного самоуправления и организациями;</w:t>
      </w:r>
    </w:p>
    <w:bookmarkEnd w:id="11"/>
    <w:p w14:paraId="7BABCA1A" w14:textId="77777777" w:rsidR="007655F8" w:rsidRPr="007655F8" w:rsidRDefault="007655F8" w:rsidP="007655F8">
      <w:pPr>
        <w:ind w:firstLine="709"/>
        <w:contextualSpacing/>
        <w:jc w:val="both"/>
        <w:rPr>
          <w:rFonts w:ascii="Times New Roman" w:hAnsi="Times New Roman" w:cs="Times New Roman"/>
          <w:sz w:val="24"/>
          <w:szCs w:val="24"/>
        </w:rPr>
      </w:pPr>
      <w:r w:rsidRPr="007655F8">
        <w:rPr>
          <w:rFonts w:ascii="Times New Roman" w:hAnsi="Times New Roman" w:cs="Times New Roman"/>
          <w:sz w:val="24"/>
          <w:szCs w:val="24"/>
        </w:rPr>
        <w:t>5) создание условий для повышения качества предоставляемых жителям Урмарского муниципального округа Чувашской Республики информационных услуг, обеспечение прав граждан в сфере информации и расширение информационного пространства.</w:t>
      </w:r>
    </w:p>
    <w:p w14:paraId="087546FA" w14:textId="77777777" w:rsidR="007655F8" w:rsidRDefault="007655F8" w:rsidP="007655F8">
      <w:pPr>
        <w:ind w:firstLine="709"/>
        <w:jc w:val="both"/>
        <w:rPr>
          <w:rFonts w:ascii="Times New Roman" w:hAnsi="Times New Roman"/>
          <w:sz w:val="24"/>
          <w:szCs w:val="24"/>
        </w:rPr>
      </w:pPr>
      <w:r w:rsidRPr="007655F8">
        <w:rPr>
          <w:rFonts w:ascii="Times New Roman" w:hAnsi="Times New Roman" w:cs="Times New Roman"/>
          <w:sz w:val="24"/>
          <w:szCs w:val="24"/>
        </w:rPr>
        <w:t>Достижение "цифровой зрелости" ключевых отраслей экономики и социальной сферы, в том числе муниципального</w:t>
      </w:r>
      <w:r>
        <w:rPr>
          <w:rFonts w:ascii="Times New Roman" w:hAnsi="Times New Roman"/>
          <w:sz w:val="24"/>
          <w:szCs w:val="24"/>
        </w:rPr>
        <w:t xml:space="preserve"> управления Урмарского муниципального округа Чувашской Республики, планируется осуществить путем:</w:t>
      </w:r>
    </w:p>
    <w:p w14:paraId="16309E4B" w14:textId="77777777" w:rsidR="007655F8" w:rsidRDefault="007655F8" w:rsidP="007655F8">
      <w:pPr>
        <w:ind w:firstLine="709"/>
        <w:jc w:val="both"/>
        <w:rPr>
          <w:rFonts w:ascii="Times New Roman" w:hAnsi="Times New Roman"/>
          <w:sz w:val="24"/>
          <w:szCs w:val="24"/>
        </w:rPr>
      </w:pPr>
      <w:r>
        <w:rPr>
          <w:rFonts w:ascii="Times New Roman" w:hAnsi="Times New Roman"/>
          <w:sz w:val="24"/>
          <w:szCs w:val="24"/>
        </w:rPr>
        <w:t>- реализации проектов цифровой трансформации, направленных на становление информационного общества;</w:t>
      </w:r>
    </w:p>
    <w:p w14:paraId="623562EF" w14:textId="77777777" w:rsidR="007655F8" w:rsidRDefault="007655F8" w:rsidP="007655F8">
      <w:pPr>
        <w:ind w:firstLine="709"/>
        <w:jc w:val="both"/>
        <w:rPr>
          <w:rFonts w:ascii="Times New Roman" w:hAnsi="Times New Roman"/>
          <w:sz w:val="24"/>
          <w:szCs w:val="24"/>
        </w:rPr>
      </w:pPr>
      <w:r>
        <w:rPr>
          <w:rFonts w:ascii="Times New Roman" w:hAnsi="Times New Roman"/>
          <w:sz w:val="24"/>
          <w:szCs w:val="24"/>
        </w:rPr>
        <w:t>- поддержания баланса спроса и предложения на рынке труда в ИТ-отрасли, обеспечения доступности для населения обучения по программам дополнительного образования для получения новых и востребованных на рынке труда цифровых компетенций;</w:t>
      </w:r>
    </w:p>
    <w:p w14:paraId="352153CD" w14:textId="77777777" w:rsidR="007655F8" w:rsidRDefault="007655F8" w:rsidP="007655F8">
      <w:pPr>
        <w:ind w:firstLine="709"/>
        <w:jc w:val="both"/>
        <w:rPr>
          <w:rFonts w:ascii="Times New Roman" w:hAnsi="Times New Roman"/>
          <w:sz w:val="24"/>
          <w:szCs w:val="24"/>
        </w:rPr>
      </w:pPr>
      <w:r>
        <w:rPr>
          <w:rFonts w:ascii="Times New Roman" w:hAnsi="Times New Roman"/>
          <w:sz w:val="24"/>
          <w:szCs w:val="24"/>
        </w:rPr>
        <w:t>- использования предприятиями и гражданами продуктов (услуг), основанных на преимущественно отечественных технологиях искусственного интеллекта, обеспечивающих качественно новый уровень эффективности деятельности;</w:t>
      </w:r>
    </w:p>
    <w:p w14:paraId="5A98A54E" w14:textId="77777777" w:rsidR="007655F8" w:rsidRDefault="007655F8" w:rsidP="007655F8">
      <w:pPr>
        <w:ind w:firstLine="709"/>
        <w:jc w:val="both"/>
        <w:rPr>
          <w:rFonts w:ascii="Times New Roman" w:hAnsi="Times New Roman"/>
          <w:sz w:val="24"/>
          <w:szCs w:val="24"/>
        </w:rPr>
      </w:pPr>
      <w:r>
        <w:rPr>
          <w:rFonts w:ascii="Times New Roman" w:hAnsi="Times New Roman"/>
          <w:sz w:val="24"/>
          <w:szCs w:val="24"/>
        </w:rPr>
        <w:t>- обеспечения доступности информации, содержащейся в информационных системах в сфере муниципального управления.</w:t>
      </w:r>
    </w:p>
    <w:p w14:paraId="2D0A8644" w14:textId="77777777" w:rsidR="007655F8" w:rsidRDefault="007655F8" w:rsidP="007655F8">
      <w:pPr>
        <w:ind w:firstLine="709"/>
        <w:jc w:val="both"/>
        <w:rPr>
          <w:rFonts w:ascii="Times New Roman" w:hAnsi="Times New Roman"/>
          <w:sz w:val="24"/>
          <w:szCs w:val="24"/>
        </w:rPr>
      </w:pPr>
      <w:r>
        <w:rPr>
          <w:rFonts w:ascii="Times New Roman" w:hAnsi="Times New Roman"/>
          <w:sz w:val="24"/>
          <w:szCs w:val="24"/>
        </w:rPr>
        <w:lastRenderedPageBreak/>
        <w:t>Обеспечение увеличения доли массовых социально значимых услуг, доступных в электронном виде, будет осуществляться путем:</w:t>
      </w:r>
    </w:p>
    <w:p w14:paraId="07CDABE2" w14:textId="77777777" w:rsidR="007655F8" w:rsidRDefault="007655F8" w:rsidP="007655F8">
      <w:pPr>
        <w:ind w:firstLine="709"/>
        <w:jc w:val="both"/>
        <w:rPr>
          <w:rFonts w:ascii="Times New Roman" w:hAnsi="Times New Roman"/>
          <w:sz w:val="24"/>
          <w:szCs w:val="24"/>
        </w:rPr>
      </w:pPr>
      <w:r>
        <w:rPr>
          <w:rFonts w:ascii="Times New Roman" w:hAnsi="Times New Roman"/>
          <w:sz w:val="24"/>
          <w:szCs w:val="24"/>
        </w:rPr>
        <w:t>- цифровизации процессов предоставления муниципальных услуг и исполнения функций органами местного самоуправления Урмарского муниципального округа;</w:t>
      </w:r>
    </w:p>
    <w:p w14:paraId="7847B405" w14:textId="77777777" w:rsidR="007655F8" w:rsidRDefault="007655F8" w:rsidP="007655F8">
      <w:pPr>
        <w:ind w:firstLine="709"/>
        <w:jc w:val="both"/>
        <w:rPr>
          <w:rFonts w:ascii="Times New Roman" w:hAnsi="Times New Roman"/>
          <w:sz w:val="24"/>
          <w:szCs w:val="24"/>
        </w:rPr>
      </w:pPr>
      <w:r>
        <w:rPr>
          <w:rFonts w:ascii="Times New Roman" w:hAnsi="Times New Roman"/>
          <w:sz w:val="24"/>
          <w:szCs w:val="24"/>
        </w:rPr>
        <w:t>- стимулирования граждан к получению государственных и муниципальных услуг в электронном виде с использованием федеральной государственной информационной системы "Единый портал государственных и муниципальных услуг (функций)";</w:t>
      </w:r>
    </w:p>
    <w:p w14:paraId="71D2297C" w14:textId="77777777" w:rsidR="007655F8" w:rsidRDefault="007655F8" w:rsidP="007655F8">
      <w:pPr>
        <w:ind w:firstLine="709"/>
        <w:jc w:val="both"/>
        <w:rPr>
          <w:rFonts w:ascii="Times New Roman" w:hAnsi="Times New Roman"/>
          <w:sz w:val="24"/>
          <w:szCs w:val="24"/>
        </w:rPr>
      </w:pPr>
      <w:r>
        <w:rPr>
          <w:rFonts w:ascii="Times New Roman" w:hAnsi="Times New Roman"/>
          <w:sz w:val="24"/>
          <w:szCs w:val="24"/>
        </w:rPr>
        <w:t>- обеспечения удовлетворенности граждан качеством предоставления массовых социально значимых государственных и муниципальных услуг в электронном виде с использованием федеральной государственной информационной системы "Единый портал государственных и муниципальных услуг (функций)".</w:t>
      </w:r>
    </w:p>
    <w:p w14:paraId="268E7C0D" w14:textId="77777777" w:rsidR="007655F8" w:rsidRDefault="007655F8" w:rsidP="007655F8">
      <w:pPr>
        <w:ind w:firstLine="709"/>
        <w:jc w:val="both"/>
        <w:rPr>
          <w:rFonts w:ascii="Times New Roman" w:hAnsi="Times New Roman"/>
          <w:sz w:val="24"/>
          <w:szCs w:val="24"/>
        </w:rPr>
      </w:pPr>
      <w:r>
        <w:rPr>
          <w:rFonts w:ascii="Times New Roman" w:hAnsi="Times New Roman"/>
          <w:sz w:val="24"/>
          <w:szCs w:val="24"/>
        </w:rPr>
        <w:t>Увеличение вложений в отечественные решения в сфере информационных технологий будет осуществляться путем:</w:t>
      </w:r>
    </w:p>
    <w:p w14:paraId="4339B7E5" w14:textId="77777777" w:rsidR="007655F8" w:rsidRDefault="007655F8" w:rsidP="007655F8">
      <w:pPr>
        <w:ind w:firstLine="709"/>
        <w:jc w:val="both"/>
        <w:rPr>
          <w:rFonts w:ascii="Times New Roman" w:hAnsi="Times New Roman"/>
          <w:sz w:val="24"/>
          <w:szCs w:val="24"/>
        </w:rPr>
      </w:pPr>
      <w:r>
        <w:rPr>
          <w:rFonts w:ascii="Times New Roman" w:hAnsi="Times New Roman"/>
          <w:sz w:val="24"/>
          <w:szCs w:val="24"/>
        </w:rPr>
        <w:t>- координации мероприятий, реализуемых за счет средств бюджета  Урмарского муниципального округа Чувашской Республики, по оснащению органов местного самоуправления Урмарского муниципального округа Чувашской Республики, муниципальных учреждений Урмарского муниципального округа Чувашской Республики, находящихся в ведении органов местного самоуправления Урмарского муниципального округа Чувашской Республики, типовой электронно-вычислительной техникой, офисным оборудованием, общесистемным и офисным программным обеспечением;</w:t>
      </w:r>
    </w:p>
    <w:p w14:paraId="18509660" w14:textId="77777777" w:rsidR="007655F8" w:rsidRDefault="007655F8" w:rsidP="007655F8">
      <w:pPr>
        <w:ind w:firstLine="709"/>
        <w:jc w:val="both"/>
        <w:rPr>
          <w:rFonts w:ascii="Times New Roman" w:hAnsi="Times New Roman"/>
          <w:sz w:val="24"/>
          <w:szCs w:val="24"/>
        </w:rPr>
      </w:pPr>
      <w:r>
        <w:rPr>
          <w:rFonts w:ascii="Times New Roman" w:hAnsi="Times New Roman"/>
          <w:sz w:val="24"/>
          <w:szCs w:val="24"/>
        </w:rPr>
        <w:t>Достижение роста доли домохозяйств, которым обеспечена возможность широкополосного доступа к информационно-телекоммуникационной сети "Интернет", планируется осуществить путем:</w:t>
      </w:r>
    </w:p>
    <w:p w14:paraId="66A58D9B" w14:textId="77777777" w:rsidR="007655F8" w:rsidRDefault="007655F8" w:rsidP="007655F8">
      <w:pPr>
        <w:ind w:firstLine="709"/>
        <w:jc w:val="both"/>
        <w:rPr>
          <w:rFonts w:ascii="Times New Roman" w:hAnsi="Times New Roman"/>
          <w:sz w:val="24"/>
          <w:szCs w:val="24"/>
        </w:rPr>
      </w:pPr>
      <w:r>
        <w:rPr>
          <w:rFonts w:ascii="Times New Roman" w:hAnsi="Times New Roman"/>
          <w:sz w:val="24"/>
          <w:szCs w:val="24"/>
        </w:rPr>
        <w:t>- оказания содействия в создании необходимой телекоммуникационной инфраструктуры для обеспечения широкополосным доступом к сети "Интернет" социально значимых объектов, а также эффективного и безопасного использования ими онлайн-сервисов;</w:t>
      </w:r>
    </w:p>
    <w:p w14:paraId="78365E01" w14:textId="77777777" w:rsidR="007655F8" w:rsidRDefault="007655F8" w:rsidP="007655F8">
      <w:pPr>
        <w:ind w:firstLine="709"/>
        <w:jc w:val="both"/>
        <w:rPr>
          <w:rFonts w:ascii="Times New Roman" w:hAnsi="Times New Roman"/>
          <w:sz w:val="24"/>
          <w:szCs w:val="24"/>
        </w:rPr>
      </w:pPr>
      <w:r>
        <w:rPr>
          <w:rFonts w:ascii="Times New Roman" w:hAnsi="Times New Roman"/>
          <w:sz w:val="24"/>
          <w:szCs w:val="24"/>
        </w:rPr>
        <w:t>- развития инфраструктуры связи для обеспечения возможности широкополосного доступа к сети "Интернет" домохозяйств в малонаселенных, отдаленных и труднодоступных населенных пунктах;</w:t>
      </w:r>
    </w:p>
    <w:p w14:paraId="58C13F61" w14:textId="77777777" w:rsidR="007655F8" w:rsidRDefault="007655F8" w:rsidP="007655F8">
      <w:pPr>
        <w:ind w:firstLine="709"/>
        <w:jc w:val="both"/>
        <w:rPr>
          <w:rFonts w:ascii="Times New Roman" w:hAnsi="Times New Roman"/>
          <w:sz w:val="24"/>
          <w:szCs w:val="24"/>
        </w:rPr>
      </w:pPr>
      <w:r>
        <w:rPr>
          <w:rFonts w:ascii="Times New Roman" w:hAnsi="Times New Roman"/>
          <w:sz w:val="24"/>
          <w:szCs w:val="24"/>
        </w:rPr>
        <w:t>- оказания содействия при развитии и модернизации телекоммуникационной инфраструктуры Чувашской Республики с целью создания равных возможностей доступа к современным телекоммуникационным сервисам жителям Урмарского муниципального округа Чувашской Республики.</w:t>
      </w:r>
    </w:p>
    <w:p w14:paraId="08A93F30" w14:textId="77777777" w:rsidR="007655F8" w:rsidRDefault="007655F8" w:rsidP="007655F8">
      <w:pPr>
        <w:ind w:firstLine="709"/>
        <w:jc w:val="both"/>
        <w:rPr>
          <w:rFonts w:ascii="Times New Roman" w:hAnsi="Times New Roman"/>
          <w:sz w:val="24"/>
          <w:szCs w:val="24"/>
        </w:rPr>
      </w:pPr>
      <w:r>
        <w:rPr>
          <w:rFonts w:ascii="Times New Roman" w:hAnsi="Times New Roman"/>
          <w:sz w:val="24"/>
          <w:szCs w:val="24"/>
        </w:rPr>
        <w:t>Создание условий для развития в Урмарском муниципальном округе Чувашской Республики информационного пространства с учетом потребностей общества в получении качественных и достоверных сведений на основе масштабного распространения информационно-телекоммуникационных технологий планируется осуществить путем:</w:t>
      </w:r>
    </w:p>
    <w:p w14:paraId="5FE9CAD5" w14:textId="77777777" w:rsidR="007655F8" w:rsidRDefault="007655F8" w:rsidP="007655F8">
      <w:pPr>
        <w:ind w:firstLine="851"/>
        <w:jc w:val="both"/>
        <w:rPr>
          <w:rFonts w:ascii="Times New Roman" w:hAnsi="Times New Roman"/>
          <w:sz w:val="24"/>
          <w:szCs w:val="24"/>
        </w:rPr>
      </w:pPr>
      <w:r>
        <w:rPr>
          <w:rFonts w:ascii="Times New Roman" w:hAnsi="Times New Roman"/>
          <w:sz w:val="24"/>
          <w:szCs w:val="24"/>
        </w:rPr>
        <w:t>- оказания содействия в обеспечении участия Урмарского муниципального округа в информационном пространстве Чувашской Республики;</w:t>
      </w:r>
    </w:p>
    <w:p w14:paraId="271748A3" w14:textId="77777777" w:rsidR="007655F8" w:rsidRDefault="007655F8" w:rsidP="007655F8">
      <w:pPr>
        <w:ind w:firstLine="851"/>
        <w:jc w:val="both"/>
        <w:rPr>
          <w:rFonts w:ascii="Times New Roman" w:hAnsi="Times New Roman"/>
          <w:sz w:val="24"/>
          <w:szCs w:val="24"/>
        </w:rPr>
      </w:pPr>
      <w:r>
        <w:rPr>
          <w:rFonts w:ascii="Times New Roman" w:hAnsi="Times New Roman"/>
          <w:sz w:val="24"/>
          <w:szCs w:val="24"/>
        </w:rPr>
        <w:t>- обеспечения доступности для населения Урмарского муниципального округа к актуальной информации о событиях в Урмарском муниципальном округе, Чувашской Республике, стране и мире;</w:t>
      </w:r>
    </w:p>
    <w:p w14:paraId="434A6756" w14:textId="77777777" w:rsidR="007655F8" w:rsidRDefault="007655F8" w:rsidP="007655F8">
      <w:pPr>
        <w:ind w:firstLine="851"/>
        <w:jc w:val="both"/>
        <w:rPr>
          <w:rFonts w:ascii="Times New Roman" w:hAnsi="Times New Roman"/>
          <w:sz w:val="24"/>
          <w:szCs w:val="24"/>
        </w:rPr>
      </w:pPr>
      <w:r>
        <w:rPr>
          <w:rFonts w:ascii="Times New Roman" w:hAnsi="Times New Roman"/>
          <w:sz w:val="24"/>
          <w:szCs w:val="24"/>
        </w:rPr>
        <w:t>- создания эффективной системы массовых коммуникаций, развития печатных и электронных средств массовой информации;</w:t>
      </w:r>
    </w:p>
    <w:p w14:paraId="186B2B15" w14:textId="77777777" w:rsidR="007655F8" w:rsidRDefault="007655F8" w:rsidP="007655F8">
      <w:pPr>
        <w:ind w:firstLine="851"/>
        <w:jc w:val="both"/>
        <w:rPr>
          <w:rFonts w:ascii="Times New Roman" w:hAnsi="Times New Roman"/>
          <w:sz w:val="24"/>
          <w:szCs w:val="24"/>
        </w:rPr>
      </w:pPr>
      <w:r>
        <w:rPr>
          <w:rFonts w:ascii="Times New Roman" w:hAnsi="Times New Roman"/>
          <w:sz w:val="24"/>
          <w:szCs w:val="24"/>
        </w:rPr>
        <w:t>- обеспечения системного подхода к освещению в средствах массовой информации социально значимых тем;</w:t>
      </w:r>
    </w:p>
    <w:p w14:paraId="62607A20" w14:textId="77777777" w:rsidR="007655F8" w:rsidRDefault="007655F8" w:rsidP="007655F8">
      <w:pPr>
        <w:ind w:firstLine="851"/>
        <w:jc w:val="both"/>
        <w:rPr>
          <w:rFonts w:ascii="Times New Roman" w:hAnsi="Times New Roman"/>
          <w:sz w:val="24"/>
          <w:szCs w:val="24"/>
        </w:rPr>
      </w:pPr>
      <w:r>
        <w:rPr>
          <w:rFonts w:ascii="Times New Roman" w:hAnsi="Times New Roman"/>
          <w:sz w:val="24"/>
          <w:szCs w:val="24"/>
        </w:rPr>
        <w:t>- совершенствования муниципальной информационной политики Урмарского муниципального округа Чувашской Республики.</w:t>
      </w:r>
    </w:p>
    <w:p w14:paraId="2A3A11FE" w14:textId="77777777" w:rsidR="007655F8" w:rsidRDefault="007655F8" w:rsidP="007655F8">
      <w:pPr>
        <w:ind w:firstLine="709"/>
        <w:jc w:val="both"/>
        <w:rPr>
          <w:rFonts w:ascii="Times New Roman" w:eastAsia="Calibri" w:hAnsi="Times New Roman"/>
          <w:b/>
          <w:sz w:val="24"/>
          <w:szCs w:val="24"/>
        </w:rPr>
      </w:pPr>
      <w:r>
        <w:rPr>
          <w:rFonts w:ascii="Times New Roman" w:eastAsia="Calibri" w:hAnsi="Times New Roman"/>
          <w:sz w:val="24"/>
          <w:szCs w:val="24"/>
        </w:rPr>
        <w:t>Порядок организации реализации Муниципальной программы осуществляется в соответствии с Порядком разработки и реализации муниципальных программ Урмарского муниципального округа Чувашской Республики, утвержденным постановлением администрации Урмарского муниципального округа Чувашской Республики от 08.10.2024 № 1665.</w:t>
      </w:r>
    </w:p>
    <w:p w14:paraId="10D0F420" w14:textId="77777777" w:rsidR="007655F8" w:rsidRDefault="007655F8" w:rsidP="007655F8">
      <w:pPr>
        <w:ind w:firstLine="709"/>
        <w:jc w:val="both"/>
        <w:rPr>
          <w:rFonts w:ascii="Times New Roman" w:eastAsia="Calibri" w:hAnsi="Times New Roman"/>
          <w:iCs/>
          <w:sz w:val="24"/>
          <w:szCs w:val="24"/>
        </w:rPr>
      </w:pPr>
      <w:r>
        <w:rPr>
          <w:rFonts w:ascii="Times New Roman" w:eastAsia="Calibri" w:hAnsi="Times New Roman"/>
          <w:iCs/>
          <w:sz w:val="24"/>
          <w:szCs w:val="24"/>
        </w:rPr>
        <w:lastRenderedPageBreak/>
        <w:t>Реализация Муниципальной программы предусматривает взаимодействие органа местного самоуправления и организаций.</w:t>
      </w:r>
    </w:p>
    <w:p w14:paraId="3B32219A" w14:textId="77777777" w:rsidR="007655F8" w:rsidRDefault="007655F8" w:rsidP="007655F8">
      <w:pPr>
        <w:ind w:firstLine="709"/>
        <w:jc w:val="both"/>
        <w:rPr>
          <w:rFonts w:ascii="Times New Roman" w:eastAsia="Calibri" w:hAnsi="Times New Roman"/>
          <w:iCs/>
          <w:sz w:val="24"/>
          <w:szCs w:val="24"/>
        </w:rPr>
      </w:pPr>
      <w:r>
        <w:rPr>
          <w:rFonts w:ascii="Times New Roman" w:eastAsia="Calibri" w:hAnsi="Times New Roman"/>
          <w:iCs/>
          <w:sz w:val="24"/>
          <w:szCs w:val="24"/>
        </w:rPr>
        <w:t xml:space="preserve">Разработку, текущее управление, координацию и организацию реализации Муниципальной программы осуществляет администрация Урмарского муниципального округа Чувашской Республики. </w:t>
      </w:r>
    </w:p>
    <w:p w14:paraId="0D3FF0B5" w14:textId="77777777" w:rsidR="007655F8" w:rsidRDefault="007655F8" w:rsidP="007655F8">
      <w:pPr>
        <w:ind w:firstLine="709"/>
        <w:jc w:val="both"/>
        <w:rPr>
          <w:rFonts w:ascii="Times New Roman" w:eastAsia="Calibri" w:hAnsi="Times New Roman"/>
          <w:iCs/>
          <w:sz w:val="24"/>
          <w:szCs w:val="24"/>
        </w:rPr>
      </w:pPr>
      <w:r>
        <w:rPr>
          <w:rFonts w:ascii="Times New Roman" w:eastAsia="Calibri" w:hAnsi="Times New Roman"/>
          <w:iCs/>
          <w:sz w:val="24"/>
          <w:szCs w:val="24"/>
        </w:rPr>
        <w:t>Внесение в Муниципальную программу изменений, оказывающих влияние на ее параметры, осуществляется администрацией Урмарского муниципального округа по инициативе информационного отдела Урмарского муниципального округа Чувашской Республики.</w:t>
      </w:r>
    </w:p>
    <w:p w14:paraId="69020879" w14:textId="77777777" w:rsidR="007655F8" w:rsidRDefault="007655F8" w:rsidP="007655F8">
      <w:pPr>
        <w:ind w:firstLine="709"/>
        <w:contextualSpacing/>
        <w:jc w:val="both"/>
        <w:rPr>
          <w:rFonts w:ascii="Times New Roman" w:eastAsia="Times New Roman" w:hAnsi="Times New Roman"/>
          <w:sz w:val="24"/>
          <w:szCs w:val="24"/>
        </w:rPr>
      </w:pPr>
      <w:r>
        <w:rPr>
          <w:rFonts w:ascii="Times New Roman" w:eastAsia="Calibri" w:hAnsi="Times New Roman"/>
          <w:iCs/>
          <w:sz w:val="24"/>
          <w:szCs w:val="24"/>
        </w:rPr>
        <w:t xml:space="preserve">Информация о ходе реализации и оценке эффективности Муниципальной программы размещается на официальном сайте администрации Урмарского муниципального округа. </w:t>
      </w:r>
    </w:p>
    <w:p w14:paraId="0E0BF70E" w14:textId="77777777" w:rsidR="007655F8" w:rsidRDefault="007655F8" w:rsidP="007655F8">
      <w:pPr>
        <w:rPr>
          <w:rFonts w:ascii="Times New Roman" w:hAnsi="Times New Roman"/>
          <w:sz w:val="24"/>
          <w:szCs w:val="24"/>
        </w:rPr>
        <w:sectPr w:rsidR="007655F8" w:rsidSect="007655F8">
          <w:pgSz w:w="11906" w:h="16838"/>
          <w:pgMar w:top="1134" w:right="851" w:bottom="426" w:left="1701" w:header="709" w:footer="709" w:gutter="0"/>
          <w:cols w:space="720"/>
        </w:sectPr>
      </w:pPr>
    </w:p>
    <w:p w14:paraId="7C11998B" w14:textId="77777777" w:rsidR="007655F8" w:rsidRDefault="007655F8" w:rsidP="007655F8">
      <w:pPr>
        <w:ind w:firstLine="709"/>
        <w:contextualSpacing/>
        <w:jc w:val="both"/>
        <w:rPr>
          <w:rFonts w:ascii="Times New Roman" w:hAnsi="Times New Roman"/>
          <w:b/>
          <w:sz w:val="24"/>
          <w:szCs w:val="24"/>
        </w:rPr>
      </w:pPr>
    </w:p>
    <w:p w14:paraId="4A3C51F2" w14:textId="77777777" w:rsidR="007655F8" w:rsidRDefault="007655F8" w:rsidP="007655F8">
      <w:pPr>
        <w:ind w:firstLine="709"/>
        <w:contextualSpacing/>
        <w:jc w:val="center"/>
        <w:rPr>
          <w:rFonts w:ascii="Times New Roman" w:hAnsi="Times New Roman"/>
          <w:b/>
          <w:sz w:val="24"/>
          <w:szCs w:val="24"/>
        </w:rPr>
      </w:pPr>
      <w:r>
        <w:rPr>
          <w:rFonts w:ascii="Times New Roman" w:hAnsi="Times New Roman"/>
          <w:b/>
          <w:sz w:val="24"/>
          <w:szCs w:val="24"/>
        </w:rPr>
        <w:t xml:space="preserve">Раздел </w:t>
      </w:r>
      <w:r>
        <w:rPr>
          <w:rFonts w:ascii="Times New Roman" w:hAnsi="Times New Roman"/>
          <w:b/>
          <w:sz w:val="24"/>
          <w:szCs w:val="24"/>
          <w:lang w:val="en-US"/>
        </w:rPr>
        <w:t>III</w:t>
      </w:r>
      <w:r>
        <w:rPr>
          <w:rFonts w:ascii="Times New Roman" w:hAnsi="Times New Roman"/>
          <w:b/>
          <w:sz w:val="24"/>
          <w:szCs w:val="24"/>
        </w:rPr>
        <w:t>. Обоснование объема финансовых ресурсов,</w:t>
      </w:r>
    </w:p>
    <w:p w14:paraId="072092D9" w14:textId="77777777" w:rsidR="007655F8" w:rsidRDefault="007655F8" w:rsidP="007655F8">
      <w:pPr>
        <w:ind w:firstLine="709"/>
        <w:contextualSpacing/>
        <w:jc w:val="center"/>
        <w:rPr>
          <w:rFonts w:ascii="Times New Roman" w:hAnsi="Times New Roman"/>
          <w:b/>
          <w:sz w:val="24"/>
          <w:szCs w:val="24"/>
        </w:rPr>
      </w:pPr>
      <w:r>
        <w:rPr>
          <w:rFonts w:ascii="Times New Roman" w:hAnsi="Times New Roman"/>
          <w:b/>
          <w:sz w:val="24"/>
          <w:szCs w:val="24"/>
        </w:rPr>
        <w:t>необходимых для реализации муниципальной программы</w:t>
      </w:r>
    </w:p>
    <w:p w14:paraId="07AE51D2" w14:textId="77777777" w:rsidR="007655F8" w:rsidRDefault="007655F8" w:rsidP="007655F8">
      <w:pPr>
        <w:ind w:firstLine="709"/>
        <w:contextualSpacing/>
        <w:jc w:val="center"/>
        <w:rPr>
          <w:rFonts w:ascii="Times New Roman" w:hAnsi="Times New Roman"/>
          <w:b/>
          <w:sz w:val="24"/>
          <w:szCs w:val="24"/>
        </w:rPr>
      </w:pPr>
      <w:r>
        <w:rPr>
          <w:rFonts w:ascii="Times New Roman" w:hAnsi="Times New Roman"/>
          <w:b/>
          <w:sz w:val="24"/>
          <w:szCs w:val="24"/>
        </w:rPr>
        <w:t>(с расшифровкой по источникам финансирования, по этапам</w:t>
      </w:r>
    </w:p>
    <w:p w14:paraId="4585A79A" w14:textId="77777777" w:rsidR="007655F8" w:rsidRDefault="007655F8" w:rsidP="007655F8">
      <w:pPr>
        <w:ind w:firstLine="709"/>
        <w:contextualSpacing/>
        <w:jc w:val="center"/>
        <w:rPr>
          <w:rFonts w:ascii="Times New Roman" w:hAnsi="Times New Roman"/>
          <w:b/>
          <w:sz w:val="24"/>
          <w:szCs w:val="24"/>
        </w:rPr>
      </w:pPr>
      <w:r>
        <w:rPr>
          <w:rFonts w:ascii="Times New Roman" w:hAnsi="Times New Roman"/>
          <w:b/>
          <w:sz w:val="24"/>
          <w:szCs w:val="24"/>
        </w:rPr>
        <w:t>и годам реализации муниципальной программы)</w:t>
      </w:r>
    </w:p>
    <w:p w14:paraId="337B8F45" w14:textId="77777777" w:rsidR="007655F8" w:rsidRDefault="007655F8" w:rsidP="007655F8">
      <w:pPr>
        <w:ind w:firstLine="709"/>
        <w:contextualSpacing/>
        <w:jc w:val="center"/>
        <w:rPr>
          <w:rFonts w:ascii="Times New Roman" w:hAnsi="Times New Roman"/>
          <w:b/>
          <w:sz w:val="24"/>
          <w:szCs w:val="24"/>
        </w:rPr>
      </w:pPr>
    </w:p>
    <w:p w14:paraId="2634191E"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Расходы муниципальной программы формируются за счет средств муниципального бюджета Урмарского муниципального округа Чувашской Республики.</w:t>
      </w:r>
    </w:p>
    <w:p w14:paraId="37B45F94"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Общий объем финансирования муниципальной программы в 2025–2035 годах составляет 16500,0 тыс. рублей, в том числе за счет средств:</w:t>
      </w:r>
    </w:p>
    <w:p w14:paraId="1DC375C7"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 xml:space="preserve">муниципального бюджета Урмарского муниципального округа Чувашской Республики – 16500,0 тыс. рублей; </w:t>
      </w:r>
    </w:p>
    <w:p w14:paraId="6E8A11EE"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 xml:space="preserve">Прогнозируемый объем финансирования муниципальной программы на </w:t>
      </w:r>
      <w:r>
        <w:rPr>
          <w:rFonts w:ascii="Times New Roman" w:hAnsi="Times New Roman"/>
          <w:sz w:val="24"/>
          <w:szCs w:val="24"/>
          <w:lang w:val="en-US"/>
        </w:rPr>
        <w:t>I</w:t>
      </w:r>
      <w:r>
        <w:rPr>
          <w:rFonts w:ascii="Times New Roman" w:hAnsi="Times New Roman"/>
          <w:sz w:val="24"/>
          <w:szCs w:val="24"/>
        </w:rPr>
        <w:t xml:space="preserve"> этапе составляет 9000,0 тыс. рублей, в том числе:</w:t>
      </w:r>
    </w:p>
    <w:p w14:paraId="41DED1F8"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в 2025 году – 1500,0 тыс. рублей;</w:t>
      </w:r>
    </w:p>
    <w:p w14:paraId="1C29F056"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в 2026 году – 1500,0 тыс. рублей;</w:t>
      </w:r>
    </w:p>
    <w:p w14:paraId="0FF5D389"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в 2027 году – 1500,0 тыс. рублей;</w:t>
      </w:r>
    </w:p>
    <w:p w14:paraId="64C0DC66"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в 2028 году – 1500,0 тыс. рублей;</w:t>
      </w:r>
    </w:p>
    <w:p w14:paraId="55D426A5"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в 2029 году – 1500,0 тыс. рублей;</w:t>
      </w:r>
    </w:p>
    <w:p w14:paraId="46DB6FDE"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в 2030 году – 1500,0 тыс. рублей;</w:t>
      </w:r>
    </w:p>
    <w:p w14:paraId="6B5F6F03"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из них средства:</w:t>
      </w:r>
    </w:p>
    <w:p w14:paraId="4732BE5A"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муниципального бюджета Урмарского муниципального округа Чувашской Республики – 9000,0 тыс. рублей, в том числе:</w:t>
      </w:r>
    </w:p>
    <w:p w14:paraId="00BD4AB5"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в 2025 году – 1500,0 тыс. рублей;</w:t>
      </w:r>
    </w:p>
    <w:p w14:paraId="78E7A438"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в 2025 году – 1500,0 тыс. рублей;</w:t>
      </w:r>
    </w:p>
    <w:p w14:paraId="6993E776"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в 2026 году – 1500,0 тыс. рублей;</w:t>
      </w:r>
    </w:p>
    <w:p w14:paraId="6A238DA1"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в 2027 году – 1500,0 тыс. рублей;</w:t>
      </w:r>
    </w:p>
    <w:p w14:paraId="70FD4BAD"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в 2028 году – 1500,0 тыс. рублей;</w:t>
      </w:r>
    </w:p>
    <w:p w14:paraId="404D2528"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в 2029 году – 1500,0 тыс. рублей;</w:t>
      </w:r>
    </w:p>
    <w:p w14:paraId="6A974C5D"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в 2030 году – 1500,0 тыс. рублей;</w:t>
      </w:r>
    </w:p>
    <w:p w14:paraId="49598E03"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 xml:space="preserve">На </w:t>
      </w:r>
      <w:r>
        <w:rPr>
          <w:rFonts w:ascii="Times New Roman" w:hAnsi="Times New Roman"/>
          <w:sz w:val="24"/>
          <w:szCs w:val="24"/>
          <w:lang w:val="en-US"/>
        </w:rPr>
        <w:t>II</w:t>
      </w:r>
      <w:r>
        <w:rPr>
          <w:rFonts w:ascii="Times New Roman" w:hAnsi="Times New Roman"/>
          <w:sz w:val="24"/>
          <w:szCs w:val="24"/>
        </w:rPr>
        <w:t xml:space="preserve"> этапе объем финансирования муниципальной программы составляет 7500,0 тыс. рублей, из них средства:</w:t>
      </w:r>
    </w:p>
    <w:p w14:paraId="0BA9D718"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в 2031 году – 1500,0 тыс. рублей;</w:t>
      </w:r>
    </w:p>
    <w:p w14:paraId="0DAD6A92"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в 2032 году – 1500,0 тыс. рублей;</w:t>
      </w:r>
    </w:p>
    <w:p w14:paraId="50DE1504"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в 2033 году – 1500,0 тыс. рублей;</w:t>
      </w:r>
    </w:p>
    <w:p w14:paraId="72D91A35"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в 2034 году – 1500,0 тыс. рублей;</w:t>
      </w:r>
    </w:p>
    <w:p w14:paraId="0DCF68B4"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в 2035 году – 1500,0 тыс. рублей;</w:t>
      </w:r>
    </w:p>
    <w:p w14:paraId="68F08832"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муниципального бюджета Урмарского муниципального округа Чувашской Республики – 7500,0 тыс. рублей, в том числе:</w:t>
      </w:r>
    </w:p>
    <w:p w14:paraId="6EA5D8F4"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в 2031 году – 1500,0 тыс. рублей;</w:t>
      </w:r>
    </w:p>
    <w:p w14:paraId="6B80ECF8"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в 2032 году – 1500,0 тыс. рублей;</w:t>
      </w:r>
    </w:p>
    <w:p w14:paraId="4C0FC853"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в 2033 году – 1500,0 тыс. рублей;</w:t>
      </w:r>
    </w:p>
    <w:p w14:paraId="1484F717"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в 2034 году – 1500,0 тыс. рублей;</w:t>
      </w:r>
    </w:p>
    <w:p w14:paraId="4C07E627"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в 2035 году – 1500,0 тыс. рублей;</w:t>
      </w:r>
    </w:p>
    <w:p w14:paraId="661533DE"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Объемы финансирования муниципальной программы подлежат ежегодному уточнению исходя из реальных возможностей муниципального бюджета Урмарского муниципального округа Чувашской Республики.</w:t>
      </w:r>
    </w:p>
    <w:p w14:paraId="5673B359" w14:textId="77777777" w:rsidR="007655F8" w:rsidRDefault="007655F8" w:rsidP="007655F8">
      <w:pPr>
        <w:ind w:firstLine="709"/>
        <w:contextualSpacing/>
        <w:jc w:val="both"/>
        <w:rPr>
          <w:rFonts w:ascii="Times New Roman" w:hAnsi="Times New Roman"/>
          <w:sz w:val="24"/>
          <w:szCs w:val="24"/>
        </w:rPr>
      </w:pPr>
      <w:r>
        <w:rPr>
          <w:rFonts w:ascii="Times New Roman" w:hAnsi="Times New Roman"/>
          <w:sz w:val="24"/>
          <w:szCs w:val="24"/>
        </w:rPr>
        <w:t>Ресурсное обеспечение реализации подпрограммы за счет муниципального бюджета Урмарского муниципального округа Чувашской Республики приведено в приложении к настоящей подпрограмме в приложении № 2 к настоящей муниципальной программе.</w:t>
      </w:r>
    </w:p>
    <w:p w14:paraId="2FB44628" w14:textId="77777777" w:rsidR="007655F8" w:rsidRDefault="007655F8" w:rsidP="007655F8">
      <w:pPr>
        <w:ind w:firstLine="709"/>
        <w:contextualSpacing/>
        <w:jc w:val="both"/>
        <w:rPr>
          <w:rFonts w:ascii="Times New Roman" w:hAnsi="Times New Roman"/>
          <w:sz w:val="24"/>
          <w:szCs w:val="24"/>
        </w:rPr>
      </w:pPr>
    </w:p>
    <w:p w14:paraId="31F44ACB" w14:textId="77777777" w:rsidR="007655F8" w:rsidRDefault="007655F8" w:rsidP="007655F8">
      <w:pPr>
        <w:ind w:firstLine="709"/>
        <w:contextualSpacing/>
        <w:jc w:val="both"/>
        <w:rPr>
          <w:rFonts w:ascii="Times New Roman" w:hAnsi="Times New Roman"/>
          <w:sz w:val="24"/>
          <w:szCs w:val="24"/>
        </w:rPr>
      </w:pPr>
    </w:p>
    <w:p w14:paraId="03E6148F" w14:textId="77777777" w:rsidR="007655F8" w:rsidRDefault="007655F8" w:rsidP="007655F8">
      <w:pPr>
        <w:rPr>
          <w:rFonts w:ascii="Times New Roman" w:hAnsi="Times New Roman"/>
          <w:sz w:val="24"/>
          <w:szCs w:val="24"/>
        </w:rPr>
        <w:sectPr w:rsidR="007655F8">
          <w:pgSz w:w="11906" w:h="16838"/>
          <w:pgMar w:top="1134" w:right="851" w:bottom="1134" w:left="1701" w:header="709" w:footer="709" w:gutter="0"/>
          <w:cols w:space="720"/>
        </w:sectPr>
      </w:pPr>
    </w:p>
    <w:p w14:paraId="2CAF5804" w14:textId="77777777" w:rsidR="007655F8" w:rsidRPr="007655F8" w:rsidRDefault="007655F8" w:rsidP="007655F8">
      <w:pPr>
        <w:ind w:firstLine="709"/>
        <w:contextualSpacing/>
        <w:jc w:val="both"/>
        <w:rPr>
          <w:rFonts w:ascii="Times New Roman" w:hAnsi="Times New Roman" w:cs="Times New Roman"/>
          <w:sz w:val="24"/>
          <w:szCs w:val="24"/>
        </w:rPr>
      </w:pPr>
    </w:p>
    <w:p w14:paraId="5DD04F6B" w14:textId="77777777" w:rsidR="007655F8" w:rsidRPr="007655F8" w:rsidRDefault="007655F8" w:rsidP="007655F8">
      <w:pPr>
        <w:pStyle w:val="af2"/>
        <w:jc w:val="center"/>
        <w:rPr>
          <w:rFonts w:ascii="Times New Roman" w:hAnsi="Times New Roman" w:cs="Times New Roman"/>
          <w:b/>
          <w:sz w:val="24"/>
          <w:szCs w:val="24"/>
        </w:rPr>
      </w:pPr>
      <w:r w:rsidRPr="007655F8">
        <w:rPr>
          <w:rFonts w:ascii="Times New Roman" w:hAnsi="Times New Roman" w:cs="Times New Roman"/>
          <w:b/>
          <w:sz w:val="24"/>
          <w:szCs w:val="24"/>
        </w:rPr>
        <w:t>П А С П О Р Т</w:t>
      </w:r>
    </w:p>
    <w:p w14:paraId="1B839E08" w14:textId="77777777" w:rsidR="007655F8" w:rsidRPr="007655F8" w:rsidRDefault="007655F8" w:rsidP="007655F8">
      <w:pPr>
        <w:pStyle w:val="af2"/>
        <w:jc w:val="center"/>
        <w:rPr>
          <w:rFonts w:ascii="Times New Roman" w:hAnsi="Times New Roman" w:cs="Times New Roman"/>
          <w:b/>
          <w:sz w:val="24"/>
          <w:szCs w:val="24"/>
        </w:rPr>
      </w:pPr>
      <w:r w:rsidRPr="007655F8">
        <w:rPr>
          <w:rFonts w:ascii="Times New Roman" w:hAnsi="Times New Roman" w:cs="Times New Roman"/>
          <w:b/>
          <w:sz w:val="24"/>
          <w:szCs w:val="24"/>
        </w:rPr>
        <w:t>муниципальной программы Урмарского муниципального округа</w:t>
      </w:r>
    </w:p>
    <w:p w14:paraId="23524A70" w14:textId="77777777" w:rsidR="007655F8" w:rsidRPr="007655F8" w:rsidRDefault="007655F8" w:rsidP="007655F8">
      <w:pPr>
        <w:pStyle w:val="af2"/>
        <w:jc w:val="center"/>
        <w:rPr>
          <w:rFonts w:ascii="Times New Roman" w:hAnsi="Times New Roman" w:cs="Times New Roman"/>
          <w:b/>
          <w:sz w:val="24"/>
          <w:szCs w:val="24"/>
        </w:rPr>
      </w:pPr>
      <w:r w:rsidRPr="007655F8">
        <w:rPr>
          <w:rFonts w:ascii="Times New Roman" w:hAnsi="Times New Roman" w:cs="Times New Roman"/>
          <w:b/>
          <w:sz w:val="24"/>
          <w:szCs w:val="24"/>
        </w:rPr>
        <w:t>«Цифровое общество Урмарского муниципального округа Чувашской Республики»</w:t>
      </w:r>
    </w:p>
    <w:p w14:paraId="26FE60A3" w14:textId="77777777" w:rsidR="007655F8" w:rsidRPr="007655F8" w:rsidRDefault="007655F8" w:rsidP="007655F8">
      <w:pPr>
        <w:ind w:firstLine="709"/>
        <w:contextualSpacing/>
        <w:jc w:val="both"/>
        <w:rPr>
          <w:rFonts w:ascii="Times New Roman" w:hAnsi="Times New Roman" w:cs="Times New Roman"/>
          <w:sz w:val="24"/>
          <w:szCs w:val="24"/>
        </w:rPr>
      </w:pPr>
    </w:p>
    <w:p w14:paraId="07CE1EAA" w14:textId="77777777" w:rsidR="007655F8" w:rsidRPr="007655F8" w:rsidRDefault="007655F8" w:rsidP="007655F8">
      <w:pPr>
        <w:jc w:val="center"/>
        <w:rPr>
          <w:rFonts w:ascii="Times New Roman" w:hAnsi="Times New Roman" w:cs="Times New Roman"/>
          <w:sz w:val="24"/>
          <w:szCs w:val="24"/>
        </w:rPr>
      </w:pPr>
      <w:bookmarkStart w:id="12" w:name="sub_101"/>
      <w:r w:rsidRPr="007655F8">
        <w:rPr>
          <w:rFonts w:ascii="Times New Roman" w:hAnsi="Times New Roman" w:cs="Times New Roman"/>
          <w:sz w:val="24"/>
          <w:szCs w:val="24"/>
        </w:rPr>
        <w:t>1.Основные положения</w:t>
      </w:r>
      <w:bookmarkEnd w:id="12"/>
    </w:p>
    <w:tbl>
      <w:tblPr>
        <w:tblW w:w="907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688"/>
        <w:gridCol w:w="5387"/>
      </w:tblGrid>
      <w:tr w:rsidR="007655F8" w:rsidRPr="007655F8" w14:paraId="72DDD829" w14:textId="77777777" w:rsidTr="007655F8">
        <w:tc>
          <w:tcPr>
            <w:tcW w:w="3686" w:type="dxa"/>
            <w:tcBorders>
              <w:top w:val="single" w:sz="4" w:space="0" w:color="auto"/>
              <w:left w:val="single" w:sz="4" w:space="0" w:color="auto"/>
              <w:bottom w:val="single" w:sz="4" w:space="0" w:color="auto"/>
              <w:right w:val="single" w:sz="4" w:space="0" w:color="auto"/>
            </w:tcBorders>
            <w:hideMark/>
          </w:tcPr>
          <w:p w14:paraId="097B243F" w14:textId="77777777" w:rsidR="007655F8" w:rsidRPr="007655F8" w:rsidRDefault="007655F8">
            <w:pPr>
              <w:pStyle w:val="af0"/>
              <w:ind w:left="34"/>
              <w:rPr>
                <w:rFonts w:ascii="Times New Roman" w:hAnsi="Times New Roman" w:cs="Times New Roman"/>
              </w:rPr>
            </w:pPr>
            <w:r w:rsidRPr="007655F8">
              <w:rPr>
                <w:rFonts w:ascii="Times New Roman" w:hAnsi="Times New Roman" w:cs="Times New Roman"/>
              </w:rPr>
              <w:t>Куратор муниципальной программы</w:t>
            </w:r>
          </w:p>
        </w:tc>
        <w:tc>
          <w:tcPr>
            <w:tcW w:w="5385" w:type="dxa"/>
            <w:tcBorders>
              <w:top w:val="single" w:sz="4" w:space="0" w:color="auto"/>
              <w:left w:val="single" w:sz="4" w:space="0" w:color="auto"/>
              <w:bottom w:val="single" w:sz="4" w:space="0" w:color="auto"/>
              <w:right w:val="single" w:sz="4" w:space="0" w:color="auto"/>
            </w:tcBorders>
            <w:hideMark/>
          </w:tcPr>
          <w:p w14:paraId="542A391C" w14:textId="77777777" w:rsidR="007655F8" w:rsidRPr="007655F8" w:rsidRDefault="007655F8">
            <w:pPr>
              <w:pStyle w:val="ConsPlusNonformat"/>
              <w:spacing w:line="228" w:lineRule="auto"/>
              <w:jc w:val="both"/>
              <w:rPr>
                <w:rFonts w:ascii="Times New Roman" w:hAnsi="Times New Roman" w:cs="Times New Roman"/>
                <w:sz w:val="24"/>
                <w:szCs w:val="24"/>
              </w:rPr>
            </w:pPr>
            <w:r w:rsidRPr="007655F8">
              <w:rPr>
                <w:rFonts w:ascii="Times New Roman" w:hAnsi="Times New Roman" w:cs="Times New Roman"/>
                <w:sz w:val="24"/>
                <w:szCs w:val="24"/>
              </w:rPr>
              <w:t xml:space="preserve">заместитель главы администрации Урмарского муниципального округа - </w:t>
            </w:r>
            <w:r w:rsidRPr="007655F8">
              <w:rPr>
                <w:rFonts w:ascii="Times New Roman" w:hAnsi="Times New Roman" w:cs="Times New Roman"/>
                <w:color w:val="000000"/>
                <w:sz w:val="24"/>
                <w:szCs w:val="24"/>
              </w:rPr>
              <w:t>начальник отдела организационно-контрольной и кадровой работы</w:t>
            </w:r>
          </w:p>
        </w:tc>
      </w:tr>
      <w:tr w:rsidR="007655F8" w:rsidRPr="007655F8" w14:paraId="07E50730" w14:textId="77777777" w:rsidTr="007655F8">
        <w:tc>
          <w:tcPr>
            <w:tcW w:w="3686" w:type="dxa"/>
            <w:tcBorders>
              <w:top w:val="single" w:sz="4" w:space="0" w:color="auto"/>
              <w:left w:val="single" w:sz="4" w:space="0" w:color="auto"/>
              <w:bottom w:val="single" w:sz="4" w:space="0" w:color="auto"/>
              <w:right w:val="single" w:sz="4" w:space="0" w:color="auto"/>
            </w:tcBorders>
            <w:hideMark/>
          </w:tcPr>
          <w:p w14:paraId="43BA99CD" w14:textId="77777777" w:rsidR="007655F8" w:rsidRPr="007655F8" w:rsidRDefault="007655F8">
            <w:pPr>
              <w:pStyle w:val="af0"/>
              <w:ind w:left="34"/>
              <w:rPr>
                <w:rFonts w:ascii="Times New Roman" w:hAnsi="Times New Roman" w:cs="Times New Roman"/>
              </w:rPr>
            </w:pPr>
            <w:r w:rsidRPr="007655F8">
              <w:rPr>
                <w:rFonts w:ascii="Times New Roman" w:hAnsi="Times New Roman" w:cs="Times New Roman"/>
              </w:rPr>
              <w:t>Ответственный исполнитель муниципальной программы</w:t>
            </w:r>
          </w:p>
        </w:tc>
        <w:tc>
          <w:tcPr>
            <w:tcW w:w="5385" w:type="dxa"/>
            <w:tcBorders>
              <w:top w:val="single" w:sz="4" w:space="0" w:color="auto"/>
              <w:left w:val="single" w:sz="4" w:space="0" w:color="auto"/>
              <w:bottom w:val="single" w:sz="4" w:space="0" w:color="auto"/>
              <w:right w:val="single" w:sz="4" w:space="0" w:color="auto"/>
            </w:tcBorders>
            <w:hideMark/>
          </w:tcPr>
          <w:p w14:paraId="68AB1F84" w14:textId="77777777" w:rsidR="007655F8" w:rsidRPr="007655F8" w:rsidRDefault="007655F8">
            <w:pPr>
              <w:pStyle w:val="ConsPlusCell"/>
              <w:jc w:val="both"/>
              <w:rPr>
                <w:rFonts w:ascii="Times New Roman" w:hAnsi="Times New Roman" w:cs="Times New Roman"/>
                <w:sz w:val="24"/>
                <w:szCs w:val="24"/>
              </w:rPr>
            </w:pPr>
            <w:r w:rsidRPr="007655F8">
              <w:rPr>
                <w:rFonts w:ascii="Times New Roman" w:hAnsi="Times New Roman" w:cs="Times New Roman"/>
                <w:sz w:val="24"/>
                <w:szCs w:val="24"/>
              </w:rPr>
              <w:t xml:space="preserve">Информационный отдел администрации Урмарского </w:t>
            </w:r>
            <w:r w:rsidRPr="007655F8">
              <w:rPr>
                <w:rFonts w:ascii="Times New Roman" w:hAnsi="Times New Roman" w:cs="Times New Roman"/>
                <w:color w:val="000000"/>
                <w:sz w:val="24"/>
                <w:szCs w:val="24"/>
              </w:rPr>
              <w:t>муниципального округа</w:t>
            </w:r>
          </w:p>
        </w:tc>
      </w:tr>
      <w:tr w:rsidR="007655F8" w:rsidRPr="007655F8" w14:paraId="1382EBCD" w14:textId="77777777" w:rsidTr="007655F8">
        <w:tc>
          <w:tcPr>
            <w:tcW w:w="3686" w:type="dxa"/>
            <w:tcBorders>
              <w:top w:val="single" w:sz="4" w:space="0" w:color="auto"/>
              <w:left w:val="single" w:sz="4" w:space="0" w:color="auto"/>
              <w:bottom w:val="single" w:sz="4" w:space="0" w:color="auto"/>
              <w:right w:val="single" w:sz="4" w:space="0" w:color="auto"/>
            </w:tcBorders>
            <w:hideMark/>
          </w:tcPr>
          <w:p w14:paraId="7851760E" w14:textId="77777777" w:rsidR="007655F8" w:rsidRPr="007655F8" w:rsidRDefault="007655F8">
            <w:pPr>
              <w:pStyle w:val="af0"/>
              <w:ind w:left="34"/>
              <w:jc w:val="both"/>
              <w:rPr>
                <w:rFonts w:ascii="Times New Roman" w:hAnsi="Times New Roman" w:cs="Times New Roman"/>
              </w:rPr>
            </w:pPr>
            <w:r w:rsidRPr="007655F8">
              <w:rPr>
                <w:rFonts w:ascii="Times New Roman" w:hAnsi="Times New Roman" w:cs="Times New Roman"/>
              </w:rPr>
              <w:t>Период реализации муниципальной программы</w:t>
            </w:r>
          </w:p>
        </w:tc>
        <w:tc>
          <w:tcPr>
            <w:tcW w:w="5385" w:type="dxa"/>
            <w:tcBorders>
              <w:top w:val="single" w:sz="4" w:space="0" w:color="auto"/>
              <w:left w:val="single" w:sz="4" w:space="0" w:color="auto"/>
              <w:bottom w:val="single" w:sz="4" w:space="0" w:color="auto"/>
              <w:right w:val="single" w:sz="4" w:space="0" w:color="auto"/>
            </w:tcBorders>
            <w:hideMark/>
          </w:tcPr>
          <w:p w14:paraId="682AEB13" w14:textId="77777777" w:rsidR="007655F8" w:rsidRPr="007655F8" w:rsidRDefault="007655F8">
            <w:pPr>
              <w:rPr>
                <w:rFonts w:ascii="Times New Roman" w:hAnsi="Times New Roman" w:cs="Times New Roman"/>
                <w:sz w:val="24"/>
                <w:szCs w:val="24"/>
              </w:rPr>
            </w:pPr>
            <w:r w:rsidRPr="007655F8">
              <w:rPr>
                <w:rFonts w:ascii="Times New Roman" w:hAnsi="Times New Roman" w:cs="Times New Roman"/>
                <w:sz w:val="24"/>
                <w:szCs w:val="24"/>
                <w:lang w:val="en-US"/>
              </w:rPr>
              <w:t>I</w:t>
            </w:r>
            <w:r w:rsidRPr="007655F8">
              <w:rPr>
                <w:rFonts w:ascii="Times New Roman" w:hAnsi="Times New Roman" w:cs="Times New Roman"/>
                <w:sz w:val="24"/>
                <w:szCs w:val="24"/>
              </w:rPr>
              <w:t xml:space="preserve"> этап – 2025–2030 годы;</w:t>
            </w:r>
          </w:p>
          <w:p w14:paraId="518918A2" w14:textId="77777777" w:rsidR="007655F8" w:rsidRPr="007655F8" w:rsidRDefault="007655F8">
            <w:pPr>
              <w:pStyle w:val="ConsPlusCell"/>
              <w:jc w:val="both"/>
              <w:rPr>
                <w:rFonts w:ascii="Times New Roman" w:hAnsi="Times New Roman" w:cs="Times New Roman"/>
                <w:sz w:val="24"/>
                <w:szCs w:val="24"/>
              </w:rPr>
            </w:pPr>
            <w:r w:rsidRPr="007655F8">
              <w:rPr>
                <w:rFonts w:ascii="Times New Roman" w:eastAsia="Times New Roman" w:hAnsi="Times New Roman" w:cs="Times New Roman"/>
                <w:sz w:val="24"/>
                <w:szCs w:val="24"/>
                <w:lang w:val="en-US" w:eastAsia="en-US"/>
              </w:rPr>
              <w:t>II</w:t>
            </w:r>
            <w:r w:rsidRPr="007655F8">
              <w:rPr>
                <w:rFonts w:ascii="Times New Roman" w:eastAsia="Times New Roman" w:hAnsi="Times New Roman" w:cs="Times New Roman"/>
                <w:sz w:val="24"/>
                <w:szCs w:val="24"/>
                <w:lang w:eastAsia="en-US"/>
              </w:rPr>
              <w:t xml:space="preserve"> этап – 2031–2035 годы</w:t>
            </w:r>
          </w:p>
        </w:tc>
      </w:tr>
      <w:tr w:rsidR="007655F8" w:rsidRPr="007655F8" w14:paraId="1FECA2C4" w14:textId="77777777" w:rsidTr="007655F8">
        <w:tc>
          <w:tcPr>
            <w:tcW w:w="3686" w:type="dxa"/>
            <w:vMerge w:val="restart"/>
            <w:tcBorders>
              <w:top w:val="single" w:sz="4" w:space="0" w:color="auto"/>
              <w:left w:val="single" w:sz="4" w:space="0" w:color="auto"/>
              <w:bottom w:val="single" w:sz="4" w:space="0" w:color="auto"/>
              <w:right w:val="single" w:sz="4" w:space="0" w:color="auto"/>
            </w:tcBorders>
            <w:hideMark/>
          </w:tcPr>
          <w:p w14:paraId="209CCEFF" w14:textId="77777777" w:rsidR="007655F8" w:rsidRPr="007655F8" w:rsidRDefault="007655F8">
            <w:pPr>
              <w:pStyle w:val="af0"/>
              <w:ind w:left="34"/>
              <w:rPr>
                <w:rFonts w:ascii="Times New Roman" w:hAnsi="Times New Roman" w:cs="Times New Roman"/>
              </w:rPr>
            </w:pPr>
            <w:r w:rsidRPr="007655F8">
              <w:rPr>
                <w:rFonts w:ascii="Times New Roman" w:hAnsi="Times New Roman" w:cs="Times New Roman"/>
              </w:rPr>
              <w:t>Цели муниципальной программы</w:t>
            </w:r>
          </w:p>
        </w:tc>
        <w:tc>
          <w:tcPr>
            <w:tcW w:w="5385" w:type="dxa"/>
            <w:tcBorders>
              <w:top w:val="single" w:sz="4" w:space="0" w:color="auto"/>
              <w:left w:val="single" w:sz="4" w:space="0" w:color="auto"/>
              <w:bottom w:val="single" w:sz="4" w:space="0" w:color="auto"/>
              <w:right w:val="single" w:sz="4" w:space="0" w:color="auto"/>
            </w:tcBorders>
            <w:hideMark/>
          </w:tcPr>
          <w:p w14:paraId="3ABDD6F7" w14:textId="77777777" w:rsidR="007655F8" w:rsidRPr="007655F8" w:rsidRDefault="007655F8">
            <w:pPr>
              <w:rPr>
                <w:rFonts w:ascii="Times New Roman" w:hAnsi="Times New Roman" w:cs="Times New Roman"/>
                <w:sz w:val="24"/>
                <w:szCs w:val="24"/>
              </w:rPr>
            </w:pPr>
            <w:r w:rsidRPr="007655F8">
              <w:rPr>
                <w:rFonts w:ascii="Times New Roman" w:hAnsi="Times New Roman" w:cs="Times New Roman"/>
                <w:sz w:val="24"/>
                <w:szCs w:val="24"/>
              </w:rPr>
              <w:t xml:space="preserve">цель 1 </w:t>
            </w:r>
            <w:proofErr w:type="gramStart"/>
            <w:r w:rsidRPr="007655F8">
              <w:rPr>
                <w:rFonts w:ascii="Times New Roman" w:hAnsi="Times New Roman" w:cs="Times New Roman"/>
                <w:sz w:val="24"/>
                <w:szCs w:val="24"/>
              </w:rPr>
              <w:t>-  увеличение</w:t>
            </w:r>
            <w:proofErr w:type="gramEnd"/>
            <w:r w:rsidRPr="007655F8">
              <w:rPr>
                <w:rFonts w:ascii="Times New Roman" w:hAnsi="Times New Roman" w:cs="Times New Roman"/>
                <w:sz w:val="24"/>
                <w:szCs w:val="24"/>
              </w:rPr>
              <w:t xml:space="preserve"> доли массовых социально значимых услуг, доступных в электронном виде, до 100 процентов</w:t>
            </w:r>
          </w:p>
        </w:tc>
      </w:tr>
      <w:tr w:rsidR="007655F8" w:rsidRPr="007655F8" w14:paraId="1D4A68EB" w14:textId="77777777" w:rsidTr="007655F8">
        <w:tc>
          <w:tcPr>
            <w:tcW w:w="3686" w:type="dxa"/>
            <w:vMerge/>
            <w:tcBorders>
              <w:top w:val="single" w:sz="4" w:space="0" w:color="auto"/>
              <w:left w:val="single" w:sz="4" w:space="0" w:color="auto"/>
              <w:bottom w:val="single" w:sz="4" w:space="0" w:color="auto"/>
              <w:right w:val="single" w:sz="4" w:space="0" w:color="auto"/>
            </w:tcBorders>
            <w:vAlign w:val="center"/>
            <w:hideMark/>
          </w:tcPr>
          <w:p w14:paraId="542CF54B" w14:textId="77777777" w:rsidR="007655F8" w:rsidRPr="007655F8" w:rsidRDefault="007655F8">
            <w:pPr>
              <w:rPr>
                <w:rFonts w:ascii="Times New Roman" w:eastAsia="Times New Roman" w:hAnsi="Times New Roman" w:cs="Times New Roman"/>
                <w:sz w:val="24"/>
                <w:szCs w:val="24"/>
              </w:rPr>
            </w:pPr>
          </w:p>
        </w:tc>
        <w:tc>
          <w:tcPr>
            <w:tcW w:w="5385" w:type="dxa"/>
            <w:tcBorders>
              <w:top w:val="single" w:sz="4" w:space="0" w:color="auto"/>
              <w:left w:val="single" w:sz="4" w:space="0" w:color="auto"/>
              <w:bottom w:val="single" w:sz="4" w:space="0" w:color="auto"/>
              <w:right w:val="single" w:sz="4" w:space="0" w:color="auto"/>
            </w:tcBorders>
            <w:hideMark/>
          </w:tcPr>
          <w:p w14:paraId="5BCB3202" w14:textId="77777777" w:rsidR="007655F8" w:rsidRPr="007655F8" w:rsidRDefault="007655F8">
            <w:pPr>
              <w:rPr>
                <w:rFonts w:ascii="Times New Roman" w:hAnsi="Times New Roman" w:cs="Times New Roman"/>
                <w:sz w:val="24"/>
                <w:szCs w:val="24"/>
              </w:rPr>
            </w:pPr>
            <w:r w:rsidRPr="007655F8">
              <w:rPr>
                <w:rFonts w:ascii="Times New Roman" w:hAnsi="Times New Roman" w:cs="Times New Roman"/>
                <w:sz w:val="24"/>
                <w:szCs w:val="24"/>
              </w:rPr>
              <w:t>цель 2 - рост доли домохозяйств, которым обеспечена возможность широкополосного доступа к информационно-телекоммуникационной сети «Интернет», до 95 процентов</w:t>
            </w:r>
          </w:p>
        </w:tc>
      </w:tr>
      <w:tr w:rsidR="007655F8" w:rsidRPr="007655F8" w14:paraId="5AF6E854" w14:textId="77777777" w:rsidTr="007655F8">
        <w:tc>
          <w:tcPr>
            <w:tcW w:w="3686" w:type="dxa"/>
            <w:vMerge/>
            <w:tcBorders>
              <w:top w:val="single" w:sz="4" w:space="0" w:color="auto"/>
              <w:left w:val="single" w:sz="4" w:space="0" w:color="auto"/>
              <w:bottom w:val="single" w:sz="4" w:space="0" w:color="auto"/>
              <w:right w:val="single" w:sz="4" w:space="0" w:color="auto"/>
            </w:tcBorders>
            <w:vAlign w:val="center"/>
            <w:hideMark/>
          </w:tcPr>
          <w:p w14:paraId="4AA7D251" w14:textId="77777777" w:rsidR="007655F8" w:rsidRPr="007655F8" w:rsidRDefault="007655F8">
            <w:pPr>
              <w:rPr>
                <w:rFonts w:ascii="Times New Roman" w:eastAsia="Times New Roman" w:hAnsi="Times New Roman" w:cs="Times New Roman"/>
                <w:sz w:val="24"/>
                <w:szCs w:val="24"/>
              </w:rPr>
            </w:pPr>
          </w:p>
        </w:tc>
        <w:tc>
          <w:tcPr>
            <w:tcW w:w="5385" w:type="dxa"/>
            <w:tcBorders>
              <w:top w:val="single" w:sz="4" w:space="0" w:color="auto"/>
              <w:left w:val="single" w:sz="4" w:space="0" w:color="auto"/>
              <w:bottom w:val="single" w:sz="4" w:space="0" w:color="auto"/>
              <w:right w:val="single" w:sz="4" w:space="0" w:color="auto"/>
            </w:tcBorders>
            <w:hideMark/>
          </w:tcPr>
          <w:p w14:paraId="233C4A30" w14:textId="77777777" w:rsidR="007655F8" w:rsidRPr="007655F8" w:rsidRDefault="007655F8">
            <w:pPr>
              <w:rPr>
                <w:rFonts w:ascii="Times New Roman" w:hAnsi="Times New Roman" w:cs="Times New Roman"/>
                <w:sz w:val="24"/>
                <w:szCs w:val="24"/>
              </w:rPr>
            </w:pPr>
            <w:r w:rsidRPr="007655F8">
              <w:rPr>
                <w:rFonts w:ascii="Times New Roman" w:hAnsi="Times New Roman" w:cs="Times New Roman"/>
                <w:sz w:val="24"/>
                <w:szCs w:val="24"/>
              </w:rPr>
              <w:t>цель 3 - создание условий для развития в Урмарском муниципальном округе Чувашской Республике информационного пространства с учетом потребностей общества в получении качественных и достоверных сведений на основе масштабного распространения информационно-телекоммуникационных технологий</w:t>
            </w:r>
          </w:p>
        </w:tc>
      </w:tr>
      <w:tr w:rsidR="007655F8" w:rsidRPr="007655F8" w14:paraId="1237A89B" w14:textId="77777777" w:rsidTr="007655F8">
        <w:tc>
          <w:tcPr>
            <w:tcW w:w="3686" w:type="dxa"/>
            <w:vMerge w:val="restart"/>
            <w:tcBorders>
              <w:top w:val="single" w:sz="4" w:space="0" w:color="auto"/>
              <w:left w:val="single" w:sz="4" w:space="0" w:color="auto"/>
              <w:bottom w:val="single" w:sz="4" w:space="0" w:color="auto"/>
              <w:right w:val="single" w:sz="4" w:space="0" w:color="auto"/>
            </w:tcBorders>
            <w:hideMark/>
          </w:tcPr>
          <w:p w14:paraId="4D3BD700" w14:textId="77777777" w:rsidR="007655F8" w:rsidRPr="007655F8" w:rsidRDefault="007655F8">
            <w:pPr>
              <w:pStyle w:val="af0"/>
              <w:ind w:left="34"/>
              <w:rPr>
                <w:rFonts w:ascii="Times New Roman" w:hAnsi="Times New Roman" w:cs="Times New Roman"/>
              </w:rPr>
            </w:pPr>
            <w:r w:rsidRPr="007655F8">
              <w:rPr>
                <w:rFonts w:ascii="Times New Roman" w:hAnsi="Times New Roman" w:cs="Times New Roman"/>
              </w:rPr>
              <w:t>Комплекс процессных мероприятий муниципальной программы</w:t>
            </w:r>
          </w:p>
        </w:tc>
        <w:tc>
          <w:tcPr>
            <w:tcW w:w="5385" w:type="dxa"/>
            <w:tcBorders>
              <w:top w:val="single" w:sz="4" w:space="0" w:color="auto"/>
              <w:left w:val="single" w:sz="4" w:space="0" w:color="auto"/>
              <w:bottom w:val="single" w:sz="4" w:space="0" w:color="auto"/>
              <w:right w:val="single" w:sz="4" w:space="0" w:color="auto"/>
            </w:tcBorders>
            <w:hideMark/>
          </w:tcPr>
          <w:p w14:paraId="0BB3F7D7" w14:textId="77777777" w:rsidR="007655F8" w:rsidRPr="007655F8" w:rsidRDefault="007655F8">
            <w:pPr>
              <w:ind w:hanging="62"/>
              <w:rPr>
                <w:rFonts w:ascii="Times New Roman" w:hAnsi="Times New Roman" w:cs="Times New Roman"/>
                <w:sz w:val="24"/>
                <w:szCs w:val="24"/>
              </w:rPr>
            </w:pPr>
            <w:r w:rsidRPr="007655F8">
              <w:rPr>
                <w:rFonts w:ascii="Times New Roman" w:hAnsi="Times New Roman" w:cs="Times New Roman"/>
                <w:sz w:val="24"/>
                <w:szCs w:val="24"/>
              </w:rPr>
              <w:t>1. «Развитие электронного правительства»</w:t>
            </w:r>
          </w:p>
        </w:tc>
      </w:tr>
      <w:tr w:rsidR="007655F8" w:rsidRPr="007655F8" w14:paraId="4D4359FC" w14:textId="77777777" w:rsidTr="007655F8">
        <w:tc>
          <w:tcPr>
            <w:tcW w:w="3686" w:type="dxa"/>
            <w:vMerge/>
            <w:tcBorders>
              <w:top w:val="single" w:sz="4" w:space="0" w:color="auto"/>
              <w:left w:val="single" w:sz="4" w:space="0" w:color="auto"/>
              <w:bottom w:val="single" w:sz="4" w:space="0" w:color="auto"/>
              <w:right w:val="single" w:sz="4" w:space="0" w:color="auto"/>
            </w:tcBorders>
            <w:vAlign w:val="center"/>
            <w:hideMark/>
          </w:tcPr>
          <w:p w14:paraId="7C4C104E" w14:textId="77777777" w:rsidR="007655F8" w:rsidRPr="007655F8" w:rsidRDefault="007655F8">
            <w:pPr>
              <w:rPr>
                <w:rFonts w:ascii="Times New Roman" w:eastAsia="Times New Roman" w:hAnsi="Times New Roman" w:cs="Times New Roman"/>
                <w:sz w:val="24"/>
                <w:szCs w:val="24"/>
              </w:rPr>
            </w:pPr>
          </w:p>
        </w:tc>
        <w:tc>
          <w:tcPr>
            <w:tcW w:w="5385" w:type="dxa"/>
            <w:tcBorders>
              <w:top w:val="single" w:sz="4" w:space="0" w:color="auto"/>
              <w:left w:val="single" w:sz="4" w:space="0" w:color="auto"/>
              <w:bottom w:val="single" w:sz="4" w:space="0" w:color="auto"/>
              <w:right w:val="single" w:sz="4" w:space="0" w:color="auto"/>
            </w:tcBorders>
            <w:hideMark/>
          </w:tcPr>
          <w:p w14:paraId="0D1A83EA" w14:textId="77777777" w:rsidR="007655F8" w:rsidRPr="007655F8" w:rsidRDefault="007655F8">
            <w:pPr>
              <w:ind w:hanging="62"/>
              <w:rPr>
                <w:rFonts w:ascii="Times New Roman" w:hAnsi="Times New Roman" w:cs="Times New Roman"/>
                <w:sz w:val="24"/>
                <w:szCs w:val="24"/>
              </w:rPr>
            </w:pPr>
            <w:r w:rsidRPr="007655F8">
              <w:rPr>
                <w:rFonts w:ascii="Times New Roman" w:hAnsi="Times New Roman" w:cs="Times New Roman"/>
                <w:sz w:val="24"/>
                <w:szCs w:val="24"/>
              </w:rPr>
              <w:t>2.  «Массовые коммуникации»</w:t>
            </w:r>
          </w:p>
        </w:tc>
      </w:tr>
      <w:tr w:rsidR="007655F8" w:rsidRPr="007655F8" w14:paraId="3732C49B" w14:textId="77777777" w:rsidTr="007655F8">
        <w:tc>
          <w:tcPr>
            <w:tcW w:w="3686" w:type="dxa"/>
            <w:tcBorders>
              <w:top w:val="single" w:sz="4" w:space="0" w:color="auto"/>
              <w:left w:val="single" w:sz="4" w:space="0" w:color="auto"/>
              <w:bottom w:val="single" w:sz="4" w:space="0" w:color="auto"/>
              <w:right w:val="single" w:sz="4" w:space="0" w:color="auto"/>
            </w:tcBorders>
            <w:hideMark/>
          </w:tcPr>
          <w:p w14:paraId="2BDFF84F" w14:textId="77777777" w:rsidR="007655F8" w:rsidRPr="007655F8" w:rsidRDefault="007655F8">
            <w:pPr>
              <w:pStyle w:val="af0"/>
              <w:ind w:left="34"/>
              <w:rPr>
                <w:rFonts w:ascii="Times New Roman" w:hAnsi="Times New Roman" w:cs="Times New Roman"/>
              </w:rPr>
            </w:pPr>
            <w:r w:rsidRPr="007655F8">
              <w:rPr>
                <w:rFonts w:ascii="Times New Roman" w:hAnsi="Times New Roman" w:cs="Times New Roman"/>
              </w:rPr>
              <w:t>Объемы финансового обеспечения за весь период реализации и с разбивкой по годам реализации</w:t>
            </w:r>
          </w:p>
        </w:tc>
        <w:tc>
          <w:tcPr>
            <w:tcW w:w="5385" w:type="dxa"/>
            <w:tcBorders>
              <w:top w:val="single" w:sz="4" w:space="0" w:color="auto"/>
              <w:left w:val="single" w:sz="4" w:space="0" w:color="auto"/>
              <w:bottom w:val="single" w:sz="4" w:space="0" w:color="auto"/>
              <w:right w:val="single" w:sz="4" w:space="0" w:color="auto"/>
            </w:tcBorders>
            <w:hideMark/>
          </w:tcPr>
          <w:p w14:paraId="4A45A76B" w14:textId="77777777" w:rsidR="007655F8" w:rsidRPr="007655F8" w:rsidRDefault="007655F8">
            <w:pPr>
              <w:pStyle w:val="af0"/>
              <w:rPr>
                <w:rFonts w:ascii="Times New Roman" w:hAnsi="Times New Roman" w:cs="Times New Roman"/>
              </w:rPr>
            </w:pPr>
            <w:r w:rsidRPr="007655F8">
              <w:rPr>
                <w:rFonts w:ascii="Times New Roman" w:hAnsi="Times New Roman" w:cs="Times New Roman"/>
              </w:rPr>
              <w:t>Прогнозируемый объем финансирования муниципальной программы в 2025-2035 годах составляет 16500,0 тыс. рублей, в том числе:</w:t>
            </w:r>
          </w:p>
          <w:p w14:paraId="6D34A0F7" w14:textId="77777777" w:rsidR="007655F8" w:rsidRPr="007655F8" w:rsidRDefault="007655F8">
            <w:pPr>
              <w:widowControl w:val="0"/>
              <w:autoSpaceDE w:val="0"/>
              <w:autoSpaceDN w:val="0"/>
              <w:adjustRightInd w:val="0"/>
              <w:spacing w:line="228" w:lineRule="auto"/>
              <w:contextualSpacing/>
              <w:jc w:val="both"/>
              <w:rPr>
                <w:rFonts w:ascii="Times New Roman" w:hAnsi="Times New Roman" w:cs="Times New Roman"/>
                <w:sz w:val="24"/>
                <w:szCs w:val="24"/>
              </w:rPr>
            </w:pPr>
            <w:r w:rsidRPr="007655F8">
              <w:rPr>
                <w:rFonts w:ascii="Times New Roman" w:hAnsi="Times New Roman" w:cs="Times New Roman"/>
                <w:sz w:val="24"/>
                <w:szCs w:val="24"/>
              </w:rPr>
              <w:t>в 2025 году – 1500,0 тыс. рублей;</w:t>
            </w:r>
          </w:p>
          <w:p w14:paraId="17100F8E" w14:textId="77777777" w:rsidR="007655F8" w:rsidRPr="007655F8" w:rsidRDefault="007655F8">
            <w:pPr>
              <w:widowControl w:val="0"/>
              <w:autoSpaceDE w:val="0"/>
              <w:autoSpaceDN w:val="0"/>
              <w:adjustRightInd w:val="0"/>
              <w:spacing w:line="228" w:lineRule="auto"/>
              <w:contextualSpacing/>
              <w:jc w:val="both"/>
              <w:rPr>
                <w:rFonts w:ascii="Times New Roman" w:hAnsi="Times New Roman" w:cs="Times New Roman"/>
                <w:sz w:val="24"/>
                <w:szCs w:val="24"/>
              </w:rPr>
            </w:pPr>
            <w:r w:rsidRPr="007655F8">
              <w:rPr>
                <w:rFonts w:ascii="Times New Roman" w:hAnsi="Times New Roman" w:cs="Times New Roman"/>
                <w:sz w:val="24"/>
                <w:szCs w:val="24"/>
              </w:rPr>
              <w:t>в 2026 году – 1500,0 тыс. рублей;</w:t>
            </w:r>
          </w:p>
          <w:p w14:paraId="5E317CBF" w14:textId="77777777" w:rsidR="007655F8" w:rsidRPr="007655F8" w:rsidRDefault="007655F8">
            <w:pPr>
              <w:widowControl w:val="0"/>
              <w:autoSpaceDE w:val="0"/>
              <w:autoSpaceDN w:val="0"/>
              <w:adjustRightInd w:val="0"/>
              <w:spacing w:line="228" w:lineRule="auto"/>
              <w:contextualSpacing/>
              <w:jc w:val="both"/>
              <w:rPr>
                <w:rFonts w:ascii="Times New Roman" w:hAnsi="Times New Roman" w:cs="Times New Roman"/>
                <w:sz w:val="24"/>
                <w:szCs w:val="24"/>
              </w:rPr>
            </w:pPr>
            <w:r w:rsidRPr="007655F8">
              <w:rPr>
                <w:rFonts w:ascii="Times New Roman" w:hAnsi="Times New Roman" w:cs="Times New Roman"/>
                <w:sz w:val="24"/>
                <w:szCs w:val="24"/>
              </w:rPr>
              <w:t>в 2027 году – 1500,0 тыс. рублей;</w:t>
            </w:r>
          </w:p>
          <w:p w14:paraId="2B8B9423" w14:textId="77777777" w:rsidR="007655F8" w:rsidRPr="007655F8" w:rsidRDefault="007655F8">
            <w:pPr>
              <w:widowControl w:val="0"/>
              <w:autoSpaceDE w:val="0"/>
              <w:autoSpaceDN w:val="0"/>
              <w:adjustRightInd w:val="0"/>
              <w:spacing w:line="228" w:lineRule="auto"/>
              <w:contextualSpacing/>
              <w:jc w:val="both"/>
              <w:rPr>
                <w:rFonts w:ascii="Times New Roman" w:hAnsi="Times New Roman" w:cs="Times New Roman"/>
                <w:sz w:val="24"/>
                <w:szCs w:val="24"/>
              </w:rPr>
            </w:pPr>
            <w:r w:rsidRPr="007655F8">
              <w:rPr>
                <w:rFonts w:ascii="Times New Roman" w:hAnsi="Times New Roman" w:cs="Times New Roman"/>
                <w:sz w:val="24"/>
                <w:szCs w:val="24"/>
              </w:rPr>
              <w:t>в 2028 году – 1500,0 тыс. рублей;</w:t>
            </w:r>
          </w:p>
          <w:p w14:paraId="24BEDA02" w14:textId="77777777" w:rsidR="007655F8" w:rsidRPr="007655F8" w:rsidRDefault="007655F8">
            <w:pPr>
              <w:widowControl w:val="0"/>
              <w:autoSpaceDE w:val="0"/>
              <w:autoSpaceDN w:val="0"/>
              <w:adjustRightInd w:val="0"/>
              <w:spacing w:line="228" w:lineRule="auto"/>
              <w:contextualSpacing/>
              <w:jc w:val="both"/>
              <w:rPr>
                <w:rFonts w:ascii="Times New Roman" w:hAnsi="Times New Roman" w:cs="Times New Roman"/>
                <w:sz w:val="24"/>
                <w:szCs w:val="24"/>
              </w:rPr>
            </w:pPr>
            <w:r w:rsidRPr="007655F8">
              <w:rPr>
                <w:rFonts w:ascii="Times New Roman" w:hAnsi="Times New Roman" w:cs="Times New Roman"/>
                <w:sz w:val="24"/>
                <w:szCs w:val="24"/>
              </w:rPr>
              <w:t>в 2029 году – 1500,0 тыс. рублей;</w:t>
            </w:r>
          </w:p>
          <w:p w14:paraId="48BE49A8" w14:textId="77777777" w:rsidR="007655F8" w:rsidRPr="007655F8" w:rsidRDefault="007655F8">
            <w:pPr>
              <w:widowControl w:val="0"/>
              <w:autoSpaceDE w:val="0"/>
              <w:autoSpaceDN w:val="0"/>
              <w:adjustRightInd w:val="0"/>
              <w:spacing w:line="228" w:lineRule="auto"/>
              <w:contextualSpacing/>
              <w:jc w:val="both"/>
              <w:rPr>
                <w:rFonts w:ascii="Times New Roman" w:hAnsi="Times New Roman" w:cs="Times New Roman"/>
                <w:b/>
                <w:sz w:val="24"/>
                <w:szCs w:val="24"/>
              </w:rPr>
            </w:pPr>
            <w:r w:rsidRPr="007655F8">
              <w:rPr>
                <w:rFonts w:ascii="Times New Roman" w:hAnsi="Times New Roman" w:cs="Times New Roman"/>
                <w:sz w:val="24"/>
                <w:szCs w:val="24"/>
              </w:rPr>
              <w:t>в 2030 году – 1500,0 тыс. рублей;</w:t>
            </w:r>
          </w:p>
          <w:p w14:paraId="471C7E15" w14:textId="77777777" w:rsidR="007655F8" w:rsidRPr="007655F8" w:rsidRDefault="007655F8">
            <w:pPr>
              <w:widowControl w:val="0"/>
              <w:autoSpaceDE w:val="0"/>
              <w:autoSpaceDN w:val="0"/>
              <w:adjustRightInd w:val="0"/>
              <w:spacing w:line="228" w:lineRule="auto"/>
              <w:contextualSpacing/>
              <w:jc w:val="both"/>
              <w:rPr>
                <w:rFonts w:ascii="Times New Roman" w:hAnsi="Times New Roman" w:cs="Times New Roman"/>
                <w:sz w:val="24"/>
                <w:szCs w:val="24"/>
              </w:rPr>
            </w:pPr>
            <w:r w:rsidRPr="007655F8">
              <w:rPr>
                <w:rFonts w:ascii="Times New Roman" w:hAnsi="Times New Roman" w:cs="Times New Roman"/>
                <w:sz w:val="24"/>
                <w:szCs w:val="24"/>
              </w:rPr>
              <w:t>в 2031 году – 1500,0 тыс. рублей;</w:t>
            </w:r>
          </w:p>
          <w:p w14:paraId="2B1DD37B" w14:textId="77777777" w:rsidR="007655F8" w:rsidRPr="007655F8" w:rsidRDefault="007655F8">
            <w:pPr>
              <w:widowControl w:val="0"/>
              <w:autoSpaceDE w:val="0"/>
              <w:autoSpaceDN w:val="0"/>
              <w:adjustRightInd w:val="0"/>
              <w:spacing w:line="228" w:lineRule="auto"/>
              <w:contextualSpacing/>
              <w:jc w:val="both"/>
              <w:rPr>
                <w:rFonts w:ascii="Times New Roman" w:hAnsi="Times New Roman" w:cs="Times New Roman"/>
                <w:sz w:val="24"/>
                <w:szCs w:val="24"/>
              </w:rPr>
            </w:pPr>
            <w:r w:rsidRPr="007655F8">
              <w:rPr>
                <w:rFonts w:ascii="Times New Roman" w:hAnsi="Times New Roman" w:cs="Times New Roman"/>
                <w:sz w:val="24"/>
                <w:szCs w:val="24"/>
              </w:rPr>
              <w:t>в 2032 году – 1500,0 тыс. рублей;</w:t>
            </w:r>
          </w:p>
          <w:p w14:paraId="3246E615" w14:textId="77777777" w:rsidR="007655F8" w:rsidRPr="007655F8" w:rsidRDefault="007655F8">
            <w:pPr>
              <w:widowControl w:val="0"/>
              <w:autoSpaceDE w:val="0"/>
              <w:autoSpaceDN w:val="0"/>
              <w:adjustRightInd w:val="0"/>
              <w:spacing w:line="228" w:lineRule="auto"/>
              <w:contextualSpacing/>
              <w:jc w:val="both"/>
              <w:rPr>
                <w:rFonts w:ascii="Times New Roman" w:hAnsi="Times New Roman" w:cs="Times New Roman"/>
                <w:sz w:val="24"/>
                <w:szCs w:val="24"/>
              </w:rPr>
            </w:pPr>
            <w:r w:rsidRPr="007655F8">
              <w:rPr>
                <w:rFonts w:ascii="Times New Roman" w:hAnsi="Times New Roman" w:cs="Times New Roman"/>
                <w:sz w:val="24"/>
                <w:szCs w:val="24"/>
              </w:rPr>
              <w:t>в 2033 году – 1500,0 тыс. рублей;</w:t>
            </w:r>
          </w:p>
          <w:p w14:paraId="64F589A5" w14:textId="77777777" w:rsidR="007655F8" w:rsidRPr="007655F8" w:rsidRDefault="007655F8">
            <w:pPr>
              <w:widowControl w:val="0"/>
              <w:autoSpaceDE w:val="0"/>
              <w:autoSpaceDN w:val="0"/>
              <w:adjustRightInd w:val="0"/>
              <w:spacing w:line="228" w:lineRule="auto"/>
              <w:contextualSpacing/>
              <w:jc w:val="both"/>
              <w:rPr>
                <w:rFonts w:ascii="Times New Roman" w:hAnsi="Times New Roman" w:cs="Times New Roman"/>
                <w:sz w:val="24"/>
                <w:szCs w:val="24"/>
              </w:rPr>
            </w:pPr>
            <w:r w:rsidRPr="007655F8">
              <w:rPr>
                <w:rFonts w:ascii="Times New Roman" w:hAnsi="Times New Roman" w:cs="Times New Roman"/>
                <w:sz w:val="24"/>
                <w:szCs w:val="24"/>
              </w:rPr>
              <w:t>в 2034 году – 1500,0 тыс. рублей;</w:t>
            </w:r>
          </w:p>
          <w:p w14:paraId="3AAE6CDD" w14:textId="77777777" w:rsidR="007655F8" w:rsidRPr="007655F8" w:rsidRDefault="007655F8">
            <w:pPr>
              <w:ind w:firstLine="34"/>
              <w:rPr>
                <w:rFonts w:ascii="Times New Roman" w:hAnsi="Times New Roman" w:cs="Times New Roman"/>
                <w:sz w:val="24"/>
                <w:szCs w:val="24"/>
              </w:rPr>
            </w:pPr>
            <w:r w:rsidRPr="007655F8">
              <w:rPr>
                <w:rFonts w:ascii="Times New Roman" w:hAnsi="Times New Roman" w:cs="Times New Roman"/>
                <w:sz w:val="24"/>
                <w:szCs w:val="24"/>
              </w:rPr>
              <w:t>в 2035 году – 1500,0 тыс. рублей.</w:t>
            </w:r>
          </w:p>
          <w:p w14:paraId="50931FAB" w14:textId="77777777" w:rsidR="007655F8" w:rsidRPr="007655F8" w:rsidRDefault="007655F8">
            <w:pPr>
              <w:ind w:firstLine="34"/>
              <w:rPr>
                <w:rFonts w:ascii="Times New Roman" w:hAnsi="Times New Roman" w:cs="Times New Roman"/>
                <w:sz w:val="24"/>
                <w:szCs w:val="24"/>
                <w:lang w:eastAsia="en-US"/>
              </w:rPr>
            </w:pPr>
            <w:r w:rsidRPr="007655F8">
              <w:rPr>
                <w:rFonts w:ascii="Times New Roman" w:hAnsi="Times New Roman" w:cs="Times New Roman"/>
                <w:sz w:val="24"/>
                <w:szCs w:val="24"/>
              </w:rPr>
              <w:t>Объемы финансирования Муниципальной программы уточняются при формировании бюджета Урмарского муниципального округа Чувашской Республики на очередной финансовый год и плановый период</w:t>
            </w:r>
          </w:p>
        </w:tc>
      </w:tr>
      <w:tr w:rsidR="007655F8" w:rsidRPr="007655F8" w14:paraId="780C3533" w14:textId="77777777" w:rsidTr="007655F8">
        <w:tc>
          <w:tcPr>
            <w:tcW w:w="3686" w:type="dxa"/>
            <w:tcBorders>
              <w:top w:val="single" w:sz="4" w:space="0" w:color="auto"/>
              <w:left w:val="single" w:sz="4" w:space="0" w:color="auto"/>
              <w:bottom w:val="single" w:sz="4" w:space="0" w:color="auto"/>
              <w:right w:val="single" w:sz="4" w:space="0" w:color="auto"/>
            </w:tcBorders>
            <w:hideMark/>
          </w:tcPr>
          <w:p w14:paraId="31AD2DD9" w14:textId="77777777" w:rsidR="007655F8" w:rsidRPr="007655F8" w:rsidRDefault="007655F8">
            <w:pPr>
              <w:pStyle w:val="af0"/>
              <w:ind w:left="34"/>
              <w:rPr>
                <w:rFonts w:ascii="Times New Roman" w:hAnsi="Times New Roman" w:cs="Times New Roman"/>
              </w:rPr>
            </w:pPr>
            <w:r w:rsidRPr="007655F8">
              <w:rPr>
                <w:rFonts w:ascii="Times New Roman" w:hAnsi="Times New Roman" w:cs="Times New Roman"/>
              </w:rPr>
              <w:lastRenderedPageBreak/>
              <w:t>Связь с национальными целями развития Российской Федерации/Государственной программой Чувашской Республики</w:t>
            </w:r>
          </w:p>
        </w:tc>
        <w:tc>
          <w:tcPr>
            <w:tcW w:w="5385" w:type="dxa"/>
            <w:tcBorders>
              <w:top w:val="single" w:sz="4" w:space="0" w:color="auto"/>
              <w:left w:val="single" w:sz="4" w:space="0" w:color="auto"/>
              <w:bottom w:val="single" w:sz="4" w:space="0" w:color="auto"/>
              <w:right w:val="single" w:sz="4" w:space="0" w:color="auto"/>
            </w:tcBorders>
          </w:tcPr>
          <w:p w14:paraId="5BC4B8DE" w14:textId="77777777" w:rsidR="007655F8" w:rsidRPr="007655F8" w:rsidRDefault="007655F8">
            <w:pPr>
              <w:pStyle w:val="af0"/>
              <w:rPr>
                <w:rFonts w:ascii="Times New Roman" w:hAnsi="Times New Roman" w:cs="Times New Roman"/>
              </w:rPr>
            </w:pPr>
            <w:r w:rsidRPr="007655F8">
              <w:rPr>
                <w:rFonts w:ascii="Times New Roman" w:hAnsi="Times New Roman" w:cs="Times New Roman"/>
              </w:rPr>
              <w:t>Указ Президента Российской Федерации от 07 мая 2024 г. N 309 «О национальных целях развития Российской Федерации на период до 2030 года и на перспективу до 2036 года»;</w:t>
            </w:r>
          </w:p>
          <w:p w14:paraId="24F51117" w14:textId="77777777" w:rsidR="007655F8" w:rsidRPr="007655F8" w:rsidRDefault="007655F8">
            <w:pPr>
              <w:rPr>
                <w:rFonts w:ascii="Times New Roman" w:hAnsi="Times New Roman" w:cs="Times New Roman"/>
                <w:sz w:val="24"/>
                <w:szCs w:val="24"/>
              </w:rPr>
            </w:pPr>
            <w:r w:rsidRPr="007655F8">
              <w:rPr>
                <w:rFonts w:ascii="Times New Roman" w:hAnsi="Times New Roman" w:cs="Times New Roman"/>
                <w:sz w:val="24"/>
                <w:szCs w:val="24"/>
              </w:rPr>
              <w:t xml:space="preserve">государственная программа Чувашской Республики «Цифровое общество Чувашии», </w:t>
            </w:r>
            <w:r w:rsidRPr="007655F8">
              <w:rPr>
                <w:rFonts w:ascii="Times New Roman" w:hAnsi="Times New Roman" w:cs="Times New Roman"/>
                <w:color w:val="000000" w:themeColor="text1"/>
                <w:sz w:val="24"/>
                <w:szCs w:val="24"/>
              </w:rPr>
              <w:t xml:space="preserve">утвержденная </w:t>
            </w:r>
            <w:r w:rsidRPr="007655F8">
              <w:rPr>
                <w:rStyle w:val="af1"/>
                <w:color w:val="000000" w:themeColor="text1"/>
                <w:sz w:val="24"/>
                <w:szCs w:val="24"/>
              </w:rPr>
              <w:t>постановлением</w:t>
            </w:r>
            <w:r w:rsidRPr="007655F8">
              <w:rPr>
                <w:rFonts w:ascii="Times New Roman" w:hAnsi="Times New Roman" w:cs="Times New Roman"/>
                <w:color w:val="000000" w:themeColor="text1"/>
                <w:sz w:val="24"/>
                <w:szCs w:val="24"/>
              </w:rPr>
              <w:t xml:space="preserve"> Кабинета </w:t>
            </w:r>
            <w:r w:rsidRPr="007655F8">
              <w:rPr>
                <w:rFonts w:ascii="Times New Roman" w:hAnsi="Times New Roman" w:cs="Times New Roman"/>
                <w:sz w:val="24"/>
                <w:szCs w:val="24"/>
              </w:rPr>
              <w:t>Министров Чувашской Республики от 10 октября 2018 г. N 402</w:t>
            </w:r>
          </w:p>
          <w:p w14:paraId="689D5D2B" w14:textId="77777777" w:rsidR="007655F8" w:rsidRPr="007655F8" w:rsidRDefault="007655F8">
            <w:pPr>
              <w:rPr>
                <w:rFonts w:ascii="Times New Roman" w:hAnsi="Times New Roman" w:cs="Times New Roman"/>
                <w:sz w:val="24"/>
                <w:szCs w:val="24"/>
              </w:rPr>
            </w:pPr>
          </w:p>
        </w:tc>
      </w:tr>
    </w:tbl>
    <w:p w14:paraId="0761EC07" w14:textId="77777777" w:rsidR="007655F8" w:rsidRPr="007655F8" w:rsidRDefault="007655F8" w:rsidP="007655F8">
      <w:pPr>
        <w:contextualSpacing/>
        <w:jc w:val="both"/>
        <w:rPr>
          <w:rFonts w:ascii="Times New Roman" w:eastAsia="Times New Roman" w:hAnsi="Times New Roman" w:cs="Times New Roman"/>
          <w:sz w:val="24"/>
          <w:szCs w:val="24"/>
          <w:lang w:eastAsia="en-US"/>
        </w:rPr>
      </w:pPr>
    </w:p>
    <w:p w14:paraId="52A87DD1" w14:textId="77777777" w:rsidR="007655F8" w:rsidRPr="007655F8" w:rsidRDefault="007655F8" w:rsidP="007655F8">
      <w:pPr>
        <w:contextualSpacing/>
        <w:jc w:val="center"/>
        <w:rPr>
          <w:rFonts w:ascii="Times New Roman" w:hAnsi="Times New Roman" w:cs="Times New Roman"/>
          <w:sz w:val="24"/>
          <w:szCs w:val="24"/>
        </w:rPr>
      </w:pPr>
    </w:p>
    <w:p w14:paraId="24EF9A63" w14:textId="77777777" w:rsidR="007655F8" w:rsidRPr="007655F8" w:rsidRDefault="007655F8" w:rsidP="007655F8">
      <w:pPr>
        <w:rPr>
          <w:rFonts w:ascii="Times New Roman" w:eastAsia="Calibri" w:hAnsi="Times New Roman" w:cs="Times New Roman"/>
          <w:bCs/>
          <w:sz w:val="24"/>
          <w:szCs w:val="24"/>
          <w:lang w:val="x-none" w:eastAsia="x-none"/>
        </w:rPr>
        <w:sectPr w:rsidR="007655F8" w:rsidRPr="007655F8">
          <w:pgSz w:w="11906" w:h="16838"/>
          <w:pgMar w:top="1134" w:right="850" w:bottom="1134" w:left="1984" w:header="709" w:footer="709" w:gutter="0"/>
          <w:cols w:space="720"/>
        </w:sectPr>
      </w:pPr>
    </w:p>
    <w:p w14:paraId="17028B2E" w14:textId="77777777" w:rsidR="007655F8" w:rsidRDefault="007655F8" w:rsidP="007655F8">
      <w:pPr>
        <w:pStyle w:val="1"/>
        <w:spacing w:before="0"/>
        <w:jc w:val="center"/>
        <w:rPr>
          <w:rFonts w:ascii="Times New Roman" w:hAnsi="Times New Roman"/>
          <w:color w:val="auto"/>
          <w:sz w:val="24"/>
          <w:szCs w:val="24"/>
        </w:rPr>
      </w:pPr>
      <w:r>
        <w:rPr>
          <w:rFonts w:ascii="Times New Roman" w:hAnsi="Times New Roman"/>
          <w:b/>
          <w:color w:val="auto"/>
          <w:sz w:val="24"/>
          <w:szCs w:val="24"/>
        </w:rPr>
        <w:lastRenderedPageBreak/>
        <w:t>2.Показатели муниципальной программы «Цифровое общество Урмарского муниципального округа Чувашской Республики»</w:t>
      </w:r>
    </w:p>
    <w:tbl>
      <w:tblPr>
        <w:tblW w:w="1527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88"/>
        <w:gridCol w:w="1722"/>
        <w:gridCol w:w="689"/>
        <w:gridCol w:w="689"/>
        <w:gridCol w:w="689"/>
        <w:gridCol w:w="689"/>
        <w:gridCol w:w="689"/>
        <w:gridCol w:w="689"/>
        <w:gridCol w:w="689"/>
        <w:gridCol w:w="689"/>
        <w:gridCol w:w="689"/>
        <w:gridCol w:w="689"/>
        <w:gridCol w:w="689"/>
        <w:gridCol w:w="1033"/>
        <w:gridCol w:w="1026"/>
        <w:gridCol w:w="1559"/>
        <w:gridCol w:w="1560"/>
        <w:gridCol w:w="103"/>
      </w:tblGrid>
      <w:tr w:rsidR="007655F8" w14:paraId="481D2BC0" w14:textId="77777777" w:rsidTr="007655F8">
        <w:trPr>
          <w:gridAfter w:val="1"/>
          <w:wAfter w:w="103" w:type="dxa"/>
        </w:trPr>
        <w:tc>
          <w:tcPr>
            <w:tcW w:w="689" w:type="dxa"/>
            <w:vMerge w:val="restart"/>
            <w:tcBorders>
              <w:top w:val="single" w:sz="4" w:space="0" w:color="auto"/>
              <w:left w:val="single" w:sz="4" w:space="0" w:color="auto"/>
              <w:bottom w:val="single" w:sz="4" w:space="0" w:color="auto"/>
              <w:right w:val="single" w:sz="4" w:space="0" w:color="auto"/>
            </w:tcBorders>
            <w:hideMark/>
          </w:tcPr>
          <w:p w14:paraId="57A21490" w14:textId="77777777" w:rsidR="007655F8" w:rsidRDefault="007655F8">
            <w:pPr>
              <w:pStyle w:val="afb"/>
              <w:jc w:val="center"/>
              <w:rPr>
                <w:rFonts w:ascii="Times New Roman" w:hAnsi="Times New Roman" w:cs="Times New Roman"/>
              </w:rPr>
            </w:pPr>
            <w:r>
              <w:rPr>
                <w:rFonts w:ascii="Times New Roman" w:hAnsi="Times New Roman" w:cs="Times New Roman"/>
              </w:rPr>
              <w:t>N</w:t>
            </w:r>
          </w:p>
          <w:p w14:paraId="7FFBC2A2" w14:textId="77777777" w:rsidR="007655F8" w:rsidRDefault="007655F8">
            <w:pPr>
              <w:pStyle w:val="afb"/>
              <w:jc w:val="center"/>
              <w:rPr>
                <w:rFonts w:ascii="Times New Roman" w:hAnsi="Times New Roman" w:cs="Times New Roman"/>
              </w:rPr>
            </w:pPr>
            <w:proofErr w:type="spellStart"/>
            <w:r>
              <w:rPr>
                <w:rFonts w:ascii="Times New Roman" w:hAnsi="Times New Roman" w:cs="Times New Roman"/>
              </w:rPr>
              <w:t>пп</w:t>
            </w:r>
            <w:proofErr w:type="spellEnd"/>
          </w:p>
        </w:tc>
        <w:tc>
          <w:tcPr>
            <w:tcW w:w="1722" w:type="dxa"/>
            <w:vMerge w:val="restart"/>
            <w:tcBorders>
              <w:top w:val="single" w:sz="4" w:space="0" w:color="auto"/>
              <w:left w:val="single" w:sz="4" w:space="0" w:color="auto"/>
              <w:bottom w:val="single" w:sz="4" w:space="0" w:color="auto"/>
              <w:right w:val="single" w:sz="4" w:space="0" w:color="auto"/>
            </w:tcBorders>
            <w:hideMark/>
          </w:tcPr>
          <w:p w14:paraId="7866B763" w14:textId="77777777" w:rsidR="007655F8" w:rsidRDefault="007655F8">
            <w:pPr>
              <w:pStyle w:val="afb"/>
              <w:jc w:val="center"/>
              <w:rPr>
                <w:rFonts w:ascii="Times New Roman" w:hAnsi="Times New Roman" w:cs="Times New Roman"/>
              </w:rPr>
            </w:pPr>
            <w:r>
              <w:rPr>
                <w:rFonts w:ascii="Times New Roman" w:hAnsi="Times New Roman" w:cs="Times New Roman"/>
              </w:rPr>
              <w:t>Наименование показателя</w:t>
            </w:r>
          </w:p>
        </w:tc>
        <w:tc>
          <w:tcPr>
            <w:tcW w:w="689" w:type="dxa"/>
            <w:vMerge w:val="restart"/>
            <w:tcBorders>
              <w:top w:val="single" w:sz="4" w:space="0" w:color="auto"/>
              <w:left w:val="single" w:sz="4" w:space="0" w:color="auto"/>
              <w:bottom w:val="single" w:sz="4" w:space="0" w:color="auto"/>
              <w:right w:val="single" w:sz="4" w:space="0" w:color="auto"/>
            </w:tcBorders>
            <w:hideMark/>
          </w:tcPr>
          <w:p w14:paraId="17963898" w14:textId="77777777" w:rsidR="007655F8" w:rsidRDefault="007655F8">
            <w:pPr>
              <w:pStyle w:val="afb"/>
              <w:jc w:val="center"/>
              <w:rPr>
                <w:rFonts w:ascii="Times New Roman" w:hAnsi="Times New Roman" w:cs="Times New Roman"/>
              </w:rPr>
            </w:pPr>
            <w:r>
              <w:rPr>
                <w:rFonts w:ascii="Times New Roman" w:hAnsi="Times New Roman" w:cs="Times New Roman"/>
              </w:rPr>
              <w:t>Уровень показателя</w:t>
            </w:r>
          </w:p>
        </w:tc>
        <w:tc>
          <w:tcPr>
            <w:tcW w:w="689" w:type="dxa"/>
            <w:vMerge w:val="restart"/>
            <w:tcBorders>
              <w:top w:val="single" w:sz="4" w:space="0" w:color="auto"/>
              <w:left w:val="single" w:sz="4" w:space="0" w:color="auto"/>
              <w:bottom w:val="single" w:sz="4" w:space="0" w:color="auto"/>
              <w:right w:val="single" w:sz="4" w:space="0" w:color="auto"/>
            </w:tcBorders>
            <w:hideMark/>
          </w:tcPr>
          <w:p w14:paraId="7905DAC9" w14:textId="77777777" w:rsidR="007655F8" w:rsidRDefault="007655F8">
            <w:pPr>
              <w:pStyle w:val="afb"/>
              <w:jc w:val="center"/>
              <w:rPr>
                <w:rFonts w:ascii="Times New Roman" w:hAnsi="Times New Roman" w:cs="Times New Roman"/>
              </w:rPr>
            </w:pPr>
            <w:r>
              <w:rPr>
                <w:rFonts w:ascii="Times New Roman" w:hAnsi="Times New Roman" w:cs="Times New Roman"/>
              </w:rPr>
              <w:t>Признак возрастания/ убывания</w:t>
            </w:r>
          </w:p>
        </w:tc>
        <w:tc>
          <w:tcPr>
            <w:tcW w:w="689" w:type="dxa"/>
            <w:vMerge w:val="restart"/>
            <w:tcBorders>
              <w:top w:val="single" w:sz="4" w:space="0" w:color="auto"/>
              <w:left w:val="single" w:sz="4" w:space="0" w:color="auto"/>
              <w:bottom w:val="single" w:sz="4" w:space="0" w:color="auto"/>
              <w:right w:val="single" w:sz="4" w:space="0" w:color="auto"/>
            </w:tcBorders>
            <w:hideMark/>
          </w:tcPr>
          <w:p w14:paraId="70A73A5E" w14:textId="77777777" w:rsidR="007655F8" w:rsidRDefault="007655F8">
            <w:pPr>
              <w:pStyle w:val="afb"/>
              <w:jc w:val="center"/>
              <w:rPr>
                <w:rFonts w:ascii="Times New Roman" w:hAnsi="Times New Roman" w:cs="Times New Roman"/>
              </w:rPr>
            </w:pPr>
            <w:r>
              <w:rPr>
                <w:rFonts w:ascii="Times New Roman" w:hAnsi="Times New Roman" w:cs="Times New Roman"/>
              </w:rPr>
              <w:t>Единица измерения (по ОКЕИ)</w:t>
            </w:r>
          </w:p>
        </w:tc>
        <w:tc>
          <w:tcPr>
            <w:tcW w:w="1378" w:type="dxa"/>
            <w:gridSpan w:val="2"/>
            <w:tcBorders>
              <w:top w:val="single" w:sz="4" w:space="0" w:color="auto"/>
              <w:left w:val="single" w:sz="4" w:space="0" w:color="auto"/>
              <w:bottom w:val="single" w:sz="4" w:space="0" w:color="auto"/>
              <w:right w:val="single" w:sz="4" w:space="0" w:color="auto"/>
            </w:tcBorders>
            <w:hideMark/>
          </w:tcPr>
          <w:p w14:paraId="5A7710F9" w14:textId="77777777" w:rsidR="007655F8" w:rsidRDefault="007655F8">
            <w:pPr>
              <w:pStyle w:val="afb"/>
              <w:jc w:val="center"/>
              <w:rPr>
                <w:rFonts w:ascii="Times New Roman" w:hAnsi="Times New Roman" w:cs="Times New Roman"/>
              </w:rPr>
            </w:pPr>
            <w:r>
              <w:rPr>
                <w:rFonts w:ascii="Times New Roman" w:hAnsi="Times New Roman" w:cs="Times New Roman"/>
              </w:rPr>
              <w:t>Базовое значение</w:t>
            </w:r>
          </w:p>
        </w:tc>
        <w:tc>
          <w:tcPr>
            <w:tcW w:w="4134" w:type="dxa"/>
            <w:gridSpan w:val="6"/>
            <w:tcBorders>
              <w:top w:val="single" w:sz="4" w:space="0" w:color="auto"/>
              <w:left w:val="single" w:sz="4" w:space="0" w:color="auto"/>
              <w:bottom w:val="single" w:sz="4" w:space="0" w:color="auto"/>
              <w:right w:val="single" w:sz="4" w:space="0" w:color="auto"/>
            </w:tcBorders>
            <w:hideMark/>
          </w:tcPr>
          <w:p w14:paraId="24D2FECB" w14:textId="77777777" w:rsidR="007655F8" w:rsidRDefault="007655F8">
            <w:pPr>
              <w:pStyle w:val="afb"/>
              <w:jc w:val="center"/>
              <w:rPr>
                <w:rFonts w:ascii="Times New Roman" w:hAnsi="Times New Roman" w:cs="Times New Roman"/>
              </w:rPr>
            </w:pPr>
            <w:r>
              <w:rPr>
                <w:rFonts w:ascii="Times New Roman" w:hAnsi="Times New Roman" w:cs="Times New Roman"/>
              </w:rPr>
              <w:t>Значение показателя по годам</w:t>
            </w:r>
          </w:p>
        </w:tc>
        <w:tc>
          <w:tcPr>
            <w:tcW w:w="1033" w:type="dxa"/>
            <w:vMerge w:val="restart"/>
            <w:tcBorders>
              <w:top w:val="single" w:sz="4" w:space="0" w:color="auto"/>
              <w:left w:val="single" w:sz="4" w:space="0" w:color="auto"/>
              <w:bottom w:val="single" w:sz="4" w:space="0" w:color="auto"/>
              <w:right w:val="single" w:sz="4" w:space="0" w:color="auto"/>
            </w:tcBorders>
            <w:hideMark/>
          </w:tcPr>
          <w:p w14:paraId="4D857F85" w14:textId="77777777" w:rsidR="007655F8" w:rsidRDefault="007655F8">
            <w:pPr>
              <w:pStyle w:val="afb"/>
              <w:jc w:val="center"/>
              <w:rPr>
                <w:rFonts w:ascii="Times New Roman" w:hAnsi="Times New Roman" w:cs="Times New Roman"/>
              </w:rPr>
            </w:pPr>
            <w:r>
              <w:rPr>
                <w:rFonts w:ascii="Times New Roman" w:hAnsi="Times New Roman" w:cs="Times New Roman"/>
              </w:rPr>
              <w:t>Документ</w:t>
            </w:r>
          </w:p>
        </w:tc>
        <w:tc>
          <w:tcPr>
            <w:tcW w:w="1026" w:type="dxa"/>
            <w:vMerge w:val="restart"/>
            <w:tcBorders>
              <w:top w:val="single" w:sz="4" w:space="0" w:color="auto"/>
              <w:left w:val="single" w:sz="4" w:space="0" w:color="auto"/>
              <w:bottom w:val="single" w:sz="4" w:space="0" w:color="auto"/>
              <w:right w:val="single" w:sz="4" w:space="0" w:color="auto"/>
            </w:tcBorders>
            <w:hideMark/>
          </w:tcPr>
          <w:p w14:paraId="1579FFFD" w14:textId="77777777" w:rsidR="007655F8" w:rsidRDefault="007655F8">
            <w:pPr>
              <w:pStyle w:val="afb"/>
              <w:jc w:val="center"/>
              <w:rPr>
                <w:rFonts w:ascii="Times New Roman" w:hAnsi="Times New Roman" w:cs="Times New Roman"/>
              </w:rPr>
            </w:pPr>
            <w:r>
              <w:rPr>
                <w:rFonts w:ascii="Times New Roman" w:hAnsi="Times New Roman" w:cs="Times New Roman"/>
              </w:rPr>
              <w:t>Ответственный за достижение показателя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045E4B41" w14:textId="77777777" w:rsidR="007655F8" w:rsidRDefault="007655F8">
            <w:pPr>
              <w:pStyle w:val="afb"/>
              <w:jc w:val="center"/>
              <w:rPr>
                <w:rFonts w:ascii="Times New Roman" w:hAnsi="Times New Roman" w:cs="Times New Roman"/>
              </w:rPr>
            </w:pPr>
            <w:r>
              <w:rPr>
                <w:rFonts w:ascii="Times New Roman" w:hAnsi="Times New Roman" w:cs="Times New Roman"/>
              </w:rPr>
              <w:t>Связь с показателями национальных целей</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3079B4E3" w14:textId="77777777" w:rsidR="007655F8" w:rsidRDefault="007655F8">
            <w:pPr>
              <w:pStyle w:val="afb"/>
              <w:jc w:val="center"/>
              <w:rPr>
                <w:rFonts w:ascii="Times New Roman" w:hAnsi="Times New Roman" w:cs="Times New Roman"/>
              </w:rPr>
            </w:pPr>
            <w:r>
              <w:rPr>
                <w:rFonts w:ascii="Times New Roman" w:hAnsi="Times New Roman" w:cs="Times New Roman"/>
              </w:rPr>
              <w:t>Информационная система</w:t>
            </w:r>
          </w:p>
        </w:tc>
      </w:tr>
      <w:tr w:rsidR="007655F8" w14:paraId="1EBCA9A4" w14:textId="77777777" w:rsidTr="007655F8">
        <w:trPr>
          <w:gridAfter w:val="1"/>
          <w:wAfter w:w="103"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22442F0" w14:textId="77777777" w:rsidR="007655F8" w:rsidRDefault="007655F8">
            <w:pPr>
              <w:rPr>
                <w:rFonts w:ascii="Times New Roman" w:eastAsia="Calibri" w:hAnsi="Times New Roman" w:cs="Times New Roman"/>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428B106" w14:textId="77777777" w:rsidR="007655F8" w:rsidRDefault="007655F8">
            <w:pPr>
              <w:rPr>
                <w:rFonts w:ascii="Times New Roman" w:eastAsia="Calibri" w:hAnsi="Times New Roman" w:cs="Times New Roman"/>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81C2A18" w14:textId="77777777" w:rsidR="007655F8" w:rsidRDefault="007655F8">
            <w:pPr>
              <w:rPr>
                <w:rFonts w:ascii="Times New Roman" w:eastAsia="Calibri" w:hAnsi="Times New Roman" w:cs="Times New Roman"/>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B87984F" w14:textId="77777777" w:rsidR="007655F8" w:rsidRDefault="007655F8">
            <w:pPr>
              <w:rPr>
                <w:rFonts w:ascii="Times New Roman" w:eastAsia="Calibri" w:hAnsi="Times New Roman" w:cs="Times New Roman"/>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BEAF460" w14:textId="77777777" w:rsidR="007655F8" w:rsidRDefault="007655F8">
            <w:pPr>
              <w:rPr>
                <w:rFonts w:ascii="Times New Roman" w:eastAsia="Calibri" w:hAnsi="Times New Roman" w:cs="Times New Roman"/>
                <w:sz w:val="24"/>
                <w:szCs w:val="24"/>
              </w:rPr>
            </w:pPr>
          </w:p>
        </w:tc>
        <w:tc>
          <w:tcPr>
            <w:tcW w:w="689" w:type="dxa"/>
            <w:tcBorders>
              <w:top w:val="single" w:sz="4" w:space="0" w:color="auto"/>
              <w:left w:val="single" w:sz="4" w:space="0" w:color="auto"/>
              <w:bottom w:val="single" w:sz="4" w:space="0" w:color="auto"/>
              <w:right w:val="single" w:sz="4" w:space="0" w:color="auto"/>
            </w:tcBorders>
            <w:hideMark/>
          </w:tcPr>
          <w:p w14:paraId="5FADF35F" w14:textId="77777777" w:rsidR="007655F8" w:rsidRDefault="007655F8">
            <w:pPr>
              <w:pStyle w:val="afb"/>
              <w:jc w:val="center"/>
              <w:rPr>
                <w:rFonts w:ascii="Times New Roman" w:hAnsi="Times New Roman" w:cs="Times New Roman"/>
              </w:rPr>
            </w:pPr>
            <w:r>
              <w:rPr>
                <w:rFonts w:ascii="Times New Roman" w:hAnsi="Times New Roman" w:cs="Times New Roman"/>
              </w:rPr>
              <w:t>значение</w:t>
            </w:r>
          </w:p>
        </w:tc>
        <w:tc>
          <w:tcPr>
            <w:tcW w:w="689" w:type="dxa"/>
            <w:tcBorders>
              <w:top w:val="single" w:sz="4" w:space="0" w:color="auto"/>
              <w:left w:val="single" w:sz="4" w:space="0" w:color="auto"/>
              <w:bottom w:val="single" w:sz="4" w:space="0" w:color="auto"/>
              <w:right w:val="single" w:sz="4" w:space="0" w:color="auto"/>
            </w:tcBorders>
            <w:hideMark/>
          </w:tcPr>
          <w:p w14:paraId="2F5E5DF4" w14:textId="77777777" w:rsidR="007655F8" w:rsidRDefault="007655F8">
            <w:pPr>
              <w:pStyle w:val="afb"/>
              <w:jc w:val="center"/>
              <w:rPr>
                <w:rFonts w:ascii="Times New Roman" w:hAnsi="Times New Roman" w:cs="Times New Roman"/>
              </w:rPr>
            </w:pPr>
            <w:r>
              <w:rPr>
                <w:rFonts w:ascii="Times New Roman" w:hAnsi="Times New Roman" w:cs="Times New Roman"/>
              </w:rPr>
              <w:t>год</w:t>
            </w:r>
          </w:p>
        </w:tc>
        <w:tc>
          <w:tcPr>
            <w:tcW w:w="689" w:type="dxa"/>
            <w:tcBorders>
              <w:top w:val="single" w:sz="4" w:space="0" w:color="auto"/>
              <w:left w:val="single" w:sz="4" w:space="0" w:color="auto"/>
              <w:bottom w:val="single" w:sz="4" w:space="0" w:color="auto"/>
              <w:right w:val="single" w:sz="4" w:space="0" w:color="auto"/>
            </w:tcBorders>
            <w:hideMark/>
          </w:tcPr>
          <w:p w14:paraId="52471655" w14:textId="77777777" w:rsidR="007655F8" w:rsidRDefault="007655F8">
            <w:pPr>
              <w:pStyle w:val="afb"/>
              <w:jc w:val="center"/>
              <w:rPr>
                <w:rFonts w:ascii="Times New Roman" w:hAnsi="Times New Roman" w:cs="Times New Roman"/>
              </w:rPr>
            </w:pPr>
            <w:r>
              <w:rPr>
                <w:rFonts w:ascii="Times New Roman" w:hAnsi="Times New Roman" w:cs="Times New Roman"/>
              </w:rPr>
              <w:t>2025</w:t>
            </w:r>
          </w:p>
        </w:tc>
        <w:tc>
          <w:tcPr>
            <w:tcW w:w="689" w:type="dxa"/>
            <w:tcBorders>
              <w:top w:val="single" w:sz="4" w:space="0" w:color="auto"/>
              <w:left w:val="single" w:sz="4" w:space="0" w:color="auto"/>
              <w:bottom w:val="single" w:sz="4" w:space="0" w:color="auto"/>
              <w:right w:val="single" w:sz="4" w:space="0" w:color="auto"/>
            </w:tcBorders>
            <w:hideMark/>
          </w:tcPr>
          <w:p w14:paraId="0C3099AB" w14:textId="77777777" w:rsidR="007655F8" w:rsidRDefault="007655F8">
            <w:pPr>
              <w:pStyle w:val="afb"/>
              <w:jc w:val="center"/>
              <w:rPr>
                <w:rFonts w:ascii="Times New Roman" w:hAnsi="Times New Roman" w:cs="Times New Roman"/>
              </w:rPr>
            </w:pPr>
            <w:r>
              <w:rPr>
                <w:rFonts w:ascii="Times New Roman" w:hAnsi="Times New Roman" w:cs="Times New Roman"/>
              </w:rPr>
              <w:t>2026</w:t>
            </w:r>
          </w:p>
        </w:tc>
        <w:tc>
          <w:tcPr>
            <w:tcW w:w="689" w:type="dxa"/>
            <w:tcBorders>
              <w:top w:val="single" w:sz="4" w:space="0" w:color="auto"/>
              <w:left w:val="single" w:sz="4" w:space="0" w:color="auto"/>
              <w:bottom w:val="single" w:sz="4" w:space="0" w:color="auto"/>
              <w:right w:val="single" w:sz="4" w:space="0" w:color="auto"/>
            </w:tcBorders>
            <w:hideMark/>
          </w:tcPr>
          <w:p w14:paraId="3F83DFFB" w14:textId="77777777" w:rsidR="007655F8" w:rsidRDefault="007655F8">
            <w:pPr>
              <w:pStyle w:val="afb"/>
              <w:jc w:val="center"/>
              <w:rPr>
                <w:rFonts w:ascii="Times New Roman" w:hAnsi="Times New Roman" w:cs="Times New Roman"/>
              </w:rPr>
            </w:pPr>
            <w:r>
              <w:rPr>
                <w:rFonts w:ascii="Times New Roman" w:hAnsi="Times New Roman" w:cs="Times New Roman"/>
              </w:rPr>
              <w:t>2027</w:t>
            </w:r>
          </w:p>
        </w:tc>
        <w:tc>
          <w:tcPr>
            <w:tcW w:w="689" w:type="dxa"/>
            <w:tcBorders>
              <w:top w:val="single" w:sz="4" w:space="0" w:color="auto"/>
              <w:left w:val="single" w:sz="4" w:space="0" w:color="auto"/>
              <w:bottom w:val="single" w:sz="4" w:space="0" w:color="auto"/>
              <w:right w:val="single" w:sz="4" w:space="0" w:color="auto"/>
            </w:tcBorders>
            <w:hideMark/>
          </w:tcPr>
          <w:p w14:paraId="41347620" w14:textId="77777777" w:rsidR="007655F8" w:rsidRDefault="007655F8">
            <w:pPr>
              <w:pStyle w:val="afb"/>
              <w:jc w:val="center"/>
              <w:rPr>
                <w:rFonts w:ascii="Times New Roman" w:hAnsi="Times New Roman" w:cs="Times New Roman"/>
              </w:rPr>
            </w:pPr>
            <w:r>
              <w:rPr>
                <w:rFonts w:ascii="Times New Roman" w:hAnsi="Times New Roman" w:cs="Times New Roman"/>
              </w:rPr>
              <w:t>2028</w:t>
            </w:r>
          </w:p>
        </w:tc>
        <w:tc>
          <w:tcPr>
            <w:tcW w:w="689" w:type="dxa"/>
            <w:tcBorders>
              <w:top w:val="single" w:sz="4" w:space="0" w:color="auto"/>
              <w:left w:val="single" w:sz="4" w:space="0" w:color="auto"/>
              <w:bottom w:val="single" w:sz="4" w:space="0" w:color="auto"/>
              <w:right w:val="single" w:sz="4" w:space="0" w:color="auto"/>
            </w:tcBorders>
            <w:hideMark/>
          </w:tcPr>
          <w:p w14:paraId="14A49094" w14:textId="77777777" w:rsidR="007655F8" w:rsidRDefault="007655F8">
            <w:pPr>
              <w:pStyle w:val="afb"/>
              <w:jc w:val="center"/>
              <w:rPr>
                <w:rFonts w:ascii="Times New Roman" w:hAnsi="Times New Roman" w:cs="Times New Roman"/>
              </w:rPr>
            </w:pPr>
            <w:r>
              <w:rPr>
                <w:rFonts w:ascii="Times New Roman" w:hAnsi="Times New Roman" w:cs="Times New Roman"/>
              </w:rPr>
              <w:t>2029</w:t>
            </w:r>
          </w:p>
        </w:tc>
        <w:tc>
          <w:tcPr>
            <w:tcW w:w="689" w:type="dxa"/>
            <w:tcBorders>
              <w:top w:val="single" w:sz="4" w:space="0" w:color="auto"/>
              <w:left w:val="single" w:sz="4" w:space="0" w:color="auto"/>
              <w:bottom w:val="single" w:sz="4" w:space="0" w:color="auto"/>
              <w:right w:val="single" w:sz="4" w:space="0" w:color="auto"/>
            </w:tcBorders>
            <w:hideMark/>
          </w:tcPr>
          <w:p w14:paraId="084B4746" w14:textId="77777777" w:rsidR="007655F8" w:rsidRDefault="007655F8">
            <w:pPr>
              <w:pStyle w:val="afb"/>
              <w:jc w:val="center"/>
              <w:rPr>
                <w:rFonts w:ascii="Times New Roman" w:hAnsi="Times New Roman" w:cs="Times New Roman"/>
              </w:rPr>
            </w:pPr>
            <w:r>
              <w:rPr>
                <w:rFonts w:ascii="Times New Roman" w:hAnsi="Times New Roman" w:cs="Times New Roman"/>
              </w:rPr>
              <w:t>2030- 2035</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AFA032C" w14:textId="77777777" w:rsidR="007655F8" w:rsidRDefault="007655F8">
            <w:pPr>
              <w:rPr>
                <w:rFonts w:ascii="Times New Roman" w:eastAsia="Calibri" w:hAnsi="Times New Roman" w:cs="Times New Roman"/>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4589868" w14:textId="77777777" w:rsidR="007655F8" w:rsidRDefault="007655F8">
            <w:pPr>
              <w:rPr>
                <w:rFonts w:ascii="Times New Roman" w:eastAsia="Calibri" w:hAnsi="Times New Roman" w:cs="Times New Roman"/>
                <w:sz w:val="24"/>
                <w:szCs w:val="24"/>
              </w:rPr>
            </w:pPr>
          </w:p>
        </w:tc>
        <w:tc>
          <w:tcPr>
            <w:tcW w:w="1859" w:type="dxa"/>
            <w:vMerge/>
            <w:tcBorders>
              <w:top w:val="single" w:sz="4" w:space="0" w:color="auto"/>
              <w:left w:val="single" w:sz="4" w:space="0" w:color="auto"/>
              <w:bottom w:val="single" w:sz="4" w:space="0" w:color="auto"/>
              <w:right w:val="single" w:sz="4" w:space="0" w:color="auto"/>
            </w:tcBorders>
            <w:vAlign w:val="center"/>
            <w:hideMark/>
          </w:tcPr>
          <w:p w14:paraId="05DBBD6E" w14:textId="77777777" w:rsidR="007655F8" w:rsidRDefault="007655F8">
            <w:pPr>
              <w:rPr>
                <w:rFonts w:ascii="Times New Roman" w:eastAsia="Calibri"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59FECAF3" w14:textId="77777777" w:rsidR="007655F8" w:rsidRDefault="007655F8">
            <w:pPr>
              <w:rPr>
                <w:rFonts w:ascii="Times New Roman" w:eastAsia="Calibri" w:hAnsi="Times New Roman" w:cs="Times New Roman"/>
                <w:sz w:val="24"/>
                <w:szCs w:val="24"/>
              </w:rPr>
            </w:pPr>
          </w:p>
        </w:tc>
      </w:tr>
      <w:tr w:rsidR="007655F8" w14:paraId="6CC2AA8E" w14:textId="77777777" w:rsidTr="007655F8">
        <w:trPr>
          <w:gridAfter w:val="1"/>
          <w:wAfter w:w="103" w:type="dxa"/>
        </w:trPr>
        <w:tc>
          <w:tcPr>
            <w:tcW w:w="689" w:type="dxa"/>
            <w:tcBorders>
              <w:top w:val="single" w:sz="4" w:space="0" w:color="auto"/>
              <w:left w:val="single" w:sz="4" w:space="0" w:color="auto"/>
              <w:bottom w:val="single" w:sz="4" w:space="0" w:color="auto"/>
              <w:right w:val="single" w:sz="4" w:space="0" w:color="auto"/>
            </w:tcBorders>
            <w:hideMark/>
          </w:tcPr>
          <w:p w14:paraId="46C4B87E" w14:textId="77777777" w:rsidR="007655F8" w:rsidRDefault="007655F8">
            <w:pPr>
              <w:pStyle w:val="afb"/>
              <w:jc w:val="center"/>
              <w:rPr>
                <w:rFonts w:ascii="Times New Roman" w:hAnsi="Times New Roman" w:cs="Times New Roman"/>
              </w:rPr>
            </w:pPr>
            <w:r>
              <w:rPr>
                <w:rFonts w:ascii="Times New Roman" w:hAnsi="Times New Roman" w:cs="Times New Roman"/>
              </w:rPr>
              <w:t>1</w:t>
            </w:r>
          </w:p>
        </w:tc>
        <w:tc>
          <w:tcPr>
            <w:tcW w:w="1722" w:type="dxa"/>
            <w:tcBorders>
              <w:top w:val="single" w:sz="4" w:space="0" w:color="auto"/>
              <w:left w:val="single" w:sz="4" w:space="0" w:color="auto"/>
              <w:bottom w:val="single" w:sz="4" w:space="0" w:color="auto"/>
              <w:right w:val="single" w:sz="4" w:space="0" w:color="auto"/>
            </w:tcBorders>
            <w:hideMark/>
          </w:tcPr>
          <w:p w14:paraId="03E6914B" w14:textId="77777777" w:rsidR="007655F8" w:rsidRDefault="007655F8">
            <w:pPr>
              <w:pStyle w:val="afb"/>
              <w:jc w:val="center"/>
              <w:rPr>
                <w:rFonts w:ascii="Times New Roman" w:hAnsi="Times New Roman" w:cs="Times New Roman"/>
              </w:rPr>
            </w:pPr>
            <w:r>
              <w:rPr>
                <w:rFonts w:ascii="Times New Roman" w:hAnsi="Times New Roman" w:cs="Times New Roman"/>
              </w:rPr>
              <w:t>2</w:t>
            </w:r>
          </w:p>
        </w:tc>
        <w:tc>
          <w:tcPr>
            <w:tcW w:w="689" w:type="dxa"/>
            <w:tcBorders>
              <w:top w:val="single" w:sz="4" w:space="0" w:color="auto"/>
              <w:left w:val="single" w:sz="4" w:space="0" w:color="auto"/>
              <w:bottom w:val="single" w:sz="4" w:space="0" w:color="auto"/>
              <w:right w:val="single" w:sz="4" w:space="0" w:color="auto"/>
            </w:tcBorders>
            <w:hideMark/>
          </w:tcPr>
          <w:p w14:paraId="3F60A3B7" w14:textId="77777777" w:rsidR="007655F8" w:rsidRDefault="007655F8">
            <w:pPr>
              <w:pStyle w:val="afb"/>
              <w:jc w:val="center"/>
              <w:rPr>
                <w:rFonts w:ascii="Times New Roman" w:hAnsi="Times New Roman" w:cs="Times New Roman"/>
              </w:rPr>
            </w:pPr>
            <w:r>
              <w:rPr>
                <w:rFonts w:ascii="Times New Roman" w:hAnsi="Times New Roman" w:cs="Times New Roman"/>
              </w:rPr>
              <w:t>3</w:t>
            </w:r>
          </w:p>
        </w:tc>
        <w:tc>
          <w:tcPr>
            <w:tcW w:w="689" w:type="dxa"/>
            <w:tcBorders>
              <w:top w:val="single" w:sz="4" w:space="0" w:color="auto"/>
              <w:left w:val="single" w:sz="4" w:space="0" w:color="auto"/>
              <w:bottom w:val="single" w:sz="4" w:space="0" w:color="auto"/>
              <w:right w:val="single" w:sz="4" w:space="0" w:color="auto"/>
            </w:tcBorders>
            <w:hideMark/>
          </w:tcPr>
          <w:p w14:paraId="79758988" w14:textId="77777777" w:rsidR="007655F8" w:rsidRDefault="007655F8">
            <w:pPr>
              <w:pStyle w:val="afb"/>
              <w:jc w:val="center"/>
              <w:rPr>
                <w:rFonts w:ascii="Times New Roman" w:hAnsi="Times New Roman" w:cs="Times New Roman"/>
              </w:rPr>
            </w:pPr>
            <w:r>
              <w:rPr>
                <w:rFonts w:ascii="Times New Roman" w:hAnsi="Times New Roman" w:cs="Times New Roman"/>
              </w:rPr>
              <w:t>4</w:t>
            </w:r>
          </w:p>
        </w:tc>
        <w:tc>
          <w:tcPr>
            <w:tcW w:w="689" w:type="dxa"/>
            <w:tcBorders>
              <w:top w:val="single" w:sz="4" w:space="0" w:color="auto"/>
              <w:left w:val="single" w:sz="4" w:space="0" w:color="auto"/>
              <w:bottom w:val="single" w:sz="4" w:space="0" w:color="auto"/>
              <w:right w:val="single" w:sz="4" w:space="0" w:color="auto"/>
            </w:tcBorders>
            <w:hideMark/>
          </w:tcPr>
          <w:p w14:paraId="2D2A0F62" w14:textId="77777777" w:rsidR="007655F8" w:rsidRDefault="007655F8">
            <w:pPr>
              <w:pStyle w:val="afb"/>
              <w:jc w:val="center"/>
              <w:rPr>
                <w:rFonts w:ascii="Times New Roman" w:hAnsi="Times New Roman" w:cs="Times New Roman"/>
              </w:rPr>
            </w:pPr>
            <w:r>
              <w:rPr>
                <w:rFonts w:ascii="Times New Roman" w:hAnsi="Times New Roman" w:cs="Times New Roman"/>
              </w:rPr>
              <w:t>5</w:t>
            </w:r>
          </w:p>
        </w:tc>
        <w:tc>
          <w:tcPr>
            <w:tcW w:w="689" w:type="dxa"/>
            <w:tcBorders>
              <w:top w:val="single" w:sz="4" w:space="0" w:color="auto"/>
              <w:left w:val="single" w:sz="4" w:space="0" w:color="auto"/>
              <w:bottom w:val="single" w:sz="4" w:space="0" w:color="auto"/>
              <w:right w:val="single" w:sz="4" w:space="0" w:color="auto"/>
            </w:tcBorders>
            <w:hideMark/>
          </w:tcPr>
          <w:p w14:paraId="419CE883" w14:textId="77777777" w:rsidR="007655F8" w:rsidRDefault="007655F8">
            <w:pPr>
              <w:pStyle w:val="afb"/>
              <w:jc w:val="center"/>
              <w:rPr>
                <w:rFonts w:ascii="Times New Roman" w:hAnsi="Times New Roman" w:cs="Times New Roman"/>
              </w:rPr>
            </w:pPr>
            <w:r>
              <w:rPr>
                <w:rFonts w:ascii="Times New Roman" w:hAnsi="Times New Roman" w:cs="Times New Roman"/>
              </w:rPr>
              <w:t>6</w:t>
            </w:r>
          </w:p>
        </w:tc>
        <w:tc>
          <w:tcPr>
            <w:tcW w:w="689" w:type="dxa"/>
            <w:tcBorders>
              <w:top w:val="single" w:sz="4" w:space="0" w:color="auto"/>
              <w:left w:val="single" w:sz="4" w:space="0" w:color="auto"/>
              <w:bottom w:val="single" w:sz="4" w:space="0" w:color="auto"/>
              <w:right w:val="single" w:sz="4" w:space="0" w:color="auto"/>
            </w:tcBorders>
            <w:hideMark/>
          </w:tcPr>
          <w:p w14:paraId="3B90AF20" w14:textId="77777777" w:rsidR="007655F8" w:rsidRDefault="007655F8">
            <w:pPr>
              <w:pStyle w:val="afb"/>
              <w:jc w:val="center"/>
              <w:rPr>
                <w:rFonts w:ascii="Times New Roman" w:hAnsi="Times New Roman" w:cs="Times New Roman"/>
              </w:rPr>
            </w:pPr>
            <w:r>
              <w:rPr>
                <w:rFonts w:ascii="Times New Roman" w:hAnsi="Times New Roman" w:cs="Times New Roman"/>
              </w:rPr>
              <w:t>7</w:t>
            </w:r>
          </w:p>
        </w:tc>
        <w:tc>
          <w:tcPr>
            <w:tcW w:w="689" w:type="dxa"/>
            <w:tcBorders>
              <w:top w:val="single" w:sz="4" w:space="0" w:color="auto"/>
              <w:left w:val="single" w:sz="4" w:space="0" w:color="auto"/>
              <w:bottom w:val="single" w:sz="4" w:space="0" w:color="auto"/>
              <w:right w:val="single" w:sz="4" w:space="0" w:color="auto"/>
            </w:tcBorders>
            <w:hideMark/>
          </w:tcPr>
          <w:p w14:paraId="389B27AE" w14:textId="77777777" w:rsidR="007655F8" w:rsidRDefault="007655F8">
            <w:pPr>
              <w:pStyle w:val="afb"/>
              <w:jc w:val="center"/>
              <w:rPr>
                <w:rFonts w:ascii="Times New Roman" w:hAnsi="Times New Roman" w:cs="Times New Roman"/>
              </w:rPr>
            </w:pPr>
            <w:r>
              <w:rPr>
                <w:rFonts w:ascii="Times New Roman" w:hAnsi="Times New Roman" w:cs="Times New Roman"/>
              </w:rPr>
              <w:t>8</w:t>
            </w:r>
          </w:p>
        </w:tc>
        <w:tc>
          <w:tcPr>
            <w:tcW w:w="689" w:type="dxa"/>
            <w:tcBorders>
              <w:top w:val="single" w:sz="4" w:space="0" w:color="auto"/>
              <w:left w:val="single" w:sz="4" w:space="0" w:color="auto"/>
              <w:bottom w:val="single" w:sz="4" w:space="0" w:color="auto"/>
              <w:right w:val="single" w:sz="4" w:space="0" w:color="auto"/>
            </w:tcBorders>
            <w:hideMark/>
          </w:tcPr>
          <w:p w14:paraId="334E1BDF" w14:textId="77777777" w:rsidR="007655F8" w:rsidRDefault="007655F8">
            <w:pPr>
              <w:pStyle w:val="afb"/>
              <w:jc w:val="center"/>
              <w:rPr>
                <w:rFonts w:ascii="Times New Roman" w:hAnsi="Times New Roman" w:cs="Times New Roman"/>
              </w:rPr>
            </w:pPr>
            <w:r>
              <w:rPr>
                <w:rFonts w:ascii="Times New Roman" w:hAnsi="Times New Roman" w:cs="Times New Roman"/>
              </w:rPr>
              <w:t>9</w:t>
            </w:r>
          </w:p>
        </w:tc>
        <w:tc>
          <w:tcPr>
            <w:tcW w:w="689" w:type="dxa"/>
            <w:tcBorders>
              <w:top w:val="single" w:sz="4" w:space="0" w:color="auto"/>
              <w:left w:val="single" w:sz="4" w:space="0" w:color="auto"/>
              <w:bottom w:val="single" w:sz="4" w:space="0" w:color="auto"/>
              <w:right w:val="single" w:sz="4" w:space="0" w:color="auto"/>
            </w:tcBorders>
            <w:hideMark/>
          </w:tcPr>
          <w:p w14:paraId="569015CC" w14:textId="77777777" w:rsidR="007655F8" w:rsidRDefault="007655F8">
            <w:pPr>
              <w:pStyle w:val="afb"/>
              <w:jc w:val="center"/>
              <w:rPr>
                <w:rFonts w:ascii="Times New Roman" w:hAnsi="Times New Roman" w:cs="Times New Roman"/>
              </w:rPr>
            </w:pPr>
            <w:r>
              <w:rPr>
                <w:rFonts w:ascii="Times New Roman" w:hAnsi="Times New Roman" w:cs="Times New Roman"/>
              </w:rPr>
              <w:t>10</w:t>
            </w:r>
          </w:p>
        </w:tc>
        <w:tc>
          <w:tcPr>
            <w:tcW w:w="689" w:type="dxa"/>
            <w:tcBorders>
              <w:top w:val="single" w:sz="4" w:space="0" w:color="auto"/>
              <w:left w:val="single" w:sz="4" w:space="0" w:color="auto"/>
              <w:bottom w:val="single" w:sz="4" w:space="0" w:color="auto"/>
              <w:right w:val="single" w:sz="4" w:space="0" w:color="auto"/>
            </w:tcBorders>
            <w:hideMark/>
          </w:tcPr>
          <w:p w14:paraId="70A12081" w14:textId="77777777" w:rsidR="007655F8" w:rsidRDefault="007655F8">
            <w:pPr>
              <w:pStyle w:val="afb"/>
              <w:jc w:val="center"/>
              <w:rPr>
                <w:rFonts w:ascii="Times New Roman" w:hAnsi="Times New Roman" w:cs="Times New Roman"/>
              </w:rPr>
            </w:pPr>
            <w:r>
              <w:rPr>
                <w:rFonts w:ascii="Times New Roman" w:hAnsi="Times New Roman" w:cs="Times New Roman"/>
              </w:rPr>
              <w:t>11</w:t>
            </w:r>
          </w:p>
        </w:tc>
        <w:tc>
          <w:tcPr>
            <w:tcW w:w="689" w:type="dxa"/>
            <w:tcBorders>
              <w:top w:val="single" w:sz="4" w:space="0" w:color="auto"/>
              <w:left w:val="single" w:sz="4" w:space="0" w:color="auto"/>
              <w:bottom w:val="single" w:sz="4" w:space="0" w:color="auto"/>
              <w:right w:val="single" w:sz="4" w:space="0" w:color="auto"/>
            </w:tcBorders>
            <w:hideMark/>
          </w:tcPr>
          <w:p w14:paraId="7068D631" w14:textId="77777777" w:rsidR="007655F8" w:rsidRDefault="007655F8">
            <w:pPr>
              <w:pStyle w:val="afb"/>
              <w:jc w:val="center"/>
              <w:rPr>
                <w:rFonts w:ascii="Times New Roman" w:hAnsi="Times New Roman" w:cs="Times New Roman"/>
              </w:rPr>
            </w:pPr>
            <w:r>
              <w:rPr>
                <w:rFonts w:ascii="Times New Roman" w:hAnsi="Times New Roman" w:cs="Times New Roman"/>
              </w:rPr>
              <w:t>12</w:t>
            </w:r>
          </w:p>
        </w:tc>
        <w:tc>
          <w:tcPr>
            <w:tcW w:w="689" w:type="dxa"/>
            <w:tcBorders>
              <w:top w:val="single" w:sz="4" w:space="0" w:color="auto"/>
              <w:left w:val="single" w:sz="4" w:space="0" w:color="auto"/>
              <w:bottom w:val="single" w:sz="4" w:space="0" w:color="auto"/>
              <w:right w:val="single" w:sz="4" w:space="0" w:color="auto"/>
            </w:tcBorders>
            <w:hideMark/>
          </w:tcPr>
          <w:p w14:paraId="00EE1436" w14:textId="77777777" w:rsidR="007655F8" w:rsidRDefault="007655F8">
            <w:pPr>
              <w:pStyle w:val="afb"/>
              <w:jc w:val="center"/>
              <w:rPr>
                <w:rFonts w:ascii="Times New Roman" w:hAnsi="Times New Roman" w:cs="Times New Roman"/>
              </w:rPr>
            </w:pPr>
            <w:r>
              <w:rPr>
                <w:rFonts w:ascii="Times New Roman" w:hAnsi="Times New Roman" w:cs="Times New Roman"/>
              </w:rPr>
              <w:t>13</w:t>
            </w:r>
          </w:p>
        </w:tc>
        <w:tc>
          <w:tcPr>
            <w:tcW w:w="1033" w:type="dxa"/>
            <w:tcBorders>
              <w:top w:val="single" w:sz="4" w:space="0" w:color="auto"/>
              <w:left w:val="single" w:sz="4" w:space="0" w:color="auto"/>
              <w:bottom w:val="single" w:sz="4" w:space="0" w:color="auto"/>
              <w:right w:val="single" w:sz="4" w:space="0" w:color="auto"/>
            </w:tcBorders>
            <w:hideMark/>
          </w:tcPr>
          <w:p w14:paraId="4889F937" w14:textId="77777777" w:rsidR="007655F8" w:rsidRDefault="007655F8">
            <w:pPr>
              <w:pStyle w:val="afb"/>
              <w:jc w:val="center"/>
              <w:rPr>
                <w:rFonts w:ascii="Times New Roman" w:hAnsi="Times New Roman" w:cs="Times New Roman"/>
              </w:rPr>
            </w:pPr>
            <w:r>
              <w:rPr>
                <w:rFonts w:ascii="Times New Roman" w:hAnsi="Times New Roman" w:cs="Times New Roman"/>
              </w:rPr>
              <w:t>14</w:t>
            </w:r>
          </w:p>
        </w:tc>
        <w:tc>
          <w:tcPr>
            <w:tcW w:w="1026" w:type="dxa"/>
            <w:tcBorders>
              <w:top w:val="single" w:sz="4" w:space="0" w:color="auto"/>
              <w:left w:val="single" w:sz="4" w:space="0" w:color="auto"/>
              <w:bottom w:val="single" w:sz="4" w:space="0" w:color="auto"/>
              <w:right w:val="single" w:sz="4" w:space="0" w:color="auto"/>
            </w:tcBorders>
            <w:hideMark/>
          </w:tcPr>
          <w:p w14:paraId="702A8327" w14:textId="77777777" w:rsidR="007655F8" w:rsidRDefault="007655F8">
            <w:pPr>
              <w:pStyle w:val="afb"/>
              <w:jc w:val="center"/>
              <w:rPr>
                <w:rFonts w:ascii="Times New Roman" w:hAnsi="Times New Roman" w:cs="Times New Roman"/>
              </w:rPr>
            </w:pPr>
            <w:r>
              <w:rPr>
                <w:rFonts w:ascii="Times New Roman" w:hAnsi="Times New Roman" w:cs="Times New Roman"/>
              </w:rPr>
              <w:t>15</w:t>
            </w:r>
          </w:p>
        </w:tc>
        <w:tc>
          <w:tcPr>
            <w:tcW w:w="1559" w:type="dxa"/>
            <w:tcBorders>
              <w:top w:val="single" w:sz="4" w:space="0" w:color="auto"/>
              <w:left w:val="single" w:sz="4" w:space="0" w:color="auto"/>
              <w:bottom w:val="single" w:sz="4" w:space="0" w:color="auto"/>
              <w:right w:val="single" w:sz="4" w:space="0" w:color="auto"/>
            </w:tcBorders>
            <w:hideMark/>
          </w:tcPr>
          <w:p w14:paraId="29F6621C" w14:textId="77777777" w:rsidR="007655F8" w:rsidRDefault="007655F8">
            <w:pPr>
              <w:pStyle w:val="afb"/>
              <w:jc w:val="center"/>
              <w:rPr>
                <w:rFonts w:ascii="Times New Roman" w:hAnsi="Times New Roman" w:cs="Times New Roman"/>
              </w:rPr>
            </w:pPr>
            <w:r>
              <w:rPr>
                <w:rFonts w:ascii="Times New Roman" w:hAnsi="Times New Roman" w:cs="Times New Roman"/>
              </w:rPr>
              <w:t>16</w:t>
            </w:r>
          </w:p>
        </w:tc>
        <w:tc>
          <w:tcPr>
            <w:tcW w:w="1560" w:type="dxa"/>
            <w:tcBorders>
              <w:top w:val="single" w:sz="4" w:space="0" w:color="auto"/>
              <w:left w:val="single" w:sz="4" w:space="0" w:color="auto"/>
              <w:bottom w:val="single" w:sz="4" w:space="0" w:color="auto"/>
              <w:right w:val="single" w:sz="4" w:space="0" w:color="auto"/>
            </w:tcBorders>
            <w:hideMark/>
          </w:tcPr>
          <w:p w14:paraId="6C1E9839" w14:textId="77777777" w:rsidR="007655F8" w:rsidRDefault="007655F8">
            <w:pPr>
              <w:pStyle w:val="afb"/>
              <w:jc w:val="center"/>
              <w:rPr>
                <w:rFonts w:ascii="Times New Roman" w:hAnsi="Times New Roman" w:cs="Times New Roman"/>
              </w:rPr>
            </w:pPr>
            <w:r>
              <w:rPr>
                <w:rFonts w:ascii="Times New Roman" w:hAnsi="Times New Roman" w:cs="Times New Roman"/>
              </w:rPr>
              <w:t>18</w:t>
            </w:r>
          </w:p>
        </w:tc>
      </w:tr>
      <w:tr w:rsidR="007655F8" w14:paraId="7E1DEC2A" w14:textId="77777777" w:rsidTr="007655F8">
        <w:tc>
          <w:tcPr>
            <w:tcW w:w="15271" w:type="dxa"/>
            <w:gridSpan w:val="18"/>
            <w:tcBorders>
              <w:top w:val="single" w:sz="4" w:space="0" w:color="auto"/>
              <w:left w:val="single" w:sz="4" w:space="0" w:color="auto"/>
              <w:bottom w:val="single" w:sz="4" w:space="0" w:color="auto"/>
              <w:right w:val="single" w:sz="4" w:space="0" w:color="auto"/>
            </w:tcBorders>
            <w:hideMark/>
          </w:tcPr>
          <w:p w14:paraId="03160080" w14:textId="77777777" w:rsidR="007655F8" w:rsidRDefault="007655F8">
            <w:pPr>
              <w:pStyle w:val="af0"/>
              <w:rPr>
                <w:rFonts w:ascii="Times New Roman" w:hAnsi="Times New Roman" w:cs="Times New Roman"/>
              </w:rPr>
            </w:pPr>
            <w:r>
              <w:rPr>
                <w:rFonts w:ascii="Times New Roman" w:hAnsi="Times New Roman" w:cs="Times New Roman"/>
              </w:rPr>
              <w:t>Цель 1 - увеличение доли массовых социально значимых услуг, доступных в электронном виде, до 100 процентов</w:t>
            </w:r>
          </w:p>
        </w:tc>
      </w:tr>
      <w:tr w:rsidR="007655F8" w14:paraId="64B7FAC4" w14:textId="77777777" w:rsidTr="007655F8">
        <w:trPr>
          <w:gridAfter w:val="1"/>
          <w:wAfter w:w="103" w:type="dxa"/>
        </w:trPr>
        <w:tc>
          <w:tcPr>
            <w:tcW w:w="689" w:type="dxa"/>
            <w:tcBorders>
              <w:top w:val="single" w:sz="4" w:space="0" w:color="auto"/>
              <w:left w:val="single" w:sz="4" w:space="0" w:color="auto"/>
              <w:bottom w:val="single" w:sz="4" w:space="0" w:color="auto"/>
              <w:right w:val="single" w:sz="4" w:space="0" w:color="auto"/>
            </w:tcBorders>
            <w:hideMark/>
          </w:tcPr>
          <w:p w14:paraId="5CF9F3E8" w14:textId="77777777" w:rsidR="007655F8" w:rsidRDefault="007655F8">
            <w:pPr>
              <w:pStyle w:val="afb"/>
              <w:jc w:val="center"/>
              <w:rPr>
                <w:rFonts w:ascii="Times New Roman" w:hAnsi="Times New Roman" w:cs="Times New Roman"/>
              </w:rPr>
            </w:pPr>
            <w:r>
              <w:rPr>
                <w:rFonts w:ascii="Times New Roman" w:hAnsi="Times New Roman" w:cs="Times New Roman"/>
              </w:rPr>
              <w:t>1.1.</w:t>
            </w:r>
          </w:p>
        </w:tc>
        <w:tc>
          <w:tcPr>
            <w:tcW w:w="1722" w:type="dxa"/>
            <w:tcBorders>
              <w:top w:val="single" w:sz="4" w:space="0" w:color="auto"/>
              <w:left w:val="single" w:sz="4" w:space="0" w:color="auto"/>
              <w:bottom w:val="single" w:sz="4" w:space="0" w:color="auto"/>
              <w:right w:val="single" w:sz="4" w:space="0" w:color="auto"/>
            </w:tcBorders>
            <w:hideMark/>
          </w:tcPr>
          <w:p w14:paraId="7C0EE45E" w14:textId="77777777" w:rsidR="007655F8" w:rsidRDefault="007655F8">
            <w:pPr>
              <w:pStyle w:val="af0"/>
              <w:rPr>
                <w:rFonts w:ascii="Times New Roman" w:hAnsi="Times New Roman" w:cs="Times New Roman"/>
              </w:rPr>
            </w:pPr>
            <w:r>
              <w:rPr>
                <w:rFonts w:ascii="Times New Roman" w:hAnsi="Times New Roman" w:cs="Times New Roman"/>
              </w:rPr>
              <w:t xml:space="preserve">Доля муниципальных услуг, предоставляемых в субъекте Российской Федерации в электронном виде посредством ведомственной информационной системы с применением цифровых регламентов, от общего количества </w:t>
            </w:r>
            <w:r>
              <w:rPr>
                <w:rFonts w:ascii="Times New Roman" w:hAnsi="Times New Roman" w:cs="Times New Roman"/>
              </w:rPr>
              <w:lastRenderedPageBreak/>
              <w:t>муниципальных услуг, предоставляемых посредством ведомственной информационной системы в субъекте Российской Федерации</w:t>
            </w:r>
          </w:p>
        </w:tc>
        <w:tc>
          <w:tcPr>
            <w:tcW w:w="689" w:type="dxa"/>
            <w:tcBorders>
              <w:top w:val="single" w:sz="4" w:space="0" w:color="auto"/>
              <w:left w:val="single" w:sz="4" w:space="0" w:color="auto"/>
              <w:bottom w:val="single" w:sz="4" w:space="0" w:color="auto"/>
              <w:right w:val="single" w:sz="4" w:space="0" w:color="auto"/>
            </w:tcBorders>
            <w:hideMark/>
          </w:tcPr>
          <w:p w14:paraId="625BE93A" w14:textId="77777777" w:rsidR="007655F8" w:rsidRDefault="007655F8">
            <w:pPr>
              <w:pStyle w:val="af0"/>
              <w:rPr>
                <w:rFonts w:ascii="Times New Roman" w:hAnsi="Times New Roman" w:cs="Times New Roman"/>
              </w:rPr>
            </w:pPr>
            <w:r>
              <w:rPr>
                <w:rFonts w:ascii="Times New Roman" w:hAnsi="Times New Roman" w:cs="Times New Roman"/>
              </w:rPr>
              <w:lastRenderedPageBreak/>
              <w:t>ГП</w:t>
            </w:r>
          </w:p>
        </w:tc>
        <w:tc>
          <w:tcPr>
            <w:tcW w:w="689" w:type="dxa"/>
            <w:tcBorders>
              <w:top w:val="single" w:sz="4" w:space="0" w:color="auto"/>
              <w:left w:val="single" w:sz="4" w:space="0" w:color="auto"/>
              <w:bottom w:val="single" w:sz="4" w:space="0" w:color="auto"/>
              <w:right w:val="single" w:sz="4" w:space="0" w:color="auto"/>
            </w:tcBorders>
            <w:hideMark/>
          </w:tcPr>
          <w:p w14:paraId="7B0F324E" w14:textId="77777777" w:rsidR="007655F8" w:rsidRDefault="007655F8">
            <w:pPr>
              <w:pStyle w:val="af0"/>
              <w:rPr>
                <w:rFonts w:ascii="Times New Roman" w:hAnsi="Times New Roman" w:cs="Times New Roman"/>
              </w:rPr>
            </w:pPr>
            <w:r>
              <w:rPr>
                <w:rFonts w:ascii="Times New Roman" w:hAnsi="Times New Roman" w:cs="Times New Roman"/>
              </w:rPr>
              <w:t>возрастание</w:t>
            </w:r>
          </w:p>
        </w:tc>
        <w:tc>
          <w:tcPr>
            <w:tcW w:w="689" w:type="dxa"/>
            <w:tcBorders>
              <w:top w:val="single" w:sz="4" w:space="0" w:color="auto"/>
              <w:left w:val="single" w:sz="4" w:space="0" w:color="auto"/>
              <w:bottom w:val="single" w:sz="4" w:space="0" w:color="auto"/>
              <w:right w:val="single" w:sz="4" w:space="0" w:color="auto"/>
            </w:tcBorders>
            <w:hideMark/>
          </w:tcPr>
          <w:p w14:paraId="1109CB2E" w14:textId="77777777" w:rsidR="007655F8" w:rsidRDefault="007655F8">
            <w:pPr>
              <w:pStyle w:val="af0"/>
              <w:rPr>
                <w:rFonts w:ascii="Times New Roman" w:hAnsi="Times New Roman" w:cs="Times New Roman"/>
              </w:rPr>
            </w:pPr>
            <w:r>
              <w:rPr>
                <w:rFonts w:ascii="Times New Roman" w:hAnsi="Times New Roman" w:cs="Times New Roman"/>
              </w:rPr>
              <w:t>процентов</w:t>
            </w:r>
          </w:p>
        </w:tc>
        <w:tc>
          <w:tcPr>
            <w:tcW w:w="689" w:type="dxa"/>
            <w:tcBorders>
              <w:top w:val="single" w:sz="4" w:space="0" w:color="auto"/>
              <w:left w:val="single" w:sz="4" w:space="0" w:color="auto"/>
              <w:bottom w:val="single" w:sz="4" w:space="0" w:color="auto"/>
              <w:right w:val="single" w:sz="4" w:space="0" w:color="auto"/>
            </w:tcBorders>
            <w:hideMark/>
          </w:tcPr>
          <w:p w14:paraId="3FC46C77" w14:textId="77777777" w:rsidR="007655F8" w:rsidRDefault="007655F8">
            <w:pPr>
              <w:pStyle w:val="afb"/>
              <w:jc w:val="center"/>
              <w:rPr>
                <w:rFonts w:ascii="Times New Roman" w:hAnsi="Times New Roman" w:cs="Times New Roman"/>
              </w:rPr>
            </w:pPr>
            <w:r>
              <w:rPr>
                <w:rFonts w:ascii="Times New Roman" w:hAnsi="Times New Roman" w:cs="Times New Roman"/>
              </w:rPr>
              <w:t>60</w:t>
            </w:r>
          </w:p>
        </w:tc>
        <w:tc>
          <w:tcPr>
            <w:tcW w:w="689" w:type="dxa"/>
            <w:tcBorders>
              <w:top w:val="single" w:sz="4" w:space="0" w:color="auto"/>
              <w:left w:val="single" w:sz="4" w:space="0" w:color="auto"/>
              <w:bottom w:val="single" w:sz="4" w:space="0" w:color="auto"/>
              <w:right w:val="single" w:sz="4" w:space="0" w:color="auto"/>
            </w:tcBorders>
            <w:hideMark/>
          </w:tcPr>
          <w:p w14:paraId="6D81F961" w14:textId="77777777" w:rsidR="007655F8" w:rsidRDefault="007655F8">
            <w:pPr>
              <w:pStyle w:val="afb"/>
              <w:jc w:val="center"/>
              <w:rPr>
                <w:rFonts w:ascii="Times New Roman" w:hAnsi="Times New Roman" w:cs="Times New Roman"/>
              </w:rPr>
            </w:pPr>
            <w:r>
              <w:rPr>
                <w:rFonts w:ascii="Times New Roman" w:hAnsi="Times New Roman" w:cs="Times New Roman"/>
              </w:rPr>
              <w:t>2024</w:t>
            </w:r>
          </w:p>
        </w:tc>
        <w:tc>
          <w:tcPr>
            <w:tcW w:w="689" w:type="dxa"/>
            <w:tcBorders>
              <w:top w:val="single" w:sz="4" w:space="0" w:color="auto"/>
              <w:left w:val="single" w:sz="4" w:space="0" w:color="auto"/>
              <w:bottom w:val="single" w:sz="4" w:space="0" w:color="auto"/>
              <w:right w:val="single" w:sz="4" w:space="0" w:color="auto"/>
            </w:tcBorders>
            <w:hideMark/>
          </w:tcPr>
          <w:p w14:paraId="2E48EA83" w14:textId="77777777" w:rsidR="007655F8" w:rsidRDefault="007655F8">
            <w:pPr>
              <w:pStyle w:val="afb"/>
              <w:jc w:val="center"/>
              <w:rPr>
                <w:rFonts w:ascii="Times New Roman" w:hAnsi="Times New Roman" w:cs="Times New Roman"/>
              </w:rPr>
            </w:pPr>
            <w:r>
              <w:rPr>
                <w:rFonts w:ascii="Times New Roman" w:hAnsi="Times New Roman" w:cs="Times New Roman"/>
              </w:rPr>
              <w:t>70</w:t>
            </w:r>
          </w:p>
        </w:tc>
        <w:tc>
          <w:tcPr>
            <w:tcW w:w="689" w:type="dxa"/>
            <w:tcBorders>
              <w:top w:val="single" w:sz="4" w:space="0" w:color="auto"/>
              <w:left w:val="single" w:sz="4" w:space="0" w:color="auto"/>
              <w:bottom w:val="single" w:sz="4" w:space="0" w:color="auto"/>
              <w:right w:val="single" w:sz="4" w:space="0" w:color="auto"/>
            </w:tcBorders>
            <w:hideMark/>
          </w:tcPr>
          <w:p w14:paraId="3E596933" w14:textId="77777777" w:rsidR="007655F8" w:rsidRDefault="007655F8">
            <w:pPr>
              <w:pStyle w:val="afb"/>
              <w:jc w:val="center"/>
              <w:rPr>
                <w:rFonts w:ascii="Times New Roman" w:hAnsi="Times New Roman" w:cs="Times New Roman"/>
              </w:rPr>
            </w:pPr>
            <w:r>
              <w:rPr>
                <w:rFonts w:ascii="Times New Roman" w:hAnsi="Times New Roman" w:cs="Times New Roman"/>
              </w:rPr>
              <w:t>75</w:t>
            </w:r>
          </w:p>
        </w:tc>
        <w:tc>
          <w:tcPr>
            <w:tcW w:w="689" w:type="dxa"/>
            <w:tcBorders>
              <w:top w:val="single" w:sz="4" w:space="0" w:color="auto"/>
              <w:left w:val="single" w:sz="4" w:space="0" w:color="auto"/>
              <w:bottom w:val="single" w:sz="4" w:space="0" w:color="auto"/>
              <w:right w:val="single" w:sz="4" w:space="0" w:color="auto"/>
            </w:tcBorders>
            <w:hideMark/>
          </w:tcPr>
          <w:p w14:paraId="0725998E" w14:textId="77777777" w:rsidR="007655F8" w:rsidRDefault="007655F8">
            <w:pPr>
              <w:pStyle w:val="afb"/>
              <w:jc w:val="center"/>
              <w:rPr>
                <w:rFonts w:ascii="Times New Roman" w:hAnsi="Times New Roman" w:cs="Times New Roman"/>
              </w:rPr>
            </w:pPr>
            <w:r>
              <w:rPr>
                <w:rFonts w:ascii="Times New Roman" w:hAnsi="Times New Roman" w:cs="Times New Roman"/>
              </w:rPr>
              <w:t>80</w:t>
            </w:r>
          </w:p>
        </w:tc>
        <w:tc>
          <w:tcPr>
            <w:tcW w:w="689" w:type="dxa"/>
            <w:tcBorders>
              <w:top w:val="single" w:sz="4" w:space="0" w:color="auto"/>
              <w:left w:val="single" w:sz="4" w:space="0" w:color="auto"/>
              <w:bottom w:val="single" w:sz="4" w:space="0" w:color="auto"/>
              <w:right w:val="single" w:sz="4" w:space="0" w:color="auto"/>
            </w:tcBorders>
            <w:hideMark/>
          </w:tcPr>
          <w:p w14:paraId="48808FC3" w14:textId="77777777" w:rsidR="007655F8" w:rsidRDefault="007655F8">
            <w:pPr>
              <w:pStyle w:val="afb"/>
              <w:jc w:val="center"/>
              <w:rPr>
                <w:rFonts w:ascii="Times New Roman" w:hAnsi="Times New Roman" w:cs="Times New Roman"/>
              </w:rPr>
            </w:pPr>
            <w:r>
              <w:rPr>
                <w:rFonts w:ascii="Times New Roman" w:hAnsi="Times New Roman" w:cs="Times New Roman"/>
              </w:rPr>
              <w:t>85</w:t>
            </w:r>
          </w:p>
        </w:tc>
        <w:tc>
          <w:tcPr>
            <w:tcW w:w="689" w:type="dxa"/>
            <w:tcBorders>
              <w:top w:val="single" w:sz="4" w:space="0" w:color="auto"/>
              <w:left w:val="single" w:sz="4" w:space="0" w:color="auto"/>
              <w:bottom w:val="single" w:sz="4" w:space="0" w:color="auto"/>
              <w:right w:val="single" w:sz="4" w:space="0" w:color="auto"/>
            </w:tcBorders>
            <w:hideMark/>
          </w:tcPr>
          <w:p w14:paraId="07180801" w14:textId="77777777" w:rsidR="007655F8" w:rsidRDefault="007655F8">
            <w:pPr>
              <w:pStyle w:val="afb"/>
              <w:jc w:val="center"/>
              <w:rPr>
                <w:rFonts w:ascii="Times New Roman" w:hAnsi="Times New Roman" w:cs="Times New Roman"/>
              </w:rPr>
            </w:pPr>
            <w:r>
              <w:rPr>
                <w:rFonts w:ascii="Times New Roman" w:hAnsi="Times New Roman" w:cs="Times New Roman"/>
              </w:rPr>
              <w:t>90</w:t>
            </w:r>
          </w:p>
        </w:tc>
        <w:tc>
          <w:tcPr>
            <w:tcW w:w="689" w:type="dxa"/>
            <w:tcBorders>
              <w:top w:val="single" w:sz="4" w:space="0" w:color="auto"/>
              <w:left w:val="single" w:sz="4" w:space="0" w:color="auto"/>
              <w:bottom w:val="single" w:sz="4" w:space="0" w:color="auto"/>
              <w:right w:val="single" w:sz="4" w:space="0" w:color="auto"/>
            </w:tcBorders>
            <w:hideMark/>
          </w:tcPr>
          <w:p w14:paraId="3FF7D1E0" w14:textId="77777777" w:rsidR="007655F8" w:rsidRDefault="007655F8">
            <w:pPr>
              <w:pStyle w:val="afb"/>
              <w:jc w:val="center"/>
              <w:rPr>
                <w:rFonts w:ascii="Times New Roman" w:hAnsi="Times New Roman" w:cs="Times New Roman"/>
              </w:rPr>
            </w:pPr>
            <w:r>
              <w:rPr>
                <w:rFonts w:ascii="Times New Roman" w:hAnsi="Times New Roman" w:cs="Times New Roman"/>
              </w:rPr>
              <w:t>100</w:t>
            </w:r>
          </w:p>
        </w:tc>
        <w:tc>
          <w:tcPr>
            <w:tcW w:w="1033" w:type="dxa"/>
            <w:tcBorders>
              <w:top w:val="single" w:sz="4" w:space="0" w:color="auto"/>
              <w:left w:val="single" w:sz="4" w:space="0" w:color="auto"/>
              <w:bottom w:val="single" w:sz="4" w:space="0" w:color="auto"/>
              <w:right w:val="single" w:sz="4" w:space="0" w:color="auto"/>
            </w:tcBorders>
            <w:hideMark/>
          </w:tcPr>
          <w:p w14:paraId="213B4B1B" w14:textId="77777777" w:rsidR="007655F8" w:rsidRDefault="007655F8">
            <w:pPr>
              <w:pStyle w:val="af0"/>
              <w:rPr>
                <w:rFonts w:ascii="Times New Roman" w:hAnsi="Times New Roman" w:cs="Times New Roman"/>
              </w:rPr>
            </w:pPr>
            <w:r>
              <w:rPr>
                <w:rFonts w:ascii="Times New Roman" w:hAnsi="Times New Roman" w:cs="Times New Roman"/>
              </w:rPr>
              <w:t>паспорт национальной программы «Цифровая экономика Российской Федерации»</w:t>
            </w:r>
          </w:p>
        </w:tc>
        <w:tc>
          <w:tcPr>
            <w:tcW w:w="1026" w:type="dxa"/>
            <w:tcBorders>
              <w:top w:val="single" w:sz="4" w:space="0" w:color="auto"/>
              <w:left w:val="single" w:sz="4" w:space="0" w:color="auto"/>
              <w:bottom w:val="single" w:sz="4" w:space="0" w:color="auto"/>
              <w:right w:val="single" w:sz="4" w:space="0" w:color="auto"/>
            </w:tcBorders>
            <w:hideMark/>
          </w:tcPr>
          <w:p w14:paraId="7ABCFE48" w14:textId="77777777" w:rsidR="007655F8" w:rsidRDefault="007655F8">
            <w:pPr>
              <w:pStyle w:val="af0"/>
              <w:rPr>
                <w:rFonts w:ascii="Times New Roman" w:hAnsi="Times New Roman" w:cs="Times New Roman"/>
              </w:rPr>
            </w:pPr>
            <w:r>
              <w:rPr>
                <w:rFonts w:ascii="Times New Roman" w:hAnsi="Times New Roman" w:cs="Times New Roman"/>
              </w:rPr>
              <w:t xml:space="preserve">информационный отдел </w:t>
            </w:r>
          </w:p>
        </w:tc>
        <w:tc>
          <w:tcPr>
            <w:tcW w:w="1559" w:type="dxa"/>
            <w:tcBorders>
              <w:top w:val="single" w:sz="4" w:space="0" w:color="auto"/>
              <w:left w:val="single" w:sz="4" w:space="0" w:color="auto"/>
              <w:bottom w:val="single" w:sz="4" w:space="0" w:color="auto"/>
              <w:right w:val="single" w:sz="4" w:space="0" w:color="auto"/>
            </w:tcBorders>
            <w:hideMark/>
          </w:tcPr>
          <w:p w14:paraId="3F740831" w14:textId="77777777" w:rsidR="007655F8" w:rsidRDefault="007655F8">
            <w:pPr>
              <w:pStyle w:val="af0"/>
              <w:rPr>
                <w:rFonts w:ascii="Times New Roman" w:hAnsi="Times New Roman" w:cs="Times New Roman"/>
              </w:rPr>
            </w:pPr>
            <w:r>
              <w:rPr>
                <w:rFonts w:ascii="Times New Roman" w:hAnsi="Times New Roman" w:cs="Times New Roman"/>
              </w:rPr>
              <w:t>увеличение доли массовых социально значимых услуг, доступных в электронном виде, до 100 процентов</w:t>
            </w:r>
          </w:p>
        </w:tc>
        <w:tc>
          <w:tcPr>
            <w:tcW w:w="1560" w:type="dxa"/>
            <w:tcBorders>
              <w:top w:val="single" w:sz="4" w:space="0" w:color="auto"/>
              <w:left w:val="single" w:sz="4" w:space="0" w:color="auto"/>
              <w:bottom w:val="single" w:sz="4" w:space="0" w:color="auto"/>
              <w:right w:val="single" w:sz="4" w:space="0" w:color="auto"/>
            </w:tcBorders>
            <w:hideMark/>
          </w:tcPr>
          <w:p w14:paraId="616B1957" w14:textId="77777777" w:rsidR="007655F8" w:rsidRDefault="007655F8">
            <w:pPr>
              <w:pStyle w:val="af0"/>
              <w:rPr>
                <w:rFonts w:ascii="Times New Roman" w:hAnsi="Times New Roman" w:cs="Times New Roman"/>
              </w:rPr>
            </w:pPr>
            <w:r>
              <w:rPr>
                <w:rFonts w:ascii="Times New Roman" w:hAnsi="Times New Roman" w:cs="Times New Roman"/>
              </w:rPr>
              <w:t>федеральная государственная информационная система «Федеральный реестр государственных и муниципальных услуг (функций)»</w:t>
            </w:r>
          </w:p>
        </w:tc>
      </w:tr>
      <w:tr w:rsidR="007655F8" w14:paraId="2E479AFE" w14:textId="77777777" w:rsidTr="007655F8">
        <w:tc>
          <w:tcPr>
            <w:tcW w:w="15271" w:type="dxa"/>
            <w:gridSpan w:val="18"/>
            <w:tcBorders>
              <w:top w:val="single" w:sz="4" w:space="0" w:color="auto"/>
              <w:left w:val="single" w:sz="4" w:space="0" w:color="auto"/>
              <w:bottom w:val="single" w:sz="4" w:space="0" w:color="auto"/>
              <w:right w:val="single" w:sz="4" w:space="0" w:color="auto"/>
            </w:tcBorders>
            <w:hideMark/>
          </w:tcPr>
          <w:p w14:paraId="011C1B15" w14:textId="77777777" w:rsidR="007655F8" w:rsidRDefault="007655F8">
            <w:pPr>
              <w:pStyle w:val="af0"/>
              <w:rPr>
                <w:rFonts w:ascii="Times New Roman" w:hAnsi="Times New Roman" w:cs="Times New Roman"/>
              </w:rPr>
            </w:pPr>
            <w:r>
              <w:rPr>
                <w:rFonts w:ascii="Times New Roman" w:hAnsi="Times New Roman" w:cs="Times New Roman"/>
              </w:rPr>
              <w:t>Цель 2 - рост доли домохозяйств, которым обеспечена возможность широкополосного доступа к информационно-телекоммуникационной сети «Интернет», до 95 процентов</w:t>
            </w:r>
          </w:p>
        </w:tc>
      </w:tr>
      <w:tr w:rsidR="007655F8" w14:paraId="5461ACAA" w14:textId="77777777" w:rsidTr="007655F8">
        <w:trPr>
          <w:gridAfter w:val="1"/>
          <w:wAfter w:w="103" w:type="dxa"/>
        </w:trPr>
        <w:tc>
          <w:tcPr>
            <w:tcW w:w="689" w:type="dxa"/>
            <w:tcBorders>
              <w:top w:val="single" w:sz="4" w:space="0" w:color="auto"/>
              <w:left w:val="single" w:sz="4" w:space="0" w:color="auto"/>
              <w:bottom w:val="single" w:sz="4" w:space="0" w:color="auto"/>
              <w:right w:val="single" w:sz="4" w:space="0" w:color="auto"/>
            </w:tcBorders>
            <w:hideMark/>
          </w:tcPr>
          <w:p w14:paraId="0C11DC1E" w14:textId="77777777" w:rsidR="007655F8" w:rsidRDefault="007655F8">
            <w:pPr>
              <w:pStyle w:val="afb"/>
              <w:jc w:val="center"/>
              <w:rPr>
                <w:rFonts w:ascii="Times New Roman" w:hAnsi="Times New Roman" w:cs="Times New Roman"/>
              </w:rPr>
            </w:pPr>
            <w:r>
              <w:rPr>
                <w:rFonts w:ascii="Times New Roman" w:hAnsi="Times New Roman" w:cs="Times New Roman"/>
              </w:rPr>
              <w:t>2.1.</w:t>
            </w:r>
          </w:p>
        </w:tc>
        <w:tc>
          <w:tcPr>
            <w:tcW w:w="1722" w:type="dxa"/>
            <w:tcBorders>
              <w:top w:val="single" w:sz="4" w:space="0" w:color="auto"/>
              <w:left w:val="single" w:sz="4" w:space="0" w:color="auto"/>
              <w:bottom w:val="single" w:sz="4" w:space="0" w:color="auto"/>
              <w:right w:val="single" w:sz="4" w:space="0" w:color="auto"/>
            </w:tcBorders>
            <w:hideMark/>
          </w:tcPr>
          <w:p w14:paraId="243621B6" w14:textId="77777777" w:rsidR="007655F8" w:rsidRDefault="007655F8">
            <w:pPr>
              <w:pStyle w:val="af0"/>
              <w:rPr>
                <w:rFonts w:ascii="Times New Roman" w:hAnsi="Times New Roman" w:cs="Times New Roman"/>
              </w:rPr>
            </w:pPr>
            <w:r>
              <w:rPr>
                <w:rFonts w:ascii="Times New Roman" w:hAnsi="Times New Roman" w:cs="Times New Roman"/>
              </w:rPr>
              <w:t>Число домашних хозяйств, имеющих широкополосный доступ к информационно-телекоммуникационной сети «Интернет», в расчете на 100 домашних хозяйств</w:t>
            </w:r>
          </w:p>
        </w:tc>
        <w:tc>
          <w:tcPr>
            <w:tcW w:w="689" w:type="dxa"/>
            <w:tcBorders>
              <w:top w:val="single" w:sz="4" w:space="0" w:color="auto"/>
              <w:left w:val="single" w:sz="4" w:space="0" w:color="auto"/>
              <w:bottom w:val="single" w:sz="4" w:space="0" w:color="auto"/>
              <w:right w:val="single" w:sz="4" w:space="0" w:color="auto"/>
            </w:tcBorders>
            <w:hideMark/>
          </w:tcPr>
          <w:p w14:paraId="4BB804CB" w14:textId="77777777" w:rsidR="007655F8" w:rsidRDefault="007655F8">
            <w:pPr>
              <w:pStyle w:val="af0"/>
              <w:rPr>
                <w:rFonts w:ascii="Times New Roman" w:hAnsi="Times New Roman" w:cs="Times New Roman"/>
              </w:rPr>
            </w:pPr>
            <w:r>
              <w:rPr>
                <w:rFonts w:ascii="Times New Roman" w:hAnsi="Times New Roman" w:cs="Times New Roman"/>
              </w:rPr>
              <w:t>ГП</w:t>
            </w:r>
          </w:p>
        </w:tc>
        <w:tc>
          <w:tcPr>
            <w:tcW w:w="689" w:type="dxa"/>
            <w:tcBorders>
              <w:top w:val="single" w:sz="4" w:space="0" w:color="auto"/>
              <w:left w:val="single" w:sz="4" w:space="0" w:color="auto"/>
              <w:bottom w:val="single" w:sz="4" w:space="0" w:color="auto"/>
              <w:right w:val="single" w:sz="4" w:space="0" w:color="auto"/>
            </w:tcBorders>
            <w:hideMark/>
          </w:tcPr>
          <w:p w14:paraId="6D9CAE62" w14:textId="77777777" w:rsidR="007655F8" w:rsidRDefault="007655F8">
            <w:pPr>
              <w:pStyle w:val="af0"/>
              <w:rPr>
                <w:rFonts w:ascii="Times New Roman" w:hAnsi="Times New Roman" w:cs="Times New Roman"/>
              </w:rPr>
            </w:pPr>
            <w:r>
              <w:rPr>
                <w:rFonts w:ascii="Times New Roman" w:hAnsi="Times New Roman" w:cs="Times New Roman"/>
              </w:rPr>
              <w:t>возрастание</w:t>
            </w:r>
          </w:p>
        </w:tc>
        <w:tc>
          <w:tcPr>
            <w:tcW w:w="689" w:type="dxa"/>
            <w:tcBorders>
              <w:top w:val="single" w:sz="4" w:space="0" w:color="auto"/>
              <w:left w:val="single" w:sz="4" w:space="0" w:color="auto"/>
              <w:bottom w:val="single" w:sz="4" w:space="0" w:color="auto"/>
              <w:right w:val="single" w:sz="4" w:space="0" w:color="auto"/>
            </w:tcBorders>
            <w:hideMark/>
          </w:tcPr>
          <w:p w14:paraId="2EDAC476" w14:textId="77777777" w:rsidR="007655F8" w:rsidRDefault="007655F8">
            <w:pPr>
              <w:pStyle w:val="af0"/>
              <w:rPr>
                <w:rFonts w:ascii="Times New Roman" w:hAnsi="Times New Roman" w:cs="Times New Roman"/>
              </w:rPr>
            </w:pPr>
            <w:r>
              <w:rPr>
                <w:rFonts w:ascii="Times New Roman" w:hAnsi="Times New Roman" w:cs="Times New Roman"/>
              </w:rPr>
              <w:t>единиц</w:t>
            </w:r>
          </w:p>
        </w:tc>
        <w:tc>
          <w:tcPr>
            <w:tcW w:w="689" w:type="dxa"/>
            <w:tcBorders>
              <w:top w:val="single" w:sz="4" w:space="0" w:color="auto"/>
              <w:left w:val="single" w:sz="4" w:space="0" w:color="auto"/>
              <w:bottom w:val="single" w:sz="4" w:space="0" w:color="auto"/>
              <w:right w:val="single" w:sz="4" w:space="0" w:color="auto"/>
            </w:tcBorders>
            <w:hideMark/>
          </w:tcPr>
          <w:p w14:paraId="19AFBB36" w14:textId="77777777" w:rsidR="007655F8" w:rsidRDefault="007655F8">
            <w:pPr>
              <w:pStyle w:val="afb"/>
              <w:jc w:val="center"/>
              <w:rPr>
                <w:rFonts w:ascii="Times New Roman" w:hAnsi="Times New Roman" w:cs="Times New Roman"/>
              </w:rPr>
            </w:pPr>
            <w:r>
              <w:rPr>
                <w:rFonts w:ascii="Times New Roman" w:hAnsi="Times New Roman" w:cs="Times New Roman"/>
              </w:rPr>
              <w:t>84</w:t>
            </w:r>
          </w:p>
        </w:tc>
        <w:tc>
          <w:tcPr>
            <w:tcW w:w="689" w:type="dxa"/>
            <w:tcBorders>
              <w:top w:val="single" w:sz="4" w:space="0" w:color="auto"/>
              <w:left w:val="single" w:sz="4" w:space="0" w:color="auto"/>
              <w:bottom w:val="single" w:sz="4" w:space="0" w:color="auto"/>
              <w:right w:val="single" w:sz="4" w:space="0" w:color="auto"/>
            </w:tcBorders>
            <w:hideMark/>
          </w:tcPr>
          <w:p w14:paraId="05ADC004" w14:textId="77777777" w:rsidR="007655F8" w:rsidRDefault="007655F8">
            <w:pPr>
              <w:pStyle w:val="afb"/>
              <w:jc w:val="center"/>
              <w:rPr>
                <w:rFonts w:ascii="Times New Roman" w:hAnsi="Times New Roman" w:cs="Times New Roman"/>
              </w:rPr>
            </w:pPr>
            <w:r>
              <w:rPr>
                <w:rFonts w:ascii="Times New Roman" w:hAnsi="Times New Roman" w:cs="Times New Roman"/>
              </w:rPr>
              <w:t>2024</w:t>
            </w:r>
          </w:p>
        </w:tc>
        <w:tc>
          <w:tcPr>
            <w:tcW w:w="689" w:type="dxa"/>
            <w:tcBorders>
              <w:top w:val="single" w:sz="4" w:space="0" w:color="auto"/>
              <w:left w:val="single" w:sz="4" w:space="0" w:color="auto"/>
              <w:bottom w:val="single" w:sz="4" w:space="0" w:color="auto"/>
              <w:right w:val="single" w:sz="4" w:space="0" w:color="auto"/>
            </w:tcBorders>
            <w:hideMark/>
          </w:tcPr>
          <w:p w14:paraId="75AC122C" w14:textId="77777777" w:rsidR="007655F8" w:rsidRDefault="007655F8">
            <w:pPr>
              <w:pStyle w:val="afb"/>
              <w:jc w:val="center"/>
              <w:rPr>
                <w:rFonts w:ascii="Times New Roman" w:hAnsi="Times New Roman" w:cs="Times New Roman"/>
              </w:rPr>
            </w:pPr>
            <w:r>
              <w:rPr>
                <w:rFonts w:ascii="Times New Roman" w:hAnsi="Times New Roman" w:cs="Times New Roman"/>
              </w:rPr>
              <w:t>85</w:t>
            </w:r>
          </w:p>
        </w:tc>
        <w:tc>
          <w:tcPr>
            <w:tcW w:w="689" w:type="dxa"/>
            <w:tcBorders>
              <w:top w:val="single" w:sz="4" w:space="0" w:color="auto"/>
              <w:left w:val="single" w:sz="4" w:space="0" w:color="auto"/>
              <w:bottom w:val="single" w:sz="4" w:space="0" w:color="auto"/>
              <w:right w:val="single" w:sz="4" w:space="0" w:color="auto"/>
            </w:tcBorders>
            <w:hideMark/>
          </w:tcPr>
          <w:p w14:paraId="65420F14" w14:textId="77777777" w:rsidR="007655F8" w:rsidRDefault="007655F8">
            <w:pPr>
              <w:pStyle w:val="afb"/>
              <w:jc w:val="center"/>
              <w:rPr>
                <w:rFonts w:ascii="Times New Roman" w:hAnsi="Times New Roman" w:cs="Times New Roman"/>
              </w:rPr>
            </w:pPr>
            <w:r>
              <w:rPr>
                <w:rFonts w:ascii="Times New Roman" w:hAnsi="Times New Roman" w:cs="Times New Roman"/>
              </w:rPr>
              <w:t>86</w:t>
            </w:r>
          </w:p>
        </w:tc>
        <w:tc>
          <w:tcPr>
            <w:tcW w:w="689" w:type="dxa"/>
            <w:tcBorders>
              <w:top w:val="single" w:sz="4" w:space="0" w:color="auto"/>
              <w:left w:val="single" w:sz="4" w:space="0" w:color="auto"/>
              <w:bottom w:val="single" w:sz="4" w:space="0" w:color="auto"/>
              <w:right w:val="single" w:sz="4" w:space="0" w:color="auto"/>
            </w:tcBorders>
            <w:hideMark/>
          </w:tcPr>
          <w:p w14:paraId="32495E17" w14:textId="77777777" w:rsidR="007655F8" w:rsidRDefault="007655F8">
            <w:pPr>
              <w:pStyle w:val="afb"/>
              <w:jc w:val="center"/>
              <w:rPr>
                <w:rFonts w:ascii="Times New Roman" w:hAnsi="Times New Roman" w:cs="Times New Roman"/>
              </w:rPr>
            </w:pPr>
            <w:r>
              <w:rPr>
                <w:rFonts w:ascii="Times New Roman" w:hAnsi="Times New Roman" w:cs="Times New Roman"/>
              </w:rPr>
              <w:t>86</w:t>
            </w:r>
          </w:p>
        </w:tc>
        <w:tc>
          <w:tcPr>
            <w:tcW w:w="689" w:type="dxa"/>
            <w:tcBorders>
              <w:top w:val="single" w:sz="4" w:space="0" w:color="auto"/>
              <w:left w:val="single" w:sz="4" w:space="0" w:color="auto"/>
              <w:bottom w:val="single" w:sz="4" w:space="0" w:color="auto"/>
              <w:right w:val="single" w:sz="4" w:space="0" w:color="auto"/>
            </w:tcBorders>
            <w:hideMark/>
          </w:tcPr>
          <w:p w14:paraId="43AB5A71" w14:textId="77777777" w:rsidR="007655F8" w:rsidRDefault="007655F8">
            <w:pPr>
              <w:pStyle w:val="afb"/>
              <w:jc w:val="center"/>
              <w:rPr>
                <w:rFonts w:ascii="Times New Roman" w:hAnsi="Times New Roman" w:cs="Times New Roman"/>
              </w:rPr>
            </w:pPr>
            <w:r>
              <w:rPr>
                <w:rFonts w:ascii="Times New Roman" w:hAnsi="Times New Roman" w:cs="Times New Roman"/>
              </w:rPr>
              <w:t>86</w:t>
            </w:r>
          </w:p>
        </w:tc>
        <w:tc>
          <w:tcPr>
            <w:tcW w:w="689" w:type="dxa"/>
            <w:tcBorders>
              <w:top w:val="single" w:sz="4" w:space="0" w:color="auto"/>
              <w:left w:val="single" w:sz="4" w:space="0" w:color="auto"/>
              <w:bottom w:val="single" w:sz="4" w:space="0" w:color="auto"/>
              <w:right w:val="single" w:sz="4" w:space="0" w:color="auto"/>
            </w:tcBorders>
            <w:hideMark/>
          </w:tcPr>
          <w:p w14:paraId="1FB982D6" w14:textId="77777777" w:rsidR="007655F8" w:rsidRDefault="007655F8">
            <w:pPr>
              <w:pStyle w:val="afb"/>
              <w:jc w:val="center"/>
              <w:rPr>
                <w:rFonts w:ascii="Times New Roman" w:hAnsi="Times New Roman" w:cs="Times New Roman"/>
              </w:rPr>
            </w:pPr>
            <w:r>
              <w:rPr>
                <w:rFonts w:ascii="Times New Roman" w:hAnsi="Times New Roman" w:cs="Times New Roman"/>
              </w:rPr>
              <w:t>95</w:t>
            </w:r>
          </w:p>
        </w:tc>
        <w:tc>
          <w:tcPr>
            <w:tcW w:w="689" w:type="dxa"/>
            <w:tcBorders>
              <w:top w:val="single" w:sz="4" w:space="0" w:color="auto"/>
              <w:left w:val="single" w:sz="4" w:space="0" w:color="auto"/>
              <w:bottom w:val="single" w:sz="4" w:space="0" w:color="auto"/>
              <w:right w:val="single" w:sz="4" w:space="0" w:color="auto"/>
            </w:tcBorders>
            <w:hideMark/>
          </w:tcPr>
          <w:p w14:paraId="2ADD00CB" w14:textId="77777777" w:rsidR="007655F8" w:rsidRDefault="007655F8">
            <w:pPr>
              <w:pStyle w:val="afb"/>
              <w:jc w:val="center"/>
              <w:rPr>
                <w:rFonts w:ascii="Times New Roman" w:hAnsi="Times New Roman" w:cs="Times New Roman"/>
              </w:rPr>
            </w:pPr>
            <w:r>
              <w:rPr>
                <w:rFonts w:ascii="Times New Roman" w:hAnsi="Times New Roman" w:cs="Times New Roman"/>
              </w:rPr>
              <w:t>95</w:t>
            </w:r>
          </w:p>
        </w:tc>
        <w:tc>
          <w:tcPr>
            <w:tcW w:w="1033" w:type="dxa"/>
            <w:tcBorders>
              <w:top w:val="single" w:sz="4" w:space="0" w:color="auto"/>
              <w:left w:val="single" w:sz="4" w:space="0" w:color="auto"/>
              <w:bottom w:val="single" w:sz="4" w:space="0" w:color="auto"/>
              <w:right w:val="single" w:sz="4" w:space="0" w:color="auto"/>
            </w:tcBorders>
            <w:hideMark/>
          </w:tcPr>
          <w:p w14:paraId="7B74364C" w14:textId="77777777" w:rsidR="007655F8" w:rsidRDefault="007655F8">
            <w:pPr>
              <w:pStyle w:val="af0"/>
              <w:rPr>
                <w:rFonts w:ascii="Times New Roman" w:hAnsi="Times New Roman" w:cs="Times New Roman"/>
              </w:rPr>
            </w:pPr>
            <w:r>
              <w:rPr>
                <w:rFonts w:ascii="Times New Roman" w:hAnsi="Times New Roman" w:cs="Times New Roman"/>
              </w:rPr>
              <w:t>паспорт национальной программы «Цифровая экономика Российской Федерации</w:t>
            </w:r>
          </w:p>
        </w:tc>
        <w:tc>
          <w:tcPr>
            <w:tcW w:w="1026" w:type="dxa"/>
            <w:tcBorders>
              <w:top w:val="single" w:sz="4" w:space="0" w:color="auto"/>
              <w:left w:val="single" w:sz="4" w:space="0" w:color="auto"/>
              <w:bottom w:val="single" w:sz="4" w:space="0" w:color="auto"/>
              <w:right w:val="single" w:sz="4" w:space="0" w:color="auto"/>
            </w:tcBorders>
            <w:hideMark/>
          </w:tcPr>
          <w:p w14:paraId="3453F78C" w14:textId="77777777" w:rsidR="007655F8" w:rsidRDefault="007655F8">
            <w:pPr>
              <w:pStyle w:val="af0"/>
              <w:rPr>
                <w:rFonts w:ascii="Times New Roman" w:hAnsi="Times New Roman" w:cs="Times New Roman"/>
              </w:rPr>
            </w:pPr>
            <w:r>
              <w:rPr>
                <w:rFonts w:ascii="Times New Roman" w:hAnsi="Times New Roman" w:cs="Times New Roman"/>
              </w:rPr>
              <w:t>информационный отдел</w:t>
            </w:r>
          </w:p>
        </w:tc>
        <w:tc>
          <w:tcPr>
            <w:tcW w:w="1559" w:type="dxa"/>
            <w:tcBorders>
              <w:top w:val="single" w:sz="4" w:space="0" w:color="auto"/>
              <w:left w:val="single" w:sz="4" w:space="0" w:color="auto"/>
              <w:bottom w:val="single" w:sz="4" w:space="0" w:color="auto"/>
              <w:right w:val="single" w:sz="4" w:space="0" w:color="auto"/>
            </w:tcBorders>
            <w:hideMark/>
          </w:tcPr>
          <w:p w14:paraId="144C8C1B" w14:textId="77777777" w:rsidR="007655F8" w:rsidRDefault="007655F8">
            <w:pPr>
              <w:pStyle w:val="af0"/>
              <w:rPr>
                <w:rFonts w:ascii="Times New Roman" w:hAnsi="Times New Roman" w:cs="Times New Roman"/>
              </w:rPr>
            </w:pPr>
            <w:r>
              <w:rPr>
                <w:rFonts w:ascii="Times New Roman" w:hAnsi="Times New Roman" w:cs="Times New Roman"/>
              </w:rPr>
              <w:t>рост доли домохозяйств, которым обеспечена возможность широкополосного доступа к информационно-телекоммуникационной сети «Интернет», до 95 процентов</w:t>
            </w:r>
          </w:p>
        </w:tc>
        <w:tc>
          <w:tcPr>
            <w:tcW w:w="1560" w:type="dxa"/>
            <w:tcBorders>
              <w:top w:val="single" w:sz="4" w:space="0" w:color="auto"/>
              <w:left w:val="single" w:sz="4" w:space="0" w:color="auto"/>
              <w:bottom w:val="single" w:sz="4" w:space="0" w:color="auto"/>
              <w:right w:val="single" w:sz="4" w:space="0" w:color="auto"/>
            </w:tcBorders>
            <w:hideMark/>
          </w:tcPr>
          <w:p w14:paraId="57A79DE8" w14:textId="77777777" w:rsidR="007655F8" w:rsidRDefault="007655F8">
            <w:pPr>
              <w:pStyle w:val="af0"/>
              <w:rPr>
                <w:rFonts w:ascii="Times New Roman" w:hAnsi="Times New Roman" w:cs="Times New Roman"/>
              </w:rPr>
            </w:pPr>
            <w:r>
              <w:rPr>
                <w:rFonts w:ascii="Times New Roman" w:hAnsi="Times New Roman" w:cs="Times New Roman"/>
              </w:rPr>
              <w:t>единая межведомственная информационно-статистическая система</w:t>
            </w:r>
          </w:p>
        </w:tc>
      </w:tr>
      <w:tr w:rsidR="007655F8" w14:paraId="5A5E431F" w14:textId="77777777" w:rsidTr="007655F8">
        <w:trPr>
          <w:gridAfter w:val="1"/>
          <w:wAfter w:w="103" w:type="dxa"/>
        </w:trPr>
        <w:tc>
          <w:tcPr>
            <w:tcW w:w="15168" w:type="dxa"/>
            <w:gridSpan w:val="17"/>
            <w:tcBorders>
              <w:top w:val="single" w:sz="4" w:space="0" w:color="auto"/>
              <w:left w:val="single" w:sz="4" w:space="0" w:color="auto"/>
              <w:bottom w:val="single" w:sz="4" w:space="0" w:color="auto"/>
              <w:right w:val="single" w:sz="4" w:space="0" w:color="auto"/>
            </w:tcBorders>
            <w:hideMark/>
          </w:tcPr>
          <w:p w14:paraId="4229D85D" w14:textId="77777777" w:rsidR="007655F8" w:rsidRDefault="007655F8">
            <w:pPr>
              <w:pStyle w:val="af0"/>
              <w:rPr>
                <w:rFonts w:ascii="Times New Roman" w:hAnsi="Times New Roman" w:cs="Times New Roman"/>
              </w:rPr>
            </w:pPr>
            <w:r>
              <w:rPr>
                <w:rFonts w:ascii="Times New Roman" w:hAnsi="Times New Roman" w:cs="Times New Roman"/>
              </w:rPr>
              <w:t>Цель 3 - создание условий для развития в Урмарском муниципальном округе Чувашской Республике информационного пространства с учетом потребностей общества в получении качественных и достоверных сведений на основе масштабного распространения информационно-</w:t>
            </w:r>
            <w:r>
              <w:rPr>
                <w:rFonts w:ascii="Times New Roman" w:hAnsi="Times New Roman" w:cs="Times New Roman"/>
              </w:rPr>
              <w:lastRenderedPageBreak/>
              <w:t>телекоммуникационных технологий</w:t>
            </w:r>
          </w:p>
        </w:tc>
      </w:tr>
      <w:tr w:rsidR="007655F8" w14:paraId="3272A1B5" w14:textId="77777777" w:rsidTr="007655F8">
        <w:trPr>
          <w:gridAfter w:val="1"/>
          <w:wAfter w:w="103" w:type="dxa"/>
        </w:trPr>
        <w:tc>
          <w:tcPr>
            <w:tcW w:w="689" w:type="dxa"/>
            <w:tcBorders>
              <w:top w:val="single" w:sz="4" w:space="0" w:color="auto"/>
              <w:left w:val="single" w:sz="4" w:space="0" w:color="auto"/>
              <w:bottom w:val="single" w:sz="4" w:space="0" w:color="auto"/>
              <w:right w:val="single" w:sz="4" w:space="0" w:color="auto"/>
            </w:tcBorders>
            <w:hideMark/>
          </w:tcPr>
          <w:p w14:paraId="6D41E635" w14:textId="77777777" w:rsidR="007655F8" w:rsidRDefault="007655F8">
            <w:pPr>
              <w:pStyle w:val="afb"/>
              <w:jc w:val="center"/>
              <w:rPr>
                <w:rFonts w:ascii="Times New Roman" w:hAnsi="Times New Roman" w:cs="Times New Roman"/>
              </w:rPr>
            </w:pPr>
            <w:r>
              <w:rPr>
                <w:rFonts w:ascii="Times New Roman" w:hAnsi="Times New Roman" w:cs="Times New Roman"/>
              </w:rPr>
              <w:t>3.1.</w:t>
            </w:r>
          </w:p>
        </w:tc>
        <w:tc>
          <w:tcPr>
            <w:tcW w:w="1722" w:type="dxa"/>
            <w:tcBorders>
              <w:top w:val="single" w:sz="4" w:space="0" w:color="auto"/>
              <w:left w:val="single" w:sz="4" w:space="0" w:color="auto"/>
              <w:bottom w:val="single" w:sz="4" w:space="0" w:color="auto"/>
              <w:right w:val="single" w:sz="4" w:space="0" w:color="auto"/>
            </w:tcBorders>
            <w:hideMark/>
          </w:tcPr>
          <w:p w14:paraId="14297951" w14:textId="77777777" w:rsidR="007655F8" w:rsidRDefault="007655F8">
            <w:pPr>
              <w:pStyle w:val="af0"/>
              <w:rPr>
                <w:rFonts w:ascii="Times New Roman" w:hAnsi="Times New Roman" w:cs="Times New Roman"/>
              </w:rPr>
            </w:pPr>
            <w:r>
              <w:rPr>
                <w:rFonts w:ascii="Times New Roman" w:hAnsi="Times New Roman" w:cs="Times New Roman"/>
              </w:rPr>
              <w:t>Средний разовый подписной тираж печатных изданий, обеспечивающих потребность населения в социально значимой информации</w:t>
            </w:r>
          </w:p>
        </w:tc>
        <w:tc>
          <w:tcPr>
            <w:tcW w:w="689" w:type="dxa"/>
            <w:tcBorders>
              <w:top w:val="single" w:sz="4" w:space="0" w:color="auto"/>
              <w:left w:val="single" w:sz="4" w:space="0" w:color="auto"/>
              <w:bottom w:val="single" w:sz="4" w:space="0" w:color="auto"/>
              <w:right w:val="single" w:sz="4" w:space="0" w:color="auto"/>
            </w:tcBorders>
            <w:hideMark/>
          </w:tcPr>
          <w:p w14:paraId="161FC7DC" w14:textId="77777777" w:rsidR="007655F8" w:rsidRDefault="007655F8">
            <w:pPr>
              <w:pStyle w:val="af0"/>
              <w:rPr>
                <w:rFonts w:ascii="Times New Roman" w:hAnsi="Times New Roman" w:cs="Times New Roman"/>
              </w:rPr>
            </w:pPr>
            <w:r>
              <w:rPr>
                <w:rFonts w:ascii="Times New Roman" w:hAnsi="Times New Roman" w:cs="Times New Roman"/>
              </w:rPr>
              <w:t>МП</w:t>
            </w:r>
          </w:p>
        </w:tc>
        <w:tc>
          <w:tcPr>
            <w:tcW w:w="689" w:type="dxa"/>
            <w:tcBorders>
              <w:top w:val="single" w:sz="4" w:space="0" w:color="auto"/>
              <w:left w:val="single" w:sz="4" w:space="0" w:color="auto"/>
              <w:bottom w:val="single" w:sz="4" w:space="0" w:color="auto"/>
              <w:right w:val="single" w:sz="4" w:space="0" w:color="auto"/>
            </w:tcBorders>
            <w:hideMark/>
          </w:tcPr>
          <w:p w14:paraId="5C42F592" w14:textId="77777777" w:rsidR="007655F8" w:rsidRDefault="007655F8">
            <w:pPr>
              <w:pStyle w:val="af0"/>
              <w:rPr>
                <w:rFonts w:ascii="Times New Roman" w:hAnsi="Times New Roman" w:cs="Times New Roman"/>
              </w:rPr>
            </w:pPr>
            <w:r>
              <w:rPr>
                <w:rFonts w:ascii="Times New Roman" w:hAnsi="Times New Roman" w:cs="Times New Roman"/>
              </w:rPr>
              <w:t>-</w:t>
            </w:r>
          </w:p>
        </w:tc>
        <w:tc>
          <w:tcPr>
            <w:tcW w:w="689" w:type="dxa"/>
            <w:tcBorders>
              <w:top w:val="single" w:sz="4" w:space="0" w:color="auto"/>
              <w:left w:val="single" w:sz="4" w:space="0" w:color="auto"/>
              <w:bottom w:val="single" w:sz="4" w:space="0" w:color="auto"/>
              <w:right w:val="single" w:sz="4" w:space="0" w:color="auto"/>
            </w:tcBorders>
            <w:hideMark/>
          </w:tcPr>
          <w:p w14:paraId="0FD3DA27" w14:textId="77777777" w:rsidR="007655F8" w:rsidRDefault="007655F8">
            <w:pPr>
              <w:pStyle w:val="af0"/>
              <w:rPr>
                <w:rFonts w:ascii="Times New Roman" w:hAnsi="Times New Roman" w:cs="Times New Roman"/>
              </w:rPr>
            </w:pPr>
            <w:r>
              <w:rPr>
                <w:rFonts w:ascii="Times New Roman" w:hAnsi="Times New Roman" w:cs="Times New Roman"/>
              </w:rPr>
              <w:t>экземпляров</w:t>
            </w:r>
          </w:p>
        </w:tc>
        <w:tc>
          <w:tcPr>
            <w:tcW w:w="689" w:type="dxa"/>
            <w:tcBorders>
              <w:top w:val="single" w:sz="4" w:space="0" w:color="auto"/>
              <w:left w:val="single" w:sz="4" w:space="0" w:color="auto"/>
              <w:bottom w:val="single" w:sz="4" w:space="0" w:color="auto"/>
              <w:right w:val="single" w:sz="4" w:space="0" w:color="auto"/>
            </w:tcBorders>
            <w:hideMark/>
          </w:tcPr>
          <w:p w14:paraId="4D64C429" w14:textId="77777777" w:rsidR="007655F8" w:rsidRDefault="007655F8">
            <w:pPr>
              <w:pStyle w:val="afb"/>
              <w:jc w:val="center"/>
              <w:rPr>
                <w:rFonts w:ascii="Times New Roman" w:hAnsi="Times New Roman" w:cs="Times New Roman"/>
              </w:rPr>
            </w:pPr>
            <w:r>
              <w:rPr>
                <w:rFonts w:ascii="Times New Roman" w:hAnsi="Times New Roman" w:cs="Times New Roman"/>
              </w:rPr>
              <w:t>50</w:t>
            </w:r>
          </w:p>
        </w:tc>
        <w:tc>
          <w:tcPr>
            <w:tcW w:w="689" w:type="dxa"/>
            <w:tcBorders>
              <w:top w:val="single" w:sz="4" w:space="0" w:color="auto"/>
              <w:left w:val="single" w:sz="4" w:space="0" w:color="auto"/>
              <w:bottom w:val="single" w:sz="4" w:space="0" w:color="auto"/>
              <w:right w:val="single" w:sz="4" w:space="0" w:color="auto"/>
            </w:tcBorders>
            <w:hideMark/>
          </w:tcPr>
          <w:p w14:paraId="2DC6495D" w14:textId="77777777" w:rsidR="007655F8" w:rsidRDefault="007655F8">
            <w:pPr>
              <w:pStyle w:val="afb"/>
              <w:jc w:val="center"/>
              <w:rPr>
                <w:rFonts w:ascii="Times New Roman" w:hAnsi="Times New Roman" w:cs="Times New Roman"/>
              </w:rPr>
            </w:pPr>
            <w:r>
              <w:rPr>
                <w:rFonts w:ascii="Times New Roman" w:hAnsi="Times New Roman" w:cs="Times New Roman"/>
              </w:rPr>
              <w:t>2024</w:t>
            </w:r>
          </w:p>
        </w:tc>
        <w:tc>
          <w:tcPr>
            <w:tcW w:w="689" w:type="dxa"/>
            <w:tcBorders>
              <w:top w:val="single" w:sz="4" w:space="0" w:color="auto"/>
              <w:left w:val="single" w:sz="4" w:space="0" w:color="auto"/>
              <w:bottom w:val="single" w:sz="4" w:space="0" w:color="auto"/>
              <w:right w:val="single" w:sz="4" w:space="0" w:color="auto"/>
            </w:tcBorders>
            <w:hideMark/>
          </w:tcPr>
          <w:p w14:paraId="2AF940EA" w14:textId="77777777" w:rsidR="007655F8" w:rsidRDefault="007655F8">
            <w:pPr>
              <w:pStyle w:val="afb"/>
              <w:jc w:val="center"/>
              <w:rPr>
                <w:rFonts w:ascii="Times New Roman" w:hAnsi="Times New Roman" w:cs="Times New Roman"/>
              </w:rPr>
            </w:pPr>
            <w:r>
              <w:rPr>
                <w:rFonts w:ascii="Times New Roman" w:hAnsi="Times New Roman" w:cs="Times New Roman"/>
              </w:rPr>
              <w:t>50</w:t>
            </w:r>
          </w:p>
        </w:tc>
        <w:tc>
          <w:tcPr>
            <w:tcW w:w="689" w:type="dxa"/>
            <w:tcBorders>
              <w:top w:val="single" w:sz="4" w:space="0" w:color="auto"/>
              <w:left w:val="single" w:sz="4" w:space="0" w:color="auto"/>
              <w:bottom w:val="single" w:sz="4" w:space="0" w:color="auto"/>
              <w:right w:val="single" w:sz="4" w:space="0" w:color="auto"/>
            </w:tcBorders>
            <w:hideMark/>
          </w:tcPr>
          <w:p w14:paraId="373C1977" w14:textId="77777777" w:rsidR="007655F8" w:rsidRDefault="007655F8">
            <w:pPr>
              <w:pStyle w:val="afb"/>
              <w:jc w:val="center"/>
              <w:rPr>
                <w:rFonts w:ascii="Times New Roman" w:hAnsi="Times New Roman" w:cs="Times New Roman"/>
              </w:rPr>
            </w:pPr>
            <w:r>
              <w:rPr>
                <w:rFonts w:ascii="Times New Roman" w:hAnsi="Times New Roman" w:cs="Times New Roman"/>
              </w:rPr>
              <w:t>50</w:t>
            </w:r>
          </w:p>
        </w:tc>
        <w:tc>
          <w:tcPr>
            <w:tcW w:w="689" w:type="dxa"/>
            <w:tcBorders>
              <w:top w:val="single" w:sz="4" w:space="0" w:color="auto"/>
              <w:left w:val="single" w:sz="4" w:space="0" w:color="auto"/>
              <w:bottom w:val="single" w:sz="4" w:space="0" w:color="auto"/>
              <w:right w:val="single" w:sz="4" w:space="0" w:color="auto"/>
            </w:tcBorders>
            <w:hideMark/>
          </w:tcPr>
          <w:p w14:paraId="17A9B683" w14:textId="77777777" w:rsidR="007655F8" w:rsidRDefault="007655F8">
            <w:pPr>
              <w:pStyle w:val="afb"/>
              <w:jc w:val="center"/>
              <w:rPr>
                <w:rFonts w:ascii="Times New Roman" w:hAnsi="Times New Roman" w:cs="Times New Roman"/>
              </w:rPr>
            </w:pPr>
            <w:r>
              <w:rPr>
                <w:rFonts w:ascii="Times New Roman" w:hAnsi="Times New Roman" w:cs="Times New Roman"/>
              </w:rPr>
              <w:t>50</w:t>
            </w:r>
          </w:p>
        </w:tc>
        <w:tc>
          <w:tcPr>
            <w:tcW w:w="689" w:type="dxa"/>
            <w:tcBorders>
              <w:top w:val="single" w:sz="4" w:space="0" w:color="auto"/>
              <w:left w:val="single" w:sz="4" w:space="0" w:color="auto"/>
              <w:bottom w:val="single" w:sz="4" w:space="0" w:color="auto"/>
              <w:right w:val="single" w:sz="4" w:space="0" w:color="auto"/>
            </w:tcBorders>
            <w:hideMark/>
          </w:tcPr>
          <w:p w14:paraId="64CB6F9E" w14:textId="77777777" w:rsidR="007655F8" w:rsidRDefault="007655F8">
            <w:pPr>
              <w:pStyle w:val="afb"/>
              <w:jc w:val="center"/>
              <w:rPr>
                <w:rFonts w:ascii="Times New Roman" w:hAnsi="Times New Roman" w:cs="Times New Roman"/>
              </w:rPr>
            </w:pPr>
            <w:r>
              <w:rPr>
                <w:rFonts w:ascii="Times New Roman" w:hAnsi="Times New Roman" w:cs="Times New Roman"/>
              </w:rPr>
              <w:t>50</w:t>
            </w:r>
          </w:p>
        </w:tc>
        <w:tc>
          <w:tcPr>
            <w:tcW w:w="689" w:type="dxa"/>
            <w:tcBorders>
              <w:top w:val="single" w:sz="4" w:space="0" w:color="auto"/>
              <w:left w:val="single" w:sz="4" w:space="0" w:color="auto"/>
              <w:bottom w:val="single" w:sz="4" w:space="0" w:color="auto"/>
              <w:right w:val="single" w:sz="4" w:space="0" w:color="auto"/>
            </w:tcBorders>
            <w:hideMark/>
          </w:tcPr>
          <w:p w14:paraId="6B85EACB" w14:textId="77777777" w:rsidR="007655F8" w:rsidRDefault="007655F8">
            <w:pPr>
              <w:pStyle w:val="afb"/>
              <w:jc w:val="center"/>
              <w:rPr>
                <w:rFonts w:ascii="Times New Roman" w:hAnsi="Times New Roman" w:cs="Times New Roman"/>
              </w:rPr>
            </w:pPr>
            <w:r>
              <w:rPr>
                <w:rFonts w:ascii="Times New Roman" w:hAnsi="Times New Roman" w:cs="Times New Roman"/>
              </w:rPr>
              <w:t>50</w:t>
            </w:r>
          </w:p>
        </w:tc>
        <w:tc>
          <w:tcPr>
            <w:tcW w:w="689" w:type="dxa"/>
            <w:tcBorders>
              <w:top w:val="single" w:sz="4" w:space="0" w:color="auto"/>
              <w:left w:val="single" w:sz="4" w:space="0" w:color="auto"/>
              <w:bottom w:val="single" w:sz="4" w:space="0" w:color="auto"/>
              <w:right w:val="single" w:sz="4" w:space="0" w:color="auto"/>
            </w:tcBorders>
            <w:hideMark/>
          </w:tcPr>
          <w:p w14:paraId="0B8D6B41" w14:textId="77777777" w:rsidR="007655F8" w:rsidRDefault="007655F8">
            <w:pPr>
              <w:pStyle w:val="afb"/>
              <w:jc w:val="center"/>
              <w:rPr>
                <w:rFonts w:ascii="Times New Roman" w:hAnsi="Times New Roman" w:cs="Times New Roman"/>
              </w:rPr>
            </w:pPr>
            <w:r>
              <w:rPr>
                <w:rFonts w:ascii="Times New Roman" w:hAnsi="Times New Roman" w:cs="Times New Roman"/>
              </w:rPr>
              <w:t>50</w:t>
            </w:r>
          </w:p>
        </w:tc>
        <w:tc>
          <w:tcPr>
            <w:tcW w:w="1033" w:type="dxa"/>
            <w:tcBorders>
              <w:top w:val="single" w:sz="4" w:space="0" w:color="auto"/>
              <w:left w:val="single" w:sz="4" w:space="0" w:color="auto"/>
              <w:bottom w:val="single" w:sz="4" w:space="0" w:color="auto"/>
              <w:right w:val="single" w:sz="4" w:space="0" w:color="auto"/>
            </w:tcBorders>
            <w:hideMark/>
          </w:tcPr>
          <w:p w14:paraId="4B5859AE" w14:textId="77777777" w:rsidR="007655F8" w:rsidRDefault="007655F8">
            <w:pPr>
              <w:pStyle w:val="af0"/>
              <w:rPr>
                <w:rFonts w:ascii="Times New Roman" w:hAnsi="Times New Roman" w:cs="Times New Roman"/>
              </w:rPr>
            </w:pPr>
            <w:r>
              <w:rPr>
                <w:rFonts w:ascii="Times New Roman" w:hAnsi="Times New Roman" w:cs="Times New Roman"/>
              </w:rPr>
              <w:t>паспорт национальной программы «Цифровая экономика Российской Федерации»</w:t>
            </w:r>
          </w:p>
        </w:tc>
        <w:tc>
          <w:tcPr>
            <w:tcW w:w="1026" w:type="dxa"/>
            <w:tcBorders>
              <w:top w:val="single" w:sz="4" w:space="0" w:color="auto"/>
              <w:left w:val="single" w:sz="4" w:space="0" w:color="auto"/>
              <w:bottom w:val="single" w:sz="4" w:space="0" w:color="auto"/>
              <w:right w:val="single" w:sz="4" w:space="0" w:color="auto"/>
            </w:tcBorders>
            <w:hideMark/>
          </w:tcPr>
          <w:p w14:paraId="1775437A" w14:textId="77777777" w:rsidR="007655F8" w:rsidRDefault="007655F8">
            <w:pPr>
              <w:pStyle w:val="af0"/>
              <w:rPr>
                <w:rFonts w:ascii="Times New Roman" w:hAnsi="Times New Roman" w:cs="Times New Roman"/>
              </w:rPr>
            </w:pPr>
            <w:r>
              <w:rPr>
                <w:rFonts w:ascii="Times New Roman" w:hAnsi="Times New Roman" w:cs="Times New Roman"/>
              </w:rPr>
              <w:t>информационный отдел</w:t>
            </w:r>
          </w:p>
        </w:tc>
        <w:tc>
          <w:tcPr>
            <w:tcW w:w="1559" w:type="dxa"/>
            <w:tcBorders>
              <w:top w:val="single" w:sz="4" w:space="0" w:color="auto"/>
              <w:left w:val="single" w:sz="4" w:space="0" w:color="auto"/>
              <w:bottom w:val="single" w:sz="4" w:space="0" w:color="auto"/>
              <w:right w:val="single" w:sz="4" w:space="0" w:color="auto"/>
            </w:tcBorders>
          </w:tcPr>
          <w:p w14:paraId="08AA5BF1" w14:textId="77777777" w:rsidR="007655F8" w:rsidRDefault="007655F8">
            <w:pPr>
              <w:pStyle w:val="af0"/>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hideMark/>
          </w:tcPr>
          <w:p w14:paraId="0A95DE02" w14:textId="77777777" w:rsidR="007655F8" w:rsidRDefault="007655F8">
            <w:pPr>
              <w:pStyle w:val="af0"/>
              <w:rPr>
                <w:rFonts w:ascii="Times New Roman" w:hAnsi="Times New Roman" w:cs="Times New Roman"/>
              </w:rPr>
            </w:pPr>
            <w:r>
              <w:rPr>
                <w:rFonts w:ascii="Times New Roman" w:hAnsi="Times New Roman" w:cs="Times New Roman"/>
              </w:rPr>
              <w:t>система электронного документооборота</w:t>
            </w:r>
          </w:p>
        </w:tc>
      </w:tr>
    </w:tbl>
    <w:p w14:paraId="72B27252" w14:textId="77777777" w:rsidR="007655F8" w:rsidRDefault="007655F8" w:rsidP="007655F8">
      <w:pPr>
        <w:rPr>
          <w:rFonts w:ascii="Times New Roman" w:eastAsia="Times New Roman" w:hAnsi="Times New Roman"/>
          <w:sz w:val="24"/>
          <w:szCs w:val="24"/>
          <w:lang w:eastAsia="x-none"/>
        </w:rPr>
      </w:pPr>
    </w:p>
    <w:p w14:paraId="42D89E43" w14:textId="77777777" w:rsidR="007655F8" w:rsidRDefault="007655F8" w:rsidP="007655F8">
      <w:pPr>
        <w:rPr>
          <w:rFonts w:ascii="Times New Roman" w:hAnsi="Times New Roman"/>
          <w:sz w:val="24"/>
          <w:szCs w:val="24"/>
          <w:lang w:eastAsia="x-none"/>
        </w:rPr>
      </w:pPr>
    </w:p>
    <w:p w14:paraId="0B3C4E87" w14:textId="77777777" w:rsidR="007655F8" w:rsidRDefault="007655F8" w:rsidP="007655F8">
      <w:pPr>
        <w:rPr>
          <w:rFonts w:ascii="Times New Roman" w:hAnsi="Times New Roman"/>
          <w:sz w:val="24"/>
          <w:szCs w:val="24"/>
          <w:lang w:eastAsia="x-none"/>
        </w:rPr>
      </w:pPr>
    </w:p>
    <w:p w14:paraId="239D50E2" w14:textId="77777777" w:rsidR="007655F8" w:rsidRDefault="007655F8" w:rsidP="007655F8">
      <w:pPr>
        <w:ind w:firstLine="709"/>
        <w:jc w:val="both"/>
        <w:rPr>
          <w:rFonts w:ascii="Times New Roman" w:hAnsi="Times New Roman"/>
          <w:sz w:val="24"/>
          <w:szCs w:val="24"/>
          <w:lang w:eastAsia="en-US"/>
        </w:rPr>
      </w:pPr>
    </w:p>
    <w:p w14:paraId="6534BEA6" w14:textId="77777777" w:rsidR="007655F8" w:rsidRDefault="007655F8" w:rsidP="007655F8">
      <w:pPr>
        <w:rPr>
          <w:rFonts w:ascii="Times New Roman" w:hAnsi="Times New Roman"/>
          <w:sz w:val="24"/>
          <w:szCs w:val="24"/>
        </w:rPr>
        <w:sectPr w:rsidR="007655F8">
          <w:pgSz w:w="16838" w:h="11906" w:orient="landscape"/>
          <w:pgMar w:top="1985" w:right="1134" w:bottom="851" w:left="1134" w:header="709" w:footer="709" w:gutter="0"/>
          <w:cols w:space="720"/>
        </w:sectPr>
      </w:pPr>
    </w:p>
    <w:p w14:paraId="3382CA43" w14:textId="77777777" w:rsidR="007655F8" w:rsidRDefault="007655F8" w:rsidP="007655F8">
      <w:pPr>
        <w:pStyle w:val="1"/>
        <w:spacing w:before="0"/>
        <w:jc w:val="center"/>
        <w:rPr>
          <w:rFonts w:ascii="Times New Roman" w:hAnsi="Times New Roman"/>
          <w:color w:val="auto"/>
          <w:sz w:val="24"/>
          <w:szCs w:val="24"/>
        </w:rPr>
      </w:pPr>
      <w:bookmarkStart w:id="13" w:name="sub_1103"/>
      <w:r>
        <w:rPr>
          <w:rFonts w:ascii="Times New Roman" w:hAnsi="Times New Roman"/>
          <w:b/>
          <w:color w:val="auto"/>
          <w:sz w:val="24"/>
          <w:szCs w:val="24"/>
        </w:rPr>
        <w:lastRenderedPageBreak/>
        <w:t>3. Структура Муниципальной программы</w:t>
      </w:r>
    </w:p>
    <w:p w14:paraId="3B962BA8" w14:textId="77777777" w:rsidR="007655F8" w:rsidRDefault="007655F8" w:rsidP="007655F8">
      <w:pPr>
        <w:jc w:val="center"/>
        <w:rPr>
          <w:rFonts w:ascii="Times New Roman" w:hAnsi="Times New Roman"/>
          <w:sz w:val="24"/>
          <w:szCs w:val="24"/>
          <w:lang w:eastAsia="x-none"/>
        </w:rPr>
      </w:pPr>
    </w:p>
    <w:tbl>
      <w:tblPr>
        <w:tblW w:w="964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0"/>
        <w:gridCol w:w="11"/>
        <w:gridCol w:w="2791"/>
        <w:gridCol w:w="981"/>
        <w:gridCol w:w="58"/>
        <w:gridCol w:w="2744"/>
        <w:gridCol w:w="235"/>
        <w:gridCol w:w="45"/>
        <w:gridCol w:w="1940"/>
      </w:tblGrid>
      <w:tr w:rsidR="007655F8" w14:paraId="26E030B6" w14:textId="77777777" w:rsidTr="007655F8">
        <w:tc>
          <w:tcPr>
            <w:tcW w:w="851" w:type="dxa"/>
            <w:gridSpan w:val="2"/>
            <w:tcBorders>
              <w:top w:val="single" w:sz="4" w:space="0" w:color="auto"/>
              <w:left w:val="single" w:sz="4" w:space="0" w:color="auto"/>
              <w:bottom w:val="single" w:sz="4" w:space="0" w:color="auto"/>
              <w:right w:val="single" w:sz="4" w:space="0" w:color="auto"/>
            </w:tcBorders>
            <w:hideMark/>
          </w:tcPr>
          <w:p w14:paraId="0B15922B" w14:textId="77777777" w:rsidR="007655F8" w:rsidRDefault="007655F8">
            <w:pPr>
              <w:pStyle w:val="afb"/>
              <w:jc w:val="center"/>
              <w:rPr>
                <w:rFonts w:ascii="Times New Roman" w:hAnsi="Times New Roman" w:cs="Times New Roman"/>
              </w:rPr>
            </w:pPr>
            <w:r>
              <w:rPr>
                <w:rFonts w:ascii="Times New Roman" w:hAnsi="Times New Roman" w:cs="Times New Roman"/>
              </w:rPr>
              <w:t>N</w:t>
            </w:r>
            <w:r>
              <w:rPr>
                <w:rFonts w:ascii="Times New Roman" w:hAnsi="Times New Roman" w:cs="Times New Roman"/>
              </w:rPr>
              <w:br/>
            </w:r>
            <w:proofErr w:type="spellStart"/>
            <w:r>
              <w:rPr>
                <w:rFonts w:ascii="Times New Roman" w:hAnsi="Times New Roman" w:cs="Times New Roman"/>
              </w:rPr>
              <w:t>пп</w:t>
            </w:r>
            <w:proofErr w:type="spellEnd"/>
          </w:p>
        </w:tc>
        <w:tc>
          <w:tcPr>
            <w:tcW w:w="2789" w:type="dxa"/>
            <w:tcBorders>
              <w:top w:val="single" w:sz="4" w:space="0" w:color="auto"/>
              <w:left w:val="single" w:sz="4" w:space="0" w:color="auto"/>
              <w:bottom w:val="single" w:sz="4" w:space="0" w:color="auto"/>
              <w:right w:val="single" w:sz="4" w:space="0" w:color="auto"/>
            </w:tcBorders>
            <w:hideMark/>
          </w:tcPr>
          <w:p w14:paraId="55952FB2" w14:textId="77777777" w:rsidR="007655F8" w:rsidRDefault="007655F8">
            <w:pPr>
              <w:pStyle w:val="afb"/>
              <w:jc w:val="center"/>
              <w:rPr>
                <w:rFonts w:ascii="Times New Roman" w:hAnsi="Times New Roman" w:cs="Times New Roman"/>
              </w:rPr>
            </w:pPr>
            <w:r>
              <w:rPr>
                <w:rFonts w:ascii="Times New Roman" w:hAnsi="Times New Roman" w:cs="Times New Roman"/>
              </w:rPr>
              <w:t>Показатели/задачи структурного элемента</w:t>
            </w:r>
          </w:p>
        </w:tc>
        <w:tc>
          <w:tcPr>
            <w:tcW w:w="3780" w:type="dxa"/>
            <w:gridSpan w:val="3"/>
            <w:tcBorders>
              <w:top w:val="single" w:sz="4" w:space="0" w:color="auto"/>
              <w:left w:val="single" w:sz="4" w:space="0" w:color="auto"/>
              <w:bottom w:val="single" w:sz="4" w:space="0" w:color="auto"/>
              <w:right w:val="single" w:sz="4" w:space="0" w:color="auto"/>
            </w:tcBorders>
            <w:hideMark/>
          </w:tcPr>
          <w:p w14:paraId="5753A2B8" w14:textId="77777777" w:rsidR="007655F8" w:rsidRDefault="007655F8">
            <w:pPr>
              <w:pStyle w:val="afb"/>
              <w:jc w:val="center"/>
              <w:rPr>
                <w:rFonts w:ascii="Times New Roman" w:hAnsi="Times New Roman" w:cs="Times New Roman"/>
              </w:rPr>
            </w:pPr>
            <w:r>
              <w:rPr>
                <w:rFonts w:ascii="Times New Roman" w:hAnsi="Times New Roman" w:cs="Times New Roman"/>
              </w:rPr>
              <w:t>Описание ожидаемых эффектов от реализации задачи структурного элемента</w:t>
            </w:r>
          </w:p>
        </w:tc>
        <w:tc>
          <w:tcPr>
            <w:tcW w:w="2219" w:type="dxa"/>
            <w:gridSpan w:val="3"/>
            <w:tcBorders>
              <w:top w:val="single" w:sz="4" w:space="0" w:color="auto"/>
              <w:left w:val="single" w:sz="4" w:space="0" w:color="auto"/>
              <w:bottom w:val="single" w:sz="4" w:space="0" w:color="auto"/>
              <w:right w:val="single" w:sz="4" w:space="0" w:color="auto"/>
            </w:tcBorders>
            <w:hideMark/>
          </w:tcPr>
          <w:p w14:paraId="3E964BA1" w14:textId="77777777" w:rsidR="007655F8" w:rsidRDefault="007655F8">
            <w:pPr>
              <w:pStyle w:val="afb"/>
              <w:jc w:val="center"/>
              <w:rPr>
                <w:rFonts w:ascii="Times New Roman" w:hAnsi="Times New Roman" w:cs="Times New Roman"/>
              </w:rPr>
            </w:pPr>
            <w:r>
              <w:rPr>
                <w:rFonts w:ascii="Times New Roman" w:hAnsi="Times New Roman" w:cs="Times New Roman"/>
              </w:rPr>
              <w:t>Связь с показателями</w:t>
            </w:r>
          </w:p>
        </w:tc>
      </w:tr>
      <w:tr w:rsidR="007655F8" w14:paraId="4DA521E7" w14:textId="77777777" w:rsidTr="007655F8">
        <w:tc>
          <w:tcPr>
            <w:tcW w:w="851" w:type="dxa"/>
            <w:gridSpan w:val="2"/>
            <w:tcBorders>
              <w:top w:val="single" w:sz="4" w:space="0" w:color="auto"/>
              <w:left w:val="single" w:sz="4" w:space="0" w:color="auto"/>
              <w:bottom w:val="single" w:sz="4" w:space="0" w:color="auto"/>
              <w:right w:val="single" w:sz="4" w:space="0" w:color="auto"/>
            </w:tcBorders>
            <w:hideMark/>
          </w:tcPr>
          <w:p w14:paraId="01B98C10" w14:textId="77777777" w:rsidR="007655F8" w:rsidRDefault="007655F8">
            <w:pPr>
              <w:pStyle w:val="afb"/>
              <w:jc w:val="center"/>
              <w:rPr>
                <w:rFonts w:ascii="Times New Roman" w:hAnsi="Times New Roman" w:cs="Times New Roman"/>
              </w:rPr>
            </w:pPr>
            <w:r>
              <w:rPr>
                <w:rFonts w:ascii="Times New Roman" w:hAnsi="Times New Roman" w:cs="Times New Roman"/>
              </w:rPr>
              <w:t>1</w:t>
            </w:r>
          </w:p>
        </w:tc>
        <w:tc>
          <w:tcPr>
            <w:tcW w:w="2789" w:type="dxa"/>
            <w:tcBorders>
              <w:top w:val="single" w:sz="4" w:space="0" w:color="auto"/>
              <w:left w:val="single" w:sz="4" w:space="0" w:color="auto"/>
              <w:bottom w:val="single" w:sz="4" w:space="0" w:color="auto"/>
              <w:right w:val="single" w:sz="4" w:space="0" w:color="auto"/>
            </w:tcBorders>
            <w:hideMark/>
          </w:tcPr>
          <w:p w14:paraId="463F0267" w14:textId="77777777" w:rsidR="007655F8" w:rsidRDefault="007655F8">
            <w:pPr>
              <w:pStyle w:val="afb"/>
              <w:jc w:val="center"/>
              <w:rPr>
                <w:rFonts w:ascii="Times New Roman" w:hAnsi="Times New Roman" w:cs="Times New Roman"/>
              </w:rPr>
            </w:pPr>
            <w:r>
              <w:rPr>
                <w:rFonts w:ascii="Times New Roman" w:hAnsi="Times New Roman" w:cs="Times New Roman"/>
              </w:rPr>
              <w:t>2</w:t>
            </w:r>
          </w:p>
        </w:tc>
        <w:tc>
          <w:tcPr>
            <w:tcW w:w="3780" w:type="dxa"/>
            <w:gridSpan w:val="3"/>
            <w:tcBorders>
              <w:top w:val="single" w:sz="4" w:space="0" w:color="auto"/>
              <w:left w:val="single" w:sz="4" w:space="0" w:color="auto"/>
              <w:bottom w:val="single" w:sz="4" w:space="0" w:color="auto"/>
              <w:right w:val="single" w:sz="4" w:space="0" w:color="auto"/>
            </w:tcBorders>
            <w:hideMark/>
          </w:tcPr>
          <w:p w14:paraId="7A4BF2EC" w14:textId="77777777" w:rsidR="007655F8" w:rsidRDefault="007655F8">
            <w:pPr>
              <w:pStyle w:val="afb"/>
              <w:jc w:val="center"/>
              <w:rPr>
                <w:rFonts w:ascii="Times New Roman" w:hAnsi="Times New Roman" w:cs="Times New Roman"/>
              </w:rPr>
            </w:pPr>
            <w:r>
              <w:rPr>
                <w:rFonts w:ascii="Times New Roman" w:hAnsi="Times New Roman" w:cs="Times New Roman"/>
              </w:rPr>
              <w:t>3</w:t>
            </w:r>
          </w:p>
        </w:tc>
        <w:tc>
          <w:tcPr>
            <w:tcW w:w="2219" w:type="dxa"/>
            <w:gridSpan w:val="3"/>
            <w:tcBorders>
              <w:top w:val="single" w:sz="4" w:space="0" w:color="auto"/>
              <w:left w:val="single" w:sz="4" w:space="0" w:color="auto"/>
              <w:bottom w:val="single" w:sz="4" w:space="0" w:color="auto"/>
              <w:right w:val="single" w:sz="4" w:space="0" w:color="auto"/>
            </w:tcBorders>
            <w:hideMark/>
          </w:tcPr>
          <w:p w14:paraId="4EB33FD8" w14:textId="77777777" w:rsidR="007655F8" w:rsidRDefault="007655F8">
            <w:pPr>
              <w:pStyle w:val="afb"/>
              <w:jc w:val="center"/>
              <w:rPr>
                <w:rFonts w:ascii="Times New Roman" w:hAnsi="Times New Roman" w:cs="Times New Roman"/>
              </w:rPr>
            </w:pPr>
            <w:r>
              <w:rPr>
                <w:rFonts w:ascii="Times New Roman" w:hAnsi="Times New Roman" w:cs="Times New Roman"/>
              </w:rPr>
              <w:t>4</w:t>
            </w:r>
          </w:p>
        </w:tc>
      </w:tr>
      <w:tr w:rsidR="007655F8" w14:paraId="30150DFD" w14:textId="77777777" w:rsidTr="007655F8">
        <w:tc>
          <w:tcPr>
            <w:tcW w:w="851" w:type="dxa"/>
            <w:gridSpan w:val="2"/>
            <w:tcBorders>
              <w:top w:val="single" w:sz="4" w:space="0" w:color="auto"/>
              <w:left w:val="single" w:sz="4" w:space="0" w:color="auto"/>
              <w:bottom w:val="single" w:sz="4" w:space="0" w:color="auto"/>
              <w:right w:val="single" w:sz="4" w:space="0" w:color="auto"/>
            </w:tcBorders>
            <w:hideMark/>
          </w:tcPr>
          <w:p w14:paraId="53126BFD" w14:textId="77777777" w:rsidR="007655F8" w:rsidRDefault="007655F8">
            <w:pPr>
              <w:pStyle w:val="afb"/>
              <w:jc w:val="center"/>
              <w:rPr>
                <w:rFonts w:ascii="Times New Roman" w:hAnsi="Times New Roman" w:cs="Times New Roman"/>
              </w:rPr>
            </w:pPr>
            <w:r>
              <w:rPr>
                <w:rFonts w:ascii="Times New Roman" w:hAnsi="Times New Roman" w:cs="Times New Roman"/>
              </w:rPr>
              <w:t>1.</w:t>
            </w:r>
          </w:p>
        </w:tc>
        <w:tc>
          <w:tcPr>
            <w:tcW w:w="8788" w:type="dxa"/>
            <w:gridSpan w:val="7"/>
            <w:tcBorders>
              <w:top w:val="single" w:sz="4" w:space="0" w:color="auto"/>
              <w:left w:val="single" w:sz="4" w:space="0" w:color="auto"/>
              <w:bottom w:val="single" w:sz="4" w:space="0" w:color="auto"/>
              <w:right w:val="single" w:sz="4" w:space="0" w:color="auto"/>
            </w:tcBorders>
            <w:hideMark/>
          </w:tcPr>
          <w:p w14:paraId="04C5B749" w14:textId="77777777" w:rsidR="007655F8" w:rsidRDefault="007655F8">
            <w:pPr>
              <w:pStyle w:val="afb"/>
              <w:jc w:val="center"/>
              <w:rPr>
                <w:rFonts w:ascii="Times New Roman" w:hAnsi="Times New Roman" w:cs="Times New Roman"/>
                <w:b/>
              </w:rPr>
            </w:pPr>
            <w:r>
              <w:rPr>
                <w:rFonts w:ascii="Times New Roman" w:hAnsi="Times New Roman" w:cs="Times New Roman"/>
                <w:b/>
              </w:rPr>
              <w:t>Комплекс процессных мероприятий «Развитие электронного правительства»</w:t>
            </w:r>
          </w:p>
        </w:tc>
      </w:tr>
      <w:tr w:rsidR="007655F8" w14:paraId="47CC3D1F" w14:textId="77777777" w:rsidTr="007655F8">
        <w:tc>
          <w:tcPr>
            <w:tcW w:w="851" w:type="dxa"/>
            <w:gridSpan w:val="2"/>
            <w:tcBorders>
              <w:top w:val="single" w:sz="4" w:space="0" w:color="auto"/>
              <w:left w:val="single" w:sz="4" w:space="0" w:color="auto"/>
              <w:bottom w:val="single" w:sz="4" w:space="0" w:color="auto"/>
              <w:right w:val="single" w:sz="4" w:space="0" w:color="auto"/>
            </w:tcBorders>
          </w:tcPr>
          <w:p w14:paraId="32C66BAB" w14:textId="77777777" w:rsidR="007655F8" w:rsidRDefault="007655F8">
            <w:pPr>
              <w:pStyle w:val="afb"/>
              <w:rPr>
                <w:rFonts w:ascii="Times New Roman" w:hAnsi="Times New Roman" w:cs="Times New Roman"/>
              </w:rPr>
            </w:pPr>
          </w:p>
        </w:tc>
        <w:tc>
          <w:tcPr>
            <w:tcW w:w="3827" w:type="dxa"/>
            <w:gridSpan w:val="3"/>
            <w:tcBorders>
              <w:top w:val="single" w:sz="4" w:space="0" w:color="auto"/>
              <w:left w:val="single" w:sz="4" w:space="0" w:color="auto"/>
              <w:bottom w:val="single" w:sz="4" w:space="0" w:color="auto"/>
              <w:right w:val="single" w:sz="4" w:space="0" w:color="auto"/>
            </w:tcBorders>
            <w:hideMark/>
          </w:tcPr>
          <w:p w14:paraId="011D40EA" w14:textId="77777777" w:rsidR="007655F8" w:rsidRDefault="007655F8">
            <w:pPr>
              <w:pStyle w:val="af0"/>
              <w:rPr>
                <w:rFonts w:ascii="Times New Roman" w:hAnsi="Times New Roman" w:cs="Times New Roman"/>
              </w:rPr>
            </w:pPr>
            <w:r>
              <w:rPr>
                <w:rFonts w:ascii="Times New Roman" w:hAnsi="Times New Roman" w:cs="Times New Roman"/>
              </w:rPr>
              <w:t xml:space="preserve">Ответственный за реализацию: информационный отдел администрации Урмарского муниципального округа Чувашской Республики </w:t>
            </w:r>
          </w:p>
        </w:tc>
        <w:tc>
          <w:tcPr>
            <w:tcW w:w="4961" w:type="dxa"/>
            <w:gridSpan w:val="4"/>
            <w:tcBorders>
              <w:top w:val="single" w:sz="4" w:space="0" w:color="auto"/>
              <w:left w:val="single" w:sz="4" w:space="0" w:color="auto"/>
              <w:bottom w:val="single" w:sz="4" w:space="0" w:color="auto"/>
              <w:right w:val="single" w:sz="4" w:space="0" w:color="auto"/>
            </w:tcBorders>
            <w:hideMark/>
          </w:tcPr>
          <w:p w14:paraId="5A4FF08D" w14:textId="77777777" w:rsidR="007655F8" w:rsidRDefault="007655F8">
            <w:pPr>
              <w:pStyle w:val="afb"/>
              <w:rPr>
                <w:rFonts w:ascii="Times New Roman" w:hAnsi="Times New Roman" w:cs="Times New Roman"/>
              </w:rPr>
            </w:pPr>
            <w:r>
              <w:rPr>
                <w:rFonts w:ascii="Times New Roman" w:hAnsi="Times New Roman" w:cs="Times New Roman"/>
              </w:rPr>
              <w:t>срок реализации: 2025 - 2035 годы</w:t>
            </w:r>
          </w:p>
        </w:tc>
      </w:tr>
      <w:tr w:rsidR="007655F8" w14:paraId="6FCDFDC7" w14:textId="77777777" w:rsidTr="007655F8">
        <w:tc>
          <w:tcPr>
            <w:tcW w:w="851" w:type="dxa"/>
            <w:gridSpan w:val="2"/>
            <w:tcBorders>
              <w:top w:val="single" w:sz="4" w:space="0" w:color="auto"/>
              <w:left w:val="single" w:sz="4" w:space="0" w:color="auto"/>
              <w:bottom w:val="single" w:sz="4" w:space="0" w:color="auto"/>
              <w:right w:val="single" w:sz="4" w:space="0" w:color="auto"/>
            </w:tcBorders>
            <w:hideMark/>
          </w:tcPr>
          <w:p w14:paraId="0151A2C9" w14:textId="77777777" w:rsidR="007655F8" w:rsidRDefault="007655F8">
            <w:pPr>
              <w:pStyle w:val="afb"/>
              <w:jc w:val="center"/>
              <w:rPr>
                <w:rFonts w:ascii="Times New Roman" w:hAnsi="Times New Roman" w:cs="Times New Roman"/>
              </w:rPr>
            </w:pPr>
            <w:r>
              <w:rPr>
                <w:rFonts w:ascii="Times New Roman" w:hAnsi="Times New Roman" w:cs="Times New Roman"/>
              </w:rPr>
              <w:t>1.1.</w:t>
            </w:r>
          </w:p>
        </w:tc>
        <w:tc>
          <w:tcPr>
            <w:tcW w:w="3827" w:type="dxa"/>
            <w:gridSpan w:val="3"/>
            <w:tcBorders>
              <w:top w:val="single" w:sz="4" w:space="0" w:color="auto"/>
              <w:left w:val="single" w:sz="4" w:space="0" w:color="auto"/>
              <w:bottom w:val="single" w:sz="4" w:space="0" w:color="auto"/>
              <w:right w:val="single" w:sz="4" w:space="0" w:color="auto"/>
            </w:tcBorders>
            <w:hideMark/>
          </w:tcPr>
          <w:p w14:paraId="33DEA84D" w14:textId="77777777" w:rsidR="007655F8" w:rsidRDefault="007655F8">
            <w:pPr>
              <w:pStyle w:val="af0"/>
              <w:rPr>
                <w:rFonts w:ascii="Times New Roman" w:hAnsi="Times New Roman" w:cs="Times New Roman"/>
              </w:rPr>
            </w:pPr>
            <w:r>
              <w:rPr>
                <w:rFonts w:ascii="Times New Roman" w:hAnsi="Times New Roman" w:cs="Times New Roman"/>
              </w:rPr>
              <w:t>Создание условий для развития отрасли информационных технологий</w:t>
            </w:r>
          </w:p>
        </w:tc>
        <w:tc>
          <w:tcPr>
            <w:tcW w:w="2977" w:type="dxa"/>
            <w:gridSpan w:val="2"/>
            <w:tcBorders>
              <w:top w:val="single" w:sz="4" w:space="0" w:color="auto"/>
              <w:left w:val="single" w:sz="4" w:space="0" w:color="auto"/>
              <w:bottom w:val="single" w:sz="4" w:space="0" w:color="auto"/>
              <w:right w:val="single" w:sz="4" w:space="0" w:color="auto"/>
            </w:tcBorders>
            <w:hideMark/>
          </w:tcPr>
          <w:p w14:paraId="7FEB5D0C" w14:textId="77777777" w:rsidR="007655F8" w:rsidRDefault="007655F8">
            <w:pPr>
              <w:pStyle w:val="af0"/>
              <w:rPr>
                <w:rFonts w:ascii="Times New Roman" w:hAnsi="Times New Roman" w:cs="Times New Roman"/>
              </w:rPr>
            </w:pPr>
            <w:r>
              <w:rPr>
                <w:rFonts w:ascii="Times New Roman" w:hAnsi="Times New Roman" w:cs="Times New Roman"/>
              </w:rPr>
              <w:t>применение в органах местного самоуправления Урмарского муниципального округа новых технологий, обеспечивающих повышение качества муниципального управления, совершенствование механизмов электронной демократии, создание основанных на информационных и коммуникационных технологиях систем управления и мониторинга во всех сферах общественной жизни;</w:t>
            </w:r>
          </w:p>
          <w:p w14:paraId="035DA138" w14:textId="77777777" w:rsidR="007655F8" w:rsidRDefault="007655F8">
            <w:pPr>
              <w:pStyle w:val="af0"/>
              <w:rPr>
                <w:rFonts w:ascii="Times New Roman" w:hAnsi="Times New Roman" w:cs="Times New Roman"/>
              </w:rPr>
            </w:pPr>
            <w:r>
              <w:rPr>
                <w:rFonts w:ascii="Times New Roman" w:hAnsi="Times New Roman" w:cs="Times New Roman"/>
              </w:rPr>
              <w:t>функционирование инфраструктуры электронного правительства Чувашской Республики;</w:t>
            </w:r>
          </w:p>
          <w:p w14:paraId="39FE82FD" w14:textId="77777777" w:rsidR="007655F8" w:rsidRDefault="007655F8">
            <w:pPr>
              <w:pStyle w:val="af0"/>
              <w:rPr>
                <w:rFonts w:ascii="Times New Roman" w:hAnsi="Times New Roman" w:cs="Times New Roman"/>
              </w:rPr>
            </w:pPr>
            <w:r>
              <w:rPr>
                <w:rFonts w:ascii="Times New Roman" w:hAnsi="Times New Roman" w:cs="Times New Roman"/>
              </w:rPr>
              <w:t>обеспечение бесперебойной работы государственных информационных систем Чувашской Республики</w:t>
            </w:r>
          </w:p>
        </w:tc>
        <w:tc>
          <w:tcPr>
            <w:tcW w:w="1984" w:type="dxa"/>
            <w:gridSpan w:val="2"/>
            <w:tcBorders>
              <w:top w:val="single" w:sz="4" w:space="0" w:color="auto"/>
              <w:left w:val="single" w:sz="4" w:space="0" w:color="auto"/>
              <w:bottom w:val="single" w:sz="4" w:space="0" w:color="auto"/>
              <w:right w:val="single" w:sz="4" w:space="0" w:color="auto"/>
            </w:tcBorders>
          </w:tcPr>
          <w:p w14:paraId="73F3ECBD" w14:textId="77777777" w:rsidR="007655F8" w:rsidRDefault="007655F8">
            <w:pPr>
              <w:pStyle w:val="af0"/>
              <w:rPr>
                <w:rFonts w:ascii="Times New Roman" w:hAnsi="Times New Roman" w:cs="Times New Roman"/>
              </w:rPr>
            </w:pPr>
          </w:p>
        </w:tc>
      </w:tr>
      <w:tr w:rsidR="007655F8" w14:paraId="1B490973" w14:textId="77777777" w:rsidTr="007655F8">
        <w:tc>
          <w:tcPr>
            <w:tcW w:w="840" w:type="dxa"/>
            <w:tcBorders>
              <w:top w:val="single" w:sz="4" w:space="0" w:color="auto"/>
              <w:left w:val="single" w:sz="4" w:space="0" w:color="auto"/>
              <w:bottom w:val="single" w:sz="4" w:space="0" w:color="auto"/>
              <w:right w:val="single" w:sz="4" w:space="0" w:color="auto"/>
            </w:tcBorders>
            <w:hideMark/>
          </w:tcPr>
          <w:p w14:paraId="4C8DA385" w14:textId="77777777" w:rsidR="007655F8" w:rsidRDefault="007655F8">
            <w:pPr>
              <w:pStyle w:val="afb"/>
              <w:jc w:val="center"/>
              <w:rPr>
                <w:rFonts w:ascii="Times New Roman" w:hAnsi="Times New Roman" w:cs="Times New Roman"/>
              </w:rPr>
            </w:pPr>
            <w:r>
              <w:rPr>
                <w:rFonts w:ascii="Times New Roman" w:hAnsi="Times New Roman" w:cs="Times New Roman"/>
              </w:rPr>
              <w:t>2.</w:t>
            </w:r>
          </w:p>
        </w:tc>
        <w:tc>
          <w:tcPr>
            <w:tcW w:w="8799" w:type="dxa"/>
            <w:gridSpan w:val="8"/>
            <w:tcBorders>
              <w:top w:val="single" w:sz="4" w:space="0" w:color="auto"/>
              <w:left w:val="single" w:sz="4" w:space="0" w:color="auto"/>
              <w:bottom w:val="single" w:sz="4" w:space="0" w:color="auto"/>
              <w:right w:val="single" w:sz="4" w:space="0" w:color="auto"/>
            </w:tcBorders>
            <w:hideMark/>
          </w:tcPr>
          <w:p w14:paraId="70C6F244" w14:textId="77777777" w:rsidR="007655F8" w:rsidRDefault="007655F8">
            <w:pPr>
              <w:pStyle w:val="1"/>
              <w:spacing w:before="0"/>
              <w:rPr>
                <w:rFonts w:ascii="Times New Roman" w:hAnsi="Times New Roman" w:cs="Times New Roman"/>
                <w:color w:val="auto"/>
                <w:sz w:val="24"/>
                <w:szCs w:val="24"/>
              </w:rPr>
            </w:pPr>
            <w:r>
              <w:rPr>
                <w:rFonts w:ascii="Times New Roman" w:hAnsi="Times New Roman"/>
                <w:color w:val="auto"/>
                <w:sz w:val="24"/>
                <w:szCs w:val="24"/>
              </w:rPr>
              <w:t>Комплекс процессных мероприятий «Массовые коммуникации»</w:t>
            </w:r>
          </w:p>
        </w:tc>
      </w:tr>
      <w:tr w:rsidR="007655F8" w14:paraId="600B399B" w14:textId="77777777" w:rsidTr="007655F8">
        <w:tc>
          <w:tcPr>
            <w:tcW w:w="840" w:type="dxa"/>
            <w:tcBorders>
              <w:top w:val="single" w:sz="4" w:space="0" w:color="auto"/>
              <w:left w:val="single" w:sz="4" w:space="0" w:color="auto"/>
              <w:bottom w:val="single" w:sz="4" w:space="0" w:color="auto"/>
              <w:right w:val="single" w:sz="4" w:space="0" w:color="auto"/>
            </w:tcBorders>
          </w:tcPr>
          <w:p w14:paraId="5BFC463C" w14:textId="77777777" w:rsidR="007655F8" w:rsidRDefault="007655F8">
            <w:pPr>
              <w:pStyle w:val="afb"/>
              <w:rPr>
                <w:rFonts w:ascii="Times New Roman" w:hAnsi="Times New Roman" w:cs="Times New Roman"/>
              </w:rPr>
            </w:pPr>
          </w:p>
        </w:tc>
        <w:tc>
          <w:tcPr>
            <w:tcW w:w="3780" w:type="dxa"/>
            <w:gridSpan w:val="3"/>
            <w:tcBorders>
              <w:top w:val="single" w:sz="4" w:space="0" w:color="auto"/>
              <w:left w:val="single" w:sz="4" w:space="0" w:color="auto"/>
              <w:bottom w:val="single" w:sz="4" w:space="0" w:color="auto"/>
              <w:right w:val="single" w:sz="4" w:space="0" w:color="auto"/>
            </w:tcBorders>
            <w:hideMark/>
          </w:tcPr>
          <w:p w14:paraId="781F543E" w14:textId="77777777" w:rsidR="007655F8" w:rsidRDefault="007655F8">
            <w:pPr>
              <w:pStyle w:val="af0"/>
              <w:rPr>
                <w:rFonts w:ascii="Times New Roman" w:hAnsi="Times New Roman" w:cs="Times New Roman"/>
              </w:rPr>
            </w:pPr>
            <w:r>
              <w:rPr>
                <w:rFonts w:ascii="Times New Roman" w:hAnsi="Times New Roman" w:cs="Times New Roman"/>
              </w:rPr>
              <w:t xml:space="preserve">Ответственный за реализацию: информационный отдел </w:t>
            </w:r>
            <w:proofErr w:type="spellStart"/>
            <w:r>
              <w:rPr>
                <w:rFonts w:ascii="Times New Roman" w:hAnsi="Times New Roman" w:cs="Times New Roman"/>
              </w:rPr>
              <w:t>админи-страции</w:t>
            </w:r>
            <w:proofErr w:type="spellEnd"/>
            <w:r>
              <w:rPr>
                <w:rFonts w:ascii="Times New Roman" w:hAnsi="Times New Roman" w:cs="Times New Roman"/>
              </w:rPr>
              <w:t xml:space="preserve"> Урмарского </w:t>
            </w:r>
            <w:proofErr w:type="spellStart"/>
            <w:proofErr w:type="gramStart"/>
            <w:r>
              <w:rPr>
                <w:rFonts w:ascii="Times New Roman" w:hAnsi="Times New Roman" w:cs="Times New Roman"/>
              </w:rPr>
              <w:t>муниципаль-ного</w:t>
            </w:r>
            <w:proofErr w:type="spellEnd"/>
            <w:proofErr w:type="gramEnd"/>
            <w:r>
              <w:rPr>
                <w:rFonts w:ascii="Times New Roman" w:hAnsi="Times New Roman" w:cs="Times New Roman"/>
              </w:rPr>
              <w:t xml:space="preserve"> округа Чувашской Республики</w:t>
            </w:r>
          </w:p>
        </w:tc>
        <w:tc>
          <w:tcPr>
            <w:tcW w:w="5019" w:type="dxa"/>
            <w:gridSpan w:val="5"/>
            <w:tcBorders>
              <w:top w:val="single" w:sz="4" w:space="0" w:color="auto"/>
              <w:left w:val="single" w:sz="4" w:space="0" w:color="auto"/>
              <w:bottom w:val="single" w:sz="4" w:space="0" w:color="auto"/>
              <w:right w:val="single" w:sz="4" w:space="0" w:color="auto"/>
            </w:tcBorders>
            <w:hideMark/>
          </w:tcPr>
          <w:p w14:paraId="64EFD6AB" w14:textId="77777777" w:rsidR="007655F8" w:rsidRDefault="007655F8">
            <w:pPr>
              <w:pStyle w:val="afb"/>
              <w:rPr>
                <w:rFonts w:ascii="Times New Roman" w:hAnsi="Times New Roman" w:cs="Times New Roman"/>
              </w:rPr>
            </w:pPr>
            <w:r>
              <w:rPr>
                <w:rFonts w:ascii="Times New Roman" w:hAnsi="Times New Roman" w:cs="Times New Roman"/>
              </w:rPr>
              <w:t>срок реализации: 2025 - 2035 годы</w:t>
            </w:r>
          </w:p>
        </w:tc>
      </w:tr>
      <w:tr w:rsidR="007655F8" w14:paraId="3CD52BB0" w14:textId="77777777" w:rsidTr="007655F8">
        <w:tc>
          <w:tcPr>
            <w:tcW w:w="840" w:type="dxa"/>
            <w:tcBorders>
              <w:top w:val="single" w:sz="4" w:space="0" w:color="auto"/>
              <w:left w:val="single" w:sz="4" w:space="0" w:color="auto"/>
              <w:bottom w:val="single" w:sz="4" w:space="0" w:color="auto"/>
              <w:right w:val="single" w:sz="4" w:space="0" w:color="auto"/>
            </w:tcBorders>
            <w:hideMark/>
          </w:tcPr>
          <w:p w14:paraId="29ADE732" w14:textId="77777777" w:rsidR="007655F8" w:rsidRDefault="007655F8">
            <w:pPr>
              <w:pStyle w:val="afb"/>
              <w:jc w:val="center"/>
              <w:rPr>
                <w:rFonts w:ascii="Times New Roman" w:hAnsi="Times New Roman" w:cs="Times New Roman"/>
              </w:rPr>
            </w:pPr>
            <w:r>
              <w:rPr>
                <w:rFonts w:ascii="Times New Roman" w:hAnsi="Times New Roman" w:cs="Times New Roman"/>
              </w:rPr>
              <w:t>2.1.</w:t>
            </w:r>
          </w:p>
        </w:tc>
        <w:tc>
          <w:tcPr>
            <w:tcW w:w="3780" w:type="dxa"/>
            <w:gridSpan w:val="3"/>
            <w:tcBorders>
              <w:top w:val="single" w:sz="4" w:space="0" w:color="auto"/>
              <w:left w:val="single" w:sz="4" w:space="0" w:color="auto"/>
              <w:bottom w:val="single" w:sz="4" w:space="0" w:color="auto"/>
              <w:right w:val="single" w:sz="4" w:space="0" w:color="auto"/>
            </w:tcBorders>
            <w:hideMark/>
          </w:tcPr>
          <w:p w14:paraId="0F8B349F" w14:textId="77777777" w:rsidR="007655F8" w:rsidRDefault="007655F8">
            <w:pPr>
              <w:pStyle w:val="af0"/>
              <w:rPr>
                <w:rFonts w:ascii="Times New Roman" w:hAnsi="Times New Roman" w:cs="Times New Roman"/>
              </w:rPr>
            </w:pPr>
            <w:r>
              <w:rPr>
                <w:rFonts w:ascii="Times New Roman" w:hAnsi="Times New Roman" w:cs="Times New Roman"/>
              </w:rPr>
              <w:t xml:space="preserve">Создание условий для повышения качества предоставляемых жителям Урмарского муниципального округа </w:t>
            </w:r>
            <w:r>
              <w:rPr>
                <w:rFonts w:ascii="Times New Roman" w:hAnsi="Times New Roman" w:cs="Times New Roman"/>
              </w:rPr>
              <w:lastRenderedPageBreak/>
              <w:t>Чувашской Республики информационных услуг, обеспечение прав граждан в сфере информации и расширение информационного пространства</w:t>
            </w:r>
          </w:p>
        </w:tc>
        <w:tc>
          <w:tcPr>
            <w:tcW w:w="3080" w:type="dxa"/>
            <w:gridSpan w:val="4"/>
            <w:tcBorders>
              <w:top w:val="single" w:sz="4" w:space="0" w:color="auto"/>
              <w:left w:val="single" w:sz="4" w:space="0" w:color="auto"/>
              <w:bottom w:val="single" w:sz="4" w:space="0" w:color="auto"/>
              <w:right w:val="single" w:sz="4" w:space="0" w:color="auto"/>
            </w:tcBorders>
            <w:hideMark/>
          </w:tcPr>
          <w:p w14:paraId="6A6E67DD" w14:textId="77777777" w:rsidR="007655F8" w:rsidRDefault="007655F8">
            <w:pPr>
              <w:pStyle w:val="af0"/>
              <w:rPr>
                <w:rFonts w:ascii="Times New Roman" w:hAnsi="Times New Roman" w:cs="Times New Roman"/>
              </w:rPr>
            </w:pPr>
            <w:r>
              <w:rPr>
                <w:rFonts w:ascii="Times New Roman" w:hAnsi="Times New Roman" w:cs="Times New Roman"/>
              </w:rPr>
              <w:lastRenderedPageBreak/>
              <w:t xml:space="preserve">создание эффективной системы массовых коммуникаций, выработка механизмов </w:t>
            </w:r>
            <w:r>
              <w:rPr>
                <w:rFonts w:ascii="Times New Roman" w:hAnsi="Times New Roman" w:cs="Times New Roman"/>
              </w:rPr>
              <w:lastRenderedPageBreak/>
              <w:t>муниципальной поддержки средств массовой информации, обеспечение системного подхода к освещению в средствах массовой информации социально значимых тем</w:t>
            </w:r>
          </w:p>
        </w:tc>
        <w:tc>
          <w:tcPr>
            <w:tcW w:w="1939" w:type="dxa"/>
            <w:tcBorders>
              <w:top w:val="single" w:sz="4" w:space="0" w:color="auto"/>
              <w:left w:val="single" w:sz="4" w:space="0" w:color="auto"/>
              <w:bottom w:val="single" w:sz="4" w:space="0" w:color="auto"/>
              <w:right w:val="single" w:sz="4" w:space="0" w:color="auto"/>
            </w:tcBorders>
          </w:tcPr>
          <w:p w14:paraId="28937AA7" w14:textId="77777777" w:rsidR="007655F8" w:rsidRDefault="007655F8">
            <w:pPr>
              <w:pStyle w:val="af0"/>
              <w:rPr>
                <w:rFonts w:ascii="Times New Roman" w:hAnsi="Times New Roman" w:cs="Times New Roman"/>
              </w:rPr>
            </w:pPr>
          </w:p>
        </w:tc>
      </w:tr>
      <w:bookmarkEnd w:id="13"/>
    </w:tbl>
    <w:p w14:paraId="58F9E2AA" w14:textId="77777777" w:rsidR="007655F8" w:rsidRDefault="007655F8" w:rsidP="007655F8">
      <w:pPr>
        <w:rPr>
          <w:rFonts w:ascii="Times New Roman" w:eastAsia="Times New Roman" w:hAnsi="Times New Roman" w:cs="Times New Roman"/>
          <w:sz w:val="24"/>
          <w:szCs w:val="24"/>
          <w:lang w:eastAsia="en-US"/>
        </w:rPr>
      </w:pPr>
    </w:p>
    <w:p w14:paraId="05798AE6" w14:textId="77777777" w:rsidR="007655F8" w:rsidRDefault="007655F8" w:rsidP="007655F8">
      <w:pPr>
        <w:rPr>
          <w:rFonts w:ascii="Times New Roman" w:hAnsi="Times New Roman"/>
          <w:sz w:val="24"/>
          <w:szCs w:val="24"/>
        </w:rPr>
      </w:pPr>
    </w:p>
    <w:p w14:paraId="22D245B1" w14:textId="77777777" w:rsidR="007655F8" w:rsidRDefault="007655F8" w:rsidP="007655F8">
      <w:pPr>
        <w:rPr>
          <w:rFonts w:ascii="Times New Roman" w:hAnsi="Times New Roman"/>
          <w:sz w:val="24"/>
          <w:szCs w:val="24"/>
        </w:rPr>
        <w:sectPr w:rsidR="007655F8">
          <w:pgSz w:w="11906" w:h="16838"/>
          <w:pgMar w:top="1134" w:right="851" w:bottom="1134" w:left="1701" w:header="709" w:footer="709" w:gutter="0"/>
          <w:cols w:space="720"/>
        </w:sectPr>
      </w:pPr>
    </w:p>
    <w:p w14:paraId="77C84A40" w14:textId="77777777" w:rsidR="007655F8" w:rsidRDefault="007655F8" w:rsidP="007655F8">
      <w:pPr>
        <w:pStyle w:val="1"/>
        <w:spacing w:before="0"/>
        <w:jc w:val="center"/>
        <w:rPr>
          <w:rFonts w:ascii="Times New Roman" w:hAnsi="Times New Roman"/>
          <w:color w:val="auto"/>
          <w:sz w:val="24"/>
          <w:szCs w:val="24"/>
        </w:rPr>
      </w:pPr>
      <w:bookmarkStart w:id="14" w:name="sub_1104"/>
      <w:r>
        <w:rPr>
          <w:rFonts w:ascii="Times New Roman" w:hAnsi="Times New Roman"/>
          <w:b/>
          <w:color w:val="auto"/>
          <w:sz w:val="24"/>
          <w:szCs w:val="24"/>
        </w:rPr>
        <w:lastRenderedPageBreak/>
        <w:t xml:space="preserve">4. Финансовое </w:t>
      </w:r>
      <w:proofErr w:type="gramStart"/>
      <w:r>
        <w:rPr>
          <w:rFonts w:ascii="Times New Roman" w:hAnsi="Times New Roman"/>
          <w:b/>
          <w:color w:val="auto"/>
          <w:sz w:val="24"/>
          <w:szCs w:val="24"/>
        </w:rPr>
        <w:t>обеспечение</w:t>
      </w:r>
      <w:bookmarkEnd w:id="14"/>
      <w:r>
        <w:rPr>
          <w:rFonts w:ascii="Times New Roman" w:hAnsi="Times New Roman"/>
          <w:b/>
          <w:color w:val="auto"/>
          <w:sz w:val="24"/>
          <w:szCs w:val="24"/>
        </w:rPr>
        <w:t xml:space="preserve">  муниципальной</w:t>
      </w:r>
      <w:proofErr w:type="gramEnd"/>
      <w:r>
        <w:rPr>
          <w:rFonts w:ascii="Times New Roman" w:hAnsi="Times New Roman"/>
          <w:b/>
          <w:color w:val="auto"/>
          <w:sz w:val="24"/>
          <w:szCs w:val="24"/>
        </w:rPr>
        <w:t xml:space="preserve"> программы «Цифровое общество Урмарского муниципального округа Чувашской Республики»</w:t>
      </w:r>
    </w:p>
    <w:p w14:paraId="59D566DE" w14:textId="77777777" w:rsidR="007655F8" w:rsidRDefault="007655F8" w:rsidP="007655F8">
      <w:pPr>
        <w:ind w:firstLine="709"/>
        <w:contextualSpacing/>
        <w:jc w:val="center"/>
        <w:rPr>
          <w:rFonts w:ascii="Times New Roman" w:hAnsi="Times New Roman"/>
          <w:sz w:val="24"/>
          <w:szCs w:val="24"/>
        </w:rPr>
      </w:pPr>
    </w:p>
    <w:tbl>
      <w:tblPr>
        <w:tblW w:w="14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39"/>
        <w:gridCol w:w="1152"/>
        <w:gridCol w:w="1152"/>
        <w:gridCol w:w="1153"/>
        <w:gridCol w:w="1153"/>
        <w:gridCol w:w="1153"/>
        <w:gridCol w:w="1153"/>
        <w:gridCol w:w="1153"/>
        <w:gridCol w:w="1862"/>
      </w:tblGrid>
      <w:tr w:rsidR="007655F8" w14:paraId="252FF29F" w14:textId="77777777" w:rsidTr="007655F8">
        <w:tc>
          <w:tcPr>
            <w:tcW w:w="4738" w:type="dxa"/>
            <w:vMerge w:val="restart"/>
            <w:tcBorders>
              <w:top w:val="single" w:sz="4" w:space="0" w:color="auto"/>
              <w:left w:val="single" w:sz="4" w:space="0" w:color="auto"/>
              <w:bottom w:val="single" w:sz="4" w:space="0" w:color="auto"/>
              <w:right w:val="single" w:sz="4" w:space="0" w:color="auto"/>
            </w:tcBorders>
            <w:hideMark/>
          </w:tcPr>
          <w:p w14:paraId="6AD848F5" w14:textId="77777777" w:rsidR="007655F8" w:rsidRDefault="007655F8">
            <w:pPr>
              <w:jc w:val="center"/>
              <w:rPr>
                <w:rFonts w:ascii="Times New Roman" w:hAnsi="Times New Roman"/>
                <w:sz w:val="24"/>
                <w:szCs w:val="24"/>
                <w:lang w:eastAsia="en-US"/>
              </w:rPr>
            </w:pPr>
            <w:r>
              <w:rPr>
                <w:rFonts w:ascii="Times New Roman" w:hAnsi="Times New Roman"/>
                <w:sz w:val="24"/>
                <w:szCs w:val="24"/>
              </w:rPr>
              <w:t xml:space="preserve">Наименование муниципальной программы, структурного элемента/источник финансового обеспечения </w:t>
            </w:r>
          </w:p>
        </w:tc>
        <w:tc>
          <w:tcPr>
            <w:tcW w:w="9925" w:type="dxa"/>
            <w:gridSpan w:val="8"/>
            <w:tcBorders>
              <w:top w:val="single" w:sz="4" w:space="0" w:color="auto"/>
              <w:left w:val="single" w:sz="4" w:space="0" w:color="auto"/>
              <w:bottom w:val="single" w:sz="4" w:space="0" w:color="auto"/>
              <w:right w:val="single" w:sz="4" w:space="0" w:color="auto"/>
            </w:tcBorders>
            <w:hideMark/>
          </w:tcPr>
          <w:p w14:paraId="0673D7F1" w14:textId="77777777" w:rsidR="007655F8" w:rsidRDefault="007655F8">
            <w:pPr>
              <w:jc w:val="center"/>
              <w:rPr>
                <w:rFonts w:ascii="Times New Roman" w:hAnsi="Times New Roman"/>
                <w:sz w:val="24"/>
                <w:szCs w:val="24"/>
              </w:rPr>
            </w:pPr>
            <w:r>
              <w:rPr>
                <w:rFonts w:ascii="Times New Roman" w:hAnsi="Times New Roman"/>
                <w:sz w:val="24"/>
                <w:szCs w:val="24"/>
              </w:rPr>
              <w:t>Объем финансового обеспечения по годам реализации, тыс. рублей</w:t>
            </w:r>
          </w:p>
        </w:tc>
      </w:tr>
      <w:tr w:rsidR="007655F8" w14:paraId="15177015" w14:textId="77777777" w:rsidTr="007655F8">
        <w:tc>
          <w:tcPr>
            <w:tcW w:w="4738" w:type="dxa"/>
            <w:vMerge/>
            <w:tcBorders>
              <w:top w:val="single" w:sz="4" w:space="0" w:color="auto"/>
              <w:left w:val="single" w:sz="4" w:space="0" w:color="auto"/>
              <w:bottom w:val="single" w:sz="4" w:space="0" w:color="auto"/>
              <w:right w:val="single" w:sz="4" w:space="0" w:color="auto"/>
            </w:tcBorders>
            <w:vAlign w:val="center"/>
            <w:hideMark/>
          </w:tcPr>
          <w:p w14:paraId="3B7B8ED6" w14:textId="77777777" w:rsidR="007655F8" w:rsidRDefault="007655F8">
            <w:pPr>
              <w:rPr>
                <w:rFonts w:ascii="Times New Roman" w:eastAsia="Times New Roman" w:hAnsi="Times New Roman" w:cs="Times New Roman"/>
                <w:sz w:val="24"/>
                <w:szCs w:val="24"/>
                <w:lang w:eastAsia="en-US"/>
              </w:rPr>
            </w:pPr>
          </w:p>
        </w:tc>
        <w:tc>
          <w:tcPr>
            <w:tcW w:w="1152" w:type="dxa"/>
            <w:tcBorders>
              <w:top w:val="single" w:sz="4" w:space="0" w:color="auto"/>
              <w:left w:val="single" w:sz="4" w:space="0" w:color="auto"/>
              <w:bottom w:val="single" w:sz="4" w:space="0" w:color="auto"/>
              <w:right w:val="single" w:sz="4" w:space="0" w:color="auto"/>
            </w:tcBorders>
            <w:vAlign w:val="center"/>
            <w:hideMark/>
          </w:tcPr>
          <w:p w14:paraId="0E236FC0" w14:textId="77777777" w:rsidR="007655F8" w:rsidRDefault="007655F8">
            <w:pPr>
              <w:jc w:val="center"/>
              <w:rPr>
                <w:rFonts w:ascii="Times New Roman" w:hAnsi="Times New Roman"/>
                <w:sz w:val="24"/>
                <w:szCs w:val="24"/>
              </w:rPr>
            </w:pPr>
            <w:r>
              <w:rPr>
                <w:rFonts w:ascii="Times New Roman" w:hAnsi="Times New Roman"/>
                <w:sz w:val="24"/>
                <w:szCs w:val="24"/>
              </w:rPr>
              <w:t>2025</w:t>
            </w:r>
          </w:p>
        </w:tc>
        <w:tc>
          <w:tcPr>
            <w:tcW w:w="1152" w:type="dxa"/>
            <w:tcBorders>
              <w:top w:val="single" w:sz="4" w:space="0" w:color="auto"/>
              <w:left w:val="single" w:sz="4" w:space="0" w:color="auto"/>
              <w:bottom w:val="single" w:sz="4" w:space="0" w:color="auto"/>
              <w:right w:val="single" w:sz="4" w:space="0" w:color="auto"/>
            </w:tcBorders>
          </w:tcPr>
          <w:p w14:paraId="0082E196" w14:textId="77777777" w:rsidR="007655F8" w:rsidRDefault="007655F8">
            <w:pPr>
              <w:jc w:val="center"/>
              <w:rPr>
                <w:rFonts w:ascii="Times New Roman" w:hAnsi="Times New Roman"/>
                <w:sz w:val="24"/>
                <w:szCs w:val="24"/>
              </w:rPr>
            </w:pPr>
          </w:p>
          <w:p w14:paraId="3814D9E3" w14:textId="77777777" w:rsidR="007655F8" w:rsidRDefault="007655F8">
            <w:pPr>
              <w:jc w:val="center"/>
              <w:rPr>
                <w:rFonts w:ascii="Times New Roman" w:hAnsi="Times New Roman"/>
                <w:sz w:val="24"/>
                <w:szCs w:val="24"/>
              </w:rPr>
            </w:pPr>
            <w:r>
              <w:rPr>
                <w:rFonts w:ascii="Times New Roman" w:hAnsi="Times New Roman"/>
                <w:sz w:val="24"/>
                <w:szCs w:val="24"/>
              </w:rPr>
              <w:t>2026</w:t>
            </w:r>
          </w:p>
        </w:tc>
        <w:tc>
          <w:tcPr>
            <w:tcW w:w="1152" w:type="dxa"/>
            <w:tcBorders>
              <w:top w:val="single" w:sz="4" w:space="0" w:color="auto"/>
              <w:left w:val="single" w:sz="4" w:space="0" w:color="auto"/>
              <w:bottom w:val="single" w:sz="4" w:space="0" w:color="auto"/>
              <w:right w:val="single" w:sz="4" w:space="0" w:color="auto"/>
            </w:tcBorders>
          </w:tcPr>
          <w:p w14:paraId="12F79B42" w14:textId="77777777" w:rsidR="007655F8" w:rsidRDefault="007655F8">
            <w:pPr>
              <w:jc w:val="center"/>
              <w:rPr>
                <w:rFonts w:ascii="Times New Roman" w:hAnsi="Times New Roman"/>
                <w:sz w:val="24"/>
                <w:szCs w:val="24"/>
              </w:rPr>
            </w:pPr>
          </w:p>
          <w:p w14:paraId="400BDDFC" w14:textId="77777777" w:rsidR="007655F8" w:rsidRDefault="007655F8">
            <w:pPr>
              <w:jc w:val="center"/>
              <w:rPr>
                <w:rFonts w:ascii="Times New Roman" w:hAnsi="Times New Roman"/>
                <w:sz w:val="24"/>
                <w:szCs w:val="24"/>
              </w:rPr>
            </w:pPr>
            <w:r>
              <w:rPr>
                <w:rFonts w:ascii="Times New Roman" w:hAnsi="Times New Roman"/>
                <w:sz w:val="24"/>
                <w:szCs w:val="24"/>
              </w:rPr>
              <w:t>2027</w:t>
            </w:r>
          </w:p>
        </w:tc>
        <w:tc>
          <w:tcPr>
            <w:tcW w:w="1152" w:type="dxa"/>
            <w:tcBorders>
              <w:top w:val="single" w:sz="4" w:space="0" w:color="auto"/>
              <w:left w:val="single" w:sz="4" w:space="0" w:color="auto"/>
              <w:bottom w:val="single" w:sz="4" w:space="0" w:color="auto"/>
              <w:right w:val="single" w:sz="4" w:space="0" w:color="auto"/>
            </w:tcBorders>
          </w:tcPr>
          <w:p w14:paraId="224FF06E" w14:textId="77777777" w:rsidR="007655F8" w:rsidRDefault="007655F8">
            <w:pPr>
              <w:jc w:val="center"/>
              <w:rPr>
                <w:rFonts w:ascii="Times New Roman" w:hAnsi="Times New Roman"/>
                <w:sz w:val="24"/>
                <w:szCs w:val="24"/>
              </w:rPr>
            </w:pPr>
          </w:p>
          <w:p w14:paraId="6FC7644E" w14:textId="77777777" w:rsidR="007655F8" w:rsidRDefault="007655F8">
            <w:pPr>
              <w:jc w:val="center"/>
              <w:rPr>
                <w:rFonts w:ascii="Times New Roman" w:hAnsi="Times New Roman"/>
                <w:sz w:val="24"/>
                <w:szCs w:val="24"/>
              </w:rPr>
            </w:pPr>
            <w:r>
              <w:rPr>
                <w:rFonts w:ascii="Times New Roman" w:hAnsi="Times New Roman"/>
                <w:sz w:val="24"/>
                <w:szCs w:val="24"/>
              </w:rPr>
              <w:t>2028</w:t>
            </w:r>
          </w:p>
        </w:tc>
        <w:tc>
          <w:tcPr>
            <w:tcW w:w="1152" w:type="dxa"/>
            <w:tcBorders>
              <w:top w:val="single" w:sz="4" w:space="0" w:color="auto"/>
              <w:left w:val="single" w:sz="4" w:space="0" w:color="auto"/>
              <w:bottom w:val="single" w:sz="4" w:space="0" w:color="auto"/>
              <w:right w:val="single" w:sz="4" w:space="0" w:color="auto"/>
            </w:tcBorders>
          </w:tcPr>
          <w:p w14:paraId="4F5FF4F4" w14:textId="77777777" w:rsidR="007655F8" w:rsidRDefault="007655F8">
            <w:pPr>
              <w:jc w:val="center"/>
              <w:rPr>
                <w:rFonts w:ascii="Times New Roman" w:hAnsi="Times New Roman"/>
                <w:sz w:val="24"/>
                <w:szCs w:val="24"/>
              </w:rPr>
            </w:pPr>
          </w:p>
          <w:p w14:paraId="2F450EC8" w14:textId="77777777" w:rsidR="007655F8" w:rsidRDefault="007655F8">
            <w:pPr>
              <w:jc w:val="center"/>
              <w:rPr>
                <w:rFonts w:ascii="Times New Roman" w:hAnsi="Times New Roman"/>
                <w:sz w:val="24"/>
                <w:szCs w:val="24"/>
              </w:rPr>
            </w:pPr>
            <w:r>
              <w:rPr>
                <w:rFonts w:ascii="Times New Roman" w:hAnsi="Times New Roman"/>
                <w:sz w:val="24"/>
                <w:szCs w:val="24"/>
              </w:rPr>
              <w:t>2029</w:t>
            </w:r>
          </w:p>
        </w:tc>
        <w:tc>
          <w:tcPr>
            <w:tcW w:w="1152" w:type="dxa"/>
            <w:tcBorders>
              <w:top w:val="single" w:sz="4" w:space="0" w:color="auto"/>
              <w:left w:val="single" w:sz="4" w:space="0" w:color="auto"/>
              <w:bottom w:val="single" w:sz="4" w:space="0" w:color="auto"/>
              <w:right w:val="single" w:sz="4" w:space="0" w:color="auto"/>
            </w:tcBorders>
          </w:tcPr>
          <w:p w14:paraId="0754D5D8" w14:textId="77777777" w:rsidR="007655F8" w:rsidRDefault="007655F8">
            <w:pPr>
              <w:jc w:val="center"/>
              <w:rPr>
                <w:rFonts w:ascii="Times New Roman" w:hAnsi="Times New Roman"/>
                <w:sz w:val="24"/>
                <w:szCs w:val="24"/>
              </w:rPr>
            </w:pPr>
          </w:p>
          <w:p w14:paraId="5C9C6202" w14:textId="77777777" w:rsidR="007655F8" w:rsidRDefault="007655F8">
            <w:pPr>
              <w:jc w:val="center"/>
              <w:rPr>
                <w:rFonts w:ascii="Times New Roman" w:hAnsi="Times New Roman"/>
                <w:sz w:val="24"/>
                <w:szCs w:val="24"/>
              </w:rPr>
            </w:pPr>
            <w:r>
              <w:rPr>
                <w:rFonts w:ascii="Times New Roman" w:hAnsi="Times New Roman"/>
                <w:sz w:val="24"/>
                <w:szCs w:val="24"/>
              </w:rPr>
              <w:t>2030</w:t>
            </w:r>
          </w:p>
        </w:tc>
        <w:tc>
          <w:tcPr>
            <w:tcW w:w="1152" w:type="dxa"/>
            <w:tcBorders>
              <w:top w:val="single" w:sz="4" w:space="0" w:color="auto"/>
              <w:left w:val="single" w:sz="4" w:space="0" w:color="auto"/>
              <w:bottom w:val="single" w:sz="4" w:space="0" w:color="auto"/>
              <w:right w:val="single" w:sz="4" w:space="0" w:color="auto"/>
            </w:tcBorders>
          </w:tcPr>
          <w:p w14:paraId="7668DCD0" w14:textId="77777777" w:rsidR="007655F8" w:rsidRDefault="007655F8">
            <w:pPr>
              <w:jc w:val="center"/>
              <w:rPr>
                <w:rFonts w:ascii="Times New Roman" w:hAnsi="Times New Roman"/>
                <w:sz w:val="24"/>
                <w:szCs w:val="24"/>
              </w:rPr>
            </w:pPr>
          </w:p>
          <w:p w14:paraId="2FEBFB98" w14:textId="77777777" w:rsidR="007655F8" w:rsidRDefault="007655F8">
            <w:pPr>
              <w:jc w:val="center"/>
              <w:rPr>
                <w:rFonts w:ascii="Times New Roman" w:hAnsi="Times New Roman"/>
                <w:sz w:val="24"/>
                <w:szCs w:val="24"/>
              </w:rPr>
            </w:pPr>
            <w:r>
              <w:rPr>
                <w:rFonts w:ascii="Times New Roman" w:hAnsi="Times New Roman"/>
                <w:sz w:val="24"/>
                <w:szCs w:val="24"/>
              </w:rPr>
              <w:t>2031-2035</w:t>
            </w:r>
          </w:p>
        </w:tc>
        <w:tc>
          <w:tcPr>
            <w:tcW w:w="1861" w:type="dxa"/>
            <w:tcBorders>
              <w:top w:val="single" w:sz="4" w:space="0" w:color="auto"/>
              <w:left w:val="single" w:sz="4" w:space="0" w:color="auto"/>
              <w:bottom w:val="single" w:sz="4" w:space="0" w:color="auto"/>
              <w:right w:val="single" w:sz="4" w:space="0" w:color="auto"/>
            </w:tcBorders>
          </w:tcPr>
          <w:p w14:paraId="0B1FBC94" w14:textId="77777777" w:rsidR="007655F8" w:rsidRDefault="007655F8">
            <w:pPr>
              <w:rPr>
                <w:rFonts w:ascii="Times New Roman" w:hAnsi="Times New Roman"/>
                <w:sz w:val="24"/>
                <w:szCs w:val="24"/>
              </w:rPr>
            </w:pPr>
          </w:p>
          <w:p w14:paraId="5B9242BF" w14:textId="77777777" w:rsidR="007655F8" w:rsidRDefault="007655F8">
            <w:pPr>
              <w:jc w:val="center"/>
              <w:rPr>
                <w:rFonts w:ascii="Times New Roman" w:hAnsi="Times New Roman"/>
                <w:sz w:val="24"/>
                <w:szCs w:val="24"/>
              </w:rPr>
            </w:pPr>
            <w:r>
              <w:rPr>
                <w:rFonts w:ascii="Times New Roman" w:hAnsi="Times New Roman"/>
                <w:sz w:val="24"/>
                <w:szCs w:val="24"/>
              </w:rPr>
              <w:t>всего</w:t>
            </w:r>
          </w:p>
        </w:tc>
      </w:tr>
      <w:tr w:rsidR="007655F8" w14:paraId="37A5015E" w14:textId="77777777" w:rsidTr="007655F8">
        <w:tc>
          <w:tcPr>
            <w:tcW w:w="4738" w:type="dxa"/>
            <w:tcBorders>
              <w:top w:val="single" w:sz="4" w:space="0" w:color="auto"/>
              <w:left w:val="single" w:sz="4" w:space="0" w:color="auto"/>
              <w:bottom w:val="single" w:sz="4" w:space="0" w:color="auto"/>
              <w:right w:val="single" w:sz="4" w:space="0" w:color="auto"/>
            </w:tcBorders>
            <w:hideMark/>
          </w:tcPr>
          <w:p w14:paraId="3F338F2D" w14:textId="77777777" w:rsidR="007655F8" w:rsidRDefault="007655F8">
            <w:pPr>
              <w:jc w:val="center"/>
              <w:rPr>
                <w:rFonts w:ascii="Times New Roman" w:hAnsi="Times New Roman"/>
                <w:sz w:val="24"/>
                <w:szCs w:val="24"/>
              </w:rPr>
            </w:pPr>
            <w:r>
              <w:rPr>
                <w:rFonts w:ascii="Times New Roman" w:hAnsi="Times New Roman"/>
                <w:sz w:val="24"/>
                <w:szCs w:val="24"/>
              </w:rPr>
              <w:t>1</w:t>
            </w:r>
          </w:p>
        </w:tc>
        <w:tc>
          <w:tcPr>
            <w:tcW w:w="1152" w:type="dxa"/>
            <w:tcBorders>
              <w:top w:val="single" w:sz="4" w:space="0" w:color="auto"/>
              <w:left w:val="single" w:sz="4" w:space="0" w:color="auto"/>
              <w:bottom w:val="single" w:sz="4" w:space="0" w:color="auto"/>
              <w:right w:val="single" w:sz="4" w:space="0" w:color="auto"/>
            </w:tcBorders>
            <w:hideMark/>
          </w:tcPr>
          <w:p w14:paraId="38087801" w14:textId="77777777" w:rsidR="007655F8" w:rsidRDefault="007655F8">
            <w:pPr>
              <w:jc w:val="center"/>
              <w:rPr>
                <w:rFonts w:ascii="Times New Roman" w:hAnsi="Times New Roman"/>
                <w:sz w:val="24"/>
                <w:szCs w:val="24"/>
              </w:rPr>
            </w:pPr>
            <w:r>
              <w:rPr>
                <w:rFonts w:ascii="Times New Roman" w:hAnsi="Times New Roman"/>
                <w:sz w:val="24"/>
                <w:szCs w:val="24"/>
              </w:rPr>
              <w:t>3</w:t>
            </w:r>
          </w:p>
        </w:tc>
        <w:tc>
          <w:tcPr>
            <w:tcW w:w="1152" w:type="dxa"/>
            <w:tcBorders>
              <w:top w:val="single" w:sz="4" w:space="0" w:color="auto"/>
              <w:left w:val="single" w:sz="4" w:space="0" w:color="auto"/>
              <w:bottom w:val="single" w:sz="4" w:space="0" w:color="auto"/>
              <w:right w:val="single" w:sz="4" w:space="0" w:color="auto"/>
            </w:tcBorders>
            <w:hideMark/>
          </w:tcPr>
          <w:p w14:paraId="37F0A338" w14:textId="77777777" w:rsidR="007655F8" w:rsidRDefault="007655F8">
            <w:pPr>
              <w:jc w:val="center"/>
              <w:rPr>
                <w:rFonts w:ascii="Times New Roman" w:hAnsi="Times New Roman"/>
                <w:sz w:val="24"/>
                <w:szCs w:val="24"/>
              </w:rPr>
            </w:pPr>
            <w:r>
              <w:rPr>
                <w:rFonts w:ascii="Times New Roman" w:hAnsi="Times New Roman"/>
                <w:sz w:val="24"/>
                <w:szCs w:val="24"/>
              </w:rPr>
              <w:t>4</w:t>
            </w:r>
          </w:p>
        </w:tc>
        <w:tc>
          <w:tcPr>
            <w:tcW w:w="1152" w:type="dxa"/>
            <w:tcBorders>
              <w:top w:val="single" w:sz="4" w:space="0" w:color="auto"/>
              <w:left w:val="single" w:sz="4" w:space="0" w:color="auto"/>
              <w:bottom w:val="single" w:sz="4" w:space="0" w:color="auto"/>
              <w:right w:val="single" w:sz="4" w:space="0" w:color="auto"/>
            </w:tcBorders>
            <w:hideMark/>
          </w:tcPr>
          <w:p w14:paraId="25B2618E" w14:textId="77777777" w:rsidR="007655F8" w:rsidRDefault="007655F8">
            <w:pPr>
              <w:jc w:val="center"/>
              <w:rPr>
                <w:rFonts w:ascii="Times New Roman" w:hAnsi="Times New Roman"/>
                <w:sz w:val="24"/>
                <w:szCs w:val="24"/>
              </w:rPr>
            </w:pPr>
            <w:r>
              <w:rPr>
                <w:rFonts w:ascii="Times New Roman" w:hAnsi="Times New Roman"/>
                <w:sz w:val="24"/>
                <w:szCs w:val="24"/>
              </w:rPr>
              <w:t>5</w:t>
            </w:r>
          </w:p>
        </w:tc>
        <w:tc>
          <w:tcPr>
            <w:tcW w:w="1152" w:type="dxa"/>
            <w:tcBorders>
              <w:top w:val="single" w:sz="4" w:space="0" w:color="auto"/>
              <w:left w:val="single" w:sz="4" w:space="0" w:color="auto"/>
              <w:bottom w:val="single" w:sz="4" w:space="0" w:color="auto"/>
              <w:right w:val="single" w:sz="4" w:space="0" w:color="auto"/>
            </w:tcBorders>
            <w:hideMark/>
          </w:tcPr>
          <w:p w14:paraId="47553FA1" w14:textId="77777777" w:rsidR="007655F8" w:rsidRDefault="007655F8">
            <w:pPr>
              <w:jc w:val="center"/>
              <w:rPr>
                <w:rFonts w:ascii="Times New Roman" w:hAnsi="Times New Roman"/>
                <w:sz w:val="24"/>
                <w:szCs w:val="24"/>
              </w:rPr>
            </w:pPr>
            <w:r>
              <w:rPr>
                <w:rFonts w:ascii="Times New Roman" w:hAnsi="Times New Roman"/>
                <w:sz w:val="24"/>
                <w:szCs w:val="24"/>
              </w:rPr>
              <w:t>6</w:t>
            </w:r>
          </w:p>
        </w:tc>
        <w:tc>
          <w:tcPr>
            <w:tcW w:w="1152" w:type="dxa"/>
            <w:tcBorders>
              <w:top w:val="single" w:sz="4" w:space="0" w:color="auto"/>
              <w:left w:val="single" w:sz="4" w:space="0" w:color="auto"/>
              <w:bottom w:val="single" w:sz="4" w:space="0" w:color="auto"/>
              <w:right w:val="single" w:sz="4" w:space="0" w:color="auto"/>
            </w:tcBorders>
            <w:hideMark/>
          </w:tcPr>
          <w:p w14:paraId="2C76E26D" w14:textId="77777777" w:rsidR="007655F8" w:rsidRDefault="007655F8">
            <w:pPr>
              <w:jc w:val="center"/>
              <w:rPr>
                <w:rFonts w:ascii="Times New Roman" w:hAnsi="Times New Roman"/>
                <w:sz w:val="24"/>
                <w:szCs w:val="24"/>
              </w:rPr>
            </w:pPr>
            <w:r>
              <w:rPr>
                <w:rFonts w:ascii="Times New Roman" w:hAnsi="Times New Roman"/>
                <w:sz w:val="24"/>
                <w:szCs w:val="24"/>
              </w:rPr>
              <w:t>7</w:t>
            </w:r>
          </w:p>
        </w:tc>
        <w:tc>
          <w:tcPr>
            <w:tcW w:w="1152" w:type="dxa"/>
            <w:tcBorders>
              <w:top w:val="single" w:sz="4" w:space="0" w:color="auto"/>
              <w:left w:val="single" w:sz="4" w:space="0" w:color="auto"/>
              <w:bottom w:val="single" w:sz="4" w:space="0" w:color="auto"/>
              <w:right w:val="single" w:sz="4" w:space="0" w:color="auto"/>
            </w:tcBorders>
            <w:hideMark/>
          </w:tcPr>
          <w:p w14:paraId="67D92864" w14:textId="77777777" w:rsidR="007655F8" w:rsidRDefault="007655F8">
            <w:pPr>
              <w:jc w:val="center"/>
              <w:rPr>
                <w:rFonts w:ascii="Times New Roman" w:hAnsi="Times New Roman"/>
                <w:sz w:val="24"/>
                <w:szCs w:val="24"/>
              </w:rPr>
            </w:pPr>
            <w:r>
              <w:rPr>
                <w:rFonts w:ascii="Times New Roman" w:hAnsi="Times New Roman"/>
                <w:sz w:val="24"/>
                <w:szCs w:val="24"/>
              </w:rPr>
              <w:t>8</w:t>
            </w:r>
          </w:p>
        </w:tc>
        <w:tc>
          <w:tcPr>
            <w:tcW w:w="1152" w:type="dxa"/>
            <w:tcBorders>
              <w:top w:val="single" w:sz="4" w:space="0" w:color="auto"/>
              <w:left w:val="single" w:sz="4" w:space="0" w:color="auto"/>
              <w:bottom w:val="single" w:sz="4" w:space="0" w:color="auto"/>
              <w:right w:val="single" w:sz="4" w:space="0" w:color="auto"/>
            </w:tcBorders>
            <w:hideMark/>
          </w:tcPr>
          <w:p w14:paraId="10EF7865" w14:textId="77777777" w:rsidR="007655F8" w:rsidRDefault="007655F8">
            <w:pPr>
              <w:jc w:val="center"/>
              <w:rPr>
                <w:rFonts w:ascii="Times New Roman" w:hAnsi="Times New Roman"/>
                <w:sz w:val="24"/>
                <w:szCs w:val="24"/>
              </w:rPr>
            </w:pPr>
            <w:r>
              <w:rPr>
                <w:rFonts w:ascii="Times New Roman" w:hAnsi="Times New Roman"/>
                <w:sz w:val="24"/>
                <w:szCs w:val="24"/>
              </w:rPr>
              <w:t>9</w:t>
            </w:r>
          </w:p>
        </w:tc>
        <w:tc>
          <w:tcPr>
            <w:tcW w:w="1861" w:type="dxa"/>
            <w:tcBorders>
              <w:top w:val="single" w:sz="4" w:space="0" w:color="auto"/>
              <w:left w:val="single" w:sz="4" w:space="0" w:color="auto"/>
              <w:bottom w:val="single" w:sz="4" w:space="0" w:color="auto"/>
              <w:right w:val="single" w:sz="4" w:space="0" w:color="auto"/>
            </w:tcBorders>
            <w:hideMark/>
          </w:tcPr>
          <w:p w14:paraId="4DEA7C07" w14:textId="77777777" w:rsidR="007655F8" w:rsidRDefault="007655F8">
            <w:pPr>
              <w:jc w:val="center"/>
              <w:rPr>
                <w:rFonts w:ascii="Times New Roman" w:hAnsi="Times New Roman"/>
                <w:sz w:val="24"/>
                <w:szCs w:val="24"/>
              </w:rPr>
            </w:pPr>
            <w:r>
              <w:rPr>
                <w:rFonts w:ascii="Times New Roman" w:hAnsi="Times New Roman"/>
                <w:sz w:val="24"/>
                <w:szCs w:val="24"/>
              </w:rPr>
              <w:t>10</w:t>
            </w:r>
          </w:p>
        </w:tc>
      </w:tr>
      <w:tr w:rsidR="007655F8" w14:paraId="59AB4442" w14:textId="77777777" w:rsidTr="007655F8">
        <w:tc>
          <w:tcPr>
            <w:tcW w:w="4738" w:type="dxa"/>
            <w:tcBorders>
              <w:top w:val="single" w:sz="4" w:space="0" w:color="auto"/>
              <w:left w:val="single" w:sz="4" w:space="0" w:color="auto"/>
              <w:bottom w:val="single" w:sz="4" w:space="0" w:color="auto"/>
              <w:right w:val="single" w:sz="4" w:space="0" w:color="auto"/>
            </w:tcBorders>
            <w:hideMark/>
          </w:tcPr>
          <w:p w14:paraId="50325168" w14:textId="77777777" w:rsidR="007655F8" w:rsidRDefault="007655F8">
            <w:pPr>
              <w:rPr>
                <w:rFonts w:ascii="Times New Roman" w:hAnsi="Times New Roman"/>
                <w:b/>
                <w:sz w:val="24"/>
                <w:szCs w:val="24"/>
              </w:rPr>
            </w:pPr>
            <w:r>
              <w:rPr>
                <w:rFonts w:ascii="Times New Roman" w:hAnsi="Times New Roman"/>
                <w:b/>
                <w:sz w:val="24"/>
                <w:szCs w:val="24"/>
              </w:rPr>
              <w:t>Муниципальная программа «Цифровое общество Урмарского муниципального округа Чувашской Республики» (всего), в том числе:</w:t>
            </w:r>
          </w:p>
        </w:tc>
        <w:tc>
          <w:tcPr>
            <w:tcW w:w="1152" w:type="dxa"/>
            <w:tcBorders>
              <w:top w:val="single" w:sz="4" w:space="0" w:color="auto"/>
              <w:left w:val="single" w:sz="4" w:space="0" w:color="auto"/>
              <w:bottom w:val="single" w:sz="4" w:space="0" w:color="auto"/>
              <w:right w:val="single" w:sz="4" w:space="0" w:color="auto"/>
            </w:tcBorders>
            <w:hideMark/>
          </w:tcPr>
          <w:p w14:paraId="3569EFF4"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3C273011" w14:textId="77777777" w:rsidR="007655F8" w:rsidRDefault="007655F8">
            <w:pPr>
              <w:rPr>
                <w:rFonts w:ascii="Calibri" w:hAnsi="Calibri"/>
              </w:rPr>
            </w:pPr>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466BE081" w14:textId="77777777" w:rsidR="007655F8" w:rsidRDefault="007655F8">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33909705" w14:textId="77777777" w:rsidR="007655F8" w:rsidRDefault="007655F8">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4CFE72B5" w14:textId="77777777" w:rsidR="007655F8" w:rsidRDefault="007655F8">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58836610" w14:textId="77777777" w:rsidR="007655F8" w:rsidRDefault="007655F8">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43EF6B9F" w14:textId="77777777" w:rsidR="007655F8" w:rsidRDefault="007655F8">
            <w:pPr>
              <w:jc w:val="center"/>
              <w:rPr>
                <w:rFonts w:ascii="Times New Roman" w:hAnsi="Times New Roman"/>
                <w:sz w:val="24"/>
                <w:szCs w:val="24"/>
              </w:rPr>
            </w:pPr>
            <w:r>
              <w:rPr>
                <w:rFonts w:ascii="Times New Roman" w:hAnsi="Times New Roman"/>
                <w:sz w:val="24"/>
                <w:szCs w:val="24"/>
              </w:rPr>
              <w:t>7500,0</w:t>
            </w:r>
          </w:p>
        </w:tc>
        <w:tc>
          <w:tcPr>
            <w:tcW w:w="1861" w:type="dxa"/>
            <w:tcBorders>
              <w:top w:val="single" w:sz="4" w:space="0" w:color="auto"/>
              <w:left w:val="single" w:sz="4" w:space="0" w:color="auto"/>
              <w:bottom w:val="single" w:sz="4" w:space="0" w:color="auto"/>
              <w:right w:val="single" w:sz="4" w:space="0" w:color="auto"/>
            </w:tcBorders>
            <w:hideMark/>
          </w:tcPr>
          <w:p w14:paraId="53009D9C" w14:textId="77777777" w:rsidR="007655F8" w:rsidRDefault="007655F8">
            <w:pPr>
              <w:jc w:val="center"/>
              <w:rPr>
                <w:rFonts w:ascii="Times New Roman" w:hAnsi="Times New Roman"/>
                <w:sz w:val="24"/>
                <w:szCs w:val="24"/>
              </w:rPr>
            </w:pPr>
            <w:r>
              <w:rPr>
                <w:rFonts w:ascii="Times New Roman" w:hAnsi="Times New Roman"/>
                <w:sz w:val="24"/>
                <w:szCs w:val="24"/>
              </w:rPr>
              <w:t>16500,0</w:t>
            </w:r>
          </w:p>
        </w:tc>
      </w:tr>
      <w:tr w:rsidR="007655F8" w14:paraId="77C0CEA0" w14:textId="77777777" w:rsidTr="007655F8">
        <w:tc>
          <w:tcPr>
            <w:tcW w:w="4738" w:type="dxa"/>
            <w:tcBorders>
              <w:top w:val="single" w:sz="4" w:space="0" w:color="auto"/>
              <w:left w:val="single" w:sz="4" w:space="0" w:color="auto"/>
              <w:bottom w:val="single" w:sz="4" w:space="0" w:color="auto"/>
              <w:right w:val="single" w:sz="4" w:space="0" w:color="auto"/>
            </w:tcBorders>
            <w:hideMark/>
          </w:tcPr>
          <w:p w14:paraId="1A6688F9" w14:textId="77777777" w:rsidR="007655F8" w:rsidRDefault="007655F8">
            <w:pPr>
              <w:rPr>
                <w:rFonts w:ascii="Times New Roman" w:hAnsi="Times New Roman"/>
                <w:sz w:val="24"/>
                <w:szCs w:val="24"/>
              </w:rPr>
            </w:pPr>
            <w:r>
              <w:rPr>
                <w:rFonts w:ascii="Times New Roman" w:hAnsi="Times New Roman"/>
                <w:sz w:val="24"/>
                <w:szCs w:val="24"/>
              </w:rPr>
              <w:t>Муниципальный бюджет (всего), из них:</w:t>
            </w:r>
          </w:p>
        </w:tc>
        <w:tc>
          <w:tcPr>
            <w:tcW w:w="1152" w:type="dxa"/>
            <w:tcBorders>
              <w:top w:val="single" w:sz="4" w:space="0" w:color="auto"/>
              <w:left w:val="single" w:sz="4" w:space="0" w:color="auto"/>
              <w:bottom w:val="single" w:sz="4" w:space="0" w:color="auto"/>
              <w:right w:val="single" w:sz="4" w:space="0" w:color="auto"/>
            </w:tcBorders>
            <w:hideMark/>
          </w:tcPr>
          <w:p w14:paraId="6AA168A2"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4D380730" w14:textId="77777777" w:rsidR="007655F8" w:rsidRDefault="007655F8">
            <w:pPr>
              <w:rPr>
                <w:rFonts w:ascii="Calibri" w:hAnsi="Calibri"/>
              </w:rPr>
            </w:pPr>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79788B55" w14:textId="77777777" w:rsidR="007655F8" w:rsidRDefault="007655F8">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20864659" w14:textId="77777777" w:rsidR="007655F8" w:rsidRDefault="007655F8">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5A459195" w14:textId="77777777" w:rsidR="007655F8" w:rsidRDefault="007655F8">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39EEE562" w14:textId="77777777" w:rsidR="007655F8" w:rsidRDefault="007655F8">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1CE2BBCB" w14:textId="77777777" w:rsidR="007655F8" w:rsidRDefault="007655F8">
            <w:pPr>
              <w:jc w:val="center"/>
              <w:rPr>
                <w:rFonts w:ascii="Times New Roman" w:hAnsi="Times New Roman"/>
                <w:sz w:val="24"/>
                <w:szCs w:val="24"/>
              </w:rPr>
            </w:pPr>
            <w:r>
              <w:rPr>
                <w:rFonts w:ascii="Times New Roman" w:hAnsi="Times New Roman"/>
                <w:sz w:val="24"/>
                <w:szCs w:val="24"/>
              </w:rPr>
              <w:t>7500,0</w:t>
            </w:r>
          </w:p>
        </w:tc>
        <w:tc>
          <w:tcPr>
            <w:tcW w:w="1861" w:type="dxa"/>
            <w:tcBorders>
              <w:top w:val="single" w:sz="4" w:space="0" w:color="auto"/>
              <w:left w:val="single" w:sz="4" w:space="0" w:color="auto"/>
              <w:bottom w:val="single" w:sz="4" w:space="0" w:color="auto"/>
              <w:right w:val="single" w:sz="4" w:space="0" w:color="auto"/>
            </w:tcBorders>
            <w:hideMark/>
          </w:tcPr>
          <w:p w14:paraId="414B1065" w14:textId="77777777" w:rsidR="007655F8" w:rsidRDefault="007655F8">
            <w:pPr>
              <w:jc w:val="center"/>
              <w:rPr>
                <w:rFonts w:ascii="Times New Roman" w:hAnsi="Times New Roman"/>
                <w:sz w:val="24"/>
                <w:szCs w:val="24"/>
              </w:rPr>
            </w:pPr>
            <w:r>
              <w:rPr>
                <w:rFonts w:ascii="Times New Roman" w:hAnsi="Times New Roman"/>
                <w:sz w:val="24"/>
                <w:szCs w:val="24"/>
              </w:rPr>
              <w:t>16500,0</w:t>
            </w:r>
          </w:p>
        </w:tc>
      </w:tr>
      <w:tr w:rsidR="007655F8" w14:paraId="1FF6AE42" w14:textId="77777777" w:rsidTr="007655F8">
        <w:tc>
          <w:tcPr>
            <w:tcW w:w="4738" w:type="dxa"/>
            <w:tcBorders>
              <w:top w:val="single" w:sz="4" w:space="0" w:color="auto"/>
              <w:left w:val="single" w:sz="4" w:space="0" w:color="auto"/>
              <w:bottom w:val="single" w:sz="4" w:space="0" w:color="auto"/>
              <w:right w:val="single" w:sz="4" w:space="0" w:color="auto"/>
            </w:tcBorders>
            <w:hideMark/>
          </w:tcPr>
          <w:p w14:paraId="3AC3CB75" w14:textId="77777777" w:rsidR="007655F8" w:rsidRDefault="007655F8">
            <w:pPr>
              <w:rPr>
                <w:rFonts w:ascii="Times New Roman" w:hAnsi="Times New Roman"/>
                <w:sz w:val="24"/>
                <w:szCs w:val="24"/>
              </w:rPr>
            </w:pPr>
            <w:r>
              <w:rPr>
                <w:rFonts w:ascii="Times New Roman" w:hAnsi="Times New Roman"/>
                <w:sz w:val="24"/>
                <w:szCs w:val="24"/>
              </w:rPr>
              <w:t>Федеральный бюджет</w:t>
            </w:r>
          </w:p>
        </w:tc>
        <w:tc>
          <w:tcPr>
            <w:tcW w:w="1152" w:type="dxa"/>
            <w:tcBorders>
              <w:top w:val="single" w:sz="4" w:space="0" w:color="auto"/>
              <w:left w:val="single" w:sz="4" w:space="0" w:color="auto"/>
              <w:bottom w:val="single" w:sz="4" w:space="0" w:color="auto"/>
              <w:right w:val="single" w:sz="4" w:space="0" w:color="auto"/>
            </w:tcBorders>
            <w:hideMark/>
          </w:tcPr>
          <w:p w14:paraId="046120BF"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1D31FFAD"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222A63D8"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4F4520B2"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2A043497"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7E625C38"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1E78C89B"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861" w:type="dxa"/>
            <w:tcBorders>
              <w:top w:val="single" w:sz="4" w:space="0" w:color="auto"/>
              <w:left w:val="single" w:sz="4" w:space="0" w:color="auto"/>
              <w:bottom w:val="single" w:sz="4" w:space="0" w:color="auto"/>
              <w:right w:val="single" w:sz="4" w:space="0" w:color="auto"/>
            </w:tcBorders>
            <w:hideMark/>
          </w:tcPr>
          <w:p w14:paraId="1AB4AA51" w14:textId="77777777" w:rsidR="007655F8" w:rsidRDefault="007655F8">
            <w:pPr>
              <w:jc w:val="center"/>
              <w:rPr>
                <w:rFonts w:ascii="Times New Roman" w:hAnsi="Times New Roman"/>
                <w:sz w:val="24"/>
                <w:szCs w:val="24"/>
              </w:rPr>
            </w:pPr>
            <w:r>
              <w:rPr>
                <w:rFonts w:ascii="Times New Roman" w:hAnsi="Times New Roman"/>
                <w:sz w:val="24"/>
                <w:szCs w:val="24"/>
              </w:rPr>
              <w:t>0,0</w:t>
            </w:r>
          </w:p>
        </w:tc>
      </w:tr>
      <w:tr w:rsidR="007655F8" w14:paraId="1A3D5D56" w14:textId="77777777" w:rsidTr="007655F8">
        <w:tc>
          <w:tcPr>
            <w:tcW w:w="4738" w:type="dxa"/>
            <w:tcBorders>
              <w:top w:val="single" w:sz="4" w:space="0" w:color="auto"/>
              <w:left w:val="single" w:sz="4" w:space="0" w:color="auto"/>
              <w:bottom w:val="single" w:sz="4" w:space="0" w:color="auto"/>
              <w:right w:val="single" w:sz="4" w:space="0" w:color="auto"/>
            </w:tcBorders>
            <w:hideMark/>
          </w:tcPr>
          <w:p w14:paraId="5587E2BB" w14:textId="77777777" w:rsidR="007655F8" w:rsidRDefault="007655F8">
            <w:pPr>
              <w:rPr>
                <w:rFonts w:ascii="Times New Roman" w:hAnsi="Times New Roman"/>
                <w:sz w:val="24"/>
                <w:szCs w:val="24"/>
              </w:rPr>
            </w:pPr>
            <w:r>
              <w:rPr>
                <w:rFonts w:ascii="Times New Roman" w:hAnsi="Times New Roman"/>
                <w:sz w:val="24"/>
                <w:szCs w:val="24"/>
              </w:rPr>
              <w:t>Республиканский бюджет Чувашской Республики</w:t>
            </w:r>
          </w:p>
        </w:tc>
        <w:tc>
          <w:tcPr>
            <w:tcW w:w="1152" w:type="dxa"/>
            <w:tcBorders>
              <w:top w:val="single" w:sz="4" w:space="0" w:color="auto"/>
              <w:left w:val="single" w:sz="4" w:space="0" w:color="auto"/>
              <w:bottom w:val="single" w:sz="4" w:space="0" w:color="auto"/>
              <w:right w:val="single" w:sz="4" w:space="0" w:color="auto"/>
            </w:tcBorders>
            <w:hideMark/>
          </w:tcPr>
          <w:p w14:paraId="59120815"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23CCF9E7"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099BD874"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3ACBA332"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314092D3"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154D8471"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59DEAA15"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861" w:type="dxa"/>
            <w:tcBorders>
              <w:top w:val="single" w:sz="4" w:space="0" w:color="auto"/>
              <w:left w:val="single" w:sz="4" w:space="0" w:color="auto"/>
              <w:bottom w:val="single" w:sz="4" w:space="0" w:color="auto"/>
              <w:right w:val="single" w:sz="4" w:space="0" w:color="auto"/>
            </w:tcBorders>
            <w:hideMark/>
          </w:tcPr>
          <w:p w14:paraId="4E2FC8F6" w14:textId="77777777" w:rsidR="007655F8" w:rsidRDefault="007655F8">
            <w:pPr>
              <w:jc w:val="center"/>
              <w:rPr>
                <w:rFonts w:ascii="Times New Roman" w:hAnsi="Times New Roman"/>
                <w:sz w:val="24"/>
                <w:szCs w:val="24"/>
              </w:rPr>
            </w:pPr>
            <w:r>
              <w:rPr>
                <w:rFonts w:ascii="Times New Roman" w:hAnsi="Times New Roman"/>
                <w:sz w:val="24"/>
                <w:szCs w:val="24"/>
              </w:rPr>
              <w:t>0,0</w:t>
            </w:r>
          </w:p>
        </w:tc>
      </w:tr>
      <w:tr w:rsidR="007655F8" w14:paraId="086F7B3D" w14:textId="77777777" w:rsidTr="007655F8">
        <w:tc>
          <w:tcPr>
            <w:tcW w:w="4738" w:type="dxa"/>
            <w:tcBorders>
              <w:top w:val="single" w:sz="4" w:space="0" w:color="auto"/>
              <w:left w:val="single" w:sz="4" w:space="0" w:color="auto"/>
              <w:bottom w:val="single" w:sz="4" w:space="0" w:color="auto"/>
              <w:right w:val="single" w:sz="4" w:space="0" w:color="auto"/>
            </w:tcBorders>
            <w:hideMark/>
          </w:tcPr>
          <w:p w14:paraId="3F326929" w14:textId="77777777" w:rsidR="007655F8" w:rsidRDefault="007655F8">
            <w:pPr>
              <w:rPr>
                <w:rFonts w:ascii="Times New Roman" w:hAnsi="Times New Roman"/>
                <w:sz w:val="24"/>
                <w:szCs w:val="24"/>
              </w:rPr>
            </w:pPr>
            <w:r>
              <w:rPr>
                <w:rFonts w:ascii="Times New Roman" w:hAnsi="Times New Roman"/>
                <w:sz w:val="24"/>
                <w:szCs w:val="24"/>
              </w:rPr>
              <w:t>Местный бюджет</w:t>
            </w:r>
          </w:p>
        </w:tc>
        <w:tc>
          <w:tcPr>
            <w:tcW w:w="1152" w:type="dxa"/>
            <w:tcBorders>
              <w:top w:val="single" w:sz="4" w:space="0" w:color="auto"/>
              <w:left w:val="single" w:sz="4" w:space="0" w:color="auto"/>
              <w:bottom w:val="single" w:sz="4" w:space="0" w:color="auto"/>
              <w:right w:val="single" w:sz="4" w:space="0" w:color="auto"/>
            </w:tcBorders>
            <w:hideMark/>
          </w:tcPr>
          <w:p w14:paraId="0BF91739"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6DFCAA90" w14:textId="77777777" w:rsidR="007655F8" w:rsidRDefault="007655F8">
            <w:pPr>
              <w:rPr>
                <w:rFonts w:ascii="Calibri" w:hAnsi="Calibri"/>
              </w:rPr>
            </w:pPr>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112853BF" w14:textId="77777777" w:rsidR="007655F8" w:rsidRDefault="007655F8">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53217C8F" w14:textId="77777777" w:rsidR="007655F8" w:rsidRDefault="007655F8">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46B4604D" w14:textId="77777777" w:rsidR="007655F8" w:rsidRDefault="007655F8">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10DF4876" w14:textId="77777777" w:rsidR="007655F8" w:rsidRDefault="007655F8">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60EB8C37" w14:textId="77777777" w:rsidR="007655F8" w:rsidRDefault="007655F8">
            <w:pPr>
              <w:jc w:val="center"/>
              <w:rPr>
                <w:rFonts w:ascii="Times New Roman" w:hAnsi="Times New Roman"/>
                <w:sz w:val="24"/>
                <w:szCs w:val="24"/>
              </w:rPr>
            </w:pPr>
            <w:r>
              <w:rPr>
                <w:rFonts w:ascii="Times New Roman" w:hAnsi="Times New Roman"/>
                <w:sz w:val="24"/>
                <w:szCs w:val="24"/>
              </w:rPr>
              <w:t>7500,0</w:t>
            </w:r>
          </w:p>
        </w:tc>
        <w:tc>
          <w:tcPr>
            <w:tcW w:w="1861" w:type="dxa"/>
            <w:tcBorders>
              <w:top w:val="single" w:sz="4" w:space="0" w:color="auto"/>
              <w:left w:val="single" w:sz="4" w:space="0" w:color="auto"/>
              <w:bottom w:val="single" w:sz="4" w:space="0" w:color="auto"/>
              <w:right w:val="single" w:sz="4" w:space="0" w:color="auto"/>
            </w:tcBorders>
            <w:hideMark/>
          </w:tcPr>
          <w:p w14:paraId="476F0068" w14:textId="77777777" w:rsidR="007655F8" w:rsidRDefault="007655F8">
            <w:pPr>
              <w:jc w:val="center"/>
              <w:rPr>
                <w:rFonts w:ascii="Times New Roman" w:hAnsi="Times New Roman"/>
                <w:sz w:val="24"/>
                <w:szCs w:val="24"/>
              </w:rPr>
            </w:pPr>
            <w:r>
              <w:rPr>
                <w:rFonts w:ascii="Times New Roman" w:hAnsi="Times New Roman"/>
                <w:sz w:val="24"/>
                <w:szCs w:val="24"/>
              </w:rPr>
              <w:t>16500,0</w:t>
            </w:r>
          </w:p>
        </w:tc>
      </w:tr>
      <w:tr w:rsidR="007655F8" w14:paraId="5E65CE55" w14:textId="77777777" w:rsidTr="007655F8">
        <w:tc>
          <w:tcPr>
            <w:tcW w:w="4738" w:type="dxa"/>
            <w:tcBorders>
              <w:top w:val="single" w:sz="4" w:space="0" w:color="auto"/>
              <w:left w:val="single" w:sz="4" w:space="0" w:color="auto"/>
              <w:bottom w:val="single" w:sz="4" w:space="0" w:color="auto"/>
              <w:right w:val="single" w:sz="4" w:space="0" w:color="auto"/>
            </w:tcBorders>
            <w:hideMark/>
          </w:tcPr>
          <w:p w14:paraId="37D78464" w14:textId="77777777" w:rsidR="007655F8" w:rsidRDefault="007655F8">
            <w:pPr>
              <w:rPr>
                <w:rFonts w:ascii="Times New Roman" w:hAnsi="Times New Roman"/>
                <w:sz w:val="24"/>
                <w:szCs w:val="24"/>
              </w:rPr>
            </w:pPr>
            <w:r>
              <w:rPr>
                <w:rFonts w:ascii="Times New Roman" w:hAnsi="Times New Roman"/>
                <w:sz w:val="24"/>
                <w:szCs w:val="24"/>
              </w:rPr>
              <w:t>Внебюджетные источники</w:t>
            </w:r>
          </w:p>
        </w:tc>
        <w:tc>
          <w:tcPr>
            <w:tcW w:w="1152" w:type="dxa"/>
            <w:tcBorders>
              <w:top w:val="single" w:sz="4" w:space="0" w:color="auto"/>
              <w:left w:val="single" w:sz="4" w:space="0" w:color="auto"/>
              <w:bottom w:val="single" w:sz="4" w:space="0" w:color="auto"/>
              <w:right w:val="single" w:sz="4" w:space="0" w:color="auto"/>
            </w:tcBorders>
            <w:hideMark/>
          </w:tcPr>
          <w:p w14:paraId="61FEB0C4"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02D03123"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07F9CEB4"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157B91B5"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40918DB5"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2AF635DB"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427CCD4D"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861" w:type="dxa"/>
            <w:tcBorders>
              <w:top w:val="single" w:sz="4" w:space="0" w:color="auto"/>
              <w:left w:val="single" w:sz="4" w:space="0" w:color="auto"/>
              <w:bottom w:val="single" w:sz="4" w:space="0" w:color="auto"/>
              <w:right w:val="single" w:sz="4" w:space="0" w:color="auto"/>
            </w:tcBorders>
            <w:hideMark/>
          </w:tcPr>
          <w:p w14:paraId="48DCEC66" w14:textId="77777777" w:rsidR="007655F8" w:rsidRDefault="007655F8">
            <w:pPr>
              <w:jc w:val="center"/>
              <w:rPr>
                <w:rFonts w:ascii="Times New Roman" w:hAnsi="Times New Roman"/>
                <w:sz w:val="24"/>
                <w:szCs w:val="24"/>
              </w:rPr>
            </w:pPr>
            <w:r>
              <w:rPr>
                <w:rFonts w:ascii="Times New Roman" w:hAnsi="Times New Roman"/>
                <w:sz w:val="24"/>
                <w:szCs w:val="24"/>
              </w:rPr>
              <w:t>0,0</w:t>
            </w:r>
          </w:p>
        </w:tc>
      </w:tr>
      <w:tr w:rsidR="007655F8" w14:paraId="7112829A" w14:textId="77777777" w:rsidTr="007655F8">
        <w:tc>
          <w:tcPr>
            <w:tcW w:w="4738" w:type="dxa"/>
            <w:tcBorders>
              <w:top w:val="single" w:sz="4" w:space="0" w:color="auto"/>
              <w:left w:val="single" w:sz="4" w:space="0" w:color="auto"/>
              <w:bottom w:val="single" w:sz="4" w:space="0" w:color="auto"/>
              <w:right w:val="single" w:sz="4" w:space="0" w:color="auto"/>
            </w:tcBorders>
            <w:hideMark/>
          </w:tcPr>
          <w:p w14:paraId="02A98573" w14:textId="77777777" w:rsidR="007655F8" w:rsidRDefault="007655F8">
            <w:pPr>
              <w:jc w:val="both"/>
              <w:rPr>
                <w:rFonts w:ascii="Times New Roman" w:hAnsi="Times New Roman"/>
                <w:b/>
                <w:sz w:val="24"/>
                <w:szCs w:val="24"/>
              </w:rPr>
            </w:pPr>
            <w:r>
              <w:rPr>
                <w:rFonts w:ascii="Times New Roman" w:hAnsi="Times New Roman"/>
                <w:b/>
                <w:sz w:val="24"/>
                <w:szCs w:val="24"/>
              </w:rPr>
              <w:t>Комплекс процессных мероприятий «Развитие электронного правительства» (всего), в том числе:</w:t>
            </w:r>
          </w:p>
        </w:tc>
        <w:tc>
          <w:tcPr>
            <w:tcW w:w="1152" w:type="dxa"/>
            <w:tcBorders>
              <w:top w:val="single" w:sz="4" w:space="0" w:color="auto"/>
              <w:left w:val="single" w:sz="4" w:space="0" w:color="auto"/>
              <w:bottom w:val="single" w:sz="4" w:space="0" w:color="auto"/>
              <w:right w:val="single" w:sz="4" w:space="0" w:color="auto"/>
            </w:tcBorders>
            <w:hideMark/>
          </w:tcPr>
          <w:p w14:paraId="3C7135D7"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5E2B4143"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3C73951C"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392C30FC"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6F5FF6E8"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4F90076F"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637A0F8E"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861" w:type="dxa"/>
            <w:tcBorders>
              <w:top w:val="single" w:sz="4" w:space="0" w:color="auto"/>
              <w:left w:val="single" w:sz="4" w:space="0" w:color="auto"/>
              <w:bottom w:val="single" w:sz="4" w:space="0" w:color="auto"/>
              <w:right w:val="single" w:sz="4" w:space="0" w:color="auto"/>
            </w:tcBorders>
            <w:hideMark/>
          </w:tcPr>
          <w:p w14:paraId="5CB39972" w14:textId="77777777" w:rsidR="007655F8" w:rsidRDefault="007655F8">
            <w:pPr>
              <w:jc w:val="center"/>
              <w:rPr>
                <w:rFonts w:ascii="Times New Roman" w:hAnsi="Times New Roman"/>
                <w:sz w:val="24"/>
                <w:szCs w:val="24"/>
              </w:rPr>
            </w:pPr>
            <w:r>
              <w:rPr>
                <w:rFonts w:ascii="Times New Roman" w:hAnsi="Times New Roman"/>
                <w:sz w:val="24"/>
                <w:szCs w:val="24"/>
              </w:rPr>
              <w:t>0,0</w:t>
            </w:r>
          </w:p>
        </w:tc>
      </w:tr>
      <w:tr w:rsidR="007655F8" w14:paraId="3B090307" w14:textId="77777777" w:rsidTr="007655F8">
        <w:tc>
          <w:tcPr>
            <w:tcW w:w="4738" w:type="dxa"/>
            <w:tcBorders>
              <w:top w:val="single" w:sz="4" w:space="0" w:color="auto"/>
              <w:left w:val="single" w:sz="4" w:space="0" w:color="auto"/>
              <w:bottom w:val="single" w:sz="4" w:space="0" w:color="auto"/>
              <w:right w:val="single" w:sz="4" w:space="0" w:color="auto"/>
            </w:tcBorders>
            <w:hideMark/>
          </w:tcPr>
          <w:p w14:paraId="6E294621" w14:textId="77777777" w:rsidR="007655F8" w:rsidRDefault="007655F8">
            <w:pPr>
              <w:rPr>
                <w:rFonts w:ascii="Times New Roman" w:hAnsi="Times New Roman"/>
                <w:sz w:val="24"/>
                <w:szCs w:val="24"/>
              </w:rPr>
            </w:pPr>
            <w:r>
              <w:rPr>
                <w:rFonts w:ascii="Times New Roman" w:hAnsi="Times New Roman"/>
                <w:sz w:val="24"/>
                <w:szCs w:val="24"/>
              </w:rPr>
              <w:t>Муниципальный бюджет, из них:</w:t>
            </w:r>
          </w:p>
        </w:tc>
        <w:tc>
          <w:tcPr>
            <w:tcW w:w="1152" w:type="dxa"/>
            <w:tcBorders>
              <w:top w:val="single" w:sz="4" w:space="0" w:color="auto"/>
              <w:left w:val="single" w:sz="4" w:space="0" w:color="auto"/>
              <w:bottom w:val="single" w:sz="4" w:space="0" w:color="auto"/>
              <w:right w:val="single" w:sz="4" w:space="0" w:color="auto"/>
            </w:tcBorders>
            <w:hideMark/>
          </w:tcPr>
          <w:p w14:paraId="40744751"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47E0B47C"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1278CC85"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3F4ACB21"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335F8F66"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740D10CC"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344A4CA9"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861" w:type="dxa"/>
            <w:tcBorders>
              <w:top w:val="single" w:sz="4" w:space="0" w:color="auto"/>
              <w:left w:val="single" w:sz="4" w:space="0" w:color="auto"/>
              <w:bottom w:val="single" w:sz="4" w:space="0" w:color="auto"/>
              <w:right w:val="single" w:sz="4" w:space="0" w:color="auto"/>
            </w:tcBorders>
            <w:hideMark/>
          </w:tcPr>
          <w:p w14:paraId="216BAE43" w14:textId="77777777" w:rsidR="007655F8" w:rsidRDefault="007655F8">
            <w:pPr>
              <w:jc w:val="center"/>
              <w:rPr>
                <w:rFonts w:ascii="Times New Roman" w:hAnsi="Times New Roman"/>
                <w:sz w:val="24"/>
                <w:szCs w:val="24"/>
              </w:rPr>
            </w:pPr>
            <w:r>
              <w:rPr>
                <w:rFonts w:ascii="Times New Roman" w:hAnsi="Times New Roman"/>
                <w:sz w:val="24"/>
                <w:szCs w:val="24"/>
              </w:rPr>
              <w:t>0,0</w:t>
            </w:r>
          </w:p>
        </w:tc>
      </w:tr>
      <w:tr w:rsidR="007655F8" w14:paraId="538E42CE" w14:textId="77777777" w:rsidTr="007655F8">
        <w:tc>
          <w:tcPr>
            <w:tcW w:w="4738" w:type="dxa"/>
            <w:tcBorders>
              <w:top w:val="single" w:sz="4" w:space="0" w:color="auto"/>
              <w:left w:val="single" w:sz="4" w:space="0" w:color="auto"/>
              <w:bottom w:val="single" w:sz="4" w:space="0" w:color="auto"/>
              <w:right w:val="single" w:sz="4" w:space="0" w:color="auto"/>
            </w:tcBorders>
            <w:hideMark/>
          </w:tcPr>
          <w:p w14:paraId="63C5F058" w14:textId="77777777" w:rsidR="007655F8" w:rsidRDefault="007655F8">
            <w:pPr>
              <w:rPr>
                <w:rFonts w:ascii="Times New Roman" w:hAnsi="Times New Roman"/>
                <w:sz w:val="24"/>
                <w:szCs w:val="24"/>
              </w:rPr>
            </w:pPr>
            <w:r>
              <w:rPr>
                <w:rFonts w:ascii="Times New Roman" w:hAnsi="Times New Roman"/>
                <w:sz w:val="24"/>
                <w:szCs w:val="24"/>
              </w:rPr>
              <w:t>Федеральный бюджет</w:t>
            </w:r>
          </w:p>
        </w:tc>
        <w:tc>
          <w:tcPr>
            <w:tcW w:w="1152" w:type="dxa"/>
            <w:tcBorders>
              <w:top w:val="single" w:sz="4" w:space="0" w:color="auto"/>
              <w:left w:val="single" w:sz="4" w:space="0" w:color="auto"/>
              <w:bottom w:val="single" w:sz="4" w:space="0" w:color="auto"/>
              <w:right w:val="single" w:sz="4" w:space="0" w:color="auto"/>
            </w:tcBorders>
            <w:hideMark/>
          </w:tcPr>
          <w:p w14:paraId="3BA240C7"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5A9BDFD8"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28E73B3C"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49D83780"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06D60704"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5BD7CBF0"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00B7ABD4"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861" w:type="dxa"/>
            <w:tcBorders>
              <w:top w:val="single" w:sz="4" w:space="0" w:color="auto"/>
              <w:left w:val="single" w:sz="4" w:space="0" w:color="auto"/>
              <w:bottom w:val="single" w:sz="4" w:space="0" w:color="auto"/>
              <w:right w:val="single" w:sz="4" w:space="0" w:color="auto"/>
            </w:tcBorders>
            <w:hideMark/>
          </w:tcPr>
          <w:p w14:paraId="21479E3D" w14:textId="77777777" w:rsidR="007655F8" w:rsidRDefault="007655F8">
            <w:pPr>
              <w:jc w:val="center"/>
              <w:rPr>
                <w:rFonts w:ascii="Times New Roman" w:hAnsi="Times New Roman"/>
                <w:sz w:val="24"/>
                <w:szCs w:val="24"/>
              </w:rPr>
            </w:pPr>
            <w:r>
              <w:rPr>
                <w:rFonts w:ascii="Times New Roman" w:hAnsi="Times New Roman"/>
                <w:sz w:val="24"/>
                <w:szCs w:val="24"/>
              </w:rPr>
              <w:t>0,0</w:t>
            </w:r>
          </w:p>
        </w:tc>
      </w:tr>
      <w:tr w:rsidR="007655F8" w14:paraId="2194D6FE" w14:textId="77777777" w:rsidTr="007655F8">
        <w:tc>
          <w:tcPr>
            <w:tcW w:w="4738" w:type="dxa"/>
            <w:tcBorders>
              <w:top w:val="single" w:sz="4" w:space="0" w:color="auto"/>
              <w:left w:val="single" w:sz="4" w:space="0" w:color="auto"/>
              <w:bottom w:val="single" w:sz="4" w:space="0" w:color="auto"/>
              <w:right w:val="single" w:sz="4" w:space="0" w:color="auto"/>
            </w:tcBorders>
            <w:hideMark/>
          </w:tcPr>
          <w:p w14:paraId="13A5CA78" w14:textId="77777777" w:rsidR="007655F8" w:rsidRDefault="007655F8">
            <w:pPr>
              <w:rPr>
                <w:rFonts w:ascii="Times New Roman" w:hAnsi="Times New Roman"/>
                <w:sz w:val="24"/>
                <w:szCs w:val="24"/>
              </w:rPr>
            </w:pPr>
            <w:r>
              <w:rPr>
                <w:rFonts w:ascii="Times New Roman" w:hAnsi="Times New Roman"/>
                <w:sz w:val="24"/>
                <w:szCs w:val="24"/>
              </w:rPr>
              <w:lastRenderedPageBreak/>
              <w:t>Республиканский бюджет Чувашской Республики</w:t>
            </w:r>
          </w:p>
        </w:tc>
        <w:tc>
          <w:tcPr>
            <w:tcW w:w="1152" w:type="dxa"/>
            <w:tcBorders>
              <w:top w:val="single" w:sz="4" w:space="0" w:color="auto"/>
              <w:left w:val="single" w:sz="4" w:space="0" w:color="auto"/>
              <w:bottom w:val="single" w:sz="4" w:space="0" w:color="auto"/>
              <w:right w:val="single" w:sz="4" w:space="0" w:color="auto"/>
            </w:tcBorders>
            <w:hideMark/>
          </w:tcPr>
          <w:p w14:paraId="5A550F7F"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0C4053EE"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1AE08E4E"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33C00CB2"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69B3D1A4"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327E7DA2"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39A68FC3"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861" w:type="dxa"/>
            <w:tcBorders>
              <w:top w:val="single" w:sz="4" w:space="0" w:color="auto"/>
              <w:left w:val="single" w:sz="4" w:space="0" w:color="auto"/>
              <w:bottom w:val="single" w:sz="4" w:space="0" w:color="auto"/>
              <w:right w:val="single" w:sz="4" w:space="0" w:color="auto"/>
            </w:tcBorders>
            <w:hideMark/>
          </w:tcPr>
          <w:p w14:paraId="45E5F27F" w14:textId="77777777" w:rsidR="007655F8" w:rsidRDefault="007655F8">
            <w:pPr>
              <w:jc w:val="center"/>
              <w:rPr>
                <w:rFonts w:ascii="Times New Roman" w:hAnsi="Times New Roman"/>
                <w:sz w:val="24"/>
                <w:szCs w:val="24"/>
              </w:rPr>
            </w:pPr>
            <w:r>
              <w:rPr>
                <w:rFonts w:ascii="Times New Roman" w:hAnsi="Times New Roman"/>
                <w:sz w:val="24"/>
                <w:szCs w:val="24"/>
              </w:rPr>
              <w:t>0,0</w:t>
            </w:r>
          </w:p>
        </w:tc>
      </w:tr>
      <w:tr w:rsidR="007655F8" w14:paraId="78B06156" w14:textId="77777777" w:rsidTr="007655F8">
        <w:tc>
          <w:tcPr>
            <w:tcW w:w="4738" w:type="dxa"/>
            <w:tcBorders>
              <w:top w:val="single" w:sz="4" w:space="0" w:color="auto"/>
              <w:left w:val="single" w:sz="4" w:space="0" w:color="auto"/>
              <w:bottom w:val="single" w:sz="4" w:space="0" w:color="auto"/>
              <w:right w:val="single" w:sz="4" w:space="0" w:color="auto"/>
            </w:tcBorders>
            <w:hideMark/>
          </w:tcPr>
          <w:p w14:paraId="6608947B" w14:textId="77777777" w:rsidR="007655F8" w:rsidRDefault="007655F8">
            <w:pPr>
              <w:rPr>
                <w:rFonts w:ascii="Times New Roman" w:hAnsi="Times New Roman"/>
                <w:sz w:val="24"/>
                <w:szCs w:val="24"/>
              </w:rPr>
            </w:pPr>
            <w:r>
              <w:rPr>
                <w:rFonts w:ascii="Times New Roman" w:hAnsi="Times New Roman"/>
                <w:sz w:val="24"/>
                <w:szCs w:val="24"/>
              </w:rPr>
              <w:t>Местный бюджет</w:t>
            </w:r>
          </w:p>
        </w:tc>
        <w:tc>
          <w:tcPr>
            <w:tcW w:w="1152" w:type="dxa"/>
            <w:tcBorders>
              <w:top w:val="single" w:sz="4" w:space="0" w:color="auto"/>
              <w:left w:val="single" w:sz="4" w:space="0" w:color="auto"/>
              <w:bottom w:val="single" w:sz="4" w:space="0" w:color="auto"/>
              <w:right w:val="single" w:sz="4" w:space="0" w:color="auto"/>
            </w:tcBorders>
            <w:hideMark/>
          </w:tcPr>
          <w:p w14:paraId="72351416"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79509549"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237C171E"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6A8FAEA4"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252BB421"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18AA14B5"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4FE91881"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861" w:type="dxa"/>
            <w:tcBorders>
              <w:top w:val="single" w:sz="4" w:space="0" w:color="auto"/>
              <w:left w:val="single" w:sz="4" w:space="0" w:color="auto"/>
              <w:bottom w:val="single" w:sz="4" w:space="0" w:color="auto"/>
              <w:right w:val="single" w:sz="4" w:space="0" w:color="auto"/>
            </w:tcBorders>
            <w:hideMark/>
          </w:tcPr>
          <w:p w14:paraId="3C5DE1E8" w14:textId="77777777" w:rsidR="007655F8" w:rsidRDefault="007655F8">
            <w:pPr>
              <w:jc w:val="center"/>
              <w:rPr>
                <w:rFonts w:ascii="Times New Roman" w:hAnsi="Times New Roman"/>
                <w:sz w:val="24"/>
                <w:szCs w:val="24"/>
              </w:rPr>
            </w:pPr>
            <w:r>
              <w:rPr>
                <w:rFonts w:ascii="Times New Roman" w:hAnsi="Times New Roman"/>
                <w:sz w:val="24"/>
                <w:szCs w:val="24"/>
              </w:rPr>
              <w:t>0,0</w:t>
            </w:r>
          </w:p>
        </w:tc>
      </w:tr>
      <w:tr w:rsidR="007655F8" w14:paraId="54E1D902" w14:textId="77777777" w:rsidTr="007655F8">
        <w:tc>
          <w:tcPr>
            <w:tcW w:w="4738" w:type="dxa"/>
            <w:tcBorders>
              <w:top w:val="single" w:sz="4" w:space="0" w:color="auto"/>
              <w:left w:val="single" w:sz="4" w:space="0" w:color="auto"/>
              <w:bottom w:val="single" w:sz="4" w:space="0" w:color="auto"/>
              <w:right w:val="single" w:sz="4" w:space="0" w:color="auto"/>
            </w:tcBorders>
            <w:hideMark/>
          </w:tcPr>
          <w:p w14:paraId="21931B34" w14:textId="77777777" w:rsidR="007655F8" w:rsidRDefault="007655F8">
            <w:pPr>
              <w:rPr>
                <w:rFonts w:ascii="Times New Roman" w:hAnsi="Times New Roman"/>
                <w:sz w:val="24"/>
                <w:szCs w:val="24"/>
              </w:rPr>
            </w:pPr>
            <w:r>
              <w:rPr>
                <w:rFonts w:ascii="Times New Roman" w:hAnsi="Times New Roman"/>
                <w:sz w:val="24"/>
                <w:szCs w:val="24"/>
              </w:rPr>
              <w:t>Внебюджетные источники</w:t>
            </w:r>
          </w:p>
        </w:tc>
        <w:tc>
          <w:tcPr>
            <w:tcW w:w="1152" w:type="dxa"/>
            <w:tcBorders>
              <w:top w:val="single" w:sz="4" w:space="0" w:color="auto"/>
              <w:left w:val="single" w:sz="4" w:space="0" w:color="auto"/>
              <w:bottom w:val="single" w:sz="4" w:space="0" w:color="auto"/>
              <w:right w:val="single" w:sz="4" w:space="0" w:color="auto"/>
            </w:tcBorders>
            <w:hideMark/>
          </w:tcPr>
          <w:p w14:paraId="23875037"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191D1BE9"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0CC46987"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66111624"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388B4276"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51818B79"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52" w:type="dxa"/>
            <w:tcBorders>
              <w:top w:val="single" w:sz="4" w:space="0" w:color="auto"/>
              <w:left w:val="single" w:sz="4" w:space="0" w:color="auto"/>
              <w:bottom w:val="single" w:sz="4" w:space="0" w:color="auto"/>
              <w:right w:val="single" w:sz="4" w:space="0" w:color="auto"/>
            </w:tcBorders>
            <w:hideMark/>
          </w:tcPr>
          <w:p w14:paraId="71D07C4B"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861" w:type="dxa"/>
            <w:tcBorders>
              <w:top w:val="single" w:sz="4" w:space="0" w:color="auto"/>
              <w:left w:val="single" w:sz="4" w:space="0" w:color="auto"/>
              <w:bottom w:val="single" w:sz="4" w:space="0" w:color="auto"/>
              <w:right w:val="single" w:sz="4" w:space="0" w:color="auto"/>
            </w:tcBorders>
            <w:hideMark/>
          </w:tcPr>
          <w:p w14:paraId="663D3331" w14:textId="77777777" w:rsidR="007655F8" w:rsidRDefault="007655F8">
            <w:pPr>
              <w:jc w:val="center"/>
              <w:rPr>
                <w:rFonts w:ascii="Times New Roman" w:hAnsi="Times New Roman"/>
                <w:sz w:val="24"/>
                <w:szCs w:val="24"/>
              </w:rPr>
            </w:pPr>
            <w:r>
              <w:rPr>
                <w:rFonts w:ascii="Times New Roman" w:hAnsi="Times New Roman"/>
                <w:sz w:val="24"/>
                <w:szCs w:val="24"/>
              </w:rPr>
              <w:t>0,0</w:t>
            </w:r>
          </w:p>
        </w:tc>
      </w:tr>
      <w:tr w:rsidR="007655F8" w14:paraId="452A3216" w14:textId="77777777" w:rsidTr="007655F8">
        <w:tc>
          <w:tcPr>
            <w:tcW w:w="4738" w:type="dxa"/>
            <w:tcBorders>
              <w:top w:val="single" w:sz="4" w:space="0" w:color="auto"/>
              <w:left w:val="single" w:sz="4" w:space="0" w:color="auto"/>
              <w:bottom w:val="single" w:sz="4" w:space="0" w:color="auto"/>
              <w:right w:val="single" w:sz="4" w:space="0" w:color="auto"/>
            </w:tcBorders>
            <w:hideMark/>
          </w:tcPr>
          <w:p w14:paraId="774F0561" w14:textId="77777777" w:rsidR="007655F8" w:rsidRDefault="007655F8">
            <w:pPr>
              <w:jc w:val="both"/>
              <w:rPr>
                <w:rFonts w:ascii="Times New Roman" w:hAnsi="Times New Roman"/>
                <w:b/>
                <w:sz w:val="24"/>
                <w:szCs w:val="24"/>
              </w:rPr>
            </w:pPr>
            <w:r>
              <w:rPr>
                <w:rFonts w:ascii="Times New Roman" w:hAnsi="Times New Roman"/>
                <w:b/>
                <w:sz w:val="24"/>
                <w:szCs w:val="24"/>
              </w:rPr>
              <w:t>Комплекс процессных мероприятий «Массовые коммуникации» (всего), в том числе:</w:t>
            </w:r>
          </w:p>
        </w:tc>
        <w:tc>
          <w:tcPr>
            <w:tcW w:w="1152" w:type="dxa"/>
            <w:tcBorders>
              <w:top w:val="single" w:sz="4" w:space="0" w:color="auto"/>
              <w:left w:val="single" w:sz="4" w:space="0" w:color="auto"/>
              <w:bottom w:val="single" w:sz="4" w:space="0" w:color="auto"/>
              <w:right w:val="single" w:sz="4" w:space="0" w:color="auto"/>
            </w:tcBorders>
            <w:hideMark/>
          </w:tcPr>
          <w:p w14:paraId="2D8E4A68"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46C94E79"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33D457DE"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743BA64E"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2F67E331"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3F839529"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35FE0EE0" w14:textId="77777777" w:rsidR="007655F8" w:rsidRDefault="007655F8">
            <w:pPr>
              <w:jc w:val="center"/>
              <w:rPr>
                <w:rFonts w:ascii="Times New Roman" w:hAnsi="Times New Roman"/>
                <w:sz w:val="24"/>
                <w:szCs w:val="24"/>
              </w:rPr>
            </w:pPr>
            <w:r>
              <w:rPr>
                <w:rFonts w:ascii="Times New Roman" w:hAnsi="Times New Roman"/>
                <w:sz w:val="24"/>
                <w:szCs w:val="24"/>
              </w:rPr>
              <w:t>7500,0</w:t>
            </w:r>
          </w:p>
        </w:tc>
        <w:tc>
          <w:tcPr>
            <w:tcW w:w="1861" w:type="dxa"/>
            <w:tcBorders>
              <w:top w:val="single" w:sz="4" w:space="0" w:color="auto"/>
              <w:left w:val="single" w:sz="4" w:space="0" w:color="auto"/>
              <w:bottom w:val="single" w:sz="4" w:space="0" w:color="auto"/>
              <w:right w:val="single" w:sz="4" w:space="0" w:color="auto"/>
            </w:tcBorders>
            <w:hideMark/>
          </w:tcPr>
          <w:p w14:paraId="6E8D7E11" w14:textId="77777777" w:rsidR="007655F8" w:rsidRDefault="007655F8">
            <w:pPr>
              <w:jc w:val="center"/>
              <w:rPr>
                <w:rFonts w:ascii="Times New Roman" w:hAnsi="Times New Roman"/>
                <w:sz w:val="24"/>
                <w:szCs w:val="24"/>
              </w:rPr>
            </w:pPr>
            <w:r>
              <w:rPr>
                <w:rFonts w:ascii="Times New Roman" w:hAnsi="Times New Roman"/>
                <w:sz w:val="24"/>
                <w:szCs w:val="24"/>
              </w:rPr>
              <w:t>16500,0</w:t>
            </w:r>
          </w:p>
        </w:tc>
      </w:tr>
      <w:tr w:rsidR="007655F8" w14:paraId="3E7B6790" w14:textId="77777777" w:rsidTr="007655F8">
        <w:tc>
          <w:tcPr>
            <w:tcW w:w="4738" w:type="dxa"/>
            <w:tcBorders>
              <w:top w:val="single" w:sz="4" w:space="0" w:color="auto"/>
              <w:left w:val="single" w:sz="4" w:space="0" w:color="auto"/>
              <w:bottom w:val="single" w:sz="4" w:space="0" w:color="auto"/>
              <w:right w:val="single" w:sz="4" w:space="0" w:color="auto"/>
            </w:tcBorders>
            <w:hideMark/>
          </w:tcPr>
          <w:p w14:paraId="7ED03CA5" w14:textId="77777777" w:rsidR="007655F8" w:rsidRDefault="007655F8">
            <w:pPr>
              <w:rPr>
                <w:rFonts w:ascii="Times New Roman" w:hAnsi="Times New Roman"/>
                <w:sz w:val="24"/>
                <w:szCs w:val="24"/>
              </w:rPr>
            </w:pPr>
            <w:r>
              <w:rPr>
                <w:rFonts w:ascii="Times New Roman" w:hAnsi="Times New Roman"/>
                <w:sz w:val="24"/>
                <w:szCs w:val="24"/>
              </w:rPr>
              <w:t>Муниципальный бюджет, из них:</w:t>
            </w:r>
          </w:p>
        </w:tc>
        <w:tc>
          <w:tcPr>
            <w:tcW w:w="1152" w:type="dxa"/>
            <w:tcBorders>
              <w:top w:val="single" w:sz="4" w:space="0" w:color="auto"/>
              <w:left w:val="single" w:sz="4" w:space="0" w:color="auto"/>
              <w:bottom w:val="single" w:sz="4" w:space="0" w:color="auto"/>
              <w:right w:val="single" w:sz="4" w:space="0" w:color="auto"/>
            </w:tcBorders>
            <w:hideMark/>
          </w:tcPr>
          <w:p w14:paraId="15B39129"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24D49841"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0AE1BE99"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1159A3EA"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36F2018E"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7D326B3D"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12490E61" w14:textId="77777777" w:rsidR="007655F8" w:rsidRDefault="007655F8">
            <w:pPr>
              <w:jc w:val="center"/>
              <w:rPr>
                <w:rFonts w:ascii="Times New Roman" w:hAnsi="Times New Roman"/>
                <w:sz w:val="24"/>
                <w:szCs w:val="24"/>
              </w:rPr>
            </w:pPr>
            <w:r>
              <w:rPr>
                <w:rFonts w:ascii="Times New Roman" w:hAnsi="Times New Roman"/>
                <w:sz w:val="24"/>
                <w:szCs w:val="24"/>
              </w:rPr>
              <w:t>7500,0</w:t>
            </w:r>
          </w:p>
        </w:tc>
        <w:tc>
          <w:tcPr>
            <w:tcW w:w="1861" w:type="dxa"/>
            <w:tcBorders>
              <w:top w:val="single" w:sz="4" w:space="0" w:color="auto"/>
              <w:left w:val="single" w:sz="4" w:space="0" w:color="auto"/>
              <w:bottom w:val="single" w:sz="4" w:space="0" w:color="auto"/>
              <w:right w:val="single" w:sz="4" w:space="0" w:color="auto"/>
            </w:tcBorders>
            <w:hideMark/>
          </w:tcPr>
          <w:p w14:paraId="17B96599" w14:textId="77777777" w:rsidR="007655F8" w:rsidRDefault="007655F8">
            <w:pPr>
              <w:jc w:val="center"/>
              <w:rPr>
                <w:rFonts w:ascii="Times New Roman" w:hAnsi="Times New Roman"/>
                <w:sz w:val="24"/>
                <w:szCs w:val="24"/>
              </w:rPr>
            </w:pPr>
            <w:r>
              <w:rPr>
                <w:rFonts w:ascii="Times New Roman" w:hAnsi="Times New Roman"/>
                <w:sz w:val="24"/>
                <w:szCs w:val="24"/>
              </w:rPr>
              <w:t>16500,0</w:t>
            </w:r>
          </w:p>
        </w:tc>
      </w:tr>
      <w:tr w:rsidR="007655F8" w14:paraId="01617EA5" w14:textId="77777777" w:rsidTr="007655F8">
        <w:tc>
          <w:tcPr>
            <w:tcW w:w="4738" w:type="dxa"/>
            <w:tcBorders>
              <w:top w:val="single" w:sz="4" w:space="0" w:color="auto"/>
              <w:left w:val="single" w:sz="4" w:space="0" w:color="auto"/>
              <w:bottom w:val="single" w:sz="4" w:space="0" w:color="auto"/>
              <w:right w:val="single" w:sz="4" w:space="0" w:color="auto"/>
            </w:tcBorders>
            <w:hideMark/>
          </w:tcPr>
          <w:p w14:paraId="1F40D602" w14:textId="77777777" w:rsidR="007655F8" w:rsidRDefault="007655F8">
            <w:pPr>
              <w:rPr>
                <w:rFonts w:ascii="Times New Roman" w:hAnsi="Times New Roman"/>
                <w:sz w:val="24"/>
                <w:szCs w:val="24"/>
              </w:rPr>
            </w:pPr>
            <w:r>
              <w:rPr>
                <w:rFonts w:ascii="Times New Roman" w:hAnsi="Times New Roman"/>
                <w:sz w:val="24"/>
                <w:szCs w:val="24"/>
              </w:rPr>
              <w:t>Федеральный бюджет</w:t>
            </w:r>
          </w:p>
        </w:tc>
        <w:tc>
          <w:tcPr>
            <w:tcW w:w="1152" w:type="dxa"/>
            <w:tcBorders>
              <w:top w:val="single" w:sz="4" w:space="0" w:color="auto"/>
              <w:left w:val="single" w:sz="4" w:space="0" w:color="auto"/>
              <w:bottom w:val="single" w:sz="4" w:space="0" w:color="auto"/>
              <w:right w:val="single" w:sz="4" w:space="0" w:color="auto"/>
            </w:tcBorders>
            <w:hideMark/>
          </w:tcPr>
          <w:p w14:paraId="155EC446" w14:textId="77777777" w:rsidR="007655F8" w:rsidRDefault="007655F8">
            <w:pPr>
              <w:jc w:val="center"/>
              <w:rPr>
                <w:rFonts w:ascii="Times New Roman" w:hAnsi="Times New Roman"/>
                <w:sz w:val="24"/>
                <w:szCs w:val="24"/>
              </w:rPr>
            </w:pPr>
            <w:r>
              <w:rPr>
                <w:rFonts w:ascii="Times New Roman" w:hAnsi="Times New Roman"/>
                <w:sz w:val="24"/>
                <w:szCs w:val="24"/>
              </w:rPr>
              <w:t>0,00</w:t>
            </w:r>
          </w:p>
        </w:tc>
        <w:tc>
          <w:tcPr>
            <w:tcW w:w="1152" w:type="dxa"/>
            <w:tcBorders>
              <w:top w:val="single" w:sz="4" w:space="0" w:color="auto"/>
              <w:left w:val="single" w:sz="4" w:space="0" w:color="auto"/>
              <w:bottom w:val="single" w:sz="4" w:space="0" w:color="auto"/>
              <w:right w:val="single" w:sz="4" w:space="0" w:color="auto"/>
            </w:tcBorders>
            <w:hideMark/>
          </w:tcPr>
          <w:p w14:paraId="6F9C7816" w14:textId="77777777" w:rsidR="007655F8" w:rsidRDefault="007655F8">
            <w:pPr>
              <w:jc w:val="center"/>
              <w:rPr>
                <w:rFonts w:ascii="Times New Roman" w:hAnsi="Times New Roman"/>
                <w:sz w:val="24"/>
                <w:szCs w:val="24"/>
              </w:rPr>
            </w:pPr>
            <w:r>
              <w:rPr>
                <w:rFonts w:ascii="Times New Roman" w:hAnsi="Times New Roman"/>
                <w:sz w:val="24"/>
                <w:szCs w:val="24"/>
              </w:rPr>
              <w:t>0,00</w:t>
            </w:r>
          </w:p>
        </w:tc>
        <w:tc>
          <w:tcPr>
            <w:tcW w:w="1152" w:type="dxa"/>
            <w:tcBorders>
              <w:top w:val="single" w:sz="4" w:space="0" w:color="auto"/>
              <w:left w:val="single" w:sz="4" w:space="0" w:color="auto"/>
              <w:bottom w:val="single" w:sz="4" w:space="0" w:color="auto"/>
              <w:right w:val="single" w:sz="4" w:space="0" w:color="auto"/>
            </w:tcBorders>
            <w:hideMark/>
          </w:tcPr>
          <w:p w14:paraId="60B7C8D8" w14:textId="77777777" w:rsidR="007655F8" w:rsidRDefault="007655F8">
            <w:pPr>
              <w:jc w:val="center"/>
              <w:rPr>
                <w:rFonts w:ascii="Times New Roman" w:hAnsi="Times New Roman"/>
                <w:sz w:val="24"/>
                <w:szCs w:val="24"/>
              </w:rPr>
            </w:pPr>
            <w:r>
              <w:rPr>
                <w:rFonts w:ascii="Times New Roman" w:hAnsi="Times New Roman"/>
                <w:sz w:val="24"/>
                <w:szCs w:val="24"/>
              </w:rPr>
              <w:t>0,00</w:t>
            </w:r>
          </w:p>
        </w:tc>
        <w:tc>
          <w:tcPr>
            <w:tcW w:w="1152" w:type="dxa"/>
            <w:tcBorders>
              <w:top w:val="single" w:sz="4" w:space="0" w:color="auto"/>
              <w:left w:val="single" w:sz="4" w:space="0" w:color="auto"/>
              <w:bottom w:val="single" w:sz="4" w:space="0" w:color="auto"/>
              <w:right w:val="single" w:sz="4" w:space="0" w:color="auto"/>
            </w:tcBorders>
            <w:hideMark/>
          </w:tcPr>
          <w:p w14:paraId="05A0F332" w14:textId="77777777" w:rsidR="007655F8" w:rsidRDefault="007655F8">
            <w:pPr>
              <w:jc w:val="center"/>
              <w:rPr>
                <w:rFonts w:ascii="Times New Roman" w:hAnsi="Times New Roman"/>
                <w:sz w:val="24"/>
                <w:szCs w:val="24"/>
              </w:rPr>
            </w:pPr>
            <w:r>
              <w:rPr>
                <w:rFonts w:ascii="Times New Roman" w:hAnsi="Times New Roman"/>
                <w:sz w:val="24"/>
                <w:szCs w:val="24"/>
              </w:rPr>
              <w:t>0,00</w:t>
            </w:r>
          </w:p>
        </w:tc>
        <w:tc>
          <w:tcPr>
            <w:tcW w:w="1152" w:type="dxa"/>
            <w:tcBorders>
              <w:top w:val="single" w:sz="4" w:space="0" w:color="auto"/>
              <w:left w:val="single" w:sz="4" w:space="0" w:color="auto"/>
              <w:bottom w:val="single" w:sz="4" w:space="0" w:color="auto"/>
              <w:right w:val="single" w:sz="4" w:space="0" w:color="auto"/>
            </w:tcBorders>
            <w:hideMark/>
          </w:tcPr>
          <w:p w14:paraId="0A9E67C9" w14:textId="77777777" w:rsidR="007655F8" w:rsidRDefault="007655F8">
            <w:pPr>
              <w:jc w:val="center"/>
              <w:rPr>
                <w:rFonts w:ascii="Times New Roman" w:hAnsi="Times New Roman"/>
                <w:sz w:val="24"/>
                <w:szCs w:val="24"/>
              </w:rPr>
            </w:pPr>
            <w:r>
              <w:rPr>
                <w:rFonts w:ascii="Times New Roman" w:hAnsi="Times New Roman"/>
                <w:sz w:val="24"/>
                <w:szCs w:val="24"/>
              </w:rPr>
              <w:t>0,00</w:t>
            </w:r>
          </w:p>
        </w:tc>
        <w:tc>
          <w:tcPr>
            <w:tcW w:w="1152" w:type="dxa"/>
            <w:tcBorders>
              <w:top w:val="single" w:sz="4" w:space="0" w:color="auto"/>
              <w:left w:val="single" w:sz="4" w:space="0" w:color="auto"/>
              <w:bottom w:val="single" w:sz="4" w:space="0" w:color="auto"/>
              <w:right w:val="single" w:sz="4" w:space="0" w:color="auto"/>
            </w:tcBorders>
            <w:hideMark/>
          </w:tcPr>
          <w:p w14:paraId="7A003A58" w14:textId="77777777" w:rsidR="007655F8" w:rsidRDefault="007655F8">
            <w:pPr>
              <w:jc w:val="center"/>
              <w:rPr>
                <w:rFonts w:ascii="Times New Roman" w:hAnsi="Times New Roman"/>
                <w:sz w:val="24"/>
                <w:szCs w:val="24"/>
              </w:rPr>
            </w:pPr>
            <w:r>
              <w:rPr>
                <w:rFonts w:ascii="Times New Roman" w:hAnsi="Times New Roman"/>
                <w:sz w:val="24"/>
                <w:szCs w:val="24"/>
              </w:rPr>
              <w:t>0,00</w:t>
            </w:r>
          </w:p>
        </w:tc>
        <w:tc>
          <w:tcPr>
            <w:tcW w:w="1152" w:type="dxa"/>
            <w:tcBorders>
              <w:top w:val="single" w:sz="4" w:space="0" w:color="auto"/>
              <w:left w:val="single" w:sz="4" w:space="0" w:color="auto"/>
              <w:bottom w:val="single" w:sz="4" w:space="0" w:color="auto"/>
              <w:right w:val="single" w:sz="4" w:space="0" w:color="auto"/>
            </w:tcBorders>
            <w:hideMark/>
          </w:tcPr>
          <w:p w14:paraId="75CB483D" w14:textId="77777777" w:rsidR="007655F8" w:rsidRDefault="007655F8">
            <w:pPr>
              <w:jc w:val="center"/>
              <w:rPr>
                <w:rFonts w:ascii="Times New Roman" w:hAnsi="Times New Roman"/>
                <w:sz w:val="24"/>
                <w:szCs w:val="24"/>
              </w:rPr>
            </w:pPr>
            <w:r>
              <w:rPr>
                <w:rFonts w:ascii="Times New Roman" w:hAnsi="Times New Roman"/>
                <w:sz w:val="24"/>
                <w:szCs w:val="24"/>
              </w:rPr>
              <w:t>0,00</w:t>
            </w:r>
          </w:p>
        </w:tc>
        <w:tc>
          <w:tcPr>
            <w:tcW w:w="1861" w:type="dxa"/>
            <w:tcBorders>
              <w:top w:val="single" w:sz="4" w:space="0" w:color="auto"/>
              <w:left w:val="single" w:sz="4" w:space="0" w:color="auto"/>
              <w:bottom w:val="single" w:sz="4" w:space="0" w:color="auto"/>
              <w:right w:val="single" w:sz="4" w:space="0" w:color="auto"/>
            </w:tcBorders>
            <w:hideMark/>
          </w:tcPr>
          <w:p w14:paraId="129F392F" w14:textId="77777777" w:rsidR="007655F8" w:rsidRDefault="007655F8">
            <w:pPr>
              <w:jc w:val="center"/>
              <w:rPr>
                <w:rFonts w:ascii="Times New Roman" w:hAnsi="Times New Roman"/>
                <w:sz w:val="24"/>
                <w:szCs w:val="24"/>
              </w:rPr>
            </w:pPr>
            <w:r>
              <w:rPr>
                <w:rFonts w:ascii="Times New Roman" w:hAnsi="Times New Roman"/>
                <w:sz w:val="24"/>
                <w:szCs w:val="24"/>
              </w:rPr>
              <w:t>0,00</w:t>
            </w:r>
          </w:p>
        </w:tc>
      </w:tr>
      <w:tr w:rsidR="007655F8" w14:paraId="64CE2C99" w14:textId="77777777" w:rsidTr="007655F8">
        <w:tc>
          <w:tcPr>
            <w:tcW w:w="4738" w:type="dxa"/>
            <w:tcBorders>
              <w:top w:val="single" w:sz="4" w:space="0" w:color="auto"/>
              <w:left w:val="single" w:sz="4" w:space="0" w:color="auto"/>
              <w:bottom w:val="single" w:sz="4" w:space="0" w:color="auto"/>
              <w:right w:val="single" w:sz="4" w:space="0" w:color="auto"/>
            </w:tcBorders>
            <w:hideMark/>
          </w:tcPr>
          <w:p w14:paraId="144426C2" w14:textId="77777777" w:rsidR="007655F8" w:rsidRDefault="007655F8">
            <w:pPr>
              <w:rPr>
                <w:rFonts w:ascii="Times New Roman" w:hAnsi="Times New Roman"/>
                <w:sz w:val="24"/>
                <w:szCs w:val="24"/>
              </w:rPr>
            </w:pPr>
            <w:r>
              <w:rPr>
                <w:rFonts w:ascii="Times New Roman" w:hAnsi="Times New Roman"/>
                <w:sz w:val="24"/>
                <w:szCs w:val="24"/>
              </w:rPr>
              <w:t>Республиканский бюджет Чувашской Республики</w:t>
            </w:r>
          </w:p>
        </w:tc>
        <w:tc>
          <w:tcPr>
            <w:tcW w:w="1152" w:type="dxa"/>
            <w:tcBorders>
              <w:top w:val="single" w:sz="4" w:space="0" w:color="auto"/>
              <w:left w:val="single" w:sz="4" w:space="0" w:color="auto"/>
              <w:bottom w:val="single" w:sz="4" w:space="0" w:color="auto"/>
              <w:right w:val="single" w:sz="4" w:space="0" w:color="auto"/>
            </w:tcBorders>
            <w:hideMark/>
          </w:tcPr>
          <w:p w14:paraId="158F9767" w14:textId="77777777" w:rsidR="007655F8" w:rsidRDefault="007655F8">
            <w:pPr>
              <w:jc w:val="center"/>
              <w:rPr>
                <w:rFonts w:ascii="Times New Roman" w:hAnsi="Times New Roman"/>
                <w:sz w:val="24"/>
                <w:szCs w:val="24"/>
              </w:rPr>
            </w:pPr>
            <w:r>
              <w:rPr>
                <w:rFonts w:ascii="Times New Roman" w:hAnsi="Times New Roman"/>
                <w:sz w:val="24"/>
                <w:szCs w:val="24"/>
              </w:rPr>
              <w:t>0,00</w:t>
            </w:r>
          </w:p>
        </w:tc>
        <w:tc>
          <w:tcPr>
            <w:tcW w:w="1152" w:type="dxa"/>
            <w:tcBorders>
              <w:top w:val="single" w:sz="4" w:space="0" w:color="auto"/>
              <w:left w:val="single" w:sz="4" w:space="0" w:color="auto"/>
              <w:bottom w:val="single" w:sz="4" w:space="0" w:color="auto"/>
              <w:right w:val="single" w:sz="4" w:space="0" w:color="auto"/>
            </w:tcBorders>
            <w:hideMark/>
          </w:tcPr>
          <w:p w14:paraId="40B00EDE" w14:textId="77777777" w:rsidR="007655F8" w:rsidRDefault="007655F8">
            <w:pPr>
              <w:jc w:val="center"/>
              <w:rPr>
                <w:rFonts w:ascii="Times New Roman" w:hAnsi="Times New Roman"/>
                <w:sz w:val="24"/>
                <w:szCs w:val="24"/>
              </w:rPr>
            </w:pPr>
            <w:r>
              <w:rPr>
                <w:rFonts w:ascii="Times New Roman" w:hAnsi="Times New Roman"/>
                <w:sz w:val="24"/>
                <w:szCs w:val="24"/>
              </w:rPr>
              <w:t>0,00</w:t>
            </w:r>
          </w:p>
        </w:tc>
        <w:tc>
          <w:tcPr>
            <w:tcW w:w="1152" w:type="dxa"/>
            <w:tcBorders>
              <w:top w:val="single" w:sz="4" w:space="0" w:color="auto"/>
              <w:left w:val="single" w:sz="4" w:space="0" w:color="auto"/>
              <w:bottom w:val="single" w:sz="4" w:space="0" w:color="auto"/>
              <w:right w:val="single" w:sz="4" w:space="0" w:color="auto"/>
            </w:tcBorders>
            <w:hideMark/>
          </w:tcPr>
          <w:p w14:paraId="3D371E92" w14:textId="77777777" w:rsidR="007655F8" w:rsidRDefault="007655F8">
            <w:pPr>
              <w:jc w:val="center"/>
              <w:rPr>
                <w:rFonts w:ascii="Times New Roman" w:hAnsi="Times New Roman"/>
                <w:sz w:val="24"/>
                <w:szCs w:val="24"/>
              </w:rPr>
            </w:pPr>
            <w:r>
              <w:rPr>
                <w:rFonts w:ascii="Times New Roman" w:hAnsi="Times New Roman"/>
                <w:sz w:val="24"/>
                <w:szCs w:val="24"/>
              </w:rPr>
              <w:t>0,00</w:t>
            </w:r>
          </w:p>
        </w:tc>
        <w:tc>
          <w:tcPr>
            <w:tcW w:w="1152" w:type="dxa"/>
            <w:tcBorders>
              <w:top w:val="single" w:sz="4" w:space="0" w:color="auto"/>
              <w:left w:val="single" w:sz="4" w:space="0" w:color="auto"/>
              <w:bottom w:val="single" w:sz="4" w:space="0" w:color="auto"/>
              <w:right w:val="single" w:sz="4" w:space="0" w:color="auto"/>
            </w:tcBorders>
            <w:hideMark/>
          </w:tcPr>
          <w:p w14:paraId="069CA6F3" w14:textId="77777777" w:rsidR="007655F8" w:rsidRDefault="007655F8">
            <w:pPr>
              <w:jc w:val="center"/>
              <w:rPr>
                <w:rFonts w:ascii="Times New Roman" w:hAnsi="Times New Roman"/>
                <w:sz w:val="24"/>
                <w:szCs w:val="24"/>
              </w:rPr>
            </w:pPr>
            <w:r>
              <w:rPr>
                <w:rFonts w:ascii="Times New Roman" w:hAnsi="Times New Roman"/>
                <w:sz w:val="24"/>
                <w:szCs w:val="24"/>
              </w:rPr>
              <w:t>0,00</w:t>
            </w:r>
          </w:p>
        </w:tc>
        <w:tc>
          <w:tcPr>
            <w:tcW w:w="1152" w:type="dxa"/>
            <w:tcBorders>
              <w:top w:val="single" w:sz="4" w:space="0" w:color="auto"/>
              <w:left w:val="single" w:sz="4" w:space="0" w:color="auto"/>
              <w:bottom w:val="single" w:sz="4" w:space="0" w:color="auto"/>
              <w:right w:val="single" w:sz="4" w:space="0" w:color="auto"/>
            </w:tcBorders>
            <w:hideMark/>
          </w:tcPr>
          <w:p w14:paraId="42BD7EEF" w14:textId="77777777" w:rsidR="007655F8" w:rsidRDefault="007655F8">
            <w:pPr>
              <w:jc w:val="center"/>
              <w:rPr>
                <w:rFonts w:ascii="Times New Roman" w:hAnsi="Times New Roman"/>
                <w:sz w:val="24"/>
                <w:szCs w:val="24"/>
              </w:rPr>
            </w:pPr>
            <w:r>
              <w:rPr>
                <w:rFonts w:ascii="Times New Roman" w:hAnsi="Times New Roman"/>
                <w:sz w:val="24"/>
                <w:szCs w:val="24"/>
              </w:rPr>
              <w:t>0,00</w:t>
            </w:r>
          </w:p>
        </w:tc>
        <w:tc>
          <w:tcPr>
            <w:tcW w:w="1152" w:type="dxa"/>
            <w:tcBorders>
              <w:top w:val="single" w:sz="4" w:space="0" w:color="auto"/>
              <w:left w:val="single" w:sz="4" w:space="0" w:color="auto"/>
              <w:bottom w:val="single" w:sz="4" w:space="0" w:color="auto"/>
              <w:right w:val="single" w:sz="4" w:space="0" w:color="auto"/>
            </w:tcBorders>
            <w:hideMark/>
          </w:tcPr>
          <w:p w14:paraId="7ABB7BAD" w14:textId="77777777" w:rsidR="007655F8" w:rsidRDefault="007655F8">
            <w:pPr>
              <w:jc w:val="center"/>
              <w:rPr>
                <w:rFonts w:ascii="Times New Roman" w:hAnsi="Times New Roman"/>
                <w:sz w:val="24"/>
                <w:szCs w:val="24"/>
              </w:rPr>
            </w:pPr>
            <w:r>
              <w:rPr>
                <w:rFonts w:ascii="Times New Roman" w:hAnsi="Times New Roman"/>
                <w:sz w:val="24"/>
                <w:szCs w:val="24"/>
              </w:rPr>
              <w:t>0,00</w:t>
            </w:r>
          </w:p>
        </w:tc>
        <w:tc>
          <w:tcPr>
            <w:tcW w:w="1152" w:type="dxa"/>
            <w:tcBorders>
              <w:top w:val="single" w:sz="4" w:space="0" w:color="auto"/>
              <w:left w:val="single" w:sz="4" w:space="0" w:color="auto"/>
              <w:bottom w:val="single" w:sz="4" w:space="0" w:color="auto"/>
              <w:right w:val="single" w:sz="4" w:space="0" w:color="auto"/>
            </w:tcBorders>
            <w:hideMark/>
          </w:tcPr>
          <w:p w14:paraId="0584886C" w14:textId="77777777" w:rsidR="007655F8" w:rsidRDefault="007655F8">
            <w:pPr>
              <w:jc w:val="center"/>
              <w:rPr>
                <w:rFonts w:ascii="Times New Roman" w:hAnsi="Times New Roman"/>
                <w:sz w:val="24"/>
                <w:szCs w:val="24"/>
              </w:rPr>
            </w:pPr>
            <w:r>
              <w:rPr>
                <w:rFonts w:ascii="Times New Roman" w:hAnsi="Times New Roman"/>
                <w:sz w:val="24"/>
                <w:szCs w:val="24"/>
              </w:rPr>
              <w:t>0,00</w:t>
            </w:r>
          </w:p>
        </w:tc>
        <w:tc>
          <w:tcPr>
            <w:tcW w:w="1861" w:type="dxa"/>
            <w:tcBorders>
              <w:top w:val="single" w:sz="4" w:space="0" w:color="auto"/>
              <w:left w:val="single" w:sz="4" w:space="0" w:color="auto"/>
              <w:bottom w:val="single" w:sz="4" w:space="0" w:color="auto"/>
              <w:right w:val="single" w:sz="4" w:space="0" w:color="auto"/>
            </w:tcBorders>
            <w:hideMark/>
          </w:tcPr>
          <w:p w14:paraId="4872525A" w14:textId="77777777" w:rsidR="007655F8" w:rsidRDefault="007655F8">
            <w:pPr>
              <w:jc w:val="center"/>
              <w:rPr>
                <w:rFonts w:ascii="Times New Roman" w:hAnsi="Times New Roman"/>
                <w:sz w:val="24"/>
                <w:szCs w:val="24"/>
              </w:rPr>
            </w:pPr>
            <w:r>
              <w:rPr>
                <w:rFonts w:ascii="Times New Roman" w:hAnsi="Times New Roman"/>
                <w:sz w:val="24"/>
                <w:szCs w:val="24"/>
              </w:rPr>
              <w:t>0,00</w:t>
            </w:r>
          </w:p>
        </w:tc>
      </w:tr>
      <w:tr w:rsidR="007655F8" w14:paraId="4414B873" w14:textId="77777777" w:rsidTr="007655F8">
        <w:tc>
          <w:tcPr>
            <w:tcW w:w="4738" w:type="dxa"/>
            <w:tcBorders>
              <w:top w:val="single" w:sz="4" w:space="0" w:color="auto"/>
              <w:left w:val="single" w:sz="4" w:space="0" w:color="auto"/>
              <w:bottom w:val="single" w:sz="4" w:space="0" w:color="auto"/>
              <w:right w:val="single" w:sz="4" w:space="0" w:color="auto"/>
            </w:tcBorders>
            <w:hideMark/>
          </w:tcPr>
          <w:p w14:paraId="5491C49E" w14:textId="77777777" w:rsidR="007655F8" w:rsidRDefault="007655F8">
            <w:pPr>
              <w:rPr>
                <w:rFonts w:ascii="Times New Roman" w:hAnsi="Times New Roman"/>
                <w:sz w:val="24"/>
                <w:szCs w:val="24"/>
              </w:rPr>
            </w:pPr>
            <w:r>
              <w:rPr>
                <w:rFonts w:ascii="Times New Roman" w:hAnsi="Times New Roman"/>
                <w:sz w:val="24"/>
                <w:szCs w:val="24"/>
              </w:rPr>
              <w:t>Местный бюджет</w:t>
            </w:r>
          </w:p>
        </w:tc>
        <w:tc>
          <w:tcPr>
            <w:tcW w:w="1152" w:type="dxa"/>
            <w:tcBorders>
              <w:top w:val="single" w:sz="4" w:space="0" w:color="auto"/>
              <w:left w:val="single" w:sz="4" w:space="0" w:color="auto"/>
              <w:bottom w:val="single" w:sz="4" w:space="0" w:color="auto"/>
              <w:right w:val="single" w:sz="4" w:space="0" w:color="auto"/>
            </w:tcBorders>
            <w:hideMark/>
          </w:tcPr>
          <w:p w14:paraId="7730D5D5"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278856EC"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347B7008"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7E85A3A4"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67E3C861"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288B308B"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152" w:type="dxa"/>
            <w:tcBorders>
              <w:top w:val="single" w:sz="4" w:space="0" w:color="auto"/>
              <w:left w:val="single" w:sz="4" w:space="0" w:color="auto"/>
              <w:bottom w:val="single" w:sz="4" w:space="0" w:color="auto"/>
              <w:right w:val="single" w:sz="4" w:space="0" w:color="auto"/>
            </w:tcBorders>
            <w:hideMark/>
          </w:tcPr>
          <w:p w14:paraId="7ED20F45" w14:textId="77777777" w:rsidR="007655F8" w:rsidRDefault="007655F8">
            <w:pPr>
              <w:jc w:val="center"/>
              <w:rPr>
                <w:rFonts w:ascii="Times New Roman" w:hAnsi="Times New Roman"/>
                <w:sz w:val="24"/>
                <w:szCs w:val="24"/>
              </w:rPr>
            </w:pPr>
            <w:r>
              <w:rPr>
                <w:rFonts w:ascii="Times New Roman" w:hAnsi="Times New Roman"/>
                <w:sz w:val="24"/>
                <w:szCs w:val="24"/>
              </w:rPr>
              <w:t>7500,0</w:t>
            </w:r>
          </w:p>
        </w:tc>
        <w:tc>
          <w:tcPr>
            <w:tcW w:w="1861" w:type="dxa"/>
            <w:tcBorders>
              <w:top w:val="single" w:sz="4" w:space="0" w:color="auto"/>
              <w:left w:val="single" w:sz="4" w:space="0" w:color="auto"/>
              <w:bottom w:val="single" w:sz="4" w:space="0" w:color="auto"/>
              <w:right w:val="single" w:sz="4" w:space="0" w:color="auto"/>
            </w:tcBorders>
            <w:hideMark/>
          </w:tcPr>
          <w:p w14:paraId="5BA0D4E8" w14:textId="77777777" w:rsidR="007655F8" w:rsidRDefault="007655F8">
            <w:pPr>
              <w:jc w:val="center"/>
              <w:rPr>
                <w:rFonts w:ascii="Times New Roman" w:hAnsi="Times New Roman"/>
                <w:sz w:val="24"/>
                <w:szCs w:val="24"/>
              </w:rPr>
            </w:pPr>
            <w:r>
              <w:rPr>
                <w:rFonts w:ascii="Times New Roman" w:hAnsi="Times New Roman"/>
                <w:sz w:val="24"/>
                <w:szCs w:val="24"/>
              </w:rPr>
              <w:t>16500,0</w:t>
            </w:r>
          </w:p>
        </w:tc>
      </w:tr>
      <w:tr w:rsidR="007655F8" w14:paraId="6F96016D" w14:textId="77777777" w:rsidTr="007655F8">
        <w:tc>
          <w:tcPr>
            <w:tcW w:w="4738" w:type="dxa"/>
            <w:tcBorders>
              <w:top w:val="single" w:sz="4" w:space="0" w:color="auto"/>
              <w:left w:val="single" w:sz="4" w:space="0" w:color="auto"/>
              <w:bottom w:val="single" w:sz="4" w:space="0" w:color="auto"/>
              <w:right w:val="single" w:sz="4" w:space="0" w:color="auto"/>
            </w:tcBorders>
            <w:hideMark/>
          </w:tcPr>
          <w:p w14:paraId="69F4EA64" w14:textId="77777777" w:rsidR="007655F8" w:rsidRDefault="007655F8">
            <w:pPr>
              <w:rPr>
                <w:rFonts w:ascii="Times New Roman" w:hAnsi="Times New Roman"/>
                <w:sz w:val="24"/>
                <w:szCs w:val="24"/>
              </w:rPr>
            </w:pPr>
            <w:r>
              <w:rPr>
                <w:rFonts w:ascii="Times New Roman" w:hAnsi="Times New Roman"/>
                <w:sz w:val="24"/>
                <w:szCs w:val="24"/>
              </w:rPr>
              <w:t>Внебюджетные источники</w:t>
            </w:r>
          </w:p>
        </w:tc>
        <w:tc>
          <w:tcPr>
            <w:tcW w:w="1152" w:type="dxa"/>
            <w:tcBorders>
              <w:top w:val="single" w:sz="4" w:space="0" w:color="auto"/>
              <w:left w:val="single" w:sz="4" w:space="0" w:color="auto"/>
              <w:bottom w:val="single" w:sz="4" w:space="0" w:color="auto"/>
              <w:right w:val="single" w:sz="4" w:space="0" w:color="auto"/>
            </w:tcBorders>
            <w:hideMark/>
          </w:tcPr>
          <w:p w14:paraId="73D0FDA1" w14:textId="77777777" w:rsidR="007655F8" w:rsidRDefault="007655F8">
            <w:pPr>
              <w:jc w:val="center"/>
              <w:rPr>
                <w:rFonts w:ascii="Times New Roman" w:hAnsi="Times New Roman"/>
                <w:sz w:val="24"/>
                <w:szCs w:val="24"/>
              </w:rPr>
            </w:pPr>
            <w:r>
              <w:rPr>
                <w:rFonts w:ascii="Times New Roman" w:hAnsi="Times New Roman"/>
                <w:sz w:val="24"/>
                <w:szCs w:val="24"/>
              </w:rPr>
              <w:t>0,00</w:t>
            </w:r>
          </w:p>
        </w:tc>
        <w:tc>
          <w:tcPr>
            <w:tcW w:w="1152" w:type="dxa"/>
            <w:tcBorders>
              <w:top w:val="single" w:sz="4" w:space="0" w:color="auto"/>
              <w:left w:val="single" w:sz="4" w:space="0" w:color="auto"/>
              <w:bottom w:val="single" w:sz="4" w:space="0" w:color="auto"/>
              <w:right w:val="single" w:sz="4" w:space="0" w:color="auto"/>
            </w:tcBorders>
            <w:hideMark/>
          </w:tcPr>
          <w:p w14:paraId="339EFAA2" w14:textId="77777777" w:rsidR="007655F8" w:rsidRDefault="007655F8">
            <w:pPr>
              <w:jc w:val="center"/>
              <w:rPr>
                <w:rFonts w:ascii="Times New Roman" w:hAnsi="Times New Roman"/>
                <w:sz w:val="24"/>
                <w:szCs w:val="24"/>
              </w:rPr>
            </w:pPr>
            <w:r>
              <w:rPr>
                <w:rFonts w:ascii="Times New Roman" w:hAnsi="Times New Roman"/>
                <w:sz w:val="24"/>
                <w:szCs w:val="24"/>
              </w:rPr>
              <w:t>0,00</w:t>
            </w:r>
          </w:p>
        </w:tc>
        <w:tc>
          <w:tcPr>
            <w:tcW w:w="1152" w:type="dxa"/>
            <w:tcBorders>
              <w:top w:val="single" w:sz="4" w:space="0" w:color="auto"/>
              <w:left w:val="single" w:sz="4" w:space="0" w:color="auto"/>
              <w:bottom w:val="single" w:sz="4" w:space="0" w:color="auto"/>
              <w:right w:val="single" w:sz="4" w:space="0" w:color="auto"/>
            </w:tcBorders>
            <w:hideMark/>
          </w:tcPr>
          <w:p w14:paraId="7501D71D" w14:textId="77777777" w:rsidR="007655F8" w:rsidRDefault="007655F8">
            <w:pPr>
              <w:jc w:val="center"/>
              <w:rPr>
                <w:rFonts w:ascii="Times New Roman" w:hAnsi="Times New Roman"/>
                <w:sz w:val="24"/>
                <w:szCs w:val="24"/>
              </w:rPr>
            </w:pPr>
            <w:r>
              <w:rPr>
                <w:rFonts w:ascii="Times New Roman" w:hAnsi="Times New Roman"/>
                <w:sz w:val="24"/>
                <w:szCs w:val="24"/>
              </w:rPr>
              <w:t>0,00</w:t>
            </w:r>
          </w:p>
        </w:tc>
        <w:tc>
          <w:tcPr>
            <w:tcW w:w="1152" w:type="dxa"/>
            <w:tcBorders>
              <w:top w:val="single" w:sz="4" w:space="0" w:color="auto"/>
              <w:left w:val="single" w:sz="4" w:space="0" w:color="auto"/>
              <w:bottom w:val="single" w:sz="4" w:space="0" w:color="auto"/>
              <w:right w:val="single" w:sz="4" w:space="0" w:color="auto"/>
            </w:tcBorders>
            <w:hideMark/>
          </w:tcPr>
          <w:p w14:paraId="62A67190" w14:textId="77777777" w:rsidR="007655F8" w:rsidRDefault="007655F8">
            <w:pPr>
              <w:jc w:val="center"/>
              <w:rPr>
                <w:rFonts w:ascii="Times New Roman" w:hAnsi="Times New Roman"/>
                <w:sz w:val="24"/>
                <w:szCs w:val="24"/>
              </w:rPr>
            </w:pPr>
            <w:r>
              <w:rPr>
                <w:rFonts w:ascii="Times New Roman" w:hAnsi="Times New Roman"/>
                <w:sz w:val="24"/>
                <w:szCs w:val="24"/>
              </w:rPr>
              <w:t>0,00</w:t>
            </w:r>
          </w:p>
        </w:tc>
        <w:tc>
          <w:tcPr>
            <w:tcW w:w="1152" w:type="dxa"/>
            <w:tcBorders>
              <w:top w:val="single" w:sz="4" w:space="0" w:color="auto"/>
              <w:left w:val="single" w:sz="4" w:space="0" w:color="auto"/>
              <w:bottom w:val="single" w:sz="4" w:space="0" w:color="auto"/>
              <w:right w:val="single" w:sz="4" w:space="0" w:color="auto"/>
            </w:tcBorders>
            <w:hideMark/>
          </w:tcPr>
          <w:p w14:paraId="265F8F3C" w14:textId="77777777" w:rsidR="007655F8" w:rsidRDefault="007655F8">
            <w:pPr>
              <w:jc w:val="center"/>
              <w:rPr>
                <w:rFonts w:ascii="Times New Roman" w:hAnsi="Times New Roman"/>
                <w:sz w:val="24"/>
                <w:szCs w:val="24"/>
              </w:rPr>
            </w:pPr>
            <w:r>
              <w:rPr>
                <w:rFonts w:ascii="Times New Roman" w:hAnsi="Times New Roman"/>
                <w:sz w:val="24"/>
                <w:szCs w:val="24"/>
              </w:rPr>
              <w:t>0,00</w:t>
            </w:r>
          </w:p>
        </w:tc>
        <w:tc>
          <w:tcPr>
            <w:tcW w:w="1152" w:type="dxa"/>
            <w:tcBorders>
              <w:top w:val="single" w:sz="4" w:space="0" w:color="auto"/>
              <w:left w:val="single" w:sz="4" w:space="0" w:color="auto"/>
              <w:bottom w:val="single" w:sz="4" w:space="0" w:color="auto"/>
              <w:right w:val="single" w:sz="4" w:space="0" w:color="auto"/>
            </w:tcBorders>
            <w:hideMark/>
          </w:tcPr>
          <w:p w14:paraId="3B06B62E" w14:textId="77777777" w:rsidR="007655F8" w:rsidRDefault="007655F8">
            <w:pPr>
              <w:jc w:val="center"/>
              <w:rPr>
                <w:rFonts w:ascii="Times New Roman" w:hAnsi="Times New Roman"/>
                <w:sz w:val="24"/>
                <w:szCs w:val="24"/>
              </w:rPr>
            </w:pPr>
            <w:r>
              <w:rPr>
                <w:rFonts w:ascii="Times New Roman" w:hAnsi="Times New Roman"/>
                <w:sz w:val="24"/>
                <w:szCs w:val="24"/>
              </w:rPr>
              <w:t>0,00</w:t>
            </w:r>
          </w:p>
        </w:tc>
        <w:tc>
          <w:tcPr>
            <w:tcW w:w="1152" w:type="dxa"/>
            <w:tcBorders>
              <w:top w:val="single" w:sz="4" w:space="0" w:color="auto"/>
              <w:left w:val="single" w:sz="4" w:space="0" w:color="auto"/>
              <w:bottom w:val="single" w:sz="4" w:space="0" w:color="auto"/>
              <w:right w:val="single" w:sz="4" w:space="0" w:color="auto"/>
            </w:tcBorders>
            <w:hideMark/>
          </w:tcPr>
          <w:p w14:paraId="0B87E432" w14:textId="77777777" w:rsidR="007655F8" w:rsidRDefault="007655F8">
            <w:pPr>
              <w:jc w:val="center"/>
              <w:rPr>
                <w:rFonts w:ascii="Times New Roman" w:hAnsi="Times New Roman"/>
                <w:sz w:val="24"/>
                <w:szCs w:val="24"/>
              </w:rPr>
            </w:pPr>
            <w:r>
              <w:rPr>
                <w:rFonts w:ascii="Times New Roman" w:hAnsi="Times New Roman"/>
                <w:sz w:val="24"/>
                <w:szCs w:val="24"/>
              </w:rPr>
              <w:t>0,00</w:t>
            </w:r>
          </w:p>
        </w:tc>
        <w:tc>
          <w:tcPr>
            <w:tcW w:w="1861" w:type="dxa"/>
            <w:tcBorders>
              <w:top w:val="single" w:sz="4" w:space="0" w:color="auto"/>
              <w:left w:val="single" w:sz="4" w:space="0" w:color="auto"/>
              <w:bottom w:val="single" w:sz="4" w:space="0" w:color="auto"/>
              <w:right w:val="single" w:sz="4" w:space="0" w:color="auto"/>
            </w:tcBorders>
            <w:hideMark/>
          </w:tcPr>
          <w:p w14:paraId="774A11B3" w14:textId="77777777" w:rsidR="007655F8" w:rsidRDefault="007655F8">
            <w:pPr>
              <w:jc w:val="center"/>
              <w:rPr>
                <w:rFonts w:ascii="Times New Roman" w:hAnsi="Times New Roman"/>
                <w:sz w:val="24"/>
                <w:szCs w:val="24"/>
              </w:rPr>
            </w:pPr>
            <w:r>
              <w:rPr>
                <w:rFonts w:ascii="Times New Roman" w:hAnsi="Times New Roman"/>
                <w:sz w:val="24"/>
                <w:szCs w:val="24"/>
              </w:rPr>
              <w:t>0,00</w:t>
            </w:r>
          </w:p>
        </w:tc>
      </w:tr>
    </w:tbl>
    <w:p w14:paraId="68C1A71C" w14:textId="77777777" w:rsidR="007655F8" w:rsidRDefault="007655F8" w:rsidP="007655F8">
      <w:pPr>
        <w:ind w:right="-11"/>
        <w:contextualSpacing/>
        <w:rPr>
          <w:rFonts w:ascii="Times New Roman" w:eastAsia="Times New Roman" w:hAnsi="Times New Roman"/>
          <w:sz w:val="24"/>
          <w:szCs w:val="24"/>
        </w:rPr>
      </w:pPr>
    </w:p>
    <w:p w14:paraId="6834C864" w14:textId="77777777" w:rsidR="007655F8" w:rsidRDefault="007655F8" w:rsidP="007655F8">
      <w:pPr>
        <w:ind w:right="-11" w:firstLine="709"/>
        <w:contextualSpacing/>
        <w:jc w:val="center"/>
        <w:rPr>
          <w:rFonts w:ascii="Times New Roman" w:hAnsi="Times New Roman"/>
          <w:sz w:val="24"/>
          <w:szCs w:val="24"/>
        </w:rPr>
      </w:pPr>
    </w:p>
    <w:p w14:paraId="4BF8A1C2" w14:textId="77777777" w:rsidR="007655F8" w:rsidRDefault="007655F8" w:rsidP="007655F8">
      <w:pPr>
        <w:ind w:right="-11" w:firstLine="709"/>
        <w:contextualSpacing/>
        <w:jc w:val="center"/>
        <w:rPr>
          <w:rFonts w:ascii="Times New Roman" w:hAnsi="Times New Roman"/>
          <w:sz w:val="24"/>
          <w:szCs w:val="24"/>
        </w:rPr>
      </w:pPr>
    </w:p>
    <w:p w14:paraId="1C626BDE" w14:textId="77777777" w:rsidR="007655F8" w:rsidRDefault="007655F8" w:rsidP="007655F8">
      <w:pPr>
        <w:ind w:right="-11" w:firstLine="709"/>
        <w:contextualSpacing/>
        <w:jc w:val="center"/>
        <w:rPr>
          <w:rFonts w:ascii="Times New Roman" w:hAnsi="Times New Roman"/>
          <w:sz w:val="24"/>
          <w:szCs w:val="24"/>
        </w:rPr>
      </w:pPr>
    </w:p>
    <w:p w14:paraId="06D0D5B4" w14:textId="77777777" w:rsidR="007655F8" w:rsidRDefault="007655F8" w:rsidP="007655F8">
      <w:pPr>
        <w:ind w:right="-11" w:firstLine="709"/>
        <w:contextualSpacing/>
        <w:jc w:val="center"/>
        <w:rPr>
          <w:rFonts w:ascii="Times New Roman" w:hAnsi="Times New Roman"/>
          <w:sz w:val="24"/>
          <w:szCs w:val="24"/>
        </w:rPr>
      </w:pPr>
    </w:p>
    <w:p w14:paraId="14A31AC2" w14:textId="77777777" w:rsidR="007655F8" w:rsidRDefault="007655F8" w:rsidP="007655F8">
      <w:pPr>
        <w:ind w:right="-11" w:firstLine="709"/>
        <w:contextualSpacing/>
        <w:jc w:val="center"/>
        <w:rPr>
          <w:rFonts w:ascii="Times New Roman" w:hAnsi="Times New Roman"/>
          <w:sz w:val="24"/>
          <w:szCs w:val="24"/>
        </w:rPr>
      </w:pPr>
    </w:p>
    <w:p w14:paraId="50463913" w14:textId="77777777" w:rsidR="007655F8" w:rsidRDefault="007655F8" w:rsidP="007655F8">
      <w:pPr>
        <w:ind w:right="-11" w:firstLine="709"/>
        <w:contextualSpacing/>
        <w:jc w:val="center"/>
        <w:rPr>
          <w:rFonts w:ascii="Times New Roman" w:hAnsi="Times New Roman"/>
          <w:sz w:val="24"/>
          <w:szCs w:val="24"/>
        </w:rPr>
      </w:pPr>
    </w:p>
    <w:p w14:paraId="31087B60" w14:textId="77777777" w:rsidR="007655F8" w:rsidRDefault="007655F8" w:rsidP="007655F8">
      <w:pPr>
        <w:widowControl w:val="0"/>
        <w:suppressAutoHyphens/>
        <w:spacing w:line="20" w:lineRule="exact"/>
        <w:rPr>
          <w:rFonts w:ascii="Times New Roman" w:hAnsi="Times New Roman"/>
          <w:sz w:val="24"/>
          <w:szCs w:val="24"/>
          <w:lang w:eastAsia="en-US"/>
        </w:rPr>
      </w:pPr>
    </w:p>
    <w:p w14:paraId="2D71D3D0" w14:textId="77777777" w:rsidR="007655F8" w:rsidRDefault="007655F8" w:rsidP="007655F8">
      <w:pPr>
        <w:rPr>
          <w:rFonts w:ascii="Times New Roman" w:hAnsi="Times New Roman"/>
          <w:sz w:val="24"/>
          <w:szCs w:val="24"/>
        </w:rPr>
        <w:sectPr w:rsidR="007655F8">
          <w:pgSz w:w="16838" w:h="11906" w:orient="landscape"/>
          <w:pgMar w:top="1417" w:right="1134" w:bottom="1134" w:left="1134" w:header="992" w:footer="709" w:gutter="0"/>
          <w:pgNumType w:start="1"/>
          <w:cols w:space="720"/>
        </w:sectPr>
      </w:pPr>
    </w:p>
    <w:p w14:paraId="02D7A669" w14:textId="77777777" w:rsidR="007655F8" w:rsidRDefault="007655F8" w:rsidP="007655F8">
      <w:pPr>
        <w:contextualSpacing/>
        <w:jc w:val="center"/>
        <w:rPr>
          <w:rFonts w:ascii="Times New Roman" w:hAnsi="Times New Roman"/>
          <w:b/>
          <w:sz w:val="24"/>
          <w:szCs w:val="24"/>
        </w:rPr>
      </w:pPr>
    </w:p>
    <w:p w14:paraId="2617C770" w14:textId="77777777" w:rsidR="007655F8" w:rsidRDefault="007655F8" w:rsidP="007655F8">
      <w:pPr>
        <w:widowControl w:val="0"/>
        <w:suppressAutoHyphens/>
        <w:spacing w:line="20" w:lineRule="exact"/>
        <w:rPr>
          <w:rFonts w:ascii="Times New Roman" w:hAnsi="Times New Roman"/>
          <w:sz w:val="24"/>
          <w:szCs w:val="24"/>
        </w:rPr>
      </w:pPr>
    </w:p>
    <w:p w14:paraId="794ADD7E" w14:textId="77777777" w:rsidR="007655F8" w:rsidRDefault="007655F8" w:rsidP="007655F8">
      <w:pPr>
        <w:pStyle w:val="1"/>
        <w:jc w:val="center"/>
        <w:rPr>
          <w:rFonts w:ascii="Times New Roman" w:hAnsi="Times New Roman"/>
          <w:color w:val="auto"/>
          <w:sz w:val="24"/>
          <w:szCs w:val="24"/>
        </w:rPr>
      </w:pPr>
      <w:bookmarkStart w:id="15" w:name="sub_200"/>
      <w:r>
        <w:rPr>
          <w:rFonts w:ascii="Times New Roman" w:hAnsi="Times New Roman"/>
          <w:color w:val="auto"/>
          <w:sz w:val="24"/>
          <w:szCs w:val="24"/>
        </w:rPr>
        <w:t>Паспорт</w:t>
      </w:r>
      <w:r>
        <w:rPr>
          <w:rFonts w:ascii="Times New Roman" w:hAnsi="Times New Roman"/>
          <w:color w:val="auto"/>
          <w:sz w:val="24"/>
          <w:szCs w:val="24"/>
        </w:rPr>
        <w:br/>
        <w:t xml:space="preserve">         комплекса процессных мероприятий «Развитие электронного правительства»</w:t>
      </w:r>
    </w:p>
    <w:p w14:paraId="48201865" w14:textId="77777777" w:rsidR="007655F8" w:rsidRDefault="007655F8" w:rsidP="007655F8">
      <w:pPr>
        <w:pStyle w:val="1"/>
        <w:ind w:left="567"/>
        <w:jc w:val="center"/>
        <w:rPr>
          <w:rFonts w:ascii="Times New Roman" w:hAnsi="Times New Roman"/>
          <w:color w:val="auto"/>
          <w:sz w:val="24"/>
          <w:szCs w:val="24"/>
        </w:rPr>
      </w:pPr>
      <w:bookmarkStart w:id="16" w:name="sub_201"/>
      <w:bookmarkEnd w:id="15"/>
      <w:r>
        <w:rPr>
          <w:rFonts w:ascii="Times New Roman" w:hAnsi="Times New Roman"/>
          <w:color w:val="auto"/>
          <w:sz w:val="24"/>
          <w:szCs w:val="24"/>
        </w:rPr>
        <w:t>1. Основные положения</w:t>
      </w:r>
    </w:p>
    <w:tbl>
      <w:tblPr>
        <w:tblW w:w="9210" w:type="dxa"/>
        <w:tblInd w:w="-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542"/>
        <w:gridCol w:w="5668"/>
      </w:tblGrid>
      <w:tr w:rsidR="007655F8" w14:paraId="40C81A16" w14:textId="77777777" w:rsidTr="007655F8">
        <w:tc>
          <w:tcPr>
            <w:tcW w:w="3544" w:type="dxa"/>
            <w:tcBorders>
              <w:top w:val="single" w:sz="4" w:space="0" w:color="auto"/>
              <w:left w:val="single" w:sz="4" w:space="0" w:color="auto"/>
              <w:bottom w:val="single" w:sz="4" w:space="0" w:color="auto"/>
              <w:right w:val="single" w:sz="4" w:space="0" w:color="auto"/>
            </w:tcBorders>
            <w:hideMark/>
          </w:tcPr>
          <w:p w14:paraId="1254AAA5" w14:textId="77777777" w:rsidR="007655F8" w:rsidRDefault="007655F8">
            <w:pPr>
              <w:pStyle w:val="af0"/>
              <w:rPr>
                <w:rFonts w:ascii="Times New Roman" w:hAnsi="Times New Roman" w:cs="Times New Roman"/>
              </w:rPr>
            </w:pPr>
            <w:r>
              <w:rPr>
                <w:rFonts w:ascii="Times New Roman" w:hAnsi="Times New Roman" w:cs="Times New Roman"/>
              </w:rPr>
              <w:t>Куратор комплекса процессных мероприятий</w:t>
            </w:r>
          </w:p>
        </w:tc>
        <w:tc>
          <w:tcPr>
            <w:tcW w:w="5670" w:type="dxa"/>
            <w:tcBorders>
              <w:top w:val="single" w:sz="4" w:space="0" w:color="auto"/>
              <w:left w:val="single" w:sz="4" w:space="0" w:color="auto"/>
              <w:bottom w:val="single" w:sz="4" w:space="0" w:color="auto"/>
              <w:right w:val="single" w:sz="4" w:space="0" w:color="auto"/>
            </w:tcBorders>
            <w:hideMark/>
          </w:tcPr>
          <w:p w14:paraId="55232826" w14:textId="77777777" w:rsidR="007655F8" w:rsidRDefault="007655F8">
            <w:pPr>
              <w:pStyle w:val="af0"/>
              <w:rPr>
                <w:rFonts w:ascii="Times New Roman" w:hAnsi="Times New Roman" w:cs="Times New Roman"/>
              </w:rPr>
            </w:pPr>
            <w:r>
              <w:rPr>
                <w:rFonts w:ascii="Times New Roman" w:hAnsi="Times New Roman" w:cs="Times New Roman"/>
              </w:rPr>
              <w:t xml:space="preserve">заместитель главы администрации Урмарского муниципального округа - </w:t>
            </w:r>
            <w:r>
              <w:rPr>
                <w:rFonts w:ascii="Times New Roman" w:hAnsi="Times New Roman" w:cs="Times New Roman"/>
                <w:color w:val="000000"/>
              </w:rPr>
              <w:t>начальник отдела организационно-контрольной и кадровой работы</w:t>
            </w:r>
          </w:p>
        </w:tc>
      </w:tr>
      <w:tr w:rsidR="007655F8" w14:paraId="72107742" w14:textId="77777777" w:rsidTr="007655F8">
        <w:tc>
          <w:tcPr>
            <w:tcW w:w="3544" w:type="dxa"/>
            <w:tcBorders>
              <w:top w:val="single" w:sz="4" w:space="0" w:color="auto"/>
              <w:left w:val="single" w:sz="4" w:space="0" w:color="auto"/>
              <w:bottom w:val="single" w:sz="4" w:space="0" w:color="auto"/>
              <w:right w:val="single" w:sz="4" w:space="0" w:color="auto"/>
            </w:tcBorders>
            <w:hideMark/>
          </w:tcPr>
          <w:p w14:paraId="579DA77D" w14:textId="77777777" w:rsidR="007655F8" w:rsidRDefault="007655F8">
            <w:pPr>
              <w:pStyle w:val="af0"/>
              <w:rPr>
                <w:rFonts w:ascii="Times New Roman" w:hAnsi="Times New Roman" w:cs="Times New Roman"/>
              </w:rPr>
            </w:pPr>
            <w:r>
              <w:rPr>
                <w:rFonts w:ascii="Times New Roman" w:hAnsi="Times New Roman" w:cs="Times New Roman"/>
              </w:rPr>
              <w:t>Руководитель комплекса процессных мероприятий</w:t>
            </w:r>
          </w:p>
        </w:tc>
        <w:tc>
          <w:tcPr>
            <w:tcW w:w="5670" w:type="dxa"/>
            <w:tcBorders>
              <w:top w:val="single" w:sz="4" w:space="0" w:color="auto"/>
              <w:left w:val="single" w:sz="4" w:space="0" w:color="auto"/>
              <w:bottom w:val="single" w:sz="4" w:space="0" w:color="auto"/>
              <w:right w:val="single" w:sz="4" w:space="0" w:color="auto"/>
            </w:tcBorders>
            <w:hideMark/>
          </w:tcPr>
          <w:p w14:paraId="562F5D05" w14:textId="77777777" w:rsidR="007655F8" w:rsidRDefault="007655F8">
            <w:pPr>
              <w:pStyle w:val="af0"/>
              <w:rPr>
                <w:rFonts w:ascii="Times New Roman" w:hAnsi="Times New Roman" w:cs="Times New Roman"/>
              </w:rPr>
            </w:pPr>
            <w:r>
              <w:rPr>
                <w:rFonts w:ascii="Times New Roman" w:hAnsi="Times New Roman" w:cs="Times New Roman"/>
              </w:rPr>
              <w:t xml:space="preserve">начальник информационного отдела администрации Урмарского </w:t>
            </w:r>
            <w:r>
              <w:rPr>
                <w:rFonts w:ascii="Times New Roman" w:hAnsi="Times New Roman" w:cs="Times New Roman"/>
                <w:color w:val="000000"/>
              </w:rPr>
              <w:t>муниципального округа</w:t>
            </w:r>
          </w:p>
        </w:tc>
      </w:tr>
      <w:tr w:rsidR="007655F8" w14:paraId="19077097" w14:textId="77777777" w:rsidTr="007655F8">
        <w:tc>
          <w:tcPr>
            <w:tcW w:w="3544" w:type="dxa"/>
            <w:tcBorders>
              <w:top w:val="single" w:sz="4" w:space="0" w:color="auto"/>
              <w:left w:val="single" w:sz="4" w:space="0" w:color="auto"/>
              <w:bottom w:val="single" w:sz="4" w:space="0" w:color="auto"/>
              <w:right w:val="single" w:sz="4" w:space="0" w:color="auto"/>
            </w:tcBorders>
            <w:hideMark/>
          </w:tcPr>
          <w:p w14:paraId="7CBC1523" w14:textId="77777777" w:rsidR="007655F8" w:rsidRDefault="007655F8">
            <w:pPr>
              <w:pStyle w:val="af0"/>
              <w:rPr>
                <w:rFonts w:ascii="Times New Roman" w:hAnsi="Times New Roman" w:cs="Times New Roman"/>
              </w:rPr>
            </w:pPr>
            <w:r>
              <w:rPr>
                <w:rFonts w:ascii="Times New Roman" w:hAnsi="Times New Roman" w:cs="Times New Roman"/>
              </w:rPr>
              <w:t>Соисполнители Муниципальной программы</w:t>
            </w:r>
          </w:p>
        </w:tc>
        <w:tc>
          <w:tcPr>
            <w:tcW w:w="5670" w:type="dxa"/>
            <w:tcBorders>
              <w:top w:val="single" w:sz="4" w:space="0" w:color="auto"/>
              <w:left w:val="single" w:sz="4" w:space="0" w:color="auto"/>
              <w:bottom w:val="single" w:sz="4" w:space="0" w:color="auto"/>
              <w:right w:val="single" w:sz="4" w:space="0" w:color="auto"/>
            </w:tcBorders>
            <w:hideMark/>
          </w:tcPr>
          <w:p w14:paraId="5683CAC9" w14:textId="77777777" w:rsidR="007655F8" w:rsidRDefault="007655F8">
            <w:pPr>
              <w:pStyle w:val="af0"/>
              <w:rPr>
                <w:rFonts w:ascii="Times New Roman" w:hAnsi="Times New Roman" w:cs="Times New Roman"/>
              </w:rPr>
            </w:pPr>
            <w:r>
              <w:rPr>
                <w:rFonts w:ascii="Times New Roman" w:hAnsi="Times New Roman" w:cs="Times New Roman"/>
              </w:rPr>
              <w:t>Структурные подразделения администрации Урмарского муниципального округа</w:t>
            </w:r>
          </w:p>
        </w:tc>
      </w:tr>
      <w:tr w:rsidR="007655F8" w14:paraId="7097F977" w14:textId="77777777" w:rsidTr="007655F8">
        <w:tc>
          <w:tcPr>
            <w:tcW w:w="3544" w:type="dxa"/>
            <w:tcBorders>
              <w:top w:val="single" w:sz="4" w:space="0" w:color="auto"/>
              <w:left w:val="single" w:sz="4" w:space="0" w:color="auto"/>
              <w:bottom w:val="single" w:sz="4" w:space="0" w:color="auto"/>
              <w:right w:val="single" w:sz="4" w:space="0" w:color="auto"/>
            </w:tcBorders>
            <w:hideMark/>
          </w:tcPr>
          <w:p w14:paraId="4D771617" w14:textId="77777777" w:rsidR="007655F8" w:rsidRDefault="007655F8">
            <w:pPr>
              <w:pStyle w:val="af0"/>
              <w:rPr>
                <w:rFonts w:ascii="Times New Roman" w:hAnsi="Times New Roman" w:cs="Times New Roman"/>
              </w:rPr>
            </w:pPr>
            <w:r>
              <w:rPr>
                <w:rFonts w:ascii="Times New Roman" w:hAnsi="Times New Roman" w:cs="Times New Roman"/>
              </w:rPr>
              <w:t>Связь с государственной (муниципальной) программой</w:t>
            </w:r>
          </w:p>
        </w:tc>
        <w:tc>
          <w:tcPr>
            <w:tcW w:w="5670" w:type="dxa"/>
            <w:tcBorders>
              <w:top w:val="single" w:sz="4" w:space="0" w:color="auto"/>
              <w:left w:val="single" w:sz="4" w:space="0" w:color="auto"/>
              <w:bottom w:val="single" w:sz="4" w:space="0" w:color="auto"/>
              <w:right w:val="single" w:sz="4" w:space="0" w:color="auto"/>
            </w:tcBorders>
            <w:hideMark/>
          </w:tcPr>
          <w:p w14:paraId="6C9743E6" w14:textId="77777777" w:rsidR="007655F8" w:rsidRDefault="007655F8">
            <w:pPr>
              <w:pStyle w:val="af0"/>
              <w:jc w:val="both"/>
              <w:rPr>
                <w:rFonts w:ascii="Times New Roman" w:hAnsi="Times New Roman" w:cs="Times New Roman"/>
              </w:rPr>
            </w:pPr>
            <w:r>
              <w:rPr>
                <w:rFonts w:ascii="Times New Roman" w:hAnsi="Times New Roman" w:cs="Times New Roman"/>
              </w:rPr>
              <w:t>Государственная программа Чувашской Республики «Цифровое общество Чувашии»;</w:t>
            </w:r>
          </w:p>
          <w:p w14:paraId="0214BCB4" w14:textId="77777777" w:rsidR="007655F8" w:rsidRDefault="007655F8">
            <w:pPr>
              <w:contextualSpacing/>
              <w:jc w:val="both"/>
              <w:rPr>
                <w:rFonts w:ascii="Times New Roman" w:hAnsi="Times New Roman" w:cs="Times New Roman"/>
                <w:sz w:val="24"/>
                <w:szCs w:val="24"/>
              </w:rPr>
            </w:pPr>
            <w:r>
              <w:rPr>
                <w:rFonts w:ascii="Times New Roman" w:hAnsi="Times New Roman"/>
                <w:sz w:val="24"/>
                <w:szCs w:val="24"/>
              </w:rPr>
              <w:t xml:space="preserve">муниципальная программа «Цифровое общество Урмарского муниципального округа </w:t>
            </w:r>
            <w:proofErr w:type="gramStart"/>
            <w:r>
              <w:rPr>
                <w:rFonts w:ascii="Times New Roman" w:hAnsi="Times New Roman"/>
                <w:sz w:val="24"/>
                <w:szCs w:val="24"/>
              </w:rPr>
              <w:t>Чувашской  Республики</w:t>
            </w:r>
            <w:proofErr w:type="gramEnd"/>
            <w:r>
              <w:rPr>
                <w:rFonts w:ascii="Times New Roman" w:hAnsi="Times New Roman"/>
                <w:sz w:val="24"/>
                <w:szCs w:val="24"/>
              </w:rPr>
              <w:t>»</w:t>
            </w:r>
          </w:p>
        </w:tc>
      </w:tr>
    </w:tbl>
    <w:p w14:paraId="114A2D4B" w14:textId="77777777" w:rsidR="007655F8" w:rsidRDefault="007655F8" w:rsidP="007655F8">
      <w:pPr>
        <w:rPr>
          <w:rFonts w:ascii="Times New Roman" w:eastAsia="Times New Roman" w:hAnsi="Times New Roman"/>
          <w:sz w:val="24"/>
          <w:szCs w:val="24"/>
          <w:lang w:eastAsia="x-none"/>
        </w:rPr>
      </w:pPr>
    </w:p>
    <w:p w14:paraId="65B83F61" w14:textId="77777777" w:rsidR="007655F8" w:rsidRDefault="007655F8" w:rsidP="007655F8">
      <w:pPr>
        <w:rPr>
          <w:rFonts w:ascii="Times New Roman" w:hAnsi="Times New Roman"/>
          <w:sz w:val="24"/>
          <w:szCs w:val="24"/>
          <w:lang w:eastAsia="x-none"/>
        </w:rPr>
      </w:pPr>
    </w:p>
    <w:bookmarkEnd w:id="16"/>
    <w:p w14:paraId="686461B9" w14:textId="77777777" w:rsidR="007655F8" w:rsidRDefault="007655F8" w:rsidP="007655F8">
      <w:pPr>
        <w:widowControl w:val="0"/>
        <w:autoSpaceDE w:val="0"/>
        <w:autoSpaceDN w:val="0"/>
        <w:adjustRightInd w:val="0"/>
        <w:ind w:firstLine="540"/>
        <w:jc w:val="both"/>
        <w:rPr>
          <w:rFonts w:ascii="Times New Roman" w:hAnsi="Times New Roman"/>
          <w:sz w:val="24"/>
          <w:szCs w:val="24"/>
          <w:lang w:eastAsia="en-US"/>
        </w:rPr>
      </w:pPr>
    </w:p>
    <w:p w14:paraId="6E05EF37" w14:textId="77777777" w:rsidR="007655F8" w:rsidRDefault="007655F8" w:rsidP="007655F8">
      <w:pPr>
        <w:widowControl w:val="0"/>
        <w:autoSpaceDE w:val="0"/>
        <w:autoSpaceDN w:val="0"/>
        <w:adjustRightInd w:val="0"/>
        <w:ind w:firstLine="540"/>
        <w:jc w:val="both"/>
        <w:rPr>
          <w:rFonts w:ascii="Times New Roman" w:hAnsi="Times New Roman"/>
          <w:sz w:val="24"/>
          <w:szCs w:val="24"/>
        </w:rPr>
      </w:pPr>
    </w:p>
    <w:p w14:paraId="74B6F83B" w14:textId="77777777" w:rsidR="007655F8" w:rsidRDefault="007655F8" w:rsidP="007655F8">
      <w:pPr>
        <w:widowControl w:val="0"/>
        <w:autoSpaceDE w:val="0"/>
        <w:autoSpaceDN w:val="0"/>
        <w:adjustRightInd w:val="0"/>
        <w:ind w:firstLine="540"/>
        <w:jc w:val="both"/>
        <w:rPr>
          <w:rFonts w:ascii="Times New Roman" w:hAnsi="Times New Roman"/>
          <w:sz w:val="24"/>
          <w:szCs w:val="24"/>
        </w:rPr>
      </w:pPr>
    </w:p>
    <w:p w14:paraId="2A5DD4F7" w14:textId="77777777" w:rsidR="007655F8" w:rsidRDefault="007655F8" w:rsidP="007655F8">
      <w:pPr>
        <w:widowControl w:val="0"/>
        <w:autoSpaceDE w:val="0"/>
        <w:autoSpaceDN w:val="0"/>
        <w:adjustRightInd w:val="0"/>
        <w:ind w:firstLine="540"/>
        <w:jc w:val="both"/>
        <w:rPr>
          <w:rFonts w:ascii="Times New Roman" w:hAnsi="Times New Roman"/>
          <w:sz w:val="24"/>
          <w:szCs w:val="24"/>
        </w:rPr>
      </w:pPr>
    </w:p>
    <w:p w14:paraId="6CBFC000" w14:textId="77777777" w:rsidR="007655F8" w:rsidRDefault="007655F8" w:rsidP="007655F8">
      <w:pPr>
        <w:pStyle w:val="ConsPlusCell"/>
        <w:jc w:val="center"/>
        <w:rPr>
          <w:rFonts w:ascii="Times New Roman" w:hAnsi="Times New Roman" w:cs="Times New Roman"/>
          <w:sz w:val="24"/>
          <w:szCs w:val="24"/>
        </w:rPr>
      </w:pPr>
    </w:p>
    <w:p w14:paraId="1335A9A7" w14:textId="77777777" w:rsidR="007655F8" w:rsidRDefault="007655F8" w:rsidP="007655F8">
      <w:pPr>
        <w:pStyle w:val="ConsPlusCell"/>
        <w:jc w:val="center"/>
        <w:rPr>
          <w:rFonts w:ascii="Times New Roman" w:hAnsi="Times New Roman" w:cs="Times New Roman"/>
          <w:sz w:val="24"/>
          <w:szCs w:val="24"/>
        </w:rPr>
      </w:pPr>
    </w:p>
    <w:p w14:paraId="0CBA23A5" w14:textId="77777777" w:rsidR="007655F8" w:rsidRDefault="007655F8" w:rsidP="007655F8">
      <w:pPr>
        <w:jc w:val="center"/>
        <w:rPr>
          <w:rFonts w:ascii="Times New Roman" w:hAnsi="Times New Roman" w:cs="Times New Roman"/>
          <w:sz w:val="24"/>
          <w:szCs w:val="24"/>
        </w:rPr>
      </w:pPr>
      <w:r>
        <w:rPr>
          <w:rFonts w:ascii="Times New Roman" w:hAnsi="Times New Roman"/>
          <w:sz w:val="24"/>
          <w:szCs w:val="24"/>
        </w:rPr>
        <w:t>_</w:t>
      </w:r>
    </w:p>
    <w:p w14:paraId="5BF6185A" w14:textId="77777777" w:rsidR="007655F8" w:rsidRDefault="007655F8" w:rsidP="007655F8">
      <w:pPr>
        <w:widowControl w:val="0"/>
        <w:autoSpaceDE w:val="0"/>
        <w:autoSpaceDN w:val="0"/>
        <w:adjustRightInd w:val="0"/>
        <w:ind w:firstLine="709"/>
        <w:contextualSpacing/>
        <w:jc w:val="both"/>
        <w:rPr>
          <w:rFonts w:ascii="Times New Roman" w:hAnsi="Times New Roman"/>
          <w:sz w:val="24"/>
          <w:szCs w:val="24"/>
        </w:rPr>
      </w:pPr>
    </w:p>
    <w:p w14:paraId="0B11235E" w14:textId="77777777" w:rsidR="007655F8" w:rsidRDefault="007655F8" w:rsidP="007655F8">
      <w:pPr>
        <w:widowControl w:val="0"/>
        <w:autoSpaceDE w:val="0"/>
        <w:autoSpaceDN w:val="0"/>
        <w:adjustRightInd w:val="0"/>
        <w:ind w:firstLine="709"/>
        <w:contextualSpacing/>
        <w:jc w:val="both"/>
        <w:rPr>
          <w:rFonts w:ascii="Times New Roman" w:hAnsi="Times New Roman"/>
          <w:sz w:val="24"/>
          <w:szCs w:val="24"/>
          <w:lang w:eastAsia="en-US"/>
        </w:rPr>
      </w:pPr>
    </w:p>
    <w:p w14:paraId="2B868B7E" w14:textId="77777777" w:rsidR="007655F8" w:rsidRDefault="007655F8" w:rsidP="007655F8">
      <w:pPr>
        <w:rPr>
          <w:rFonts w:ascii="Times New Roman" w:eastAsia="Calibri" w:hAnsi="Times New Roman"/>
          <w:sz w:val="24"/>
          <w:szCs w:val="24"/>
        </w:rPr>
        <w:sectPr w:rsidR="007655F8">
          <w:pgSz w:w="11906" w:h="16838"/>
          <w:pgMar w:top="1134" w:right="850" w:bottom="1134" w:left="1701" w:header="709" w:footer="709" w:gutter="0"/>
          <w:pgNumType w:start="1"/>
          <w:cols w:space="720"/>
        </w:sectPr>
      </w:pPr>
    </w:p>
    <w:p w14:paraId="63A2190B" w14:textId="77777777" w:rsidR="007655F8" w:rsidRDefault="007655F8" w:rsidP="007655F8">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lastRenderedPageBreak/>
        <w:t>2. Показатели комплекса процессных мероприятий «Развитие электронного правительства»</w:t>
      </w:r>
    </w:p>
    <w:p w14:paraId="5CA7A4A5" w14:textId="77777777" w:rsidR="007655F8" w:rsidRDefault="007655F8" w:rsidP="007655F8">
      <w:pPr>
        <w:widowControl w:val="0"/>
        <w:autoSpaceDE w:val="0"/>
        <w:autoSpaceDN w:val="0"/>
        <w:adjustRightInd w:val="0"/>
        <w:jc w:val="center"/>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80"/>
        <w:gridCol w:w="2041"/>
        <w:gridCol w:w="680"/>
        <w:gridCol w:w="794"/>
        <w:gridCol w:w="680"/>
        <w:gridCol w:w="681"/>
        <w:gridCol w:w="866"/>
        <w:gridCol w:w="8"/>
        <w:gridCol w:w="859"/>
        <w:gridCol w:w="16"/>
        <w:gridCol w:w="851"/>
        <w:gridCol w:w="24"/>
        <w:gridCol w:w="843"/>
        <w:gridCol w:w="32"/>
        <w:gridCol w:w="835"/>
        <w:gridCol w:w="40"/>
        <w:gridCol w:w="827"/>
        <w:gridCol w:w="48"/>
        <w:gridCol w:w="819"/>
        <w:gridCol w:w="56"/>
        <w:gridCol w:w="794"/>
        <w:gridCol w:w="680"/>
        <w:gridCol w:w="29"/>
        <w:gridCol w:w="1106"/>
        <w:gridCol w:w="29"/>
      </w:tblGrid>
      <w:tr w:rsidR="007655F8" w14:paraId="5B83D7F7" w14:textId="77777777" w:rsidTr="007655F8">
        <w:trPr>
          <w:gridAfter w:val="1"/>
          <w:wAfter w:w="29" w:type="dxa"/>
        </w:trPr>
        <w:tc>
          <w:tcPr>
            <w:tcW w:w="680" w:type="dxa"/>
            <w:vMerge w:val="restart"/>
            <w:tcBorders>
              <w:top w:val="single" w:sz="4" w:space="0" w:color="auto"/>
              <w:left w:val="single" w:sz="4" w:space="0" w:color="auto"/>
              <w:bottom w:val="single" w:sz="4" w:space="0" w:color="auto"/>
              <w:right w:val="single" w:sz="4" w:space="0" w:color="auto"/>
            </w:tcBorders>
            <w:hideMark/>
          </w:tcPr>
          <w:p w14:paraId="26642C21" w14:textId="77777777" w:rsidR="007655F8" w:rsidRDefault="007655F8">
            <w:pPr>
              <w:pStyle w:val="afb"/>
              <w:jc w:val="center"/>
              <w:rPr>
                <w:rFonts w:ascii="Times New Roman" w:hAnsi="Times New Roman" w:cs="Times New Roman"/>
              </w:rPr>
            </w:pPr>
            <w:r>
              <w:rPr>
                <w:rFonts w:ascii="Times New Roman" w:hAnsi="Times New Roman" w:cs="Times New Roman"/>
              </w:rPr>
              <w:t>N</w:t>
            </w:r>
            <w:r>
              <w:rPr>
                <w:rFonts w:ascii="Times New Roman" w:hAnsi="Times New Roman" w:cs="Times New Roman"/>
              </w:rPr>
              <w:br/>
            </w:r>
            <w:proofErr w:type="spellStart"/>
            <w:r>
              <w:rPr>
                <w:rFonts w:ascii="Times New Roman" w:hAnsi="Times New Roman" w:cs="Times New Roman"/>
              </w:rPr>
              <w:t>пп</w:t>
            </w:r>
            <w:proofErr w:type="spellEnd"/>
          </w:p>
        </w:tc>
        <w:tc>
          <w:tcPr>
            <w:tcW w:w="2041" w:type="dxa"/>
            <w:vMerge w:val="restart"/>
            <w:tcBorders>
              <w:top w:val="single" w:sz="4" w:space="0" w:color="auto"/>
              <w:left w:val="single" w:sz="4" w:space="0" w:color="auto"/>
              <w:bottom w:val="single" w:sz="4" w:space="0" w:color="auto"/>
              <w:right w:val="single" w:sz="4" w:space="0" w:color="auto"/>
            </w:tcBorders>
            <w:hideMark/>
          </w:tcPr>
          <w:p w14:paraId="6BFDADD3" w14:textId="77777777" w:rsidR="007655F8" w:rsidRDefault="007655F8">
            <w:pPr>
              <w:pStyle w:val="afb"/>
              <w:jc w:val="center"/>
              <w:rPr>
                <w:rFonts w:ascii="Times New Roman" w:hAnsi="Times New Roman" w:cs="Times New Roman"/>
              </w:rPr>
            </w:pPr>
            <w:r>
              <w:rPr>
                <w:rFonts w:ascii="Times New Roman" w:hAnsi="Times New Roman" w:cs="Times New Roman"/>
              </w:rPr>
              <w:t>Показатели муниципального проекта</w:t>
            </w:r>
          </w:p>
        </w:tc>
        <w:tc>
          <w:tcPr>
            <w:tcW w:w="680" w:type="dxa"/>
            <w:vMerge w:val="restart"/>
            <w:tcBorders>
              <w:top w:val="single" w:sz="4" w:space="0" w:color="auto"/>
              <w:left w:val="single" w:sz="4" w:space="0" w:color="auto"/>
              <w:bottom w:val="single" w:sz="4" w:space="0" w:color="auto"/>
              <w:right w:val="single" w:sz="4" w:space="0" w:color="auto"/>
            </w:tcBorders>
            <w:hideMark/>
          </w:tcPr>
          <w:p w14:paraId="7E026E8F" w14:textId="77777777" w:rsidR="007655F8" w:rsidRDefault="007655F8">
            <w:pPr>
              <w:pStyle w:val="afb"/>
              <w:jc w:val="center"/>
              <w:rPr>
                <w:rFonts w:ascii="Times New Roman" w:hAnsi="Times New Roman" w:cs="Times New Roman"/>
              </w:rPr>
            </w:pPr>
            <w:r>
              <w:rPr>
                <w:rFonts w:ascii="Times New Roman" w:hAnsi="Times New Roman" w:cs="Times New Roman"/>
              </w:rPr>
              <w:t xml:space="preserve">Уровень показателя </w:t>
            </w:r>
            <w:r>
              <w:rPr>
                <w:rFonts w:ascii="Times New Roman" w:hAnsi="Times New Roman" w:cs="Times New Roman"/>
                <w:vertAlign w:val="superscript"/>
              </w:rPr>
              <w:t>2</w:t>
            </w:r>
          </w:p>
        </w:tc>
        <w:tc>
          <w:tcPr>
            <w:tcW w:w="794" w:type="dxa"/>
            <w:vMerge w:val="restart"/>
            <w:tcBorders>
              <w:top w:val="single" w:sz="4" w:space="0" w:color="auto"/>
              <w:left w:val="single" w:sz="4" w:space="0" w:color="auto"/>
              <w:bottom w:val="single" w:sz="4" w:space="0" w:color="auto"/>
              <w:right w:val="single" w:sz="4" w:space="0" w:color="auto"/>
            </w:tcBorders>
            <w:hideMark/>
          </w:tcPr>
          <w:p w14:paraId="3E586E58" w14:textId="77777777" w:rsidR="007655F8" w:rsidRDefault="007655F8">
            <w:pPr>
              <w:pStyle w:val="afb"/>
              <w:jc w:val="center"/>
              <w:rPr>
                <w:rFonts w:ascii="Times New Roman" w:hAnsi="Times New Roman" w:cs="Times New Roman"/>
              </w:rPr>
            </w:pPr>
            <w:r>
              <w:rPr>
                <w:rFonts w:ascii="Times New Roman" w:hAnsi="Times New Roman" w:cs="Times New Roman"/>
              </w:rPr>
              <w:t>Единица измерения (по ОКЕИ)</w:t>
            </w:r>
          </w:p>
        </w:tc>
        <w:tc>
          <w:tcPr>
            <w:tcW w:w="1361" w:type="dxa"/>
            <w:gridSpan w:val="2"/>
            <w:tcBorders>
              <w:top w:val="single" w:sz="4" w:space="0" w:color="auto"/>
              <w:left w:val="single" w:sz="4" w:space="0" w:color="auto"/>
              <w:bottom w:val="single" w:sz="4" w:space="0" w:color="auto"/>
              <w:right w:val="single" w:sz="4" w:space="0" w:color="auto"/>
            </w:tcBorders>
            <w:hideMark/>
          </w:tcPr>
          <w:p w14:paraId="618DEC53" w14:textId="77777777" w:rsidR="007655F8" w:rsidRDefault="007655F8">
            <w:pPr>
              <w:pStyle w:val="afb"/>
              <w:jc w:val="center"/>
              <w:rPr>
                <w:rFonts w:ascii="Times New Roman" w:hAnsi="Times New Roman" w:cs="Times New Roman"/>
              </w:rPr>
            </w:pPr>
            <w:r>
              <w:rPr>
                <w:rFonts w:ascii="Times New Roman" w:hAnsi="Times New Roman" w:cs="Times New Roman"/>
              </w:rPr>
              <w:t>Базовое значение</w:t>
            </w:r>
          </w:p>
        </w:tc>
        <w:tc>
          <w:tcPr>
            <w:tcW w:w="6124" w:type="dxa"/>
            <w:gridSpan w:val="14"/>
            <w:tcBorders>
              <w:top w:val="single" w:sz="4" w:space="0" w:color="auto"/>
              <w:left w:val="single" w:sz="4" w:space="0" w:color="auto"/>
              <w:bottom w:val="single" w:sz="4" w:space="0" w:color="auto"/>
              <w:right w:val="single" w:sz="4" w:space="0" w:color="auto"/>
            </w:tcBorders>
            <w:hideMark/>
          </w:tcPr>
          <w:p w14:paraId="1CB01B80" w14:textId="77777777" w:rsidR="007655F8" w:rsidRDefault="007655F8">
            <w:pPr>
              <w:pStyle w:val="afb"/>
              <w:jc w:val="center"/>
              <w:rPr>
                <w:rFonts w:ascii="Times New Roman" w:hAnsi="Times New Roman" w:cs="Times New Roman"/>
              </w:rPr>
            </w:pPr>
            <w:r>
              <w:rPr>
                <w:rFonts w:ascii="Times New Roman" w:hAnsi="Times New Roman" w:cs="Times New Roman"/>
              </w:rPr>
              <w:t>Период, год</w:t>
            </w:r>
          </w:p>
        </w:tc>
        <w:tc>
          <w:tcPr>
            <w:tcW w:w="794" w:type="dxa"/>
            <w:tcBorders>
              <w:top w:val="single" w:sz="4" w:space="0" w:color="auto"/>
              <w:left w:val="single" w:sz="4" w:space="0" w:color="auto"/>
              <w:bottom w:val="single" w:sz="4" w:space="0" w:color="auto"/>
              <w:right w:val="single" w:sz="4" w:space="0" w:color="auto"/>
            </w:tcBorders>
            <w:hideMark/>
          </w:tcPr>
          <w:p w14:paraId="2B1BADD5" w14:textId="77777777" w:rsidR="007655F8" w:rsidRDefault="007655F8">
            <w:pPr>
              <w:pStyle w:val="afb"/>
              <w:jc w:val="center"/>
              <w:rPr>
                <w:rFonts w:ascii="Times New Roman" w:hAnsi="Times New Roman" w:cs="Times New Roman"/>
              </w:rPr>
            </w:pPr>
            <w:r>
              <w:rPr>
                <w:rFonts w:ascii="Times New Roman" w:hAnsi="Times New Roman" w:cs="Times New Roman"/>
              </w:rPr>
              <w:t>Признак возрастания/убывания</w:t>
            </w:r>
          </w:p>
        </w:tc>
        <w:tc>
          <w:tcPr>
            <w:tcW w:w="680" w:type="dxa"/>
            <w:tcBorders>
              <w:top w:val="single" w:sz="4" w:space="0" w:color="auto"/>
              <w:left w:val="single" w:sz="4" w:space="0" w:color="auto"/>
              <w:bottom w:val="single" w:sz="4" w:space="0" w:color="auto"/>
              <w:right w:val="single" w:sz="4" w:space="0" w:color="auto"/>
            </w:tcBorders>
            <w:hideMark/>
          </w:tcPr>
          <w:p w14:paraId="5FE87DEC" w14:textId="77777777" w:rsidR="007655F8" w:rsidRDefault="007655F8">
            <w:pPr>
              <w:pStyle w:val="afb"/>
              <w:jc w:val="center"/>
              <w:rPr>
                <w:rFonts w:ascii="Times New Roman" w:hAnsi="Times New Roman" w:cs="Times New Roman"/>
              </w:rPr>
            </w:pPr>
            <w:r>
              <w:rPr>
                <w:rFonts w:ascii="Times New Roman" w:hAnsi="Times New Roman" w:cs="Times New Roman"/>
              </w:rPr>
              <w:t>Нарастающий итог</w:t>
            </w:r>
          </w:p>
        </w:tc>
        <w:tc>
          <w:tcPr>
            <w:tcW w:w="1135" w:type="dxa"/>
            <w:gridSpan w:val="2"/>
            <w:tcBorders>
              <w:top w:val="single" w:sz="4" w:space="0" w:color="auto"/>
              <w:left w:val="single" w:sz="4" w:space="0" w:color="auto"/>
              <w:bottom w:val="single" w:sz="4" w:space="0" w:color="auto"/>
              <w:right w:val="single" w:sz="4" w:space="0" w:color="auto"/>
            </w:tcBorders>
            <w:hideMark/>
          </w:tcPr>
          <w:p w14:paraId="7533B3C1" w14:textId="77777777" w:rsidR="007655F8" w:rsidRDefault="007655F8">
            <w:pPr>
              <w:pStyle w:val="afb"/>
              <w:jc w:val="center"/>
              <w:rPr>
                <w:rFonts w:ascii="Times New Roman" w:hAnsi="Times New Roman" w:cs="Times New Roman"/>
              </w:rPr>
            </w:pPr>
            <w:r>
              <w:rPr>
                <w:rFonts w:ascii="Times New Roman" w:hAnsi="Times New Roman" w:cs="Times New Roman"/>
              </w:rPr>
              <w:t>Информационная система (источник данных)</w:t>
            </w:r>
          </w:p>
        </w:tc>
      </w:tr>
      <w:tr w:rsidR="007655F8" w14:paraId="25ADB9F5" w14:textId="77777777" w:rsidTr="007655F8">
        <w:trPr>
          <w:gridAfter w:val="1"/>
          <w:wAfter w:w="2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C010B73" w14:textId="77777777" w:rsidR="007655F8" w:rsidRDefault="007655F8">
            <w:pPr>
              <w:rPr>
                <w:rFonts w:ascii="Times New Roman" w:eastAsia="Calibri" w:hAnsi="Times New Roman" w:cs="Times New Roman"/>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F212A1E" w14:textId="77777777" w:rsidR="007655F8" w:rsidRDefault="007655F8">
            <w:pPr>
              <w:rPr>
                <w:rFonts w:ascii="Times New Roman" w:eastAsia="Calibri" w:hAnsi="Times New Roman" w:cs="Times New Roman"/>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659BE1B" w14:textId="77777777" w:rsidR="007655F8" w:rsidRDefault="007655F8">
            <w:pPr>
              <w:rPr>
                <w:rFonts w:ascii="Times New Roman" w:eastAsia="Calibri" w:hAnsi="Times New Roman" w:cs="Times New Roman"/>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BDED95E" w14:textId="77777777" w:rsidR="007655F8" w:rsidRDefault="007655F8">
            <w:pPr>
              <w:rPr>
                <w:rFonts w:ascii="Times New Roman" w:eastAsia="Calibri" w:hAnsi="Times New Roman" w:cs="Times New Roman"/>
                <w:sz w:val="24"/>
                <w:szCs w:val="24"/>
              </w:rPr>
            </w:pPr>
          </w:p>
        </w:tc>
        <w:tc>
          <w:tcPr>
            <w:tcW w:w="680" w:type="dxa"/>
            <w:tcBorders>
              <w:top w:val="single" w:sz="4" w:space="0" w:color="auto"/>
              <w:left w:val="single" w:sz="4" w:space="0" w:color="auto"/>
              <w:bottom w:val="single" w:sz="4" w:space="0" w:color="auto"/>
              <w:right w:val="single" w:sz="4" w:space="0" w:color="auto"/>
            </w:tcBorders>
            <w:hideMark/>
          </w:tcPr>
          <w:p w14:paraId="1F45B089" w14:textId="77777777" w:rsidR="007655F8" w:rsidRDefault="007655F8">
            <w:pPr>
              <w:pStyle w:val="afb"/>
              <w:jc w:val="center"/>
              <w:rPr>
                <w:rFonts w:ascii="Times New Roman" w:hAnsi="Times New Roman" w:cs="Times New Roman"/>
              </w:rPr>
            </w:pPr>
            <w:r>
              <w:rPr>
                <w:rFonts w:ascii="Times New Roman" w:hAnsi="Times New Roman" w:cs="Times New Roman"/>
              </w:rPr>
              <w:t>значение</w:t>
            </w:r>
          </w:p>
        </w:tc>
        <w:tc>
          <w:tcPr>
            <w:tcW w:w="681" w:type="dxa"/>
            <w:tcBorders>
              <w:top w:val="single" w:sz="4" w:space="0" w:color="auto"/>
              <w:left w:val="single" w:sz="4" w:space="0" w:color="auto"/>
              <w:bottom w:val="single" w:sz="4" w:space="0" w:color="auto"/>
              <w:right w:val="single" w:sz="4" w:space="0" w:color="auto"/>
            </w:tcBorders>
            <w:hideMark/>
          </w:tcPr>
          <w:p w14:paraId="4F9232E3" w14:textId="77777777" w:rsidR="007655F8" w:rsidRDefault="007655F8">
            <w:pPr>
              <w:pStyle w:val="afb"/>
              <w:jc w:val="center"/>
              <w:rPr>
                <w:rFonts w:ascii="Times New Roman" w:hAnsi="Times New Roman" w:cs="Times New Roman"/>
              </w:rPr>
            </w:pPr>
            <w:r>
              <w:rPr>
                <w:rFonts w:ascii="Times New Roman" w:hAnsi="Times New Roman" w:cs="Times New Roman"/>
              </w:rPr>
              <w:t>год</w:t>
            </w:r>
          </w:p>
        </w:tc>
        <w:tc>
          <w:tcPr>
            <w:tcW w:w="874" w:type="dxa"/>
            <w:gridSpan w:val="2"/>
            <w:tcBorders>
              <w:top w:val="single" w:sz="4" w:space="0" w:color="auto"/>
              <w:left w:val="single" w:sz="4" w:space="0" w:color="auto"/>
              <w:bottom w:val="single" w:sz="4" w:space="0" w:color="auto"/>
              <w:right w:val="single" w:sz="4" w:space="0" w:color="auto"/>
            </w:tcBorders>
            <w:hideMark/>
          </w:tcPr>
          <w:p w14:paraId="36B7145E" w14:textId="77777777" w:rsidR="007655F8" w:rsidRDefault="007655F8">
            <w:pPr>
              <w:pStyle w:val="afb"/>
              <w:jc w:val="center"/>
              <w:rPr>
                <w:rFonts w:ascii="Times New Roman" w:hAnsi="Times New Roman" w:cs="Times New Roman"/>
              </w:rPr>
            </w:pPr>
            <w:r>
              <w:rPr>
                <w:rFonts w:ascii="Times New Roman" w:hAnsi="Times New Roman" w:cs="Times New Roman"/>
              </w:rPr>
              <w:t>2025</w:t>
            </w:r>
          </w:p>
        </w:tc>
        <w:tc>
          <w:tcPr>
            <w:tcW w:w="875" w:type="dxa"/>
            <w:gridSpan w:val="2"/>
            <w:tcBorders>
              <w:top w:val="single" w:sz="4" w:space="0" w:color="auto"/>
              <w:left w:val="single" w:sz="4" w:space="0" w:color="auto"/>
              <w:bottom w:val="single" w:sz="4" w:space="0" w:color="auto"/>
              <w:right w:val="single" w:sz="4" w:space="0" w:color="auto"/>
            </w:tcBorders>
            <w:hideMark/>
          </w:tcPr>
          <w:p w14:paraId="28953530" w14:textId="77777777" w:rsidR="007655F8" w:rsidRDefault="007655F8">
            <w:pPr>
              <w:pStyle w:val="afb"/>
              <w:jc w:val="center"/>
              <w:rPr>
                <w:rFonts w:ascii="Times New Roman" w:hAnsi="Times New Roman" w:cs="Times New Roman"/>
              </w:rPr>
            </w:pPr>
            <w:r>
              <w:rPr>
                <w:rFonts w:ascii="Times New Roman" w:hAnsi="Times New Roman" w:cs="Times New Roman"/>
              </w:rPr>
              <w:t>2026</w:t>
            </w:r>
          </w:p>
        </w:tc>
        <w:tc>
          <w:tcPr>
            <w:tcW w:w="875" w:type="dxa"/>
            <w:gridSpan w:val="2"/>
            <w:tcBorders>
              <w:top w:val="single" w:sz="4" w:space="0" w:color="auto"/>
              <w:left w:val="single" w:sz="4" w:space="0" w:color="auto"/>
              <w:bottom w:val="single" w:sz="4" w:space="0" w:color="auto"/>
              <w:right w:val="single" w:sz="4" w:space="0" w:color="auto"/>
            </w:tcBorders>
            <w:hideMark/>
          </w:tcPr>
          <w:p w14:paraId="7F264082" w14:textId="77777777" w:rsidR="007655F8" w:rsidRDefault="007655F8">
            <w:pPr>
              <w:pStyle w:val="afb"/>
              <w:jc w:val="center"/>
              <w:rPr>
                <w:rFonts w:ascii="Times New Roman" w:hAnsi="Times New Roman" w:cs="Times New Roman"/>
              </w:rPr>
            </w:pPr>
            <w:r>
              <w:rPr>
                <w:rFonts w:ascii="Times New Roman" w:hAnsi="Times New Roman" w:cs="Times New Roman"/>
              </w:rPr>
              <w:t>2027</w:t>
            </w:r>
          </w:p>
        </w:tc>
        <w:tc>
          <w:tcPr>
            <w:tcW w:w="875" w:type="dxa"/>
            <w:gridSpan w:val="2"/>
            <w:tcBorders>
              <w:top w:val="single" w:sz="4" w:space="0" w:color="auto"/>
              <w:left w:val="single" w:sz="4" w:space="0" w:color="auto"/>
              <w:bottom w:val="single" w:sz="4" w:space="0" w:color="auto"/>
              <w:right w:val="single" w:sz="4" w:space="0" w:color="auto"/>
            </w:tcBorders>
            <w:hideMark/>
          </w:tcPr>
          <w:p w14:paraId="7985C5C4" w14:textId="77777777" w:rsidR="007655F8" w:rsidRDefault="007655F8">
            <w:pPr>
              <w:pStyle w:val="afb"/>
              <w:jc w:val="center"/>
              <w:rPr>
                <w:rFonts w:ascii="Times New Roman" w:hAnsi="Times New Roman" w:cs="Times New Roman"/>
              </w:rPr>
            </w:pPr>
            <w:r>
              <w:rPr>
                <w:rFonts w:ascii="Times New Roman" w:hAnsi="Times New Roman" w:cs="Times New Roman"/>
              </w:rPr>
              <w:t>2028</w:t>
            </w:r>
          </w:p>
        </w:tc>
        <w:tc>
          <w:tcPr>
            <w:tcW w:w="875" w:type="dxa"/>
            <w:gridSpan w:val="2"/>
            <w:tcBorders>
              <w:top w:val="single" w:sz="4" w:space="0" w:color="auto"/>
              <w:left w:val="single" w:sz="4" w:space="0" w:color="auto"/>
              <w:bottom w:val="single" w:sz="4" w:space="0" w:color="auto"/>
              <w:right w:val="single" w:sz="4" w:space="0" w:color="auto"/>
            </w:tcBorders>
            <w:hideMark/>
          </w:tcPr>
          <w:p w14:paraId="1C00EADD" w14:textId="77777777" w:rsidR="007655F8" w:rsidRDefault="007655F8">
            <w:pPr>
              <w:pStyle w:val="afb"/>
              <w:jc w:val="center"/>
              <w:rPr>
                <w:rFonts w:ascii="Times New Roman" w:hAnsi="Times New Roman" w:cs="Times New Roman"/>
              </w:rPr>
            </w:pPr>
            <w:r>
              <w:rPr>
                <w:rFonts w:ascii="Times New Roman" w:hAnsi="Times New Roman" w:cs="Times New Roman"/>
              </w:rPr>
              <w:t>2029</w:t>
            </w:r>
          </w:p>
        </w:tc>
        <w:tc>
          <w:tcPr>
            <w:tcW w:w="875" w:type="dxa"/>
            <w:gridSpan w:val="2"/>
            <w:tcBorders>
              <w:top w:val="single" w:sz="4" w:space="0" w:color="auto"/>
              <w:left w:val="single" w:sz="4" w:space="0" w:color="auto"/>
              <w:bottom w:val="single" w:sz="4" w:space="0" w:color="auto"/>
              <w:right w:val="single" w:sz="4" w:space="0" w:color="auto"/>
            </w:tcBorders>
            <w:hideMark/>
          </w:tcPr>
          <w:p w14:paraId="6A3EE119" w14:textId="77777777" w:rsidR="007655F8" w:rsidRDefault="007655F8">
            <w:pPr>
              <w:pStyle w:val="afb"/>
              <w:jc w:val="center"/>
              <w:rPr>
                <w:rFonts w:ascii="Times New Roman" w:hAnsi="Times New Roman" w:cs="Times New Roman"/>
              </w:rPr>
            </w:pPr>
            <w:r>
              <w:rPr>
                <w:rFonts w:ascii="Times New Roman" w:hAnsi="Times New Roman" w:cs="Times New Roman"/>
              </w:rPr>
              <w:t>2030</w:t>
            </w:r>
          </w:p>
        </w:tc>
        <w:tc>
          <w:tcPr>
            <w:tcW w:w="875" w:type="dxa"/>
            <w:gridSpan w:val="2"/>
            <w:tcBorders>
              <w:top w:val="single" w:sz="4" w:space="0" w:color="auto"/>
              <w:left w:val="single" w:sz="4" w:space="0" w:color="auto"/>
              <w:bottom w:val="single" w:sz="4" w:space="0" w:color="auto"/>
              <w:right w:val="single" w:sz="4" w:space="0" w:color="auto"/>
            </w:tcBorders>
            <w:hideMark/>
          </w:tcPr>
          <w:p w14:paraId="094E5A7F" w14:textId="77777777" w:rsidR="007655F8" w:rsidRDefault="007655F8">
            <w:pPr>
              <w:pStyle w:val="afb"/>
              <w:jc w:val="center"/>
              <w:rPr>
                <w:rFonts w:ascii="Times New Roman" w:hAnsi="Times New Roman" w:cs="Times New Roman"/>
              </w:rPr>
            </w:pPr>
            <w:r>
              <w:rPr>
                <w:rFonts w:ascii="Times New Roman" w:hAnsi="Times New Roman" w:cs="Times New Roman"/>
              </w:rPr>
              <w:t>2035</w:t>
            </w:r>
          </w:p>
        </w:tc>
        <w:tc>
          <w:tcPr>
            <w:tcW w:w="794" w:type="dxa"/>
            <w:tcBorders>
              <w:top w:val="single" w:sz="4" w:space="0" w:color="auto"/>
              <w:left w:val="single" w:sz="4" w:space="0" w:color="auto"/>
              <w:bottom w:val="single" w:sz="4" w:space="0" w:color="auto"/>
              <w:right w:val="single" w:sz="4" w:space="0" w:color="auto"/>
            </w:tcBorders>
          </w:tcPr>
          <w:p w14:paraId="1DF26885" w14:textId="77777777" w:rsidR="007655F8" w:rsidRDefault="007655F8">
            <w:pPr>
              <w:pStyle w:val="afb"/>
              <w:rPr>
                <w:rFonts w:ascii="Times New Roman" w:hAnsi="Times New Roman" w:cs="Times New Roman"/>
              </w:rPr>
            </w:pPr>
          </w:p>
        </w:tc>
        <w:tc>
          <w:tcPr>
            <w:tcW w:w="680" w:type="dxa"/>
            <w:tcBorders>
              <w:top w:val="single" w:sz="4" w:space="0" w:color="auto"/>
              <w:left w:val="single" w:sz="4" w:space="0" w:color="auto"/>
              <w:bottom w:val="single" w:sz="4" w:space="0" w:color="auto"/>
              <w:right w:val="single" w:sz="4" w:space="0" w:color="auto"/>
            </w:tcBorders>
          </w:tcPr>
          <w:p w14:paraId="77A07A80" w14:textId="77777777" w:rsidR="007655F8" w:rsidRDefault="007655F8">
            <w:pPr>
              <w:pStyle w:val="afb"/>
              <w:rPr>
                <w:rFonts w:ascii="Times New Roman" w:hAnsi="Times New Roman" w:cs="Times New Roman"/>
              </w:rPr>
            </w:pPr>
          </w:p>
        </w:tc>
        <w:tc>
          <w:tcPr>
            <w:tcW w:w="1135" w:type="dxa"/>
            <w:gridSpan w:val="2"/>
            <w:tcBorders>
              <w:top w:val="single" w:sz="4" w:space="0" w:color="auto"/>
              <w:left w:val="single" w:sz="4" w:space="0" w:color="auto"/>
              <w:bottom w:val="single" w:sz="4" w:space="0" w:color="auto"/>
              <w:right w:val="single" w:sz="4" w:space="0" w:color="auto"/>
            </w:tcBorders>
          </w:tcPr>
          <w:p w14:paraId="62886594" w14:textId="77777777" w:rsidR="007655F8" w:rsidRDefault="007655F8">
            <w:pPr>
              <w:pStyle w:val="afb"/>
              <w:rPr>
                <w:rFonts w:ascii="Times New Roman" w:hAnsi="Times New Roman" w:cs="Times New Roman"/>
              </w:rPr>
            </w:pPr>
          </w:p>
        </w:tc>
      </w:tr>
      <w:tr w:rsidR="007655F8" w14:paraId="073CE49B" w14:textId="77777777" w:rsidTr="007655F8">
        <w:trPr>
          <w:gridAfter w:val="1"/>
          <w:wAfter w:w="29" w:type="dxa"/>
        </w:trPr>
        <w:tc>
          <w:tcPr>
            <w:tcW w:w="680" w:type="dxa"/>
            <w:tcBorders>
              <w:top w:val="single" w:sz="4" w:space="0" w:color="auto"/>
              <w:left w:val="single" w:sz="4" w:space="0" w:color="auto"/>
              <w:bottom w:val="single" w:sz="4" w:space="0" w:color="auto"/>
              <w:right w:val="single" w:sz="4" w:space="0" w:color="auto"/>
            </w:tcBorders>
            <w:hideMark/>
          </w:tcPr>
          <w:p w14:paraId="14C3A1A8" w14:textId="77777777" w:rsidR="007655F8" w:rsidRDefault="007655F8">
            <w:pPr>
              <w:pStyle w:val="afb"/>
              <w:jc w:val="center"/>
              <w:rPr>
                <w:rFonts w:ascii="Times New Roman" w:hAnsi="Times New Roman" w:cs="Times New Roman"/>
              </w:rPr>
            </w:pPr>
            <w:r>
              <w:rPr>
                <w:rFonts w:ascii="Times New Roman" w:hAnsi="Times New Roman" w:cs="Times New Roman"/>
              </w:rPr>
              <w:t>1</w:t>
            </w:r>
          </w:p>
        </w:tc>
        <w:tc>
          <w:tcPr>
            <w:tcW w:w="2041" w:type="dxa"/>
            <w:tcBorders>
              <w:top w:val="single" w:sz="4" w:space="0" w:color="auto"/>
              <w:left w:val="single" w:sz="4" w:space="0" w:color="auto"/>
              <w:bottom w:val="single" w:sz="4" w:space="0" w:color="auto"/>
              <w:right w:val="single" w:sz="4" w:space="0" w:color="auto"/>
            </w:tcBorders>
            <w:hideMark/>
          </w:tcPr>
          <w:p w14:paraId="301D5F9B" w14:textId="77777777" w:rsidR="007655F8" w:rsidRDefault="007655F8">
            <w:pPr>
              <w:pStyle w:val="afb"/>
              <w:jc w:val="center"/>
              <w:rPr>
                <w:rFonts w:ascii="Times New Roman" w:hAnsi="Times New Roman" w:cs="Times New Roman"/>
              </w:rPr>
            </w:pPr>
            <w:r>
              <w:rPr>
                <w:rFonts w:ascii="Times New Roman" w:hAnsi="Times New Roman" w:cs="Times New Roman"/>
              </w:rPr>
              <w:t>2</w:t>
            </w:r>
          </w:p>
        </w:tc>
        <w:tc>
          <w:tcPr>
            <w:tcW w:w="680" w:type="dxa"/>
            <w:tcBorders>
              <w:top w:val="single" w:sz="4" w:space="0" w:color="auto"/>
              <w:left w:val="single" w:sz="4" w:space="0" w:color="auto"/>
              <w:bottom w:val="single" w:sz="4" w:space="0" w:color="auto"/>
              <w:right w:val="single" w:sz="4" w:space="0" w:color="auto"/>
            </w:tcBorders>
            <w:hideMark/>
          </w:tcPr>
          <w:p w14:paraId="71E99246" w14:textId="77777777" w:rsidR="007655F8" w:rsidRDefault="007655F8">
            <w:pPr>
              <w:pStyle w:val="afb"/>
              <w:jc w:val="center"/>
              <w:rPr>
                <w:rFonts w:ascii="Times New Roman" w:hAnsi="Times New Roman" w:cs="Times New Roman"/>
              </w:rPr>
            </w:pPr>
            <w:r>
              <w:rPr>
                <w:rFonts w:ascii="Times New Roman" w:hAnsi="Times New Roman" w:cs="Times New Roman"/>
              </w:rPr>
              <w:t>3</w:t>
            </w:r>
          </w:p>
        </w:tc>
        <w:tc>
          <w:tcPr>
            <w:tcW w:w="794" w:type="dxa"/>
            <w:tcBorders>
              <w:top w:val="single" w:sz="4" w:space="0" w:color="auto"/>
              <w:left w:val="single" w:sz="4" w:space="0" w:color="auto"/>
              <w:bottom w:val="single" w:sz="4" w:space="0" w:color="auto"/>
              <w:right w:val="single" w:sz="4" w:space="0" w:color="auto"/>
            </w:tcBorders>
            <w:hideMark/>
          </w:tcPr>
          <w:p w14:paraId="289D86E2" w14:textId="77777777" w:rsidR="007655F8" w:rsidRDefault="007655F8">
            <w:pPr>
              <w:pStyle w:val="afb"/>
              <w:jc w:val="center"/>
              <w:rPr>
                <w:rFonts w:ascii="Times New Roman" w:hAnsi="Times New Roman" w:cs="Times New Roman"/>
              </w:rPr>
            </w:pPr>
            <w:r>
              <w:rPr>
                <w:rFonts w:ascii="Times New Roman" w:hAnsi="Times New Roman" w:cs="Times New Roman"/>
              </w:rPr>
              <w:t>4</w:t>
            </w:r>
          </w:p>
        </w:tc>
        <w:tc>
          <w:tcPr>
            <w:tcW w:w="680" w:type="dxa"/>
            <w:tcBorders>
              <w:top w:val="single" w:sz="4" w:space="0" w:color="auto"/>
              <w:left w:val="single" w:sz="4" w:space="0" w:color="auto"/>
              <w:bottom w:val="single" w:sz="4" w:space="0" w:color="auto"/>
              <w:right w:val="single" w:sz="4" w:space="0" w:color="auto"/>
            </w:tcBorders>
            <w:hideMark/>
          </w:tcPr>
          <w:p w14:paraId="3E4C64E4" w14:textId="77777777" w:rsidR="007655F8" w:rsidRDefault="007655F8">
            <w:pPr>
              <w:pStyle w:val="afb"/>
              <w:jc w:val="center"/>
              <w:rPr>
                <w:rFonts w:ascii="Times New Roman" w:hAnsi="Times New Roman" w:cs="Times New Roman"/>
              </w:rPr>
            </w:pPr>
            <w:r>
              <w:rPr>
                <w:rFonts w:ascii="Times New Roman" w:hAnsi="Times New Roman" w:cs="Times New Roman"/>
              </w:rPr>
              <w:t>5</w:t>
            </w:r>
          </w:p>
        </w:tc>
        <w:tc>
          <w:tcPr>
            <w:tcW w:w="681" w:type="dxa"/>
            <w:tcBorders>
              <w:top w:val="single" w:sz="4" w:space="0" w:color="auto"/>
              <w:left w:val="single" w:sz="4" w:space="0" w:color="auto"/>
              <w:bottom w:val="single" w:sz="4" w:space="0" w:color="auto"/>
              <w:right w:val="single" w:sz="4" w:space="0" w:color="auto"/>
            </w:tcBorders>
            <w:hideMark/>
          </w:tcPr>
          <w:p w14:paraId="13C76209" w14:textId="77777777" w:rsidR="007655F8" w:rsidRDefault="007655F8">
            <w:pPr>
              <w:pStyle w:val="afb"/>
              <w:jc w:val="center"/>
              <w:rPr>
                <w:rFonts w:ascii="Times New Roman" w:hAnsi="Times New Roman" w:cs="Times New Roman"/>
              </w:rPr>
            </w:pPr>
            <w:r>
              <w:rPr>
                <w:rFonts w:ascii="Times New Roman" w:hAnsi="Times New Roman" w:cs="Times New Roman"/>
              </w:rPr>
              <w:t>6</w:t>
            </w:r>
          </w:p>
        </w:tc>
        <w:tc>
          <w:tcPr>
            <w:tcW w:w="874" w:type="dxa"/>
            <w:gridSpan w:val="2"/>
            <w:tcBorders>
              <w:top w:val="single" w:sz="4" w:space="0" w:color="auto"/>
              <w:left w:val="single" w:sz="4" w:space="0" w:color="auto"/>
              <w:bottom w:val="single" w:sz="4" w:space="0" w:color="auto"/>
              <w:right w:val="single" w:sz="4" w:space="0" w:color="auto"/>
            </w:tcBorders>
            <w:hideMark/>
          </w:tcPr>
          <w:p w14:paraId="6308B9A0" w14:textId="77777777" w:rsidR="007655F8" w:rsidRDefault="007655F8">
            <w:pPr>
              <w:pStyle w:val="afb"/>
              <w:jc w:val="center"/>
              <w:rPr>
                <w:rFonts w:ascii="Times New Roman" w:hAnsi="Times New Roman" w:cs="Times New Roman"/>
              </w:rPr>
            </w:pPr>
            <w:r>
              <w:rPr>
                <w:rFonts w:ascii="Times New Roman" w:hAnsi="Times New Roman" w:cs="Times New Roman"/>
              </w:rPr>
              <w:t>8</w:t>
            </w:r>
          </w:p>
        </w:tc>
        <w:tc>
          <w:tcPr>
            <w:tcW w:w="875" w:type="dxa"/>
            <w:gridSpan w:val="2"/>
            <w:tcBorders>
              <w:top w:val="single" w:sz="4" w:space="0" w:color="auto"/>
              <w:left w:val="single" w:sz="4" w:space="0" w:color="auto"/>
              <w:bottom w:val="single" w:sz="4" w:space="0" w:color="auto"/>
              <w:right w:val="single" w:sz="4" w:space="0" w:color="auto"/>
            </w:tcBorders>
            <w:hideMark/>
          </w:tcPr>
          <w:p w14:paraId="60C61E77" w14:textId="77777777" w:rsidR="007655F8" w:rsidRDefault="007655F8">
            <w:pPr>
              <w:pStyle w:val="afb"/>
              <w:jc w:val="center"/>
              <w:rPr>
                <w:rFonts w:ascii="Times New Roman" w:hAnsi="Times New Roman" w:cs="Times New Roman"/>
              </w:rPr>
            </w:pPr>
            <w:r>
              <w:rPr>
                <w:rFonts w:ascii="Times New Roman" w:hAnsi="Times New Roman" w:cs="Times New Roman"/>
              </w:rPr>
              <w:t>9</w:t>
            </w:r>
          </w:p>
        </w:tc>
        <w:tc>
          <w:tcPr>
            <w:tcW w:w="875" w:type="dxa"/>
            <w:gridSpan w:val="2"/>
            <w:tcBorders>
              <w:top w:val="single" w:sz="4" w:space="0" w:color="auto"/>
              <w:left w:val="single" w:sz="4" w:space="0" w:color="auto"/>
              <w:bottom w:val="single" w:sz="4" w:space="0" w:color="auto"/>
              <w:right w:val="single" w:sz="4" w:space="0" w:color="auto"/>
            </w:tcBorders>
            <w:hideMark/>
          </w:tcPr>
          <w:p w14:paraId="2B8BB84A" w14:textId="77777777" w:rsidR="007655F8" w:rsidRDefault="007655F8">
            <w:pPr>
              <w:pStyle w:val="afb"/>
              <w:jc w:val="center"/>
              <w:rPr>
                <w:rFonts w:ascii="Times New Roman" w:hAnsi="Times New Roman" w:cs="Times New Roman"/>
              </w:rPr>
            </w:pPr>
            <w:r>
              <w:rPr>
                <w:rFonts w:ascii="Times New Roman" w:hAnsi="Times New Roman" w:cs="Times New Roman"/>
              </w:rPr>
              <w:t>10</w:t>
            </w:r>
          </w:p>
        </w:tc>
        <w:tc>
          <w:tcPr>
            <w:tcW w:w="875" w:type="dxa"/>
            <w:gridSpan w:val="2"/>
            <w:tcBorders>
              <w:top w:val="single" w:sz="4" w:space="0" w:color="auto"/>
              <w:left w:val="single" w:sz="4" w:space="0" w:color="auto"/>
              <w:bottom w:val="single" w:sz="4" w:space="0" w:color="auto"/>
              <w:right w:val="single" w:sz="4" w:space="0" w:color="auto"/>
            </w:tcBorders>
            <w:hideMark/>
          </w:tcPr>
          <w:p w14:paraId="2A29A86E" w14:textId="77777777" w:rsidR="007655F8" w:rsidRDefault="007655F8">
            <w:pPr>
              <w:pStyle w:val="afb"/>
              <w:jc w:val="center"/>
              <w:rPr>
                <w:rFonts w:ascii="Times New Roman" w:hAnsi="Times New Roman" w:cs="Times New Roman"/>
              </w:rPr>
            </w:pPr>
            <w:r>
              <w:rPr>
                <w:rFonts w:ascii="Times New Roman" w:hAnsi="Times New Roman" w:cs="Times New Roman"/>
              </w:rPr>
              <w:t>11</w:t>
            </w:r>
          </w:p>
        </w:tc>
        <w:tc>
          <w:tcPr>
            <w:tcW w:w="875" w:type="dxa"/>
            <w:gridSpan w:val="2"/>
            <w:tcBorders>
              <w:top w:val="single" w:sz="4" w:space="0" w:color="auto"/>
              <w:left w:val="single" w:sz="4" w:space="0" w:color="auto"/>
              <w:bottom w:val="single" w:sz="4" w:space="0" w:color="auto"/>
              <w:right w:val="single" w:sz="4" w:space="0" w:color="auto"/>
            </w:tcBorders>
            <w:hideMark/>
          </w:tcPr>
          <w:p w14:paraId="1B2F4A9F" w14:textId="77777777" w:rsidR="007655F8" w:rsidRDefault="007655F8">
            <w:pPr>
              <w:pStyle w:val="afb"/>
              <w:jc w:val="center"/>
              <w:rPr>
                <w:rFonts w:ascii="Times New Roman" w:hAnsi="Times New Roman" w:cs="Times New Roman"/>
              </w:rPr>
            </w:pPr>
            <w:r>
              <w:rPr>
                <w:rFonts w:ascii="Times New Roman" w:hAnsi="Times New Roman" w:cs="Times New Roman"/>
              </w:rPr>
              <w:t>12</w:t>
            </w:r>
          </w:p>
        </w:tc>
        <w:tc>
          <w:tcPr>
            <w:tcW w:w="875" w:type="dxa"/>
            <w:gridSpan w:val="2"/>
            <w:tcBorders>
              <w:top w:val="single" w:sz="4" w:space="0" w:color="auto"/>
              <w:left w:val="single" w:sz="4" w:space="0" w:color="auto"/>
              <w:bottom w:val="single" w:sz="4" w:space="0" w:color="auto"/>
              <w:right w:val="single" w:sz="4" w:space="0" w:color="auto"/>
            </w:tcBorders>
            <w:hideMark/>
          </w:tcPr>
          <w:p w14:paraId="004E7442" w14:textId="77777777" w:rsidR="007655F8" w:rsidRDefault="007655F8">
            <w:pPr>
              <w:pStyle w:val="afb"/>
              <w:jc w:val="center"/>
              <w:rPr>
                <w:rFonts w:ascii="Times New Roman" w:hAnsi="Times New Roman" w:cs="Times New Roman"/>
              </w:rPr>
            </w:pPr>
            <w:r>
              <w:rPr>
                <w:rFonts w:ascii="Times New Roman" w:hAnsi="Times New Roman" w:cs="Times New Roman"/>
              </w:rPr>
              <w:t>13</w:t>
            </w:r>
          </w:p>
        </w:tc>
        <w:tc>
          <w:tcPr>
            <w:tcW w:w="875" w:type="dxa"/>
            <w:gridSpan w:val="2"/>
            <w:tcBorders>
              <w:top w:val="single" w:sz="4" w:space="0" w:color="auto"/>
              <w:left w:val="single" w:sz="4" w:space="0" w:color="auto"/>
              <w:bottom w:val="single" w:sz="4" w:space="0" w:color="auto"/>
              <w:right w:val="single" w:sz="4" w:space="0" w:color="auto"/>
            </w:tcBorders>
            <w:hideMark/>
          </w:tcPr>
          <w:p w14:paraId="5CCEA7D2" w14:textId="77777777" w:rsidR="007655F8" w:rsidRDefault="007655F8">
            <w:pPr>
              <w:pStyle w:val="afb"/>
              <w:jc w:val="center"/>
              <w:rPr>
                <w:rFonts w:ascii="Times New Roman" w:hAnsi="Times New Roman" w:cs="Times New Roman"/>
              </w:rPr>
            </w:pPr>
            <w:r>
              <w:rPr>
                <w:rFonts w:ascii="Times New Roman" w:hAnsi="Times New Roman" w:cs="Times New Roman"/>
              </w:rPr>
              <w:t>14</w:t>
            </w:r>
          </w:p>
        </w:tc>
        <w:tc>
          <w:tcPr>
            <w:tcW w:w="794" w:type="dxa"/>
            <w:tcBorders>
              <w:top w:val="single" w:sz="4" w:space="0" w:color="auto"/>
              <w:left w:val="single" w:sz="4" w:space="0" w:color="auto"/>
              <w:bottom w:val="single" w:sz="4" w:space="0" w:color="auto"/>
              <w:right w:val="single" w:sz="4" w:space="0" w:color="auto"/>
            </w:tcBorders>
            <w:hideMark/>
          </w:tcPr>
          <w:p w14:paraId="7F0904B2" w14:textId="77777777" w:rsidR="007655F8" w:rsidRDefault="007655F8">
            <w:pPr>
              <w:pStyle w:val="afb"/>
              <w:jc w:val="center"/>
              <w:rPr>
                <w:rFonts w:ascii="Times New Roman" w:hAnsi="Times New Roman" w:cs="Times New Roman"/>
              </w:rPr>
            </w:pPr>
            <w:r>
              <w:rPr>
                <w:rFonts w:ascii="Times New Roman" w:hAnsi="Times New Roman" w:cs="Times New Roman"/>
              </w:rPr>
              <w:t>15</w:t>
            </w:r>
          </w:p>
        </w:tc>
        <w:tc>
          <w:tcPr>
            <w:tcW w:w="680" w:type="dxa"/>
            <w:tcBorders>
              <w:top w:val="single" w:sz="4" w:space="0" w:color="auto"/>
              <w:left w:val="single" w:sz="4" w:space="0" w:color="auto"/>
              <w:bottom w:val="single" w:sz="4" w:space="0" w:color="auto"/>
              <w:right w:val="single" w:sz="4" w:space="0" w:color="auto"/>
            </w:tcBorders>
            <w:hideMark/>
          </w:tcPr>
          <w:p w14:paraId="18060DFD" w14:textId="77777777" w:rsidR="007655F8" w:rsidRDefault="007655F8">
            <w:pPr>
              <w:pStyle w:val="afb"/>
              <w:jc w:val="center"/>
              <w:rPr>
                <w:rFonts w:ascii="Times New Roman" w:hAnsi="Times New Roman" w:cs="Times New Roman"/>
              </w:rPr>
            </w:pPr>
            <w:r>
              <w:rPr>
                <w:rFonts w:ascii="Times New Roman" w:hAnsi="Times New Roman" w:cs="Times New Roman"/>
              </w:rPr>
              <w:t>16</w:t>
            </w:r>
          </w:p>
        </w:tc>
        <w:tc>
          <w:tcPr>
            <w:tcW w:w="1135" w:type="dxa"/>
            <w:gridSpan w:val="2"/>
            <w:tcBorders>
              <w:top w:val="single" w:sz="4" w:space="0" w:color="auto"/>
              <w:left w:val="single" w:sz="4" w:space="0" w:color="auto"/>
              <w:bottom w:val="single" w:sz="4" w:space="0" w:color="auto"/>
              <w:right w:val="single" w:sz="4" w:space="0" w:color="auto"/>
            </w:tcBorders>
            <w:hideMark/>
          </w:tcPr>
          <w:p w14:paraId="3B5356FC" w14:textId="77777777" w:rsidR="007655F8" w:rsidRDefault="007655F8">
            <w:pPr>
              <w:pStyle w:val="afb"/>
              <w:jc w:val="center"/>
              <w:rPr>
                <w:rFonts w:ascii="Times New Roman" w:hAnsi="Times New Roman" w:cs="Times New Roman"/>
              </w:rPr>
            </w:pPr>
            <w:r>
              <w:rPr>
                <w:rFonts w:ascii="Times New Roman" w:hAnsi="Times New Roman" w:cs="Times New Roman"/>
              </w:rPr>
              <w:t>17</w:t>
            </w:r>
          </w:p>
        </w:tc>
      </w:tr>
      <w:tr w:rsidR="007655F8" w14:paraId="0C46C529" w14:textId="77777777" w:rsidTr="007655F8">
        <w:trPr>
          <w:gridAfter w:val="24"/>
          <w:wAfter w:w="13638" w:type="dxa"/>
        </w:trPr>
        <w:tc>
          <w:tcPr>
            <w:tcW w:w="680" w:type="dxa"/>
            <w:tcBorders>
              <w:top w:val="single" w:sz="4" w:space="0" w:color="auto"/>
              <w:left w:val="single" w:sz="4" w:space="0" w:color="auto"/>
              <w:bottom w:val="single" w:sz="4" w:space="0" w:color="auto"/>
              <w:right w:val="single" w:sz="4" w:space="0" w:color="auto"/>
            </w:tcBorders>
            <w:hideMark/>
          </w:tcPr>
          <w:p w14:paraId="461AC6BB" w14:textId="77777777" w:rsidR="007655F8" w:rsidRDefault="007655F8">
            <w:pPr>
              <w:pStyle w:val="afb"/>
              <w:jc w:val="center"/>
              <w:rPr>
                <w:rFonts w:ascii="Times New Roman" w:hAnsi="Times New Roman" w:cs="Times New Roman"/>
              </w:rPr>
            </w:pPr>
            <w:r>
              <w:rPr>
                <w:rFonts w:ascii="Times New Roman" w:hAnsi="Times New Roman" w:cs="Times New Roman"/>
              </w:rPr>
              <w:t>1.</w:t>
            </w:r>
          </w:p>
        </w:tc>
      </w:tr>
      <w:tr w:rsidR="007655F8" w14:paraId="2C8CD92E" w14:textId="77777777" w:rsidTr="007655F8">
        <w:tc>
          <w:tcPr>
            <w:tcW w:w="680" w:type="dxa"/>
            <w:tcBorders>
              <w:top w:val="single" w:sz="4" w:space="0" w:color="auto"/>
              <w:left w:val="single" w:sz="4" w:space="0" w:color="auto"/>
              <w:bottom w:val="single" w:sz="4" w:space="0" w:color="auto"/>
              <w:right w:val="single" w:sz="4" w:space="0" w:color="auto"/>
            </w:tcBorders>
            <w:hideMark/>
          </w:tcPr>
          <w:p w14:paraId="1206657A" w14:textId="77777777" w:rsidR="007655F8" w:rsidRDefault="007655F8">
            <w:pPr>
              <w:pStyle w:val="afb"/>
              <w:jc w:val="center"/>
              <w:rPr>
                <w:rFonts w:ascii="Times New Roman" w:hAnsi="Times New Roman" w:cs="Times New Roman"/>
              </w:rPr>
            </w:pPr>
            <w:r>
              <w:rPr>
                <w:rFonts w:ascii="Times New Roman" w:hAnsi="Times New Roman" w:cs="Times New Roman"/>
              </w:rPr>
              <w:t>1.1.</w:t>
            </w:r>
          </w:p>
        </w:tc>
        <w:tc>
          <w:tcPr>
            <w:tcW w:w="2041" w:type="dxa"/>
            <w:tcBorders>
              <w:top w:val="single" w:sz="4" w:space="0" w:color="auto"/>
              <w:left w:val="single" w:sz="4" w:space="0" w:color="auto"/>
              <w:bottom w:val="single" w:sz="4" w:space="0" w:color="auto"/>
              <w:right w:val="single" w:sz="4" w:space="0" w:color="auto"/>
            </w:tcBorders>
            <w:hideMark/>
          </w:tcPr>
          <w:p w14:paraId="1A6FB9E9" w14:textId="77777777" w:rsidR="007655F8" w:rsidRDefault="007655F8">
            <w:pPr>
              <w:pStyle w:val="af0"/>
              <w:rPr>
                <w:rFonts w:ascii="Times New Roman" w:hAnsi="Times New Roman" w:cs="Times New Roman"/>
              </w:rPr>
            </w:pPr>
            <w:r>
              <w:rPr>
                <w:rFonts w:ascii="Times New Roman" w:hAnsi="Times New Roman" w:cs="Times New Roman"/>
              </w:rPr>
              <w:t xml:space="preserve">Доля муниципальных услуг, предоставляемых в муниципальном образовании субъекта Российской Федерации в электронном виде посредством ведомственной информационной системы с применением цифровых регламентов, от общего </w:t>
            </w:r>
            <w:r>
              <w:rPr>
                <w:rFonts w:ascii="Times New Roman" w:hAnsi="Times New Roman" w:cs="Times New Roman"/>
              </w:rPr>
              <w:lastRenderedPageBreak/>
              <w:t>количества муниципальных услуг, предоставляемых посредством ведомственной информационной системы в субъекте Российской Федерации</w:t>
            </w:r>
          </w:p>
        </w:tc>
        <w:tc>
          <w:tcPr>
            <w:tcW w:w="680" w:type="dxa"/>
            <w:tcBorders>
              <w:top w:val="single" w:sz="4" w:space="0" w:color="auto"/>
              <w:left w:val="single" w:sz="4" w:space="0" w:color="auto"/>
              <w:bottom w:val="single" w:sz="4" w:space="0" w:color="auto"/>
              <w:right w:val="single" w:sz="4" w:space="0" w:color="auto"/>
            </w:tcBorders>
            <w:hideMark/>
          </w:tcPr>
          <w:p w14:paraId="4B3BE926" w14:textId="77777777" w:rsidR="007655F8" w:rsidRDefault="007655F8">
            <w:pPr>
              <w:pStyle w:val="af0"/>
              <w:rPr>
                <w:rFonts w:ascii="Times New Roman" w:hAnsi="Times New Roman" w:cs="Times New Roman"/>
              </w:rPr>
            </w:pPr>
            <w:r>
              <w:rPr>
                <w:rFonts w:ascii="Times New Roman" w:hAnsi="Times New Roman" w:cs="Times New Roman"/>
              </w:rPr>
              <w:lastRenderedPageBreak/>
              <w:t>МП</w:t>
            </w:r>
          </w:p>
        </w:tc>
        <w:tc>
          <w:tcPr>
            <w:tcW w:w="794" w:type="dxa"/>
            <w:tcBorders>
              <w:top w:val="single" w:sz="4" w:space="0" w:color="auto"/>
              <w:left w:val="single" w:sz="4" w:space="0" w:color="auto"/>
              <w:bottom w:val="single" w:sz="4" w:space="0" w:color="auto"/>
              <w:right w:val="single" w:sz="4" w:space="0" w:color="auto"/>
            </w:tcBorders>
            <w:hideMark/>
          </w:tcPr>
          <w:p w14:paraId="546C37E9" w14:textId="77777777" w:rsidR="007655F8" w:rsidRDefault="007655F8">
            <w:pPr>
              <w:pStyle w:val="af0"/>
              <w:rPr>
                <w:rFonts w:ascii="Times New Roman" w:hAnsi="Times New Roman" w:cs="Times New Roman"/>
              </w:rPr>
            </w:pPr>
            <w:r>
              <w:rPr>
                <w:rFonts w:ascii="Times New Roman" w:hAnsi="Times New Roman" w:cs="Times New Roman"/>
              </w:rPr>
              <w:t>процентов</w:t>
            </w:r>
          </w:p>
        </w:tc>
        <w:tc>
          <w:tcPr>
            <w:tcW w:w="680" w:type="dxa"/>
            <w:tcBorders>
              <w:top w:val="single" w:sz="4" w:space="0" w:color="auto"/>
              <w:left w:val="single" w:sz="4" w:space="0" w:color="auto"/>
              <w:bottom w:val="single" w:sz="4" w:space="0" w:color="auto"/>
              <w:right w:val="single" w:sz="4" w:space="0" w:color="auto"/>
            </w:tcBorders>
            <w:hideMark/>
          </w:tcPr>
          <w:p w14:paraId="56A9CF11" w14:textId="77777777" w:rsidR="007655F8" w:rsidRDefault="007655F8">
            <w:pPr>
              <w:pStyle w:val="afb"/>
              <w:jc w:val="center"/>
              <w:rPr>
                <w:rFonts w:ascii="Times New Roman" w:hAnsi="Times New Roman" w:cs="Times New Roman"/>
              </w:rPr>
            </w:pPr>
            <w:r>
              <w:rPr>
                <w:rFonts w:ascii="Times New Roman" w:hAnsi="Times New Roman" w:cs="Times New Roman"/>
              </w:rPr>
              <w:t>60</w:t>
            </w:r>
          </w:p>
        </w:tc>
        <w:tc>
          <w:tcPr>
            <w:tcW w:w="681" w:type="dxa"/>
            <w:tcBorders>
              <w:top w:val="single" w:sz="4" w:space="0" w:color="auto"/>
              <w:left w:val="single" w:sz="4" w:space="0" w:color="auto"/>
              <w:bottom w:val="single" w:sz="4" w:space="0" w:color="auto"/>
              <w:right w:val="single" w:sz="4" w:space="0" w:color="auto"/>
            </w:tcBorders>
            <w:hideMark/>
          </w:tcPr>
          <w:p w14:paraId="4B79AED2" w14:textId="77777777" w:rsidR="007655F8" w:rsidRDefault="007655F8">
            <w:pPr>
              <w:pStyle w:val="afb"/>
              <w:jc w:val="center"/>
              <w:rPr>
                <w:rFonts w:ascii="Times New Roman" w:hAnsi="Times New Roman" w:cs="Times New Roman"/>
              </w:rPr>
            </w:pPr>
            <w:r>
              <w:rPr>
                <w:rFonts w:ascii="Times New Roman" w:hAnsi="Times New Roman" w:cs="Times New Roman"/>
              </w:rPr>
              <w:t>2024</w:t>
            </w:r>
          </w:p>
        </w:tc>
        <w:tc>
          <w:tcPr>
            <w:tcW w:w="866" w:type="dxa"/>
            <w:tcBorders>
              <w:top w:val="single" w:sz="4" w:space="0" w:color="auto"/>
              <w:left w:val="single" w:sz="4" w:space="0" w:color="auto"/>
              <w:bottom w:val="single" w:sz="4" w:space="0" w:color="auto"/>
              <w:right w:val="single" w:sz="4" w:space="0" w:color="auto"/>
            </w:tcBorders>
            <w:hideMark/>
          </w:tcPr>
          <w:p w14:paraId="16347A7E" w14:textId="77777777" w:rsidR="007655F8" w:rsidRDefault="007655F8">
            <w:pPr>
              <w:pStyle w:val="afb"/>
              <w:jc w:val="center"/>
              <w:rPr>
                <w:rFonts w:ascii="Times New Roman" w:hAnsi="Times New Roman" w:cs="Times New Roman"/>
              </w:rPr>
            </w:pPr>
            <w:r>
              <w:rPr>
                <w:rFonts w:ascii="Times New Roman" w:hAnsi="Times New Roman" w:cs="Times New Roman"/>
              </w:rPr>
              <w:t>70</w:t>
            </w:r>
          </w:p>
        </w:tc>
        <w:tc>
          <w:tcPr>
            <w:tcW w:w="867" w:type="dxa"/>
            <w:gridSpan w:val="2"/>
            <w:tcBorders>
              <w:top w:val="single" w:sz="4" w:space="0" w:color="auto"/>
              <w:left w:val="single" w:sz="4" w:space="0" w:color="auto"/>
              <w:bottom w:val="single" w:sz="4" w:space="0" w:color="auto"/>
              <w:right w:val="single" w:sz="4" w:space="0" w:color="auto"/>
            </w:tcBorders>
            <w:hideMark/>
          </w:tcPr>
          <w:p w14:paraId="764C0332" w14:textId="77777777" w:rsidR="007655F8" w:rsidRDefault="007655F8">
            <w:pPr>
              <w:pStyle w:val="afb"/>
              <w:jc w:val="center"/>
              <w:rPr>
                <w:rFonts w:ascii="Times New Roman" w:hAnsi="Times New Roman" w:cs="Times New Roman"/>
              </w:rPr>
            </w:pPr>
            <w:r>
              <w:rPr>
                <w:rFonts w:ascii="Times New Roman" w:hAnsi="Times New Roman" w:cs="Times New Roman"/>
              </w:rPr>
              <w:t>75</w:t>
            </w:r>
          </w:p>
        </w:tc>
        <w:tc>
          <w:tcPr>
            <w:tcW w:w="867" w:type="dxa"/>
            <w:gridSpan w:val="2"/>
            <w:tcBorders>
              <w:top w:val="single" w:sz="4" w:space="0" w:color="auto"/>
              <w:left w:val="single" w:sz="4" w:space="0" w:color="auto"/>
              <w:bottom w:val="single" w:sz="4" w:space="0" w:color="auto"/>
              <w:right w:val="single" w:sz="4" w:space="0" w:color="auto"/>
            </w:tcBorders>
            <w:hideMark/>
          </w:tcPr>
          <w:p w14:paraId="5D2383AF" w14:textId="77777777" w:rsidR="007655F8" w:rsidRDefault="007655F8">
            <w:pPr>
              <w:pStyle w:val="afb"/>
              <w:jc w:val="center"/>
              <w:rPr>
                <w:rFonts w:ascii="Times New Roman" w:hAnsi="Times New Roman" w:cs="Times New Roman"/>
              </w:rPr>
            </w:pPr>
            <w:r>
              <w:rPr>
                <w:rFonts w:ascii="Times New Roman" w:hAnsi="Times New Roman" w:cs="Times New Roman"/>
              </w:rPr>
              <w:t>80</w:t>
            </w:r>
          </w:p>
        </w:tc>
        <w:tc>
          <w:tcPr>
            <w:tcW w:w="867" w:type="dxa"/>
            <w:gridSpan w:val="2"/>
            <w:tcBorders>
              <w:top w:val="single" w:sz="4" w:space="0" w:color="auto"/>
              <w:left w:val="single" w:sz="4" w:space="0" w:color="auto"/>
              <w:bottom w:val="single" w:sz="4" w:space="0" w:color="auto"/>
              <w:right w:val="single" w:sz="4" w:space="0" w:color="auto"/>
            </w:tcBorders>
            <w:hideMark/>
          </w:tcPr>
          <w:p w14:paraId="367FA76B" w14:textId="77777777" w:rsidR="007655F8" w:rsidRDefault="007655F8">
            <w:pPr>
              <w:pStyle w:val="afb"/>
              <w:jc w:val="center"/>
              <w:rPr>
                <w:rFonts w:ascii="Times New Roman" w:hAnsi="Times New Roman" w:cs="Times New Roman"/>
              </w:rPr>
            </w:pPr>
            <w:r>
              <w:rPr>
                <w:rFonts w:ascii="Times New Roman" w:hAnsi="Times New Roman" w:cs="Times New Roman"/>
              </w:rPr>
              <w:t>85</w:t>
            </w:r>
          </w:p>
        </w:tc>
        <w:tc>
          <w:tcPr>
            <w:tcW w:w="867" w:type="dxa"/>
            <w:gridSpan w:val="2"/>
            <w:tcBorders>
              <w:top w:val="single" w:sz="4" w:space="0" w:color="auto"/>
              <w:left w:val="single" w:sz="4" w:space="0" w:color="auto"/>
              <w:bottom w:val="single" w:sz="4" w:space="0" w:color="auto"/>
              <w:right w:val="single" w:sz="4" w:space="0" w:color="auto"/>
            </w:tcBorders>
            <w:hideMark/>
          </w:tcPr>
          <w:p w14:paraId="5A467B5A" w14:textId="77777777" w:rsidR="007655F8" w:rsidRDefault="007655F8">
            <w:pPr>
              <w:pStyle w:val="afb"/>
              <w:jc w:val="center"/>
              <w:rPr>
                <w:rFonts w:ascii="Times New Roman" w:hAnsi="Times New Roman" w:cs="Times New Roman"/>
              </w:rPr>
            </w:pPr>
            <w:r>
              <w:rPr>
                <w:rFonts w:ascii="Times New Roman" w:hAnsi="Times New Roman" w:cs="Times New Roman"/>
              </w:rPr>
              <w:t>90</w:t>
            </w:r>
          </w:p>
        </w:tc>
        <w:tc>
          <w:tcPr>
            <w:tcW w:w="867" w:type="dxa"/>
            <w:gridSpan w:val="2"/>
            <w:tcBorders>
              <w:top w:val="single" w:sz="4" w:space="0" w:color="auto"/>
              <w:left w:val="single" w:sz="4" w:space="0" w:color="auto"/>
              <w:bottom w:val="single" w:sz="4" w:space="0" w:color="auto"/>
              <w:right w:val="single" w:sz="4" w:space="0" w:color="auto"/>
            </w:tcBorders>
            <w:hideMark/>
          </w:tcPr>
          <w:p w14:paraId="5CF71079" w14:textId="77777777" w:rsidR="007655F8" w:rsidRDefault="007655F8">
            <w:pPr>
              <w:pStyle w:val="afb"/>
              <w:jc w:val="center"/>
              <w:rPr>
                <w:rFonts w:ascii="Times New Roman" w:hAnsi="Times New Roman" w:cs="Times New Roman"/>
              </w:rPr>
            </w:pPr>
            <w:r>
              <w:rPr>
                <w:rFonts w:ascii="Times New Roman" w:hAnsi="Times New Roman" w:cs="Times New Roman"/>
              </w:rPr>
              <w:t>95</w:t>
            </w:r>
          </w:p>
        </w:tc>
        <w:tc>
          <w:tcPr>
            <w:tcW w:w="867" w:type="dxa"/>
            <w:gridSpan w:val="2"/>
            <w:tcBorders>
              <w:top w:val="single" w:sz="4" w:space="0" w:color="auto"/>
              <w:left w:val="single" w:sz="4" w:space="0" w:color="auto"/>
              <w:bottom w:val="single" w:sz="4" w:space="0" w:color="auto"/>
              <w:right w:val="single" w:sz="4" w:space="0" w:color="auto"/>
            </w:tcBorders>
            <w:hideMark/>
          </w:tcPr>
          <w:p w14:paraId="0D3FD790" w14:textId="77777777" w:rsidR="007655F8" w:rsidRDefault="007655F8">
            <w:pPr>
              <w:pStyle w:val="afb"/>
              <w:jc w:val="center"/>
              <w:rPr>
                <w:rFonts w:ascii="Times New Roman" w:hAnsi="Times New Roman" w:cs="Times New Roman"/>
              </w:rPr>
            </w:pPr>
            <w:r>
              <w:rPr>
                <w:rFonts w:ascii="Times New Roman" w:hAnsi="Times New Roman" w:cs="Times New Roman"/>
              </w:rPr>
              <w:t>100</w:t>
            </w:r>
          </w:p>
        </w:tc>
        <w:tc>
          <w:tcPr>
            <w:tcW w:w="850" w:type="dxa"/>
            <w:gridSpan w:val="2"/>
            <w:tcBorders>
              <w:top w:val="single" w:sz="4" w:space="0" w:color="auto"/>
              <w:left w:val="single" w:sz="4" w:space="0" w:color="auto"/>
              <w:bottom w:val="single" w:sz="4" w:space="0" w:color="auto"/>
              <w:right w:val="single" w:sz="4" w:space="0" w:color="auto"/>
            </w:tcBorders>
            <w:hideMark/>
          </w:tcPr>
          <w:p w14:paraId="653D6E7A" w14:textId="77777777" w:rsidR="007655F8" w:rsidRDefault="007655F8">
            <w:pPr>
              <w:pStyle w:val="af0"/>
              <w:rPr>
                <w:rFonts w:ascii="Times New Roman" w:hAnsi="Times New Roman" w:cs="Times New Roman"/>
              </w:rPr>
            </w:pPr>
            <w:r>
              <w:rPr>
                <w:rFonts w:ascii="Times New Roman" w:hAnsi="Times New Roman" w:cs="Times New Roman"/>
              </w:rPr>
              <w:t>возрастающий</w:t>
            </w:r>
          </w:p>
        </w:tc>
        <w:tc>
          <w:tcPr>
            <w:tcW w:w="709" w:type="dxa"/>
            <w:gridSpan w:val="2"/>
            <w:tcBorders>
              <w:top w:val="single" w:sz="4" w:space="0" w:color="auto"/>
              <w:left w:val="single" w:sz="4" w:space="0" w:color="auto"/>
              <w:bottom w:val="single" w:sz="4" w:space="0" w:color="auto"/>
              <w:right w:val="single" w:sz="4" w:space="0" w:color="auto"/>
            </w:tcBorders>
            <w:hideMark/>
          </w:tcPr>
          <w:p w14:paraId="00C41CE2" w14:textId="77777777" w:rsidR="007655F8" w:rsidRDefault="007655F8">
            <w:pPr>
              <w:pStyle w:val="af0"/>
              <w:rPr>
                <w:rFonts w:ascii="Times New Roman" w:hAnsi="Times New Roman" w:cs="Times New Roman"/>
              </w:rPr>
            </w:pPr>
            <w:r>
              <w:rPr>
                <w:rFonts w:ascii="Times New Roman" w:hAnsi="Times New Roman" w:cs="Times New Roman"/>
              </w:rPr>
              <w:t>да</w:t>
            </w:r>
          </w:p>
        </w:tc>
        <w:tc>
          <w:tcPr>
            <w:tcW w:w="1135" w:type="dxa"/>
            <w:gridSpan w:val="2"/>
            <w:tcBorders>
              <w:top w:val="single" w:sz="4" w:space="0" w:color="auto"/>
              <w:left w:val="single" w:sz="4" w:space="0" w:color="auto"/>
              <w:bottom w:val="single" w:sz="4" w:space="0" w:color="auto"/>
              <w:right w:val="single" w:sz="4" w:space="0" w:color="auto"/>
            </w:tcBorders>
            <w:hideMark/>
          </w:tcPr>
          <w:p w14:paraId="7E94C66A" w14:textId="77777777" w:rsidR="007655F8" w:rsidRDefault="007655F8">
            <w:pPr>
              <w:pStyle w:val="af0"/>
              <w:rPr>
                <w:rFonts w:ascii="Times New Roman" w:hAnsi="Times New Roman" w:cs="Times New Roman"/>
              </w:rPr>
            </w:pPr>
            <w:r>
              <w:rPr>
                <w:rFonts w:ascii="Times New Roman" w:hAnsi="Times New Roman" w:cs="Times New Roman"/>
              </w:rPr>
              <w:t>федеральная государственная информационная система «Федеральный реестр государственных и муниципальных услуг (функций)»</w:t>
            </w:r>
          </w:p>
        </w:tc>
      </w:tr>
    </w:tbl>
    <w:p w14:paraId="327484B7" w14:textId="77777777" w:rsidR="007655F8" w:rsidRDefault="007655F8" w:rsidP="007655F8">
      <w:pPr>
        <w:widowControl w:val="0"/>
        <w:autoSpaceDE w:val="0"/>
        <w:autoSpaceDN w:val="0"/>
        <w:adjustRightInd w:val="0"/>
        <w:jc w:val="both"/>
        <w:rPr>
          <w:rFonts w:ascii="Times New Roman" w:eastAsia="Times New Roman" w:hAnsi="Times New Roman" w:cs="Times New Roman"/>
          <w:b/>
          <w:sz w:val="24"/>
          <w:szCs w:val="24"/>
        </w:rPr>
      </w:pPr>
    </w:p>
    <w:p w14:paraId="3B143380" w14:textId="77777777" w:rsidR="007655F8" w:rsidRDefault="007655F8" w:rsidP="007655F8">
      <w:pPr>
        <w:pStyle w:val="1"/>
        <w:spacing w:before="0"/>
        <w:jc w:val="center"/>
        <w:rPr>
          <w:rFonts w:ascii="Times New Roman" w:hAnsi="Times New Roman"/>
          <w:b/>
          <w:color w:val="auto"/>
          <w:sz w:val="24"/>
          <w:szCs w:val="24"/>
          <w:lang w:eastAsia="x-none"/>
        </w:rPr>
      </w:pPr>
      <w:bookmarkStart w:id="17" w:name="sub_203"/>
      <w:r>
        <w:rPr>
          <w:rFonts w:ascii="Times New Roman" w:hAnsi="Times New Roman"/>
          <w:b/>
          <w:color w:val="auto"/>
          <w:sz w:val="24"/>
          <w:szCs w:val="24"/>
        </w:rPr>
        <w:t>3. Мероприятия (результаты) комплекса процессных мероприятий «Развитие электронного правительства»</w:t>
      </w:r>
    </w:p>
    <w:p w14:paraId="1108993C" w14:textId="77777777" w:rsidR="007655F8" w:rsidRDefault="007655F8" w:rsidP="007655F8">
      <w:pPr>
        <w:rPr>
          <w:rFonts w:ascii="Times New Roman" w:hAnsi="Times New Roman"/>
          <w:sz w:val="24"/>
          <w:szCs w:val="24"/>
          <w:lang w:eastAsia="x-none"/>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89"/>
        <w:gridCol w:w="1579"/>
        <w:gridCol w:w="851"/>
        <w:gridCol w:w="709"/>
        <w:gridCol w:w="708"/>
        <w:gridCol w:w="850"/>
        <w:gridCol w:w="851"/>
        <w:gridCol w:w="850"/>
        <w:gridCol w:w="851"/>
        <w:gridCol w:w="850"/>
        <w:gridCol w:w="851"/>
        <w:gridCol w:w="851"/>
        <w:gridCol w:w="1911"/>
        <w:gridCol w:w="73"/>
        <w:gridCol w:w="845"/>
        <w:gridCol w:w="6"/>
        <w:gridCol w:w="986"/>
        <w:gridCol w:w="6"/>
      </w:tblGrid>
      <w:tr w:rsidR="007655F8" w14:paraId="1ABA68EA" w14:textId="77777777" w:rsidTr="007655F8">
        <w:trPr>
          <w:gridAfter w:val="1"/>
          <w:wAfter w:w="6" w:type="dxa"/>
        </w:trPr>
        <w:tc>
          <w:tcPr>
            <w:tcW w:w="689" w:type="dxa"/>
            <w:vMerge w:val="restart"/>
            <w:tcBorders>
              <w:top w:val="single" w:sz="4" w:space="0" w:color="auto"/>
              <w:left w:val="single" w:sz="4" w:space="0" w:color="auto"/>
              <w:bottom w:val="single" w:sz="4" w:space="0" w:color="auto"/>
              <w:right w:val="single" w:sz="4" w:space="0" w:color="auto"/>
            </w:tcBorders>
            <w:hideMark/>
          </w:tcPr>
          <w:bookmarkEnd w:id="17"/>
          <w:p w14:paraId="11EB3D36" w14:textId="77777777" w:rsidR="007655F8" w:rsidRDefault="007655F8">
            <w:pPr>
              <w:pStyle w:val="afb"/>
              <w:jc w:val="center"/>
              <w:rPr>
                <w:rFonts w:ascii="Times New Roman" w:hAnsi="Times New Roman" w:cs="Times New Roman"/>
              </w:rPr>
            </w:pPr>
            <w:r>
              <w:rPr>
                <w:rFonts w:ascii="Times New Roman" w:hAnsi="Times New Roman" w:cs="Times New Roman"/>
              </w:rPr>
              <w:t>N</w:t>
            </w:r>
            <w:r>
              <w:rPr>
                <w:rFonts w:ascii="Times New Roman" w:hAnsi="Times New Roman" w:cs="Times New Roman"/>
              </w:rPr>
              <w:br/>
            </w:r>
            <w:proofErr w:type="spellStart"/>
            <w:r>
              <w:rPr>
                <w:rFonts w:ascii="Times New Roman" w:hAnsi="Times New Roman" w:cs="Times New Roman"/>
              </w:rPr>
              <w:t>пп</w:t>
            </w:r>
            <w:proofErr w:type="spellEnd"/>
          </w:p>
        </w:tc>
        <w:tc>
          <w:tcPr>
            <w:tcW w:w="1579" w:type="dxa"/>
            <w:vMerge w:val="restart"/>
            <w:tcBorders>
              <w:top w:val="single" w:sz="4" w:space="0" w:color="auto"/>
              <w:left w:val="single" w:sz="4" w:space="0" w:color="auto"/>
              <w:bottom w:val="nil"/>
              <w:right w:val="single" w:sz="4" w:space="0" w:color="auto"/>
            </w:tcBorders>
            <w:hideMark/>
          </w:tcPr>
          <w:p w14:paraId="0897ECC1" w14:textId="77777777" w:rsidR="007655F8" w:rsidRDefault="007655F8">
            <w:pPr>
              <w:pStyle w:val="afb"/>
              <w:jc w:val="center"/>
              <w:rPr>
                <w:rFonts w:ascii="Times New Roman" w:hAnsi="Times New Roman" w:cs="Times New Roman"/>
              </w:rPr>
            </w:pPr>
            <w:r>
              <w:rPr>
                <w:rFonts w:ascii="Times New Roman" w:hAnsi="Times New Roman" w:cs="Times New Roman"/>
              </w:rPr>
              <w:t>Наименование мероприятия (результата)</w:t>
            </w:r>
          </w:p>
        </w:tc>
        <w:tc>
          <w:tcPr>
            <w:tcW w:w="851" w:type="dxa"/>
            <w:vMerge w:val="restart"/>
            <w:tcBorders>
              <w:top w:val="single" w:sz="4" w:space="0" w:color="auto"/>
              <w:left w:val="single" w:sz="4" w:space="0" w:color="auto"/>
              <w:bottom w:val="nil"/>
              <w:right w:val="single" w:sz="4" w:space="0" w:color="auto"/>
            </w:tcBorders>
            <w:hideMark/>
          </w:tcPr>
          <w:p w14:paraId="47625B10" w14:textId="77777777" w:rsidR="007655F8" w:rsidRDefault="007655F8">
            <w:pPr>
              <w:pStyle w:val="afb"/>
              <w:jc w:val="center"/>
              <w:rPr>
                <w:rFonts w:ascii="Times New Roman" w:hAnsi="Times New Roman" w:cs="Times New Roman"/>
              </w:rPr>
            </w:pPr>
            <w:r>
              <w:rPr>
                <w:rFonts w:ascii="Times New Roman" w:hAnsi="Times New Roman" w:cs="Times New Roman"/>
              </w:rPr>
              <w:t>Единица измерения (по ОКЕИ)</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14:paraId="234C626F" w14:textId="77777777" w:rsidR="007655F8" w:rsidRDefault="007655F8">
            <w:pPr>
              <w:pStyle w:val="afb"/>
              <w:jc w:val="center"/>
              <w:rPr>
                <w:rFonts w:ascii="Times New Roman" w:hAnsi="Times New Roman" w:cs="Times New Roman"/>
              </w:rPr>
            </w:pPr>
            <w:r>
              <w:rPr>
                <w:rFonts w:ascii="Times New Roman" w:hAnsi="Times New Roman" w:cs="Times New Roman"/>
              </w:rPr>
              <w:t>Базовое значение</w:t>
            </w:r>
          </w:p>
        </w:tc>
        <w:tc>
          <w:tcPr>
            <w:tcW w:w="5954" w:type="dxa"/>
            <w:gridSpan w:val="7"/>
            <w:tcBorders>
              <w:top w:val="single" w:sz="4" w:space="0" w:color="auto"/>
              <w:left w:val="single" w:sz="4" w:space="0" w:color="auto"/>
              <w:bottom w:val="single" w:sz="4" w:space="0" w:color="auto"/>
              <w:right w:val="single" w:sz="4" w:space="0" w:color="auto"/>
            </w:tcBorders>
            <w:hideMark/>
          </w:tcPr>
          <w:p w14:paraId="44690C33" w14:textId="77777777" w:rsidR="007655F8" w:rsidRDefault="007655F8">
            <w:pPr>
              <w:pStyle w:val="afb"/>
              <w:jc w:val="center"/>
              <w:rPr>
                <w:rFonts w:ascii="Times New Roman" w:hAnsi="Times New Roman" w:cs="Times New Roman"/>
              </w:rPr>
            </w:pPr>
            <w:r>
              <w:rPr>
                <w:rFonts w:ascii="Times New Roman" w:hAnsi="Times New Roman" w:cs="Times New Roman"/>
              </w:rPr>
              <w:t>Период, год</w:t>
            </w:r>
          </w:p>
        </w:tc>
        <w:tc>
          <w:tcPr>
            <w:tcW w:w="1911" w:type="dxa"/>
            <w:tcBorders>
              <w:top w:val="single" w:sz="4" w:space="0" w:color="auto"/>
              <w:left w:val="single" w:sz="4" w:space="0" w:color="auto"/>
              <w:bottom w:val="single" w:sz="4" w:space="0" w:color="auto"/>
              <w:right w:val="single" w:sz="4" w:space="0" w:color="auto"/>
            </w:tcBorders>
            <w:hideMark/>
          </w:tcPr>
          <w:p w14:paraId="0D05CC22" w14:textId="77777777" w:rsidR="007655F8" w:rsidRDefault="007655F8">
            <w:pPr>
              <w:pStyle w:val="afb"/>
              <w:jc w:val="center"/>
              <w:rPr>
                <w:rFonts w:ascii="Times New Roman" w:hAnsi="Times New Roman" w:cs="Times New Roman"/>
              </w:rPr>
            </w:pPr>
            <w:r>
              <w:rPr>
                <w:rFonts w:ascii="Times New Roman" w:hAnsi="Times New Roman" w:cs="Times New Roman"/>
              </w:rPr>
              <w:t>Характеристика мероприятия (результата)</w:t>
            </w:r>
          </w:p>
        </w:tc>
        <w:tc>
          <w:tcPr>
            <w:tcW w:w="918" w:type="dxa"/>
            <w:gridSpan w:val="2"/>
            <w:tcBorders>
              <w:top w:val="single" w:sz="4" w:space="0" w:color="auto"/>
              <w:left w:val="single" w:sz="4" w:space="0" w:color="auto"/>
              <w:bottom w:val="single" w:sz="4" w:space="0" w:color="auto"/>
              <w:right w:val="single" w:sz="4" w:space="0" w:color="auto"/>
            </w:tcBorders>
            <w:hideMark/>
          </w:tcPr>
          <w:p w14:paraId="3274F265" w14:textId="77777777" w:rsidR="007655F8" w:rsidRDefault="007655F8">
            <w:pPr>
              <w:pStyle w:val="afb"/>
              <w:jc w:val="center"/>
              <w:rPr>
                <w:rFonts w:ascii="Times New Roman" w:hAnsi="Times New Roman" w:cs="Times New Roman"/>
              </w:rPr>
            </w:pPr>
            <w:r>
              <w:rPr>
                <w:rFonts w:ascii="Times New Roman" w:hAnsi="Times New Roman" w:cs="Times New Roman"/>
              </w:rPr>
              <w:t>Тип мероприятия (результата)</w:t>
            </w:r>
          </w:p>
        </w:tc>
        <w:tc>
          <w:tcPr>
            <w:tcW w:w="992" w:type="dxa"/>
            <w:gridSpan w:val="2"/>
            <w:tcBorders>
              <w:top w:val="single" w:sz="4" w:space="0" w:color="auto"/>
              <w:left w:val="single" w:sz="4" w:space="0" w:color="auto"/>
              <w:bottom w:val="single" w:sz="4" w:space="0" w:color="auto"/>
              <w:right w:val="single" w:sz="4" w:space="0" w:color="auto"/>
            </w:tcBorders>
            <w:hideMark/>
          </w:tcPr>
          <w:p w14:paraId="4B83CF74" w14:textId="77777777" w:rsidR="007655F8" w:rsidRDefault="007655F8">
            <w:pPr>
              <w:pStyle w:val="afb"/>
              <w:jc w:val="center"/>
              <w:rPr>
                <w:rFonts w:ascii="Times New Roman" w:hAnsi="Times New Roman" w:cs="Times New Roman"/>
              </w:rPr>
            </w:pPr>
            <w:r>
              <w:rPr>
                <w:rFonts w:ascii="Times New Roman" w:hAnsi="Times New Roman" w:cs="Times New Roman"/>
              </w:rPr>
              <w:t>Связь с показателями проекта</w:t>
            </w:r>
          </w:p>
        </w:tc>
      </w:tr>
      <w:tr w:rsidR="007655F8" w14:paraId="14CC25A7" w14:textId="77777777" w:rsidTr="007655F8">
        <w:trPr>
          <w:trHeight w:val="276"/>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C578F54" w14:textId="77777777" w:rsidR="007655F8" w:rsidRDefault="007655F8">
            <w:pPr>
              <w:rPr>
                <w:rFonts w:ascii="Times New Roman" w:eastAsia="Calibri" w:hAnsi="Times New Roman" w:cs="Times New Roman"/>
                <w:sz w:val="24"/>
                <w:szCs w:val="24"/>
              </w:rPr>
            </w:pPr>
          </w:p>
        </w:tc>
        <w:tc>
          <w:tcPr>
            <w:tcW w:w="300" w:type="dxa"/>
            <w:vMerge/>
            <w:tcBorders>
              <w:top w:val="single" w:sz="4" w:space="0" w:color="auto"/>
              <w:left w:val="single" w:sz="4" w:space="0" w:color="auto"/>
              <w:bottom w:val="nil"/>
              <w:right w:val="single" w:sz="4" w:space="0" w:color="auto"/>
            </w:tcBorders>
            <w:vAlign w:val="center"/>
            <w:hideMark/>
          </w:tcPr>
          <w:p w14:paraId="46227DCE" w14:textId="77777777" w:rsidR="007655F8" w:rsidRDefault="007655F8">
            <w:pPr>
              <w:rPr>
                <w:rFonts w:ascii="Times New Roman" w:eastAsia="Calibri" w:hAnsi="Times New Roman" w:cs="Times New Roman"/>
                <w:sz w:val="24"/>
                <w:szCs w:val="24"/>
              </w:rPr>
            </w:pPr>
          </w:p>
        </w:tc>
        <w:tc>
          <w:tcPr>
            <w:tcW w:w="300" w:type="dxa"/>
            <w:vMerge/>
            <w:tcBorders>
              <w:top w:val="single" w:sz="4" w:space="0" w:color="auto"/>
              <w:left w:val="single" w:sz="4" w:space="0" w:color="auto"/>
              <w:bottom w:val="nil"/>
              <w:right w:val="single" w:sz="4" w:space="0" w:color="auto"/>
            </w:tcBorders>
            <w:vAlign w:val="center"/>
            <w:hideMark/>
          </w:tcPr>
          <w:p w14:paraId="34411E14" w14:textId="77777777" w:rsidR="007655F8" w:rsidRDefault="007655F8">
            <w:pPr>
              <w:rPr>
                <w:rFonts w:ascii="Times New Roman" w:eastAsia="Calibri" w:hAnsi="Times New Roman" w:cs="Times New Roman"/>
                <w:sz w:val="24"/>
                <w:szCs w:val="24"/>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412BC1BA" w14:textId="77777777" w:rsidR="007655F8" w:rsidRDefault="007655F8">
            <w:pPr>
              <w:rPr>
                <w:rFonts w:ascii="Times New Roman" w:eastAsia="Calibri" w:hAnsi="Times New Roman" w:cs="Times New Roman"/>
                <w:sz w:val="24"/>
                <w:szCs w:val="24"/>
              </w:rPr>
            </w:pPr>
          </w:p>
        </w:tc>
        <w:tc>
          <w:tcPr>
            <w:tcW w:w="850" w:type="dxa"/>
            <w:vMerge w:val="restart"/>
            <w:tcBorders>
              <w:top w:val="single" w:sz="4" w:space="0" w:color="auto"/>
              <w:left w:val="single" w:sz="4" w:space="0" w:color="auto"/>
              <w:bottom w:val="single" w:sz="4" w:space="0" w:color="auto"/>
              <w:right w:val="single" w:sz="4" w:space="0" w:color="auto"/>
            </w:tcBorders>
            <w:hideMark/>
          </w:tcPr>
          <w:p w14:paraId="46B3DBF4" w14:textId="77777777" w:rsidR="007655F8" w:rsidRDefault="007655F8">
            <w:pPr>
              <w:pStyle w:val="afb"/>
              <w:jc w:val="center"/>
              <w:rPr>
                <w:rFonts w:ascii="Times New Roman" w:hAnsi="Times New Roman" w:cs="Times New Roman"/>
              </w:rPr>
            </w:pPr>
            <w:r>
              <w:rPr>
                <w:rFonts w:ascii="Times New Roman" w:hAnsi="Times New Roman" w:cs="Times New Roman"/>
              </w:rPr>
              <w:t>2025</w:t>
            </w:r>
          </w:p>
        </w:tc>
        <w:tc>
          <w:tcPr>
            <w:tcW w:w="851" w:type="dxa"/>
            <w:vMerge w:val="restart"/>
            <w:tcBorders>
              <w:top w:val="single" w:sz="4" w:space="0" w:color="auto"/>
              <w:left w:val="single" w:sz="4" w:space="0" w:color="auto"/>
              <w:bottom w:val="single" w:sz="4" w:space="0" w:color="auto"/>
              <w:right w:val="single" w:sz="4" w:space="0" w:color="auto"/>
            </w:tcBorders>
            <w:hideMark/>
          </w:tcPr>
          <w:p w14:paraId="7D0A023E" w14:textId="77777777" w:rsidR="007655F8" w:rsidRDefault="007655F8">
            <w:pPr>
              <w:pStyle w:val="afb"/>
              <w:jc w:val="center"/>
              <w:rPr>
                <w:rFonts w:ascii="Times New Roman" w:hAnsi="Times New Roman" w:cs="Times New Roman"/>
              </w:rPr>
            </w:pPr>
            <w:r>
              <w:rPr>
                <w:rFonts w:ascii="Times New Roman" w:hAnsi="Times New Roman" w:cs="Times New Roman"/>
              </w:rPr>
              <w:t>2026</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405063A" w14:textId="77777777" w:rsidR="007655F8" w:rsidRDefault="007655F8">
            <w:pPr>
              <w:pStyle w:val="afb"/>
              <w:jc w:val="center"/>
              <w:rPr>
                <w:rFonts w:ascii="Times New Roman" w:hAnsi="Times New Roman" w:cs="Times New Roman"/>
              </w:rPr>
            </w:pPr>
            <w:r>
              <w:rPr>
                <w:rFonts w:ascii="Times New Roman" w:hAnsi="Times New Roman" w:cs="Times New Roman"/>
              </w:rPr>
              <w:t>2027</w:t>
            </w:r>
          </w:p>
        </w:tc>
        <w:tc>
          <w:tcPr>
            <w:tcW w:w="851" w:type="dxa"/>
            <w:vMerge w:val="restart"/>
            <w:tcBorders>
              <w:top w:val="single" w:sz="4" w:space="0" w:color="auto"/>
              <w:left w:val="single" w:sz="4" w:space="0" w:color="auto"/>
              <w:bottom w:val="single" w:sz="4" w:space="0" w:color="auto"/>
              <w:right w:val="single" w:sz="4" w:space="0" w:color="auto"/>
            </w:tcBorders>
            <w:hideMark/>
          </w:tcPr>
          <w:p w14:paraId="4FCCA2BB" w14:textId="77777777" w:rsidR="007655F8" w:rsidRDefault="007655F8">
            <w:pPr>
              <w:pStyle w:val="afb"/>
              <w:jc w:val="center"/>
              <w:rPr>
                <w:rFonts w:ascii="Times New Roman" w:hAnsi="Times New Roman" w:cs="Times New Roman"/>
              </w:rPr>
            </w:pPr>
            <w:r>
              <w:rPr>
                <w:rFonts w:ascii="Times New Roman" w:hAnsi="Times New Roman" w:cs="Times New Roman"/>
              </w:rPr>
              <w:t>2028</w:t>
            </w:r>
          </w:p>
        </w:tc>
        <w:tc>
          <w:tcPr>
            <w:tcW w:w="850" w:type="dxa"/>
            <w:vMerge w:val="restart"/>
            <w:tcBorders>
              <w:top w:val="single" w:sz="4" w:space="0" w:color="auto"/>
              <w:left w:val="single" w:sz="4" w:space="0" w:color="auto"/>
              <w:bottom w:val="single" w:sz="4" w:space="0" w:color="auto"/>
              <w:right w:val="single" w:sz="4" w:space="0" w:color="auto"/>
            </w:tcBorders>
            <w:hideMark/>
          </w:tcPr>
          <w:p w14:paraId="788BBA98" w14:textId="77777777" w:rsidR="007655F8" w:rsidRDefault="007655F8">
            <w:pPr>
              <w:pStyle w:val="afb"/>
              <w:jc w:val="center"/>
              <w:rPr>
                <w:rFonts w:ascii="Times New Roman" w:hAnsi="Times New Roman" w:cs="Times New Roman"/>
              </w:rPr>
            </w:pPr>
            <w:r>
              <w:rPr>
                <w:rFonts w:ascii="Times New Roman" w:hAnsi="Times New Roman" w:cs="Times New Roman"/>
              </w:rPr>
              <w:t>2029</w:t>
            </w:r>
          </w:p>
        </w:tc>
        <w:tc>
          <w:tcPr>
            <w:tcW w:w="851" w:type="dxa"/>
            <w:vMerge w:val="restart"/>
            <w:tcBorders>
              <w:top w:val="single" w:sz="4" w:space="0" w:color="auto"/>
              <w:left w:val="single" w:sz="4" w:space="0" w:color="auto"/>
              <w:bottom w:val="single" w:sz="4" w:space="0" w:color="auto"/>
              <w:right w:val="single" w:sz="4" w:space="0" w:color="auto"/>
            </w:tcBorders>
            <w:hideMark/>
          </w:tcPr>
          <w:p w14:paraId="2382512E" w14:textId="77777777" w:rsidR="007655F8" w:rsidRDefault="007655F8">
            <w:pPr>
              <w:pStyle w:val="afb"/>
              <w:jc w:val="center"/>
              <w:rPr>
                <w:rFonts w:ascii="Times New Roman" w:hAnsi="Times New Roman" w:cs="Times New Roman"/>
              </w:rPr>
            </w:pPr>
            <w:r>
              <w:rPr>
                <w:rFonts w:ascii="Times New Roman" w:hAnsi="Times New Roman" w:cs="Times New Roman"/>
              </w:rPr>
              <w:t>2030</w:t>
            </w:r>
          </w:p>
        </w:tc>
        <w:tc>
          <w:tcPr>
            <w:tcW w:w="851" w:type="dxa"/>
            <w:vMerge w:val="restart"/>
            <w:tcBorders>
              <w:top w:val="single" w:sz="4" w:space="0" w:color="auto"/>
              <w:left w:val="single" w:sz="4" w:space="0" w:color="auto"/>
              <w:bottom w:val="single" w:sz="4" w:space="0" w:color="auto"/>
              <w:right w:val="single" w:sz="4" w:space="0" w:color="auto"/>
            </w:tcBorders>
            <w:hideMark/>
          </w:tcPr>
          <w:p w14:paraId="59712435" w14:textId="77777777" w:rsidR="007655F8" w:rsidRDefault="007655F8">
            <w:pPr>
              <w:pStyle w:val="afb"/>
              <w:jc w:val="center"/>
              <w:rPr>
                <w:rFonts w:ascii="Times New Roman" w:hAnsi="Times New Roman" w:cs="Times New Roman"/>
              </w:rPr>
            </w:pPr>
            <w:r>
              <w:rPr>
                <w:rFonts w:ascii="Times New Roman" w:hAnsi="Times New Roman" w:cs="Times New Roman"/>
              </w:rPr>
              <w:t>2031-2035</w:t>
            </w:r>
          </w:p>
        </w:tc>
        <w:tc>
          <w:tcPr>
            <w:tcW w:w="1911" w:type="dxa"/>
            <w:tcBorders>
              <w:top w:val="single" w:sz="4" w:space="0" w:color="auto"/>
              <w:left w:val="single" w:sz="4" w:space="0" w:color="auto"/>
              <w:bottom w:val="single" w:sz="4" w:space="0" w:color="auto"/>
              <w:right w:val="single" w:sz="4" w:space="0" w:color="auto"/>
            </w:tcBorders>
          </w:tcPr>
          <w:p w14:paraId="6486DE91" w14:textId="77777777" w:rsidR="007655F8" w:rsidRDefault="007655F8">
            <w:pPr>
              <w:pStyle w:val="afb"/>
              <w:rPr>
                <w:rFonts w:ascii="Times New Roman" w:hAnsi="Times New Roman" w:cs="Times New Roman"/>
              </w:rPr>
            </w:pPr>
          </w:p>
        </w:tc>
        <w:tc>
          <w:tcPr>
            <w:tcW w:w="924" w:type="dxa"/>
            <w:gridSpan w:val="3"/>
            <w:tcBorders>
              <w:top w:val="single" w:sz="4" w:space="0" w:color="auto"/>
              <w:left w:val="single" w:sz="4" w:space="0" w:color="auto"/>
              <w:bottom w:val="single" w:sz="4" w:space="0" w:color="auto"/>
              <w:right w:val="single" w:sz="4" w:space="0" w:color="auto"/>
            </w:tcBorders>
          </w:tcPr>
          <w:p w14:paraId="25154E4C" w14:textId="77777777" w:rsidR="007655F8" w:rsidRDefault="007655F8">
            <w:pPr>
              <w:pStyle w:val="afb"/>
              <w:rPr>
                <w:rFonts w:ascii="Times New Roman" w:hAnsi="Times New Roman" w:cs="Times New Roman"/>
                <w:i/>
              </w:rPr>
            </w:pPr>
          </w:p>
        </w:tc>
        <w:tc>
          <w:tcPr>
            <w:tcW w:w="992" w:type="dxa"/>
            <w:gridSpan w:val="2"/>
            <w:tcBorders>
              <w:top w:val="single" w:sz="4" w:space="0" w:color="auto"/>
              <w:left w:val="single" w:sz="4" w:space="0" w:color="auto"/>
              <w:bottom w:val="single" w:sz="4" w:space="0" w:color="auto"/>
              <w:right w:val="single" w:sz="4" w:space="0" w:color="auto"/>
            </w:tcBorders>
          </w:tcPr>
          <w:p w14:paraId="3D69897C" w14:textId="77777777" w:rsidR="007655F8" w:rsidRDefault="007655F8">
            <w:pPr>
              <w:pStyle w:val="afb"/>
              <w:rPr>
                <w:rFonts w:ascii="Times New Roman" w:hAnsi="Times New Roman" w:cs="Times New Roman"/>
              </w:rPr>
            </w:pPr>
          </w:p>
        </w:tc>
      </w:tr>
      <w:tr w:rsidR="007655F8" w14:paraId="42C4C71A" w14:textId="77777777" w:rsidTr="007655F8">
        <w:tc>
          <w:tcPr>
            <w:tcW w:w="300" w:type="dxa"/>
            <w:vMerge/>
            <w:tcBorders>
              <w:top w:val="single" w:sz="4" w:space="0" w:color="auto"/>
              <w:left w:val="single" w:sz="4" w:space="0" w:color="auto"/>
              <w:bottom w:val="single" w:sz="4" w:space="0" w:color="auto"/>
              <w:right w:val="single" w:sz="4" w:space="0" w:color="auto"/>
            </w:tcBorders>
            <w:vAlign w:val="center"/>
            <w:hideMark/>
          </w:tcPr>
          <w:p w14:paraId="76CD35B5" w14:textId="77777777" w:rsidR="007655F8" w:rsidRDefault="007655F8">
            <w:pPr>
              <w:rPr>
                <w:rFonts w:ascii="Times New Roman" w:eastAsia="Calibri" w:hAnsi="Times New Roman" w:cs="Times New Roman"/>
                <w:sz w:val="24"/>
                <w:szCs w:val="24"/>
              </w:rPr>
            </w:pPr>
          </w:p>
        </w:tc>
        <w:tc>
          <w:tcPr>
            <w:tcW w:w="300" w:type="dxa"/>
            <w:vMerge/>
            <w:tcBorders>
              <w:top w:val="single" w:sz="4" w:space="0" w:color="auto"/>
              <w:left w:val="single" w:sz="4" w:space="0" w:color="auto"/>
              <w:bottom w:val="nil"/>
              <w:right w:val="single" w:sz="4" w:space="0" w:color="auto"/>
            </w:tcBorders>
            <w:vAlign w:val="center"/>
            <w:hideMark/>
          </w:tcPr>
          <w:p w14:paraId="399249E1" w14:textId="77777777" w:rsidR="007655F8" w:rsidRDefault="007655F8">
            <w:pPr>
              <w:rPr>
                <w:rFonts w:ascii="Times New Roman" w:eastAsia="Calibri" w:hAnsi="Times New Roman" w:cs="Times New Roman"/>
                <w:sz w:val="24"/>
                <w:szCs w:val="24"/>
              </w:rPr>
            </w:pPr>
          </w:p>
        </w:tc>
        <w:tc>
          <w:tcPr>
            <w:tcW w:w="300" w:type="dxa"/>
            <w:vMerge/>
            <w:tcBorders>
              <w:top w:val="single" w:sz="4" w:space="0" w:color="auto"/>
              <w:left w:val="single" w:sz="4" w:space="0" w:color="auto"/>
              <w:bottom w:val="nil"/>
              <w:right w:val="single" w:sz="4" w:space="0" w:color="auto"/>
            </w:tcBorders>
            <w:vAlign w:val="center"/>
            <w:hideMark/>
          </w:tcPr>
          <w:p w14:paraId="3C291095" w14:textId="77777777" w:rsidR="007655F8" w:rsidRDefault="007655F8">
            <w:pP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hideMark/>
          </w:tcPr>
          <w:p w14:paraId="0E6E07C9" w14:textId="77777777" w:rsidR="007655F8" w:rsidRDefault="007655F8">
            <w:pPr>
              <w:pStyle w:val="afb"/>
              <w:jc w:val="center"/>
              <w:rPr>
                <w:rFonts w:ascii="Times New Roman" w:hAnsi="Times New Roman" w:cs="Times New Roman"/>
              </w:rPr>
            </w:pPr>
            <w:r>
              <w:rPr>
                <w:rFonts w:ascii="Times New Roman" w:hAnsi="Times New Roman" w:cs="Times New Roman"/>
              </w:rPr>
              <w:t>значение</w:t>
            </w:r>
          </w:p>
        </w:tc>
        <w:tc>
          <w:tcPr>
            <w:tcW w:w="708" w:type="dxa"/>
            <w:tcBorders>
              <w:top w:val="single" w:sz="4" w:space="0" w:color="auto"/>
              <w:left w:val="single" w:sz="4" w:space="0" w:color="auto"/>
              <w:bottom w:val="single" w:sz="4" w:space="0" w:color="auto"/>
              <w:right w:val="single" w:sz="4" w:space="0" w:color="auto"/>
            </w:tcBorders>
            <w:hideMark/>
          </w:tcPr>
          <w:p w14:paraId="2E2D73D3" w14:textId="77777777" w:rsidR="007655F8" w:rsidRDefault="007655F8">
            <w:pPr>
              <w:pStyle w:val="afb"/>
              <w:jc w:val="center"/>
              <w:rPr>
                <w:rFonts w:ascii="Times New Roman" w:hAnsi="Times New Roman" w:cs="Times New Roman"/>
              </w:rPr>
            </w:pPr>
            <w:r>
              <w:rPr>
                <w:rFonts w:ascii="Times New Roman" w:hAnsi="Times New Roman" w:cs="Times New Roman"/>
              </w:rPr>
              <w:t>год</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0C13C46" w14:textId="77777777" w:rsidR="007655F8" w:rsidRDefault="007655F8">
            <w:pPr>
              <w:rPr>
                <w:rFonts w:ascii="Times New Roman" w:eastAsia="Calibri" w:hAnsi="Times New Roman" w:cs="Times New Roman"/>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031FC02" w14:textId="77777777" w:rsidR="007655F8" w:rsidRDefault="007655F8">
            <w:pPr>
              <w:rPr>
                <w:rFonts w:ascii="Times New Roman" w:eastAsia="Calibri" w:hAnsi="Times New Roman" w:cs="Times New Roman"/>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89DA382" w14:textId="77777777" w:rsidR="007655F8" w:rsidRDefault="007655F8">
            <w:pPr>
              <w:rPr>
                <w:rFonts w:ascii="Times New Roman" w:eastAsia="Calibri" w:hAnsi="Times New Roman" w:cs="Times New Roman"/>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2967058" w14:textId="77777777" w:rsidR="007655F8" w:rsidRDefault="007655F8">
            <w:pPr>
              <w:rPr>
                <w:rFonts w:ascii="Times New Roman" w:eastAsia="Calibri" w:hAnsi="Times New Roman" w:cs="Times New Roman"/>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060A9B4" w14:textId="77777777" w:rsidR="007655F8" w:rsidRDefault="007655F8">
            <w:pPr>
              <w:rPr>
                <w:rFonts w:ascii="Times New Roman" w:eastAsia="Calibri" w:hAnsi="Times New Roman" w:cs="Times New Roman"/>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75B07AE" w14:textId="77777777" w:rsidR="007655F8" w:rsidRDefault="007655F8">
            <w:pPr>
              <w:rPr>
                <w:rFonts w:ascii="Times New Roman" w:eastAsia="Calibri" w:hAnsi="Times New Roman" w:cs="Times New Roman"/>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A4254EA" w14:textId="77777777" w:rsidR="007655F8" w:rsidRDefault="007655F8">
            <w:pPr>
              <w:rPr>
                <w:rFonts w:ascii="Times New Roman" w:eastAsia="Calibri" w:hAnsi="Times New Roman" w:cs="Times New Roman"/>
                <w:sz w:val="24"/>
                <w:szCs w:val="24"/>
              </w:rPr>
            </w:pPr>
          </w:p>
        </w:tc>
        <w:tc>
          <w:tcPr>
            <w:tcW w:w="1911" w:type="dxa"/>
            <w:tcBorders>
              <w:top w:val="single" w:sz="4" w:space="0" w:color="auto"/>
              <w:left w:val="single" w:sz="4" w:space="0" w:color="auto"/>
              <w:bottom w:val="nil"/>
              <w:right w:val="single" w:sz="4" w:space="0" w:color="auto"/>
            </w:tcBorders>
          </w:tcPr>
          <w:p w14:paraId="7DC0476A" w14:textId="77777777" w:rsidR="007655F8" w:rsidRDefault="007655F8">
            <w:pPr>
              <w:pStyle w:val="afb"/>
              <w:rPr>
                <w:rFonts w:ascii="Times New Roman" w:hAnsi="Times New Roman" w:cs="Times New Roman"/>
              </w:rPr>
            </w:pPr>
          </w:p>
        </w:tc>
        <w:tc>
          <w:tcPr>
            <w:tcW w:w="924" w:type="dxa"/>
            <w:gridSpan w:val="3"/>
            <w:tcBorders>
              <w:top w:val="single" w:sz="4" w:space="0" w:color="auto"/>
              <w:left w:val="single" w:sz="4" w:space="0" w:color="auto"/>
              <w:bottom w:val="nil"/>
              <w:right w:val="single" w:sz="4" w:space="0" w:color="auto"/>
            </w:tcBorders>
          </w:tcPr>
          <w:p w14:paraId="54809890" w14:textId="77777777" w:rsidR="007655F8" w:rsidRDefault="007655F8">
            <w:pPr>
              <w:pStyle w:val="afb"/>
              <w:rPr>
                <w:rFonts w:ascii="Times New Roman" w:hAnsi="Times New Roman" w:cs="Times New Roman"/>
              </w:rPr>
            </w:pPr>
          </w:p>
        </w:tc>
        <w:tc>
          <w:tcPr>
            <w:tcW w:w="992" w:type="dxa"/>
            <w:gridSpan w:val="2"/>
            <w:tcBorders>
              <w:top w:val="single" w:sz="4" w:space="0" w:color="auto"/>
              <w:left w:val="single" w:sz="4" w:space="0" w:color="auto"/>
              <w:bottom w:val="nil"/>
              <w:right w:val="single" w:sz="4" w:space="0" w:color="auto"/>
            </w:tcBorders>
          </w:tcPr>
          <w:p w14:paraId="64699D4F" w14:textId="77777777" w:rsidR="007655F8" w:rsidRDefault="007655F8">
            <w:pPr>
              <w:pStyle w:val="afb"/>
              <w:rPr>
                <w:rFonts w:ascii="Times New Roman" w:hAnsi="Times New Roman" w:cs="Times New Roman"/>
              </w:rPr>
            </w:pPr>
          </w:p>
        </w:tc>
      </w:tr>
      <w:tr w:rsidR="007655F8" w14:paraId="3FE6D487" w14:textId="77777777" w:rsidTr="007655F8">
        <w:tc>
          <w:tcPr>
            <w:tcW w:w="689" w:type="dxa"/>
            <w:tcBorders>
              <w:top w:val="single" w:sz="4" w:space="0" w:color="auto"/>
              <w:left w:val="single" w:sz="4" w:space="0" w:color="auto"/>
              <w:bottom w:val="single" w:sz="4" w:space="0" w:color="auto"/>
              <w:right w:val="single" w:sz="4" w:space="0" w:color="auto"/>
            </w:tcBorders>
            <w:hideMark/>
          </w:tcPr>
          <w:p w14:paraId="1216FD66" w14:textId="77777777" w:rsidR="007655F8" w:rsidRDefault="007655F8">
            <w:pPr>
              <w:pStyle w:val="afb"/>
              <w:jc w:val="center"/>
              <w:rPr>
                <w:rFonts w:ascii="Times New Roman" w:hAnsi="Times New Roman" w:cs="Times New Roman"/>
              </w:rPr>
            </w:pPr>
            <w:r>
              <w:rPr>
                <w:rFonts w:ascii="Times New Roman" w:hAnsi="Times New Roman" w:cs="Times New Roman"/>
              </w:rPr>
              <w:t>1</w:t>
            </w:r>
          </w:p>
        </w:tc>
        <w:tc>
          <w:tcPr>
            <w:tcW w:w="1579" w:type="dxa"/>
            <w:tcBorders>
              <w:top w:val="single" w:sz="4" w:space="0" w:color="auto"/>
              <w:left w:val="single" w:sz="4" w:space="0" w:color="auto"/>
              <w:bottom w:val="single" w:sz="4" w:space="0" w:color="auto"/>
              <w:right w:val="single" w:sz="4" w:space="0" w:color="auto"/>
            </w:tcBorders>
            <w:hideMark/>
          </w:tcPr>
          <w:p w14:paraId="1703FA70" w14:textId="77777777" w:rsidR="007655F8" w:rsidRDefault="007655F8">
            <w:pPr>
              <w:pStyle w:val="afb"/>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14:paraId="0EAB6000" w14:textId="77777777" w:rsidR="007655F8" w:rsidRDefault="007655F8">
            <w:pPr>
              <w:pStyle w:val="afb"/>
              <w:jc w:val="center"/>
              <w:rPr>
                <w:rFonts w:ascii="Times New Roman" w:hAnsi="Times New Roman" w:cs="Times New Roman"/>
              </w:rPr>
            </w:pPr>
            <w:r>
              <w:rPr>
                <w:rFonts w:ascii="Times New Roman" w:hAnsi="Times New Roman" w:cs="Times New Roman"/>
              </w:rPr>
              <w:t>3</w:t>
            </w:r>
          </w:p>
        </w:tc>
        <w:tc>
          <w:tcPr>
            <w:tcW w:w="709" w:type="dxa"/>
            <w:tcBorders>
              <w:top w:val="single" w:sz="4" w:space="0" w:color="auto"/>
              <w:left w:val="single" w:sz="4" w:space="0" w:color="auto"/>
              <w:bottom w:val="single" w:sz="4" w:space="0" w:color="auto"/>
              <w:right w:val="single" w:sz="4" w:space="0" w:color="auto"/>
            </w:tcBorders>
            <w:hideMark/>
          </w:tcPr>
          <w:p w14:paraId="5F8E9426" w14:textId="77777777" w:rsidR="007655F8" w:rsidRDefault="007655F8">
            <w:pPr>
              <w:pStyle w:val="afb"/>
              <w:jc w:val="center"/>
              <w:rPr>
                <w:rFonts w:ascii="Times New Roman" w:hAnsi="Times New Roman" w:cs="Times New Roman"/>
              </w:rPr>
            </w:pPr>
            <w:r>
              <w:rPr>
                <w:rFonts w:ascii="Times New Roman" w:hAnsi="Times New Roman" w:cs="Times New Roman"/>
              </w:rPr>
              <w:t>4</w:t>
            </w:r>
          </w:p>
        </w:tc>
        <w:tc>
          <w:tcPr>
            <w:tcW w:w="708" w:type="dxa"/>
            <w:tcBorders>
              <w:top w:val="single" w:sz="4" w:space="0" w:color="auto"/>
              <w:left w:val="single" w:sz="4" w:space="0" w:color="auto"/>
              <w:bottom w:val="single" w:sz="4" w:space="0" w:color="auto"/>
              <w:right w:val="single" w:sz="4" w:space="0" w:color="auto"/>
            </w:tcBorders>
            <w:hideMark/>
          </w:tcPr>
          <w:p w14:paraId="7BD65FD3" w14:textId="77777777" w:rsidR="007655F8" w:rsidRDefault="007655F8">
            <w:pPr>
              <w:pStyle w:val="afb"/>
              <w:jc w:val="center"/>
              <w:rPr>
                <w:rFonts w:ascii="Times New Roman" w:hAnsi="Times New Roman" w:cs="Times New Roman"/>
              </w:rPr>
            </w:pPr>
            <w:r>
              <w:rPr>
                <w:rFonts w:ascii="Times New Roman" w:hAnsi="Times New Roman" w:cs="Times New Roman"/>
              </w:rPr>
              <w:t>5</w:t>
            </w:r>
          </w:p>
        </w:tc>
        <w:tc>
          <w:tcPr>
            <w:tcW w:w="850" w:type="dxa"/>
            <w:tcBorders>
              <w:top w:val="single" w:sz="4" w:space="0" w:color="auto"/>
              <w:left w:val="single" w:sz="4" w:space="0" w:color="auto"/>
              <w:bottom w:val="single" w:sz="4" w:space="0" w:color="auto"/>
              <w:right w:val="single" w:sz="4" w:space="0" w:color="auto"/>
            </w:tcBorders>
            <w:hideMark/>
          </w:tcPr>
          <w:p w14:paraId="6A2722AD" w14:textId="77777777" w:rsidR="007655F8" w:rsidRDefault="007655F8">
            <w:pPr>
              <w:pStyle w:val="afb"/>
              <w:jc w:val="center"/>
              <w:rPr>
                <w:rFonts w:ascii="Times New Roman" w:hAnsi="Times New Roman" w:cs="Times New Roman"/>
              </w:rPr>
            </w:pPr>
            <w:r>
              <w:rPr>
                <w:rFonts w:ascii="Times New Roman" w:hAnsi="Times New Roman" w:cs="Times New Roman"/>
              </w:rPr>
              <w:t>6</w:t>
            </w:r>
          </w:p>
        </w:tc>
        <w:tc>
          <w:tcPr>
            <w:tcW w:w="851" w:type="dxa"/>
            <w:tcBorders>
              <w:top w:val="single" w:sz="4" w:space="0" w:color="auto"/>
              <w:left w:val="single" w:sz="4" w:space="0" w:color="auto"/>
              <w:bottom w:val="single" w:sz="4" w:space="0" w:color="auto"/>
              <w:right w:val="single" w:sz="4" w:space="0" w:color="auto"/>
            </w:tcBorders>
          </w:tcPr>
          <w:p w14:paraId="7A6A3EF4" w14:textId="77777777" w:rsidR="007655F8" w:rsidRDefault="007655F8">
            <w:pPr>
              <w:pStyle w:val="afb"/>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hideMark/>
          </w:tcPr>
          <w:p w14:paraId="58FE1D5C" w14:textId="77777777" w:rsidR="007655F8" w:rsidRDefault="007655F8">
            <w:pPr>
              <w:pStyle w:val="afb"/>
              <w:jc w:val="center"/>
              <w:rPr>
                <w:rFonts w:ascii="Times New Roman" w:hAnsi="Times New Roman" w:cs="Times New Roman"/>
              </w:rPr>
            </w:pPr>
            <w:r>
              <w:rPr>
                <w:rFonts w:ascii="Times New Roman" w:hAnsi="Times New Roman" w:cs="Times New Roman"/>
              </w:rPr>
              <w:t>7</w:t>
            </w:r>
          </w:p>
        </w:tc>
        <w:tc>
          <w:tcPr>
            <w:tcW w:w="851" w:type="dxa"/>
            <w:tcBorders>
              <w:top w:val="single" w:sz="4" w:space="0" w:color="auto"/>
              <w:left w:val="single" w:sz="4" w:space="0" w:color="auto"/>
              <w:bottom w:val="single" w:sz="4" w:space="0" w:color="auto"/>
              <w:right w:val="single" w:sz="4" w:space="0" w:color="auto"/>
            </w:tcBorders>
            <w:hideMark/>
          </w:tcPr>
          <w:p w14:paraId="27B9430A" w14:textId="77777777" w:rsidR="007655F8" w:rsidRDefault="007655F8">
            <w:pPr>
              <w:pStyle w:val="afb"/>
              <w:jc w:val="center"/>
              <w:rPr>
                <w:rFonts w:ascii="Times New Roman" w:hAnsi="Times New Roman" w:cs="Times New Roman"/>
              </w:rPr>
            </w:pPr>
            <w:r>
              <w:rPr>
                <w:rFonts w:ascii="Times New Roman" w:hAnsi="Times New Roman" w:cs="Times New Roman"/>
              </w:rPr>
              <w:t>8</w:t>
            </w:r>
          </w:p>
        </w:tc>
        <w:tc>
          <w:tcPr>
            <w:tcW w:w="850" w:type="dxa"/>
            <w:tcBorders>
              <w:top w:val="single" w:sz="4" w:space="0" w:color="auto"/>
              <w:left w:val="single" w:sz="4" w:space="0" w:color="auto"/>
              <w:bottom w:val="single" w:sz="4" w:space="0" w:color="auto"/>
              <w:right w:val="single" w:sz="4" w:space="0" w:color="auto"/>
            </w:tcBorders>
            <w:hideMark/>
          </w:tcPr>
          <w:p w14:paraId="094DB0B3" w14:textId="77777777" w:rsidR="007655F8" w:rsidRDefault="007655F8">
            <w:pPr>
              <w:pStyle w:val="afb"/>
              <w:jc w:val="center"/>
              <w:rPr>
                <w:rFonts w:ascii="Times New Roman" w:hAnsi="Times New Roman" w:cs="Times New Roman"/>
              </w:rPr>
            </w:pPr>
            <w:r>
              <w:rPr>
                <w:rFonts w:ascii="Times New Roman" w:hAnsi="Times New Roman" w:cs="Times New Roman"/>
              </w:rPr>
              <w:t>9</w:t>
            </w:r>
          </w:p>
        </w:tc>
        <w:tc>
          <w:tcPr>
            <w:tcW w:w="851" w:type="dxa"/>
            <w:tcBorders>
              <w:top w:val="single" w:sz="4" w:space="0" w:color="auto"/>
              <w:left w:val="single" w:sz="4" w:space="0" w:color="auto"/>
              <w:bottom w:val="single" w:sz="4" w:space="0" w:color="auto"/>
              <w:right w:val="single" w:sz="4" w:space="0" w:color="auto"/>
            </w:tcBorders>
            <w:hideMark/>
          </w:tcPr>
          <w:p w14:paraId="0480833F" w14:textId="77777777" w:rsidR="007655F8" w:rsidRDefault="007655F8">
            <w:pPr>
              <w:pStyle w:val="afb"/>
              <w:jc w:val="center"/>
              <w:rPr>
                <w:rFonts w:ascii="Times New Roman" w:hAnsi="Times New Roman" w:cs="Times New Roman"/>
              </w:rPr>
            </w:pPr>
            <w:r>
              <w:rPr>
                <w:rFonts w:ascii="Times New Roman" w:hAnsi="Times New Roman" w:cs="Times New Roman"/>
              </w:rPr>
              <w:t>11</w:t>
            </w:r>
          </w:p>
        </w:tc>
        <w:tc>
          <w:tcPr>
            <w:tcW w:w="851" w:type="dxa"/>
            <w:tcBorders>
              <w:top w:val="single" w:sz="4" w:space="0" w:color="auto"/>
              <w:left w:val="single" w:sz="4" w:space="0" w:color="auto"/>
              <w:bottom w:val="single" w:sz="4" w:space="0" w:color="auto"/>
              <w:right w:val="single" w:sz="4" w:space="0" w:color="auto"/>
            </w:tcBorders>
            <w:hideMark/>
          </w:tcPr>
          <w:p w14:paraId="5137AE8D" w14:textId="77777777" w:rsidR="007655F8" w:rsidRDefault="007655F8">
            <w:pPr>
              <w:pStyle w:val="afb"/>
              <w:jc w:val="center"/>
              <w:rPr>
                <w:rFonts w:ascii="Times New Roman" w:hAnsi="Times New Roman" w:cs="Times New Roman"/>
              </w:rPr>
            </w:pPr>
            <w:r>
              <w:rPr>
                <w:rFonts w:ascii="Times New Roman" w:hAnsi="Times New Roman" w:cs="Times New Roman"/>
              </w:rPr>
              <w:t>12</w:t>
            </w:r>
          </w:p>
        </w:tc>
        <w:tc>
          <w:tcPr>
            <w:tcW w:w="1911" w:type="dxa"/>
            <w:tcBorders>
              <w:top w:val="single" w:sz="4" w:space="0" w:color="auto"/>
              <w:left w:val="single" w:sz="4" w:space="0" w:color="auto"/>
              <w:bottom w:val="single" w:sz="4" w:space="0" w:color="auto"/>
              <w:right w:val="single" w:sz="4" w:space="0" w:color="auto"/>
            </w:tcBorders>
            <w:hideMark/>
          </w:tcPr>
          <w:p w14:paraId="60302692" w14:textId="77777777" w:rsidR="007655F8" w:rsidRDefault="007655F8">
            <w:pPr>
              <w:pStyle w:val="afb"/>
              <w:jc w:val="center"/>
              <w:rPr>
                <w:rFonts w:ascii="Times New Roman" w:hAnsi="Times New Roman" w:cs="Times New Roman"/>
              </w:rPr>
            </w:pPr>
            <w:r>
              <w:rPr>
                <w:rFonts w:ascii="Times New Roman" w:hAnsi="Times New Roman" w:cs="Times New Roman"/>
              </w:rPr>
              <w:t>13</w:t>
            </w:r>
          </w:p>
        </w:tc>
        <w:tc>
          <w:tcPr>
            <w:tcW w:w="924" w:type="dxa"/>
            <w:gridSpan w:val="3"/>
            <w:tcBorders>
              <w:top w:val="single" w:sz="4" w:space="0" w:color="auto"/>
              <w:left w:val="single" w:sz="4" w:space="0" w:color="auto"/>
              <w:bottom w:val="single" w:sz="4" w:space="0" w:color="auto"/>
              <w:right w:val="single" w:sz="4" w:space="0" w:color="auto"/>
            </w:tcBorders>
            <w:hideMark/>
          </w:tcPr>
          <w:p w14:paraId="32449697" w14:textId="77777777" w:rsidR="007655F8" w:rsidRDefault="007655F8">
            <w:pPr>
              <w:pStyle w:val="afb"/>
              <w:jc w:val="center"/>
              <w:rPr>
                <w:rFonts w:ascii="Times New Roman" w:hAnsi="Times New Roman" w:cs="Times New Roman"/>
              </w:rPr>
            </w:pPr>
            <w:r>
              <w:rPr>
                <w:rFonts w:ascii="Times New Roman" w:hAnsi="Times New Roman" w:cs="Times New Roman"/>
              </w:rPr>
              <w:t>14</w:t>
            </w:r>
          </w:p>
        </w:tc>
        <w:tc>
          <w:tcPr>
            <w:tcW w:w="992" w:type="dxa"/>
            <w:gridSpan w:val="2"/>
            <w:tcBorders>
              <w:top w:val="single" w:sz="4" w:space="0" w:color="auto"/>
              <w:left w:val="single" w:sz="4" w:space="0" w:color="auto"/>
              <w:bottom w:val="single" w:sz="4" w:space="0" w:color="auto"/>
              <w:right w:val="single" w:sz="4" w:space="0" w:color="auto"/>
            </w:tcBorders>
            <w:hideMark/>
          </w:tcPr>
          <w:p w14:paraId="0C51F9BF" w14:textId="77777777" w:rsidR="007655F8" w:rsidRDefault="007655F8">
            <w:pPr>
              <w:pStyle w:val="afb"/>
              <w:jc w:val="center"/>
              <w:rPr>
                <w:rFonts w:ascii="Times New Roman" w:hAnsi="Times New Roman" w:cs="Times New Roman"/>
              </w:rPr>
            </w:pPr>
            <w:r>
              <w:rPr>
                <w:rFonts w:ascii="Times New Roman" w:hAnsi="Times New Roman" w:cs="Times New Roman"/>
              </w:rPr>
              <w:t>15</w:t>
            </w:r>
          </w:p>
        </w:tc>
      </w:tr>
      <w:tr w:rsidR="007655F8" w14:paraId="1EF489EB" w14:textId="77777777" w:rsidTr="007655F8">
        <w:trPr>
          <w:gridAfter w:val="17"/>
          <w:wAfter w:w="13628" w:type="dxa"/>
        </w:trPr>
        <w:tc>
          <w:tcPr>
            <w:tcW w:w="689" w:type="dxa"/>
            <w:tcBorders>
              <w:top w:val="single" w:sz="4" w:space="0" w:color="auto"/>
              <w:left w:val="single" w:sz="4" w:space="0" w:color="auto"/>
              <w:bottom w:val="single" w:sz="4" w:space="0" w:color="auto"/>
              <w:right w:val="single" w:sz="4" w:space="0" w:color="auto"/>
            </w:tcBorders>
            <w:hideMark/>
          </w:tcPr>
          <w:p w14:paraId="1574051B" w14:textId="77777777" w:rsidR="007655F8" w:rsidRDefault="007655F8">
            <w:pPr>
              <w:pStyle w:val="afb"/>
              <w:jc w:val="center"/>
              <w:rPr>
                <w:rFonts w:ascii="Times New Roman" w:hAnsi="Times New Roman" w:cs="Times New Roman"/>
              </w:rPr>
            </w:pPr>
            <w:r>
              <w:rPr>
                <w:rFonts w:ascii="Times New Roman" w:hAnsi="Times New Roman" w:cs="Times New Roman"/>
              </w:rPr>
              <w:t>1.</w:t>
            </w:r>
          </w:p>
        </w:tc>
      </w:tr>
      <w:tr w:rsidR="007655F8" w14:paraId="704AA8BB" w14:textId="77777777" w:rsidTr="007655F8">
        <w:tc>
          <w:tcPr>
            <w:tcW w:w="689" w:type="dxa"/>
            <w:tcBorders>
              <w:top w:val="single" w:sz="4" w:space="0" w:color="auto"/>
              <w:left w:val="single" w:sz="4" w:space="0" w:color="auto"/>
              <w:bottom w:val="single" w:sz="4" w:space="0" w:color="auto"/>
              <w:right w:val="single" w:sz="4" w:space="0" w:color="auto"/>
            </w:tcBorders>
            <w:hideMark/>
          </w:tcPr>
          <w:p w14:paraId="265BBD30" w14:textId="77777777" w:rsidR="007655F8" w:rsidRDefault="007655F8">
            <w:pPr>
              <w:pStyle w:val="afb"/>
              <w:jc w:val="center"/>
              <w:rPr>
                <w:rFonts w:ascii="Times New Roman" w:hAnsi="Times New Roman" w:cs="Times New Roman"/>
              </w:rPr>
            </w:pPr>
            <w:r>
              <w:rPr>
                <w:rFonts w:ascii="Times New Roman" w:hAnsi="Times New Roman" w:cs="Times New Roman"/>
              </w:rPr>
              <w:t>1.1.</w:t>
            </w:r>
          </w:p>
        </w:tc>
        <w:tc>
          <w:tcPr>
            <w:tcW w:w="1579" w:type="dxa"/>
            <w:tcBorders>
              <w:top w:val="single" w:sz="4" w:space="0" w:color="auto"/>
              <w:left w:val="single" w:sz="4" w:space="0" w:color="auto"/>
              <w:bottom w:val="single" w:sz="4" w:space="0" w:color="auto"/>
              <w:right w:val="single" w:sz="4" w:space="0" w:color="auto"/>
            </w:tcBorders>
            <w:hideMark/>
          </w:tcPr>
          <w:p w14:paraId="2875927C" w14:textId="77777777" w:rsidR="007655F8" w:rsidRDefault="007655F8">
            <w:pPr>
              <w:pStyle w:val="af0"/>
              <w:rPr>
                <w:rFonts w:ascii="Times New Roman" w:hAnsi="Times New Roman" w:cs="Times New Roman"/>
              </w:rPr>
            </w:pPr>
            <w:r>
              <w:rPr>
                <w:rFonts w:ascii="Times New Roman" w:hAnsi="Times New Roman" w:cs="Times New Roman"/>
              </w:rPr>
              <w:t xml:space="preserve">Создание и эксплуатация прикладных информационных систем поддержки выполнения </w:t>
            </w:r>
            <w:r>
              <w:rPr>
                <w:rFonts w:ascii="Times New Roman" w:hAnsi="Times New Roman" w:cs="Times New Roman"/>
              </w:rPr>
              <w:lastRenderedPageBreak/>
              <w:t>(оказания) муниципальными органами основных функций (услуг)</w:t>
            </w:r>
          </w:p>
        </w:tc>
        <w:tc>
          <w:tcPr>
            <w:tcW w:w="851" w:type="dxa"/>
            <w:tcBorders>
              <w:top w:val="single" w:sz="4" w:space="0" w:color="auto"/>
              <w:left w:val="single" w:sz="4" w:space="0" w:color="auto"/>
              <w:bottom w:val="single" w:sz="4" w:space="0" w:color="auto"/>
              <w:right w:val="single" w:sz="4" w:space="0" w:color="auto"/>
            </w:tcBorders>
            <w:hideMark/>
          </w:tcPr>
          <w:p w14:paraId="418173CA" w14:textId="77777777" w:rsidR="007655F8" w:rsidRDefault="007655F8">
            <w:pPr>
              <w:pStyle w:val="af0"/>
              <w:rPr>
                <w:rFonts w:ascii="Times New Roman" w:hAnsi="Times New Roman" w:cs="Times New Roman"/>
              </w:rPr>
            </w:pPr>
            <w:r>
              <w:rPr>
                <w:rFonts w:ascii="Times New Roman" w:hAnsi="Times New Roman" w:cs="Times New Roman"/>
              </w:rPr>
              <w:lastRenderedPageBreak/>
              <w:t>процентов</w:t>
            </w:r>
          </w:p>
        </w:tc>
        <w:tc>
          <w:tcPr>
            <w:tcW w:w="709" w:type="dxa"/>
            <w:tcBorders>
              <w:top w:val="single" w:sz="4" w:space="0" w:color="auto"/>
              <w:left w:val="single" w:sz="4" w:space="0" w:color="auto"/>
              <w:bottom w:val="single" w:sz="4" w:space="0" w:color="auto"/>
              <w:right w:val="single" w:sz="4" w:space="0" w:color="auto"/>
            </w:tcBorders>
            <w:hideMark/>
          </w:tcPr>
          <w:p w14:paraId="1E43F6EF" w14:textId="77777777" w:rsidR="007655F8" w:rsidRDefault="007655F8">
            <w:pPr>
              <w:pStyle w:val="afb"/>
              <w:jc w:val="center"/>
              <w:rPr>
                <w:rFonts w:ascii="Times New Roman" w:hAnsi="Times New Roman" w:cs="Times New Roman"/>
              </w:rPr>
            </w:pPr>
            <w:r>
              <w:rPr>
                <w:rFonts w:ascii="Times New Roman" w:hAnsi="Times New Roman" w:cs="Times New Roman"/>
              </w:rPr>
              <w:t>100</w:t>
            </w:r>
          </w:p>
        </w:tc>
        <w:tc>
          <w:tcPr>
            <w:tcW w:w="708" w:type="dxa"/>
            <w:tcBorders>
              <w:top w:val="single" w:sz="4" w:space="0" w:color="auto"/>
              <w:left w:val="single" w:sz="4" w:space="0" w:color="auto"/>
              <w:bottom w:val="single" w:sz="4" w:space="0" w:color="auto"/>
              <w:right w:val="single" w:sz="4" w:space="0" w:color="auto"/>
            </w:tcBorders>
            <w:hideMark/>
          </w:tcPr>
          <w:p w14:paraId="3064ED8A" w14:textId="77777777" w:rsidR="007655F8" w:rsidRDefault="007655F8">
            <w:pPr>
              <w:pStyle w:val="afb"/>
              <w:jc w:val="center"/>
              <w:rPr>
                <w:rFonts w:ascii="Times New Roman" w:hAnsi="Times New Roman" w:cs="Times New Roman"/>
              </w:rPr>
            </w:pPr>
            <w:r>
              <w:rPr>
                <w:rFonts w:ascii="Times New Roman" w:hAnsi="Times New Roman" w:cs="Times New Roman"/>
              </w:rPr>
              <w:t>2024</w:t>
            </w:r>
          </w:p>
        </w:tc>
        <w:tc>
          <w:tcPr>
            <w:tcW w:w="850" w:type="dxa"/>
            <w:tcBorders>
              <w:top w:val="single" w:sz="4" w:space="0" w:color="auto"/>
              <w:left w:val="single" w:sz="4" w:space="0" w:color="auto"/>
              <w:bottom w:val="single" w:sz="4" w:space="0" w:color="auto"/>
              <w:right w:val="single" w:sz="4" w:space="0" w:color="auto"/>
            </w:tcBorders>
            <w:hideMark/>
          </w:tcPr>
          <w:p w14:paraId="2AF9A23F" w14:textId="77777777" w:rsidR="007655F8" w:rsidRDefault="007655F8">
            <w:pPr>
              <w:pStyle w:val="afb"/>
              <w:jc w:val="center"/>
              <w:rPr>
                <w:rFonts w:ascii="Times New Roman" w:hAnsi="Times New Roman" w:cs="Times New Roman"/>
              </w:rPr>
            </w:pPr>
            <w:r>
              <w:rPr>
                <w:rFonts w:ascii="Times New Roman" w:hAnsi="Times New Roman" w:cs="Times New Roman"/>
              </w:rPr>
              <w:t>100</w:t>
            </w:r>
          </w:p>
        </w:tc>
        <w:tc>
          <w:tcPr>
            <w:tcW w:w="851" w:type="dxa"/>
            <w:tcBorders>
              <w:top w:val="single" w:sz="4" w:space="0" w:color="auto"/>
              <w:left w:val="single" w:sz="4" w:space="0" w:color="auto"/>
              <w:bottom w:val="single" w:sz="4" w:space="0" w:color="auto"/>
              <w:right w:val="single" w:sz="4" w:space="0" w:color="auto"/>
            </w:tcBorders>
            <w:hideMark/>
          </w:tcPr>
          <w:p w14:paraId="45D21FEE" w14:textId="77777777" w:rsidR="007655F8" w:rsidRDefault="007655F8">
            <w:pPr>
              <w:pStyle w:val="afb"/>
              <w:jc w:val="center"/>
              <w:rPr>
                <w:rFonts w:ascii="Times New Roman" w:hAnsi="Times New Roman" w:cs="Times New Roman"/>
              </w:rPr>
            </w:pPr>
            <w:r>
              <w:rPr>
                <w:rFonts w:ascii="Times New Roman" w:hAnsi="Times New Roman" w:cs="Times New Roman"/>
              </w:rPr>
              <w:t>100</w:t>
            </w:r>
          </w:p>
        </w:tc>
        <w:tc>
          <w:tcPr>
            <w:tcW w:w="850" w:type="dxa"/>
            <w:tcBorders>
              <w:top w:val="single" w:sz="4" w:space="0" w:color="auto"/>
              <w:left w:val="single" w:sz="4" w:space="0" w:color="auto"/>
              <w:bottom w:val="single" w:sz="4" w:space="0" w:color="auto"/>
              <w:right w:val="single" w:sz="4" w:space="0" w:color="auto"/>
            </w:tcBorders>
            <w:hideMark/>
          </w:tcPr>
          <w:p w14:paraId="291FCD85" w14:textId="77777777" w:rsidR="007655F8" w:rsidRDefault="007655F8">
            <w:pPr>
              <w:pStyle w:val="afb"/>
              <w:jc w:val="center"/>
              <w:rPr>
                <w:rFonts w:ascii="Times New Roman" w:hAnsi="Times New Roman" w:cs="Times New Roman"/>
              </w:rPr>
            </w:pPr>
            <w:r>
              <w:rPr>
                <w:rFonts w:ascii="Times New Roman" w:hAnsi="Times New Roman" w:cs="Times New Roman"/>
              </w:rPr>
              <w:t>100</w:t>
            </w:r>
          </w:p>
        </w:tc>
        <w:tc>
          <w:tcPr>
            <w:tcW w:w="851" w:type="dxa"/>
            <w:tcBorders>
              <w:top w:val="single" w:sz="4" w:space="0" w:color="auto"/>
              <w:left w:val="single" w:sz="4" w:space="0" w:color="auto"/>
              <w:bottom w:val="single" w:sz="4" w:space="0" w:color="auto"/>
              <w:right w:val="single" w:sz="4" w:space="0" w:color="auto"/>
            </w:tcBorders>
            <w:hideMark/>
          </w:tcPr>
          <w:p w14:paraId="441C3BE9" w14:textId="77777777" w:rsidR="007655F8" w:rsidRDefault="007655F8">
            <w:pPr>
              <w:pStyle w:val="afb"/>
              <w:jc w:val="center"/>
              <w:rPr>
                <w:rFonts w:ascii="Times New Roman" w:hAnsi="Times New Roman" w:cs="Times New Roman"/>
              </w:rPr>
            </w:pPr>
            <w:r>
              <w:rPr>
                <w:rFonts w:ascii="Times New Roman" w:hAnsi="Times New Roman" w:cs="Times New Roman"/>
              </w:rPr>
              <w:t>100</w:t>
            </w:r>
          </w:p>
        </w:tc>
        <w:tc>
          <w:tcPr>
            <w:tcW w:w="850" w:type="dxa"/>
            <w:tcBorders>
              <w:top w:val="single" w:sz="4" w:space="0" w:color="auto"/>
              <w:left w:val="single" w:sz="4" w:space="0" w:color="auto"/>
              <w:bottom w:val="single" w:sz="4" w:space="0" w:color="auto"/>
              <w:right w:val="single" w:sz="4" w:space="0" w:color="auto"/>
            </w:tcBorders>
            <w:hideMark/>
          </w:tcPr>
          <w:p w14:paraId="0A333642" w14:textId="77777777" w:rsidR="007655F8" w:rsidRDefault="007655F8">
            <w:pPr>
              <w:pStyle w:val="afb"/>
              <w:jc w:val="center"/>
              <w:rPr>
                <w:rFonts w:ascii="Times New Roman" w:hAnsi="Times New Roman" w:cs="Times New Roman"/>
              </w:rPr>
            </w:pPr>
            <w:r>
              <w:rPr>
                <w:rFonts w:ascii="Times New Roman" w:hAnsi="Times New Roman" w:cs="Times New Roman"/>
              </w:rPr>
              <w:t>100</w:t>
            </w:r>
          </w:p>
        </w:tc>
        <w:tc>
          <w:tcPr>
            <w:tcW w:w="851" w:type="dxa"/>
            <w:tcBorders>
              <w:top w:val="single" w:sz="4" w:space="0" w:color="auto"/>
              <w:left w:val="single" w:sz="4" w:space="0" w:color="auto"/>
              <w:bottom w:val="single" w:sz="4" w:space="0" w:color="auto"/>
              <w:right w:val="single" w:sz="4" w:space="0" w:color="auto"/>
            </w:tcBorders>
          </w:tcPr>
          <w:p w14:paraId="69B548EE" w14:textId="77777777" w:rsidR="007655F8" w:rsidRDefault="007655F8">
            <w:pPr>
              <w:pStyle w:val="afb"/>
              <w:jc w:val="center"/>
              <w:rPr>
                <w:rFonts w:ascii="Times New Roman" w:hAnsi="Times New Roman" w:cs="Times New Roman"/>
              </w:rPr>
            </w:pPr>
            <w:r>
              <w:rPr>
                <w:rFonts w:ascii="Times New Roman" w:hAnsi="Times New Roman" w:cs="Times New Roman"/>
              </w:rPr>
              <w:t>100</w:t>
            </w:r>
          </w:p>
          <w:p w14:paraId="6ABBD32F" w14:textId="77777777" w:rsidR="007655F8" w:rsidRDefault="007655F8">
            <w:pPr>
              <w:pStyle w:val="afb"/>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hideMark/>
          </w:tcPr>
          <w:p w14:paraId="42A1B486" w14:textId="77777777" w:rsidR="007655F8" w:rsidRDefault="007655F8">
            <w:pPr>
              <w:pStyle w:val="afb"/>
              <w:jc w:val="center"/>
              <w:rPr>
                <w:rFonts w:ascii="Times New Roman" w:hAnsi="Times New Roman" w:cs="Times New Roman"/>
              </w:rPr>
            </w:pPr>
            <w:r>
              <w:rPr>
                <w:rFonts w:ascii="Times New Roman" w:hAnsi="Times New Roman" w:cs="Times New Roman"/>
              </w:rPr>
              <w:t>100</w:t>
            </w:r>
          </w:p>
        </w:tc>
        <w:tc>
          <w:tcPr>
            <w:tcW w:w="1984" w:type="dxa"/>
            <w:gridSpan w:val="2"/>
            <w:tcBorders>
              <w:top w:val="single" w:sz="4" w:space="0" w:color="auto"/>
              <w:left w:val="single" w:sz="4" w:space="0" w:color="auto"/>
              <w:bottom w:val="single" w:sz="4" w:space="0" w:color="auto"/>
              <w:right w:val="single" w:sz="4" w:space="0" w:color="auto"/>
            </w:tcBorders>
            <w:hideMark/>
          </w:tcPr>
          <w:p w14:paraId="50975B96" w14:textId="77777777" w:rsidR="007655F8" w:rsidRDefault="007655F8">
            <w:pPr>
              <w:pStyle w:val="af0"/>
              <w:rPr>
                <w:rFonts w:ascii="Times New Roman" w:hAnsi="Times New Roman" w:cs="Times New Roman"/>
              </w:rPr>
            </w:pPr>
            <w:r>
              <w:rPr>
                <w:rFonts w:ascii="Times New Roman" w:hAnsi="Times New Roman" w:cs="Times New Roman"/>
              </w:rPr>
              <w:t>обеспечение, создание и эксплуатация информационных систем муниципальных органов</w:t>
            </w:r>
          </w:p>
        </w:tc>
        <w:tc>
          <w:tcPr>
            <w:tcW w:w="851" w:type="dxa"/>
            <w:gridSpan w:val="2"/>
            <w:tcBorders>
              <w:top w:val="single" w:sz="4" w:space="0" w:color="auto"/>
              <w:left w:val="single" w:sz="4" w:space="0" w:color="auto"/>
              <w:bottom w:val="single" w:sz="4" w:space="0" w:color="auto"/>
              <w:right w:val="single" w:sz="4" w:space="0" w:color="auto"/>
            </w:tcBorders>
            <w:hideMark/>
          </w:tcPr>
          <w:p w14:paraId="59A15A57" w14:textId="77777777" w:rsidR="007655F8" w:rsidRDefault="007655F8">
            <w:pPr>
              <w:pStyle w:val="af0"/>
              <w:rPr>
                <w:rFonts w:ascii="Times New Roman" w:hAnsi="Times New Roman" w:cs="Times New Roman"/>
              </w:rPr>
            </w:pPr>
            <w:r>
              <w:rPr>
                <w:rFonts w:ascii="Times New Roman" w:hAnsi="Times New Roman" w:cs="Times New Roman"/>
              </w:rPr>
              <w:t>иные мероприятия (результаты)</w:t>
            </w:r>
          </w:p>
        </w:tc>
        <w:tc>
          <w:tcPr>
            <w:tcW w:w="992" w:type="dxa"/>
            <w:gridSpan w:val="2"/>
            <w:tcBorders>
              <w:top w:val="single" w:sz="4" w:space="0" w:color="auto"/>
              <w:left w:val="single" w:sz="4" w:space="0" w:color="auto"/>
              <w:bottom w:val="single" w:sz="4" w:space="0" w:color="auto"/>
              <w:right w:val="single" w:sz="4" w:space="0" w:color="auto"/>
            </w:tcBorders>
            <w:hideMark/>
          </w:tcPr>
          <w:p w14:paraId="1E139512" w14:textId="77777777" w:rsidR="007655F8" w:rsidRDefault="007655F8">
            <w:pPr>
              <w:pStyle w:val="afb"/>
              <w:jc w:val="center"/>
              <w:rPr>
                <w:rFonts w:ascii="Times New Roman" w:hAnsi="Times New Roman" w:cs="Times New Roman"/>
              </w:rPr>
            </w:pPr>
            <w:r>
              <w:rPr>
                <w:rFonts w:ascii="Times New Roman" w:hAnsi="Times New Roman" w:cs="Times New Roman"/>
              </w:rPr>
              <w:t>-</w:t>
            </w:r>
          </w:p>
        </w:tc>
      </w:tr>
    </w:tbl>
    <w:p w14:paraId="7B37FBED" w14:textId="77777777" w:rsidR="007655F8" w:rsidRDefault="007655F8" w:rsidP="007655F8">
      <w:pPr>
        <w:widowControl w:val="0"/>
        <w:autoSpaceDE w:val="0"/>
        <w:autoSpaceDN w:val="0"/>
        <w:adjustRightInd w:val="0"/>
        <w:jc w:val="both"/>
        <w:rPr>
          <w:rFonts w:ascii="Times New Roman" w:eastAsia="Times New Roman" w:hAnsi="Times New Roman" w:cs="Times New Roman"/>
          <w:sz w:val="24"/>
          <w:szCs w:val="24"/>
        </w:rPr>
      </w:pPr>
    </w:p>
    <w:p w14:paraId="2DC8A5D0" w14:textId="77777777" w:rsidR="007655F8" w:rsidRDefault="007655F8" w:rsidP="007655F8">
      <w:pPr>
        <w:widowControl w:val="0"/>
        <w:autoSpaceDE w:val="0"/>
        <w:autoSpaceDN w:val="0"/>
        <w:adjustRightInd w:val="0"/>
        <w:jc w:val="both"/>
        <w:rPr>
          <w:rFonts w:ascii="Times New Roman" w:hAnsi="Times New Roman"/>
          <w:sz w:val="24"/>
          <w:szCs w:val="24"/>
        </w:rPr>
      </w:pPr>
    </w:p>
    <w:p w14:paraId="058DFA01" w14:textId="77777777" w:rsidR="007655F8" w:rsidRDefault="007655F8" w:rsidP="007655F8">
      <w:pPr>
        <w:pStyle w:val="1"/>
        <w:spacing w:before="0"/>
        <w:jc w:val="center"/>
        <w:rPr>
          <w:rFonts w:ascii="Times New Roman" w:hAnsi="Times New Roman"/>
          <w:color w:val="auto"/>
          <w:sz w:val="24"/>
          <w:szCs w:val="24"/>
          <w:lang w:eastAsia="x-none"/>
        </w:rPr>
      </w:pPr>
      <w:r>
        <w:rPr>
          <w:rFonts w:ascii="Times New Roman" w:hAnsi="Times New Roman"/>
          <w:b/>
          <w:color w:val="auto"/>
          <w:sz w:val="24"/>
          <w:szCs w:val="24"/>
        </w:rPr>
        <w:t>4.Финансовое обеспечение реализации комплекса процессных мероприятий «Развитие электронного правительства»</w:t>
      </w:r>
    </w:p>
    <w:p w14:paraId="32BC98E2" w14:textId="77777777" w:rsidR="007655F8" w:rsidRDefault="007655F8" w:rsidP="007655F8">
      <w:pPr>
        <w:rPr>
          <w:rFonts w:ascii="Times New Roman" w:hAnsi="Times New Roman"/>
          <w:sz w:val="24"/>
          <w:szCs w:val="24"/>
          <w:lang w:eastAsia="x-none"/>
        </w:rPr>
      </w:pPr>
    </w:p>
    <w:tbl>
      <w:tblPr>
        <w:tblW w:w="14616" w:type="dxa"/>
        <w:tblLook w:val="04A0" w:firstRow="1" w:lastRow="0" w:firstColumn="1" w:lastColumn="0" w:noHBand="0" w:noVBand="1"/>
      </w:tblPr>
      <w:tblGrid>
        <w:gridCol w:w="3822"/>
        <w:gridCol w:w="3229"/>
        <w:gridCol w:w="1098"/>
        <w:gridCol w:w="943"/>
        <w:gridCol w:w="1019"/>
        <w:gridCol w:w="1180"/>
        <w:gridCol w:w="1212"/>
        <w:gridCol w:w="2113"/>
      </w:tblGrid>
      <w:tr w:rsidR="007655F8" w14:paraId="76EB41DE" w14:textId="77777777" w:rsidTr="007655F8">
        <w:trPr>
          <w:trHeight w:val="240"/>
        </w:trPr>
        <w:tc>
          <w:tcPr>
            <w:tcW w:w="3822"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841E980" w14:textId="77777777" w:rsidR="007655F8" w:rsidRDefault="007655F8">
            <w:pPr>
              <w:jc w:val="center"/>
              <w:rPr>
                <w:rFonts w:ascii="Times New Roman" w:hAnsi="Times New Roman"/>
                <w:sz w:val="24"/>
                <w:szCs w:val="24"/>
                <w:lang w:eastAsia="en-US"/>
              </w:rPr>
            </w:pPr>
            <w:r>
              <w:rPr>
                <w:rFonts w:ascii="Times New Roman" w:hAnsi="Times New Roman"/>
                <w:sz w:val="24"/>
                <w:szCs w:val="24"/>
              </w:rPr>
              <w:t>Наименование мероприятия (результата)/источник финансового обеспечения</w:t>
            </w:r>
          </w:p>
        </w:tc>
        <w:tc>
          <w:tcPr>
            <w:tcW w:w="3229"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3A78D58" w14:textId="77777777" w:rsidR="007655F8" w:rsidRDefault="007655F8">
            <w:pPr>
              <w:jc w:val="center"/>
              <w:rPr>
                <w:rFonts w:ascii="Times New Roman" w:hAnsi="Times New Roman"/>
                <w:sz w:val="24"/>
                <w:szCs w:val="24"/>
              </w:rPr>
            </w:pPr>
            <w:hyperlink r:id="rId13" w:anchor="/document/12112604/entry/19" w:history="1">
              <w:r>
                <w:rPr>
                  <w:rStyle w:val="aa"/>
                  <w:sz w:val="24"/>
                  <w:szCs w:val="24"/>
                </w:rPr>
                <w:t>КБК</w:t>
              </w:r>
            </w:hyperlink>
            <w:r>
              <w:rPr>
                <w:rFonts w:ascii="Times New Roman" w:hAnsi="Times New Roman"/>
                <w:sz w:val="24"/>
                <w:szCs w:val="24"/>
              </w:rPr>
              <w:t> </w:t>
            </w:r>
          </w:p>
        </w:tc>
        <w:tc>
          <w:tcPr>
            <w:tcW w:w="7565" w:type="dxa"/>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DE64B80" w14:textId="77777777" w:rsidR="007655F8" w:rsidRDefault="007655F8">
            <w:pPr>
              <w:jc w:val="center"/>
              <w:rPr>
                <w:rFonts w:ascii="Times New Roman" w:hAnsi="Times New Roman"/>
                <w:sz w:val="24"/>
                <w:szCs w:val="24"/>
              </w:rPr>
            </w:pPr>
            <w:r>
              <w:rPr>
                <w:rFonts w:ascii="Times New Roman" w:hAnsi="Times New Roman"/>
                <w:sz w:val="24"/>
                <w:szCs w:val="24"/>
              </w:rPr>
              <w:t>Объем финансового обеспечения по годам реализации, тыс. рублей</w:t>
            </w:r>
          </w:p>
        </w:tc>
      </w:tr>
      <w:tr w:rsidR="007655F8" w14:paraId="73BB305F" w14:textId="77777777" w:rsidTr="007655F8">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A4ACFB8" w14:textId="77777777" w:rsidR="007655F8" w:rsidRDefault="007655F8">
            <w:pPr>
              <w:rPr>
                <w:rFonts w:ascii="Times New Roman" w:eastAsia="Times New Roman" w:hAnsi="Times New Roman" w:cs="Times New Roman"/>
                <w:sz w:val="24"/>
                <w:szCs w:val="24"/>
                <w:lang w:eastAsia="en-U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30F993D" w14:textId="77777777" w:rsidR="007655F8" w:rsidRDefault="007655F8">
            <w:pPr>
              <w:rPr>
                <w:rFonts w:ascii="Times New Roman" w:eastAsia="Times New Roman" w:hAnsi="Times New Roman" w:cs="Times New Roman"/>
                <w:sz w:val="24"/>
                <w:szCs w:val="24"/>
                <w:lang w:eastAsia="en-US"/>
              </w:rPr>
            </w:pP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876995E" w14:textId="77777777" w:rsidR="007655F8" w:rsidRDefault="007655F8">
            <w:pPr>
              <w:jc w:val="center"/>
              <w:rPr>
                <w:rFonts w:ascii="Times New Roman" w:hAnsi="Times New Roman"/>
                <w:sz w:val="24"/>
                <w:szCs w:val="24"/>
              </w:rPr>
            </w:pPr>
            <w:r>
              <w:rPr>
                <w:rFonts w:ascii="Times New Roman" w:hAnsi="Times New Roman"/>
                <w:sz w:val="24"/>
                <w:szCs w:val="24"/>
              </w:rPr>
              <w:t>2025</w:t>
            </w:r>
          </w:p>
        </w:tc>
        <w:tc>
          <w:tcPr>
            <w:tcW w:w="9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8E68DAE" w14:textId="77777777" w:rsidR="007655F8" w:rsidRDefault="007655F8">
            <w:pPr>
              <w:jc w:val="center"/>
              <w:rPr>
                <w:rFonts w:ascii="Times New Roman" w:hAnsi="Times New Roman"/>
                <w:sz w:val="24"/>
                <w:szCs w:val="24"/>
              </w:rPr>
            </w:pPr>
            <w:r>
              <w:rPr>
                <w:rFonts w:ascii="Times New Roman" w:hAnsi="Times New Roman"/>
                <w:sz w:val="24"/>
                <w:szCs w:val="24"/>
              </w:rPr>
              <w:t>2026</w:t>
            </w:r>
          </w:p>
        </w:tc>
        <w:tc>
          <w:tcPr>
            <w:tcW w:w="10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FD62095" w14:textId="77777777" w:rsidR="007655F8" w:rsidRDefault="007655F8">
            <w:pPr>
              <w:jc w:val="center"/>
              <w:rPr>
                <w:rFonts w:ascii="Times New Roman" w:hAnsi="Times New Roman"/>
                <w:sz w:val="24"/>
                <w:szCs w:val="24"/>
              </w:rPr>
            </w:pPr>
            <w:r>
              <w:rPr>
                <w:rFonts w:ascii="Times New Roman" w:hAnsi="Times New Roman"/>
                <w:sz w:val="24"/>
                <w:szCs w:val="24"/>
              </w:rPr>
              <w:t>2027</w:t>
            </w:r>
          </w:p>
        </w:tc>
        <w:tc>
          <w:tcPr>
            <w:tcW w:w="11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4ACBBD6" w14:textId="77777777" w:rsidR="007655F8" w:rsidRDefault="007655F8">
            <w:pPr>
              <w:jc w:val="center"/>
              <w:rPr>
                <w:rFonts w:ascii="Times New Roman" w:hAnsi="Times New Roman"/>
                <w:sz w:val="24"/>
                <w:szCs w:val="24"/>
              </w:rPr>
            </w:pPr>
            <w:r>
              <w:rPr>
                <w:rFonts w:ascii="Times New Roman" w:hAnsi="Times New Roman"/>
                <w:sz w:val="24"/>
                <w:szCs w:val="24"/>
              </w:rPr>
              <w:t>2028-2030</w:t>
            </w:r>
          </w:p>
        </w:tc>
        <w:tc>
          <w:tcPr>
            <w:tcW w:w="121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1AED410" w14:textId="77777777" w:rsidR="007655F8" w:rsidRDefault="007655F8">
            <w:pPr>
              <w:jc w:val="center"/>
              <w:rPr>
                <w:rFonts w:ascii="Times New Roman" w:hAnsi="Times New Roman"/>
                <w:sz w:val="24"/>
                <w:szCs w:val="24"/>
              </w:rPr>
            </w:pPr>
            <w:r>
              <w:rPr>
                <w:rFonts w:ascii="Times New Roman" w:hAnsi="Times New Roman"/>
                <w:sz w:val="24"/>
                <w:szCs w:val="24"/>
              </w:rPr>
              <w:t>2031-2035</w:t>
            </w:r>
          </w:p>
        </w:tc>
        <w:tc>
          <w:tcPr>
            <w:tcW w:w="211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B0A430E" w14:textId="77777777" w:rsidR="007655F8" w:rsidRDefault="007655F8">
            <w:pPr>
              <w:jc w:val="center"/>
              <w:rPr>
                <w:rFonts w:ascii="Times New Roman" w:hAnsi="Times New Roman"/>
                <w:sz w:val="24"/>
                <w:szCs w:val="24"/>
              </w:rPr>
            </w:pPr>
            <w:r>
              <w:rPr>
                <w:rFonts w:ascii="Times New Roman" w:hAnsi="Times New Roman"/>
                <w:sz w:val="24"/>
                <w:szCs w:val="24"/>
              </w:rPr>
              <w:t>Всего</w:t>
            </w:r>
          </w:p>
        </w:tc>
      </w:tr>
      <w:tr w:rsidR="007655F8" w14:paraId="3C54F9EB" w14:textId="77777777" w:rsidTr="007655F8">
        <w:tc>
          <w:tcPr>
            <w:tcW w:w="38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F3BA6DE" w14:textId="77777777" w:rsidR="007655F8" w:rsidRDefault="007655F8">
            <w:pPr>
              <w:jc w:val="center"/>
              <w:rPr>
                <w:rFonts w:ascii="Times New Roman" w:hAnsi="Times New Roman"/>
                <w:sz w:val="24"/>
                <w:szCs w:val="24"/>
              </w:rPr>
            </w:pPr>
            <w:r>
              <w:rPr>
                <w:rFonts w:ascii="Times New Roman" w:hAnsi="Times New Roman"/>
                <w:sz w:val="24"/>
                <w:szCs w:val="24"/>
              </w:rPr>
              <w:t>1</w:t>
            </w:r>
          </w:p>
        </w:tc>
        <w:tc>
          <w:tcPr>
            <w:tcW w:w="32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E7D8450" w14:textId="77777777" w:rsidR="007655F8" w:rsidRDefault="007655F8">
            <w:pPr>
              <w:jc w:val="center"/>
              <w:rPr>
                <w:rFonts w:ascii="Times New Roman" w:hAnsi="Times New Roman"/>
                <w:sz w:val="24"/>
                <w:szCs w:val="24"/>
              </w:rPr>
            </w:pPr>
            <w:r>
              <w:rPr>
                <w:rFonts w:ascii="Times New Roman" w:hAnsi="Times New Roman"/>
                <w:sz w:val="24"/>
                <w:szCs w:val="24"/>
              </w:rPr>
              <w:t>2</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049E009" w14:textId="77777777" w:rsidR="007655F8" w:rsidRDefault="007655F8">
            <w:pPr>
              <w:jc w:val="center"/>
              <w:rPr>
                <w:rFonts w:ascii="Times New Roman" w:hAnsi="Times New Roman"/>
                <w:sz w:val="24"/>
                <w:szCs w:val="24"/>
              </w:rPr>
            </w:pPr>
            <w:r>
              <w:rPr>
                <w:rFonts w:ascii="Times New Roman" w:hAnsi="Times New Roman"/>
                <w:sz w:val="24"/>
                <w:szCs w:val="24"/>
              </w:rPr>
              <w:t>3</w:t>
            </w:r>
          </w:p>
        </w:tc>
        <w:tc>
          <w:tcPr>
            <w:tcW w:w="9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D246D1E" w14:textId="77777777" w:rsidR="007655F8" w:rsidRDefault="007655F8">
            <w:pPr>
              <w:jc w:val="center"/>
              <w:rPr>
                <w:rFonts w:ascii="Times New Roman" w:hAnsi="Times New Roman"/>
                <w:sz w:val="24"/>
                <w:szCs w:val="24"/>
              </w:rPr>
            </w:pPr>
            <w:r>
              <w:rPr>
                <w:rFonts w:ascii="Times New Roman" w:hAnsi="Times New Roman"/>
                <w:sz w:val="24"/>
                <w:szCs w:val="24"/>
              </w:rPr>
              <w:t>4</w:t>
            </w:r>
          </w:p>
        </w:tc>
        <w:tc>
          <w:tcPr>
            <w:tcW w:w="10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97B0C69" w14:textId="77777777" w:rsidR="007655F8" w:rsidRDefault="007655F8">
            <w:pPr>
              <w:jc w:val="center"/>
              <w:rPr>
                <w:rFonts w:ascii="Times New Roman" w:hAnsi="Times New Roman"/>
                <w:sz w:val="24"/>
                <w:szCs w:val="24"/>
              </w:rPr>
            </w:pPr>
            <w:r>
              <w:rPr>
                <w:rFonts w:ascii="Times New Roman" w:hAnsi="Times New Roman"/>
                <w:sz w:val="24"/>
                <w:szCs w:val="24"/>
              </w:rPr>
              <w:t>5</w:t>
            </w:r>
          </w:p>
        </w:tc>
        <w:tc>
          <w:tcPr>
            <w:tcW w:w="11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098035F" w14:textId="77777777" w:rsidR="007655F8" w:rsidRDefault="007655F8">
            <w:pPr>
              <w:jc w:val="center"/>
              <w:rPr>
                <w:rFonts w:ascii="Times New Roman" w:hAnsi="Times New Roman"/>
                <w:sz w:val="24"/>
                <w:szCs w:val="24"/>
              </w:rPr>
            </w:pPr>
            <w:r>
              <w:rPr>
                <w:rFonts w:ascii="Times New Roman" w:hAnsi="Times New Roman"/>
                <w:sz w:val="24"/>
                <w:szCs w:val="24"/>
              </w:rPr>
              <w:t>6</w:t>
            </w:r>
          </w:p>
        </w:tc>
        <w:tc>
          <w:tcPr>
            <w:tcW w:w="121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2C6044A" w14:textId="77777777" w:rsidR="007655F8" w:rsidRDefault="007655F8">
            <w:pPr>
              <w:jc w:val="center"/>
              <w:rPr>
                <w:rFonts w:ascii="Times New Roman" w:hAnsi="Times New Roman"/>
                <w:sz w:val="24"/>
                <w:szCs w:val="24"/>
              </w:rPr>
            </w:pPr>
            <w:r>
              <w:rPr>
                <w:rFonts w:ascii="Times New Roman" w:hAnsi="Times New Roman"/>
                <w:sz w:val="24"/>
                <w:szCs w:val="24"/>
              </w:rPr>
              <w:t>7</w:t>
            </w:r>
          </w:p>
        </w:tc>
        <w:tc>
          <w:tcPr>
            <w:tcW w:w="211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19F6E3D" w14:textId="77777777" w:rsidR="007655F8" w:rsidRDefault="007655F8">
            <w:pPr>
              <w:jc w:val="center"/>
              <w:rPr>
                <w:rFonts w:ascii="Times New Roman" w:hAnsi="Times New Roman"/>
                <w:sz w:val="24"/>
                <w:szCs w:val="24"/>
              </w:rPr>
            </w:pPr>
            <w:r>
              <w:rPr>
                <w:rFonts w:ascii="Times New Roman" w:hAnsi="Times New Roman"/>
                <w:sz w:val="24"/>
                <w:szCs w:val="24"/>
              </w:rPr>
              <w:t>8</w:t>
            </w:r>
          </w:p>
        </w:tc>
      </w:tr>
      <w:tr w:rsidR="007655F8" w14:paraId="5DDD24FD" w14:textId="77777777" w:rsidTr="007655F8">
        <w:tc>
          <w:tcPr>
            <w:tcW w:w="38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3048B75" w14:textId="77777777" w:rsidR="007655F8" w:rsidRDefault="007655F8">
            <w:pPr>
              <w:rPr>
                <w:rFonts w:ascii="Times New Roman" w:hAnsi="Times New Roman"/>
                <w:b/>
                <w:sz w:val="24"/>
                <w:szCs w:val="24"/>
              </w:rPr>
            </w:pPr>
            <w:r>
              <w:rPr>
                <w:rFonts w:ascii="Times New Roman" w:hAnsi="Times New Roman"/>
                <w:b/>
                <w:sz w:val="24"/>
                <w:szCs w:val="24"/>
              </w:rPr>
              <w:t>Комплекс процессных мероприятий «Развитие электронного правительства»</w:t>
            </w:r>
            <w:r>
              <w:rPr>
                <w:rFonts w:ascii="Times New Roman" w:hAnsi="Times New Roman"/>
                <w:b/>
                <w:bCs/>
                <w:sz w:val="24"/>
                <w:szCs w:val="24"/>
              </w:rPr>
              <w:t xml:space="preserve"> (всего), в том числе</w:t>
            </w:r>
            <w:r>
              <w:rPr>
                <w:rFonts w:ascii="Times New Roman" w:hAnsi="Times New Roman"/>
                <w:b/>
                <w:sz w:val="24"/>
                <w:szCs w:val="24"/>
              </w:rPr>
              <w:t>:</w:t>
            </w:r>
          </w:p>
        </w:tc>
        <w:tc>
          <w:tcPr>
            <w:tcW w:w="32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066CE3E" w14:textId="77777777" w:rsidR="007655F8" w:rsidRDefault="007655F8">
            <w:pPr>
              <w:jc w:val="center"/>
              <w:rPr>
                <w:rFonts w:ascii="Times New Roman" w:hAnsi="Times New Roman"/>
                <w:sz w:val="24"/>
                <w:szCs w:val="24"/>
                <w:highlight w:val="yellow"/>
              </w:rPr>
            </w:pPr>
            <w:r>
              <w:rPr>
                <w:rFonts w:ascii="Times New Roman" w:hAnsi="Times New Roman"/>
                <w:bCs/>
                <w:color w:val="000000"/>
                <w:sz w:val="24"/>
                <w:szCs w:val="24"/>
              </w:rPr>
              <w:t>х</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302BF9F"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9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B7DF8DA"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0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AC08CFD"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7ED9CA3"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21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19F0FC0"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211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E2C2039" w14:textId="77777777" w:rsidR="007655F8" w:rsidRDefault="007655F8">
            <w:pPr>
              <w:jc w:val="center"/>
              <w:rPr>
                <w:rFonts w:ascii="Times New Roman" w:hAnsi="Times New Roman"/>
                <w:sz w:val="24"/>
                <w:szCs w:val="24"/>
              </w:rPr>
            </w:pPr>
            <w:r>
              <w:rPr>
                <w:rFonts w:ascii="Times New Roman" w:hAnsi="Times New Roman"/>
                <w:sz w:val="24"/>
                <w:szCs w:val="24"/>
              </w:rPr>
              <w:t>0,0</w:t>
            </w:r>
          </w:p>
        </w:tc>
      </w:tr>
      <w:tr w:rsidR="007655F8" w14:paraId="2B8586E4" w14:textId="77777777" w:rsidTr="007655F8">
        <w:tc>
          <w:tcPr>
            <w:tcW w:w="38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7E0E889" w14:textId="77777777" w:rsidR="007655F8" w:rsidRDefault="007655F8">
            <w:pPr>
              <w:rPr>
                <w:rFonts w:ascii="Times New Roman" w:hAnsi="Times New Roman"/>
                <w:sz w:val="24"/>
                <w:szCs w:val="24"/>
              </w:rPr>
            </w:pPr>
            <w:r>
              <w:rPr>
                <w:rFonts w:ascii="Times New Roman" w:hAnsi="Times New Roman"/>
                <w:sz w:val="24"/>
                <w:szCs w:val="24"/>
              </w:rPr>
              <w:t>Муниципальный бюджет, из них:</w:t>
            </w:r>
          </w:p>
        </w:tc>
        <w:tc>
          <w:tcPr>
            <w:tcW w:w="32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A459574" w14:textId="77777777" w:rsidR="007655F8" w:rsidRDefault="007655F8">
            <w:pPr>
              <w:jc w:val="center"/>
              <w:rPr>
                <w:rFonts w:ascii="Times New Roman" w:hAnsi="Times New Roman"/>
                <w:sz w:val="24"/>
                <w:szCs w:val="24"/>
              </w:rPr>
            </w:pPr>
            <w:r>
              <w:rPr>
                <w:rFonts w:ascii="Times New Roman" w:hAnsi="Times New Roman"/>
                <w:bCs/>
                <w:color w:val="000000"/>
                <w:sz w:val="24"/>
                <w:szCs w:val="24"/>
              </w:rPr>
              <w:t>х</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A835A22"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9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C259FC5"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0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A6F251B"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4EF3CCD"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21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8FC3C97"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211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FAD6EEF" w14:textId="77777777" w:rsidR="007655F8" w:rsidRDefault="007655F8">
            <w:pPr>
              <w:jc w:val="center"/>
              <w:rPr>
                <w:rFonts w:ascii="Times New Roman" w:hAnsi="Times New Roman"/>
                <w:sz w:val="24"/>
                <w:szCs w:val="24"/>
              </w:rPr>
            </w:pPr>
            <w:r>
              <w:rPr>
                <w:rFonts w:ascii="Times New Roman" w:hAnsi="Times New Roman"/>
                <w:sz w:val="24"/>
                <w:szCs w:val="24"/>
              </w:rPr>
              <w:t>0,0</w:t>
            </w:r>
          </w:p>
        </w:tc>
      </w:tr>
      <w:tr w:rsidR="007655F8" w14:paraId="5735F424" w14:textId="77777777" w:rsidTr="007655F8">
        <w:tc>
          <w:tcPr>
            <w:tcW w:w="38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C9497EB" w14:textId="77777777" w:rsidR="007655F8" w:rsidRDefault="007655F8">
            <w:pPr>
              <w:rPr>
                <w:rFonts w:ascii="Times New Roman" w:hAnsi="Times New Roman"/>
                <w:sz w:val="24"/>
                <w:szCs w:val="24"/>
              </w:rPr>
            </w:pPr>
            <w:r>
              <w:rPr>
                <w:rFonts w:ascii="Times New Roman" w:hAnsi="Times New Roman"/>
                <w:sz w:val="24"/>
                <w:szCs w:val="24"/>
              </w:rPr>
              <w:t>Федеральный бюджет</w:t>
            </w:r>
          </w:p>
        </w:tc>
        <w:tc>
          <w:tcPr>
            <w:tcW w:w="32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B94E9F7" w14:textId="77777777" w:rsidR="007655F8" w:rsidRDefault="007655F8">
            <w:pPr>
              <w:jc w:val="center"/>
              <w:rPr>
                <w:rFonts w:ascii="Times New Roman" w:hAnsi="Times New Roman"/>
                <w:sz w:val="24"/>
                <w:szCs w:val="24"/>
              </w:rPr>
            </w:pPr>
            <w:r>
              <w:rPr>
                <w:rFonts w:ascii="Times New Roman" w:hAnsi="Times New Roman"/>
                <w:sz w:val="24"/>
                <w:szCs w:val="24"/>
              </w:rPr>
              <w:t>х</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AE0692C"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9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E2F788D"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0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E30A292"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AD9A3B8"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21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A6A73CD"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211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0E974E3" w14:textId="77777777" w:rsidR="007655F8" w:rsidRDefault="007655F8">
            <w:pPr>
              <w:jc w:val="center"/>
              <w:rPr>
                <w:rFonts w:ascii="Times New Roman" w:hAnsi="Times New Roman"/>
                <w:sz w:val="24"/>
                <w:szCs w:val="24"/>
              </w:rPr>
            </w:pPr>
            <w:r>
              <w:rPr>
                <w:rFonts w:ascii="Times New Roman" w:hAnsi="Times New Roman"/>
                <w:sz w:val="24"/>
                <w:szCs w:val="24"/>
              </w:rPr>
              <w:t>0,0</w:t>
            </w:r>
          </w:p>
        </w:tc>
      </w:tr>
      <w:tr w:rsidR="007655F8" w14:paraId="00521532" w14:textId="77777777" w:rsidTr="007655F8">
        <w:tc>
          <w:tcPr>
            <w:tcW w:w="38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BE3F473" w14:textId="77777777" w:rsidR="007655F8" w:rsidRDefault="007655F8">
            <w:pPr>
              <w:rPr>
                <w:rFonts w:ascii="Times New Roman" w:hAnsi="Times New Roman"/>
                <w:sz w:val="24"/>
                <w:szCs w:val="24"/>
              </w:rPr>
            </w:pPr>
            <w:r>
              <w:rPr>
                <w:rFonts w:ascii="Times New Roman" w:hAnsi="Times New Roman"/>
                <w:sz w:val="24"/>
                <w:szCs w:val="24"/>
              </w:rPr>
              <w:t>Республиканский бюджет Чувашской Республики</w:t>
            </w:r>
          </w:p>
        </w:tc>
        <w:tc>
          <w:tcPr>
            <w:tcW w:w="32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325C4C9" w14:textId="77777777" w:rsidR="007655F8" w:rsidRDefault="007655F8">
            <w:pPr>
              <w:jc w:val="center"/>
              <w:rPr>
                <w:rFonts w:ascii="Times New Roman" w:hAnsi="Times New Roman"/>
                <w:sz w:val="24"/>
                <w:szCs w:val="24"/>
                <w:highlight w:val="yellow"/>
              </w:rPr>
            </w:pPr>
            <w:r>
              <w:rPr>
                <w:rFonts w:ascii="Times New Roman" w:hAnsi="Times New Roman"/>
                <w:sz w:val="24"/>
                <w:szCs w:val="24"/>
              </w:rPr>
              <w:t>х</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AFB00CD"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9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A5A91A3"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0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F9210E7"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19F3CF8"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21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4F2C1C6"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211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0008DF1" w14:textId="77777777" w:rsidR="007655F8" w:rsidRDefault="007655F8">
            <w:pPr>
              <w:jc w:val="center"/>
              <w:rPr>
                <w:rFonts w:ascii="Times New Roman" w:hAnsi="Times New Roman"/>
                <w:sz w:val="24"/>
                <w:szCs w:val="24"/>
              </w:rPr>
            </w:pPr>
            <w:r>
              <w:rPr>
                <w:rFonts w:ascii="Times New Roman" w:hAnsi="Times New Roman"/>
                <w:sz w:val="24"/>
                <w:szCs w:val="24"/>
              </w:rPr>
              <w:t>0,0</w:t>
            </w:r>
          </w:p>
        </w:tc>
      </w:tr>
      <w:tr w:rsidR="007655F8" w14:paraId="0C339D04" w14:textId="77777777" w:rsidTr="007655F8">
        <w:tc>
          <w:tcPr>
            <w:tcW w:w="38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803CCF1" w14:textId="77777777" w:rsidR="007655F8" w:rsidRDefault="007655F8">
            <w:pPr>
              <w:rPr>
                <w:rFonts w:ascii="Times New Roman" w:hAnsi="Times New Roman"/>
                <w:sz w:val="24"/>
                <w:szCs w:val="24"/>
              </w:rPr>
            </w:pPr>
            <w:r>
              <w:rPr>
                <w:rFonts w:ascii="Times New Roman" w:hAnsi="Times New Roman"/>
                <w:sz w:val="24"/>
                <w:szCs w:val="24"/>
              </w:rPr>
              <w:t>Местный бюджет</w:t>
            </w:r>
          </w:p>
        </w:tc>
        <w:tc>
          <w:tcPr>
            <w:tcW w:w="32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4DA3914" w14:textId="77777777" w:rsidR="007655F8" w:rsidRDefault="007655F8">
            <w:pPr>
              <w:jc w:val="center"/>
              <w:rPr>
                <w:rFonts w:ascii="Times New Roman" w:hAnsi="Times New Roman"/>
                <w:sz w:val="24"/>
                <w:szCs w:val="24"/>
              </w:rPr>
            </w:pPr>
            <w:r>
              <w:rPr>
                <w:rFonts w:ascii="Times New Roman" w:hAnsi="Times New Roman"/>
                <w:bCs/>
                <w:color w:val="000000"/>
                <w:sz w:val="24"/>
                <w:szCs w:val="24"/>
              </w:rPr>
              <w:t>х</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2CCA255"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9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F7C90A4"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0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8C59D7F"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037FAA3"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21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E970F76"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211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4391050" w14:textId="77777777" w:rsidR="007655F8" w:rsidRDefault="007655F8">
            <w:pPr>
              <w:jc w:val="center"/>
              <w:rPr>
                <w:rFonts w:ascii="Times New Roman" w:hAnsi="Times New Roman"/>
                <w:sz w:val="24"/>
                <w:szCs w:val="24"/>
              </w:rPr>
            </w:pPr>
            <w:r>
              <w:rPr>
                <w:rFonts w:ascii="Times New Roman" w:hAnsi="Times New Roman"/>
                <w:sz w:val="24"/>
                <w:szCs w:val="24"/>
              </w:rPr>
              <w:t>0,0</w:t>
            </w:r>
          </w:p>
        </w:tc>
      </w:tr>
      <w:tr w:rsidR="007655F8" w14:paraId="1FE02D1F" w14:textId="77777777" w:rsidTr="007655F8">
        <w:tc>
          <w:tcPr>
            <w:tcW w:w="38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31B4EA9" w14:textId="77777777" w:rsidR="007655F8" w:rsidRDefault="007655F8">
            <w:pPr>
              <w:rPr>
                <w:rFonts w:ascii="Times New Roman" w:hAnsi="Times New Roman"/>
                <w:sz w:val="24"/>
                <w:szCs w:val="24"/>
              </w:rPr>
            </w:pPr>
            <w:r>
              <w:rPr>
                <w:rFonts w:ascii="Times New Roman" w:hAnsi="Times New Roman"/>
                <w:sz w:val="24"/>
                <w:szCs w:val="24"/>
              </w:rPr>
              <w:t>Внебюджетные источники</w:t>
            </w:r>
          </w:p>
        </w:tc>
        <w:tc>
          <w:tcPr>
            <w:tcW w:w="32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9A589AE" w14:textId="77777777" w:rsidR="007655F8" w:rsidRDefault="007655F8">
            <w:pPr>
              <w:jc w:val="center"/>
              <w:rPr>
                <w:rFonts w:ascii="Times New Roman" w:hAnsi="Times New Roman"/>
                <w:sz w:val="24"/>
                <w:szCs w:val="24"/>
              </w:rPr>
            </w:pPr>
            <w:r>
              <w:rPr>
                <w:rFonts w:ascii="Times New Roman" w:hAnsi="Times New Roman"/>
                <w:sz w:val="24"/>
                <w:szCs w:val="24"/>
              </w:rPr>
              <w:t>х</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E9F9B59"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9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C177594"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0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B069D35"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7C9F091"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21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91EBD40"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211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B4EFA2B" w14:textId="77777777" w:rsidR="007655F8" w:rsidRDefault="007655F8">
            <w:pPr>
              <w:jc w:val="center"/>
              <w:rPr>
                <w:rFonts w:ascii="Times New Roman" w:hAnsi="Times New Roman"/>
                <w:sz w:val="24"/>
                <w:szCs w:val="24"/>
              </w:rPr>
            </w:pPr>
            <w:r>
              <w:rPr>
                <w:rFonts w:ascii="Times New Roman" w:hAnsi="Times New Roman"/>
                <w:sz w:val="24"/>
                <w:szCs w:val="24"/>
              </w:rPr>
              <w:t>0,0</w:t>
            </w:r>
          </w:p>
        </w:tc>
      </w:tr>
      <w:tr w:rsidR="007655F8" w14:paraId="2F3836F7" w14:textId="77777777" w:rsidTr="007655F8">
        <w:tc>
          <w:tcPr>
            <w:tcW w:w="38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62FCE82" w14:textId="77777777" w:rsidR="007655F8" w:rsidRDefault="007655F8">
            <w:pPr>
              <w:rPr>
                <w:rFonts w:ascii="Times New Roman" w:hAnsi="Times New Roman"/>
                <w:sz w:val="24"/>
                <w:szCs w:val="24"/>
              </w:rPr>
            </w:pPr>
            <w:r>
              <w:rPr>
                <w:rFonts w:ascii="Times New Roman" w:hAnsi="Times New Roman"/>
                <w:i/>
                <w:sz w:val="24"/>
                <w:szCs w:val="24"/>
              </w:rPr>
              <w:t>Создание и эксплуатация прикладных информационных систем поддержки выполнения (оказания) муниципальными органами основных функций (услуг),</w:t>
            </w:r>
            <w:r>
              <w:rPr>
                <w:rFonts w:ascii="Times New Roman" w:hAnsi="Times New Roman"/>
                <w:sz w:val="24"/>
                <w:szCs w:val="24"/>
              </w:rPr>
              <w:t xml:space="preserve"> всего, в том числе:</w:t>
            </w:r>
          </w:p>
        </w:tc>
        <w:tc>
          <w:tcPr>
            <w:tcW w:w="32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3123FAC" w14:textId="77777777" w:rsidR="007655F8" w:rsidRDefault="007655F8">
            <w:pPr>
              <w:jc w:val="center"/>
              <w:rPr>
                <w:rFonts w:ascii="Times New Roman" w:hAnsi="Times New Roman"/>
                <w:sz w:val="24"/>
                <w:szCs w:val="24"/>
              </w:rPr>
            </w:pPr>
            <w:r>
              <w:rPr>
                <w:rFonts w:ascii="Times New Roman" w:hAnsi="Times New Roman"/>
                <w:color w:val="000000"/>
                <w:sz w:val="24"/>
                <w:szCs w:val="24"/>
              </w:rPr>
              <w:t>х</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E217970"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9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53C69E5"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0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9B75679"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97D4975"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21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677DDC1"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211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F82FD33" w14:textId="77777777" w:rsidR="007655F8" w:rsidRDefault="007655F8">
            <w:pPr>
              <w:jc w:val="center"/>
              <w:rPr>
                <w:rFonts w:ascii="Times New Roman" w:hAnsi="Times New Roman"/>
                <w:sz w:val="24"/>
                <w:szCs w:val="24"/>
              </w:rPr>
            </w:pPr>
            <w:r>
              <w:rPr>
                <w:rFonts w:ascii="Times New Roman" w:hAnsi="Times New Roman"/>
                <w:sz w:val="24"/>
                <w:szCs w:val="24"/>
              </w:rPr>
              <w:t>0,0</w:t>
            </w:r>
          </w:p>
        </w:tc>
      </w:tr>
      <w:tr w:rsidR="007655F8" w14:paraId="11330C81" w14:textId="77777777" w:rsidTr="007655F8">
        <w:tc>
          <w:tcPr>
            <w:tcW w:w="38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AA1665E" w14:textId="77777777" w:rsidR="007655F8" w:rsidRDefault="007655F8">
            <w:pPr>
              <w:rPr>
                <w:rFonts w:ascii="Times New Roman" w:hAnsi="Times New Roman"/>
                <w:sz w:val="24"/>
                <w:szCs w:val="24"/>
              </w:rPr>
            </w:pPr>
            <w:r>
              <w:rPr>
                <w:rFonts w:ascii="Times New Roman" w:hAnsi="Times New Roman"/>
                <w:sz w:val="24"/>
                <w:szCs w:val="24"/>
              </w:rPr>
              <w:t>Муниципальный бюджет, из них:</w:t>
            </w:r>
          </w:p>
        </w:tc>
        <w:tc>
          <w:tcPr>
            <w:tcW w:w="32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CE0E650" w14:textId="77777777" w:rsidR="007655F8" w:rsidRDefault="007655F8">
            <w:pPr>
              <w:jc w:val="center"/>
              <w:rPr>
                <w:rFonts w:ascii="Times New Roman" w:hAnsi="Times New Roman"/>
                <w:sz w:val="24"/>
                <w:szCs w:val="24"/>
              </w:rPr>
            </w:pPr>
            <w:r>
              <w:rPr>
                <w:rFonts w:ascii="Times New Roman" w:hAnsi="Times New Roman"/>
                <w:color w:val="000000"/>
                <w:sz w:val="24"/>
                <w:szCs w:val="24"/>
              </w:rPr>
              <w:t>х</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AF04D74"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9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FD80C12"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0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E53D977"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1CA9CA6"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21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4E84DDD"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211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F001505" w14:textId="77777777" w:rsidR="007655F8" w:rsidRDefault="007655F8">
            <w:pPr>
              <w:jc w:val="center"/>
              <w:rPr>
                <w:rFonts w:ascii="Times New Roman" w:hAnsi="Times New Roman"/>
                <w:sz w:val="24"/>
                <w:szCs w:val="24"/>
              </w:rPr>
            </w:pPr>
            <w:r>
              <w:rPr>
                <w:rFonts w:ascii="Times New Roman" w:hAnsi="Times New Roman"/>
                <w:sz w:val="24"/>
                <w:szCs w:val="24"/>
              </w:rPr>
              <w:t>0,0</w:t>
            </w:r>
          </w:p>
        </w:tc>
      </w:tr>
      <w:tr w:rsidR="007655F8" w14:paraId="1C5E7403" w14:textId="77777777" w:rsidTr="007655F8">
        <w:tc>
          <w:tcPr>
            <w:tcW w:w="38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E73605E" w14:textId="77777777" w:rsidR="007655F8" w:rsidRDefault="007655F8">
            <w:pPr>
              <w:rPr>
                <w:rFonts w:ascii="Times New Roman" w:hAnsi="Times New Roman"/>
                <w:sz w:val="24"/>
                <w:szCs w:val="24"/>
              </w:rPr>
            </w:pPr>
            <w:r>
              <w:rPr>
                <w:rFonts w:ascii="Times New Roman" w:hAnsi="Times New Roman"/>
                <w:sz w:val="24"/>
                <w:szCs w:val="24"/>
              </w:rPr>
              <w:lastRenderedPageBreak/>
              <w:t>Федеральный бюджет</w:t>
            </w:r>
          </w:p>
        </w:tc>
        <w:tc>
          <w:tcPr>
            <w:tcW w:w="32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B44D621" w14:textId="77777777" w:rsidR="007655F8" w:rsidRDefault="007655F8">
            <w:pPr>
              <w:jc w:val="center"/>
              <w:rPr>
                <w:rFonts w:ascii="Times New Roman" w:hAnsi="Times New Roman"/>
                <w:sz w:val="24"/>
                <w:szCs w:val="24"/>
              </w:rPr>
            </w:pPr>
            <w:r>
              <w:rPr>
                <w:rFonts w:ascii="Times New Roman" w:hAnsi="Times New Roman"/>
                <w:sz w:val="24"/>
                <w:szCs w:val="24"/>
              </w:rPr>
              <w:t>х</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AD7A40D"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9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DBD6E6D"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0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7420E10"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C2233B6"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21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72693ED"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211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E05B786" w14:textId="77777777" w:rsidR="007655F8" w:rsidRDefault="007655F8">
            <w:pPr>
              <w:jc w:val="center"/>
              <w:rPr>
                <w:rFonts w:ascii="Times New Roman" w:hAnsi="Times New Roman"/>
                <w:sz w:val="24"/>
                <w:szCs w:val="24"/>
              </w:rPr>
            </w:pPr>
            <w:r>
              <w:rPr>
                <w:rFonts w:ascii="Times New Roman" w:hAnsi="Times New Roman"/>
                <w:sz w:val="24"/>
                <w:szCs w:val="24"/>
              </w:rPr>
              <w:t>0,0</w:t>
            </w:r>
          </w:p>
        </w:tc>
      </w:tr>
      <w:tr w:rsidR="007655F8" w14:paraId="2E4B1247" w14:textId="77777777" w:rsidTr="007655F8">
        <w:tc>
          <w:tcPr>
            <w:tcW w:w="38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E9552E1" w14:textId="77777777" w:rsidR="007655F8" w:rsidRDefault="007655F8">
            <w:pPr>
              <w:rPr>
                <w:rFonts w:ascii="Times New Roman" w:hAnsi="Times New Roman"/>
                <w:sz w:val="24"/>
                <w:szCs w:val="24"/>
              </w:rPr>
            </w:pPr>
            <w:r>
              <w:rPr>
                <w:rFonts w:ascii="Times New Roman" w:hAnsi="Times New Roman"/>
                <w:sz w:val="24"/>
                <w:szCs w:val="24"/>
              </w:rPr>
              <w:t>Республиканский бюджет Чувашской Республики</w:t>
            </w:r>
          </w:p>
        </w:tc>
        <w:tc>
          <w:tcPr>
            <w:tcW w:w="32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1997FFD" w14:textId="77777777" w:rsidR="007655F8" w:rsidRDefault="007655F8">
            <w:pPr>
              <w:jc w:val="center"/>
              <w:rPr>
                <w:rFonts w:ascii="Times New Roman" w:hAnsi="Times New Roman"/>
                <w:sz w:val="24"/>
                <w:szCs w:val="24"/>
              </w:rPr>
            </w:pPr>
            <w:r>
              <w:rPr>
                <w:rFonts w:ascii="Times New Roman" w:hAnsi="Times New Roman"/>
                <w:sz w:val="24"/>
                <w:szCs w:val="24"/>
              </w:rPr>
              <w:t>х</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8D00FA9"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9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0F59EE2"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0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9DD31CB"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5CC35F4"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21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63E9932"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211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A87FEE9" w14:textId="77777777" w:rsidR="007655F8" w:rsidRDefault="007655F8">
            <w:pPr>
              <w:jc w:val="center"/>
              <w:rPr>
                <w:rFonts w:ascii="Times New Roman" w:hAnsi="Times New Roman"/>
                <w:sz w:val="24"/>
                <w:szCs w:val="24"/>
              </w:rPr>
            </w:pPr>
            <w:r>
              <w:rPr>
                <w:rFonts w:ascii="Times New Roman" w:hAnsi="Times New Roman"/>
                <w:sz w:val="24"/>
                <w:szCs w:val="24"/>
              </w:rPr>
              <w:t>0,0</w:t>
            </w:r>
          </w:p>
        </w:tc>
      </w:tr>
      <w:tr w:rsidR="007655F8" w14:paraId="5B3984D0" w14:textId="77777777" w:rsidTr="007655F8">
        <w:tc>
          <w:tcPr>
            <w:tcW w:w="38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108FB46" w14:textId="77777777" w:rsidR="007655F8" w:rsidRDefault="007655F8">
            <w:pPr>
              <w:rPr>
                <w:rFonts w:ascii="Times New Roman" w:hAnsi="Times New Roman"/>
                <w:sz w:val="24"/>
                <w:szCs w:val="24"/>
              </w:rPr>
            </w:pPr>
            <w:r>
              <w:rPr>
                <w:rFonts w:ascii="Times New Roman" w:hAnsi="Times New Roman"/>
                <w:sz w:val="24"/>
                <w:szCs w:val="24"/>
              </w:rPr>
              <w:t>Местный бюджет</w:t>
            </w:r>
          </w:p>
        </w:tc>
        <w:tc>
          <w:tcPr>
            <w:tcW w:w="32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09C58DD" w14:textId="77777777" w:rsidR="007655F8" w:rsidRDefault="007655F8">
            <w:pPr>
              <w:jc w:val="center"/>
              <w:rPr>
                <w:rFonts w:ascii="Times New Roman" w:hAnsi="Times New Roman"/>
                <w:sz w:val="24"/>
                <w:szCs w:val="24"/>
              </w:rPr>
            </w:pPr>
            <w:r>
              <w:rPr>
                <w:rFonts w:ascii="Times New Roman" w:hAnsi="Times New Roman"/>
                <w:color w:val="000000"/>
                <w:sz w:val="24"/>
                <w:szCs w:val="24"/>
              </w:rPr>
              <w:t>х</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909E51D"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9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BA7404E"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0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A5AE812"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C85DE91"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21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6B84D52"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211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77B2B50" w14:textId="77777777" w:rsidR="007655F8" w:rsidRDefault="007655F8">
            <w:pPr>
              <w:jc w:val="center"/>
              <w:rPr>
                <w:rFonts w:ascii="Times New Roman" w:hAnsi="Times New Roman"/>
                <w:sz w:val="24"/>
                <w:szCs w:val="24"/>
              </w:rPr>
            </w:pPr>
            <w:r>
              <w:rPr>
                <w:rFonts w:ascii="Times New Roman" w:hAnsi="Times New Roman"/>
                <w:sz w:val="24"/>
                <w:szCs w:val="24"/>
              </w:rPr>
              <w:t>0,0</w:t>
            </w:r>
          </w:p>
        </w:tc>
      </w:tr>
      <w:tr w:rsidR="007655F8" w14:paraId="24370114" w14:textId="77777777" w:rsidTr="007655F8">
        <w:tc>
          <w:tcPr>
            <w:tcW w:w="382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8A8F6DB" w14:textId="77777777" w:rsidR="007655F8" w:rsidRDefault="007655F8">
            <w:pPr>
              <w:rPr>
                <w:rFonts w:ascii="Times New Roman" w:hAnsi="Times New Roman"/>
                <w:sz w:val="24"/>
                <w:szCs w:val="24"/>
              </w:rPr>
            </w:pPr>
            <w:r>
              <w:rPr>
                <w:rFonts w:ascii="Times New Roman" w:hAnsi="Times New Roman"/>
                <w:sz w:val="24"/>
                <w:szCs w:val="24"/>
              </w:rPr>
              <w:t>Внебюджетные источники</w:t>
            </w:r>
          </w:p>
        </w:tc>
        <w:tc>
          <w:tcPr>
            <w:tcW w:w="32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512FA7D" w14:textId="77777777" w:rsidR="007655F8" w:rsidRDefault="007655F8">
            <w:pPr>
              <w:jc w:val="center"/>
              <w:rPr>
                <w:rFonts w:ascii="Times New Roman" w:hAnsi="Times New Roman"/>
                <w:sz w:val="24"/>
                <w:szCs w:val="24"/>
              </w:rPr>
            </w:pPr>
            <w:r>
              <w:rPr>
                <w:rFonts w:ascii="Times New Roman" w:hAnsi="Times New Roman"/>
                <w:sz w:val="24"/>
                <w:szCs w:val="24"/>
              </w:rPr>
              <w:t>х</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4205977"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9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814EBB8"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0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5A3C23F"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1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65F9A8B"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121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CB88E0D" w14:textId="77777777" w:rsidR="007655F8" w:rsidRDefault="007655F8">
            <w:pPr>
              <w:jc w:val="center"/>
              <w:rPr>
                <w:rFonts w:ascii="Times New Roman" w:hAnsi="Times New Roman"/>
                <w:sz w:val="24"/>
                <w:szCs w:val="24"/>
              </w:rPr>
            </w:pPr>
            <w:r>
              <w:rPr>
                <w:rFonts w:ascii="Times New Roman" w:hAnsi="Times New Roman"/>
                <w:sz w:val="24"/>
                <w:szCs w:val="24"/>
              </w:rPr>
              <w:t>0,0</w:t>
            </w:r>
          </w:p>
        </w:tc>
        <w:tc>
          <w:tcPr>
            <w:tcW w:w="211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F2E7479" w14:textId="77777777" w:rsidR="007655F8" w:rsidRDefault="007655F8">
            <w:pPr>
              <w:jc w:val="center"/>
              <w:rPr>
                <w:rFonts w:ascii="Times New Roman" w:hAnsi="Times New Roman"/>
                <w:sz w:val="24"/>
                <w:szCs w:val="24"/>
              </w:rPr>
            </w:pPr>
            <w:r>
              <w:rPr>
                <w:rFonts w:ascii="Times New Roman" w:hAnsi="Times New Roman"/>
                <w:sz w:val="24"/>
                <w:szCs w:val="24"/>
              </w:rPr>
              <w:t>0,0</w:t>
            </w:r>
          </w:p>
        </w:tc>
      </w:tr>
    </w:tbl>
    <w:p w14:paraId="6D311BCD" w14:textId="77777777" w:rsidR="007655F8" w:rsidRDefault="007655F8" w:rsidP="007655F8">
      <w:pPr>
        <w:ind w:right="765"/>
        <w:contextualSpacing/>
        <w:jc w:val="center"/>
        <w:rPr>
          <w:rFonts w:ascii="Times New Roman" w:eastAsia="Times New Roman" w:hAnsi="Times New Roman"/>
          <w:sz w:val="24"/>
          <w:szCs w:val="24"/>
        </w:rPr>
      </w:pPr>
    </w:p>
    <w:p w14:paraId="100488E1" w14:textId="77777777" w:rsidR="007655F8" w:rsidRDefault="007655F8" w:rsidP="007655F8">
      <w:pPr>
        <w:widowControl w:val="0"/>
        <w:suppressAutoHyphens/>
        <w:spacing w:line="20" w:lineRule="exact"/>
        <w:rPr>
          <w:rFonts w:ascii="Times New Roman" w:hAnsi="Times New Roman"/>
          <w:sz w:val="24"/>
          <w:szCs w:val="24"/>
          <w:lang w:eastAsia="en-US"/>
        </w:rPr>
      </w:pPr>
    </w:p>
    <w:p w14:paraId="1903C787" w14:textId="77777777" w:rsidR="007655F8" w:rsidRDefault="007655F8" w:rsidP="007655F8">
      <w:pPr>
        <w:rPr>
          <w:rFonts w:ascii="Times New Roman" w:hAnsi="Times New Roman"/>
          <w:sz w:val="24"/>
          <w:szCs w:val="24"/>
        </w:rPr>
      </w:pPr>
    </w:p>
    <w:p w14:paraId="410A4AD4" w14:textId="77777777" w:rsidR="007655F8" w:rsidRDefault="007655F8" w:rsidP="007655F8">
      <w:pPr>
        <w:rPr>
          <w:rFonts w:ascii="Times New Roman" w:hAnsi="Times New Roman"/>
          <w:b/>
          <w:sz w:val="24"/>
          <w:szCs w:val="24"/>
        </w:rPr>
      </w:pPr>
    </w:p>
    <w:p w14:paraId="42E5771D" w14:textId="77777777" w:rsidR="007655F8" w:rsidRDefault="007655F8" w:rsidP="007655F8">
      <w:pPr>
        <w:contextualSpacing/>
        <w:jc w:val="center"/>
        <w:rPr>
          <w:rFonts w:ascii="Times New Roman" w:hAnsi="Times New Roman"/>
          <w:b/>
          <w:sz w:val="24"/>
          <w:szCs w:val="24"/>
        </w:rPr>
      </w:pPr>
      <w:r>
        <w:rPr>
          <w:rFonts w:ascii="Times New Roman" w:hAnsi="Times New Roman"/>
          <w:b/>
          <w:sz w:val="24"/>
          <w:szCs w:val="24"/>
        </w:rPr>
        <w:t>___</w:t>
      </w:r>
    </w:p>
    <w:p w14:paraId="7817740A" w14:textId="77777777" w:rsidR="007655F8" w:rsidRDefault="007655F8" w:rsidP="007655F8">
      <w:pPr>
        <w:rPr>
          <w:rFonts w:ascii="Times New Roman" w:hAnsi="Times New Roman"/>
          <w:b/>
          <w:sz w:val="24"/>
          <w:szCs w:val="24"/>
        </w:rPr>
        <w:sectPr w:rsidR="007655F8">
          <w:pgSz w:w="16838" w:h="11906" w:orient="landscape"/>
          <w:pgMar w:top="1417" w:right="1134" w:bottom="1134" w:left="1134" w:header="992" w:footer="709" w:gutter="0"/>
          <w:pgNumType w:start="1"/>
          <w:cols w:space="720"/>
        </w:sectPr>
      </w:pPr>
    </w:p>
    <w:p w14:paraId="36CBA20A" w14:textId="77777777" w:rsidR="007655F8" w:rsidRDefault="007655F8" w:rsidP="007655F8">
      <w:pPr>
        <w:contextualSpacing/>
        <w:jc w:val="center"/>
        <w:rPr>
          <w:rFonts w:ascii="Times New Roman" w:hAnsi="Times New Roman"/>
          <w:b/>
          <w:sz w:val="24"/>
          <w:szCs w:val="24"/>
        </w:rPr>
      </w:pPr>
      <w:r>
        <w:rPr>
          <w:rFonts w:ascii="Times New Roman" w:hAnsi="Times New Roman"/>
          <w:b/>
          <w:sz w:val="24"/>
          <w:szCs w:val="24"/>
        </w:rPr>
        <w:lastRenderedPageBreak/>
        <w:t>Паспорт</w:t>
      </w:r>
      <w:r>
        <w:rPr>
          <w:rFonts w:ascii="Times New Roman" w:hAnsi="Times New Roman"/>
          <w:b/>
          <w:sz w:val="24"/>
          <w:szCs w:val="24"/>
        </w:rPr>
        <w:br/>
        <w:t>комплекса процессных мероприятий «Массовые коммуникации»</w:t>
      </w:r>
    </w:p>
    <w:p w14:paraId="3D141D98" w14:textId="77777777" w:rsidR="007655F8" w:rsidRDefault="007655F8" w:rsidP="007655F8">
      <w:pPr>
        <w:contextualSpacing/>
        <w:jc w:val="center"/>
        <w:rPr>
          <w:rFonts w:ascii="Times New Roman" w:hAnsi="Times New Roman"/>
          <w:sz w:val="24"/>
          <w:szCs w:val="24"/>
        </w:rPr>
      </w:pPr>
    </w:p>
    <w:p w14:paraId="47C02064" w14:textId="77777777" w:rsidR="007655F8" w:rsidRDefault="007655F8" w:rsidP="007655F8">
      <w:pPr>
        <w:pStyle w:val="1"/>
        <w:spacing w:before="0"/>
        <w:jc w:val="center"/>
        <w:rPr>
          <w:rFonts w:ascii="Times New Roman" w:hAnsi="Times New Roman"/>
          <w:color w:val="auto"/>
          <w:sz w:val="24"/>
          <w:szCs w:val="24"/>
        </w:rPr>
      </w:pPr>
      <w:bookmarkStart w:id="18" w:name="sub_10201"/>
      <w:r>
        <w:rPr>
          <w:rFonts w:ascii="Times New Roman" w:hAnsi="Times New Roman"/>
          <w:b/>
          <w:color w:val="auto"/>
          <w:sz w:val="24"/>
          <w:szCs w:val="24"/>
        </w:rPr>
        <w:t>1. Основные положения</w:t>
      </w:r>
    </w:p>
    <w:bookmarkEnd w:id="18"/>
    <w:p w14:paraId="30A783CE" w14:textId="77777777" w:rsidR="007655F8" w:rsidRDefault="007655F8" w:rsidP="007655F8">
      <w:pPr>
        <w:contextualSpacing/>
        <w:jc w:val="center"/>
        <w:rPr>
          <w:rFonts w:ascii="Times New Roman" w:hAnsi="Times New Roman"/>
          <w:b/>
          <w:sz w:val="24"/>
          <w:szCs w:val="24"/>
        </w:rPr>
      </w:pPr>
    </w:p>
    <w:tbl>
      <w:tblPr>
        <w:tblW w:w="9210" w:type="dxa"/>
        <w:tblInd w:w="-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542"/>
        <w:gridCol w:w="5668"/>
      </w:tblGrid>
      <w:tr w:rsidR="007655F8" w14:paraId="5F762758" w14:textId="77777777" w:rsidTr="007655F8">
        <w:tc>
          <w:tcPr>
            <w:tcW w:w="3544" w:type="dxa"/>
            <w:tcBorders>
              <w:top w:val="single" w:sz="4" w:space="0" w:color="auto"/>
              <w:left w:val="single" w:sz="4" w:space="0" w:color="auto"/>
              <w:bottom w:val="single" w:sz="4" w:space="0" w:color="auto"/>
              <w:right w:val="single" w:sz="4" w:space="0" w:color="auto"/>
            </w:tcBorders>
            <w:hideMark/>
          </w:tcPr>
          <w:p w14:paraId="257849C2" w14:textId="77777777" w:rsidR="007655F8" w:rsidRDefault="007655F8">
            <w:pPr>
              <w:pStyle w:val="af0"/>
              <w:rPr>
                <w:rFonts w:ascii="Times New Roman" w:hAnsi="Times New Roman" w:cs="Times New Roman"/>
              </w:rPr>
            </w:pPr>
            <w:r>
              <w:rPr>
                <w:rFonts w:ascii="Times New Roman" w:hAnsi="Times New Roman" w:cs="Times New Roman"/>
              </w:rPr>
              <w:t>Куратор комплекса процессных мероприятий</w:t>
            </w:r>
          </w:p>
        </w:tc>
        <w:tc>
          <w:tcPr>
            <w:tcW w:w="5670" w:type="dxa"/>
            <w:tcBorders>
              <w:top w:val="single" w:sz="4" w:space="0" w:color="auto"/>
              <w:left w:val="single" w:sz="4" w:space="0" w:color="auto"/>
              <w:bottom w:val="single" w:sz="4" w:space="0" w:color="auto"/>
              <w:right w:val="single" w:sz="4" w:space="0" w:color="auto"/>
            </w:tcBorders>
            <w:hideMark/>
          </w:tcPr>
          <w:p w14:paraId="12B25BBD" w14:textId="77777777" w:rsidR="007655F8" w:rsidRDefault="007655F8">
            <w:pPr>
              <w:pStyle w:val="af0"/>
              <w:rPr>
                <w:rFonts w:ascii="Times New Roman" w:hAnsi="Times New Roman" w:cs="Times New Roman"/>
              </w:rPr>
            </w:pPr>
            <w:r>
              <w:rPr>
                <w:rFonts w:ascii="Times New Roman" w:hAnsi="Times New Roman" w:cs="Times New Roman"/>
              </w:rPr>
              <w:t xml:space="preserve">заместитель главы администрации Урмарского муниципального округа - </w:t>
            </w:r>
            <w:r>
              <w:rPr>
                <w:rFonts w:ascii="Times New Roman" w:hAnsi="Times New Roman" w:cs="Times New Roman"/>
                <w:color w:val="000000"/>
              </w:rPr>
              <w:t>начальник отдела организационно-контрольной и кадровой работы</w:t>
            </w:r>
          </w:p>
        </w:tc>
      </w:tr>
      <w:tr w:rsidR="007655F8" w14:paraId="25481E8F" w14:textId="77777777" w:rsidTr="007655F8">
        <w:tc>
          <w:tcPr>
            <w:tcW w:w="3544" w:type="dxa"/>
            <w:tcBorders>
              <w:top w:val="single" w:sz="4" w:space="0" w:color="auto"/>
              <w:left w:val="single" w:sz="4" w:space="0" w:color="auto"/>
              <w:bottom w:val="single" w:sz="4" w:space="0" w:color="auto"/>
              <w:right w:val="single" w:sz="4" w:space="0" w:color="auto"/>
            </w:tcBorders>
            <w:hideMark/>
          </w:tcPr>
          <w:p w14:paraId="52D031F6" w14:textId="77777777" w:rsidR="007655F8" w:rsidRDefault="007655F8">
            <w:pPr>
              <w:pStyle w:val="af0"/>
              <w:rPr>
                <w:rFonts w:ascii="Times New Roman" w:hAnsi="Times New Roman" w:cs="Times New Roman"/>
              </w:rPr>
            </w:pPr>
            <w:r>
              <w:rPr>
                <w:rFonts w:ascii="Times New Roman" w:hAnsi="Times New Roman" w:cs="Times New Roman"/>
              </w:rPr>
              <w:t>Руководитель комплекса процессных мероприятий</w:t>
            </w:r>
          </w:p>
        </w:tc>
        <w:tc>
          <w:tcPr>
            <w:tcW w:w="5670" w:type="dxa"/>
            <w:tcBorders>
              <w:top w:val="single" w:sz="4" w:space="0" w:color="auto"/>
              <w:left w:val="single" w:sz="4" w:space="0" w:color="auto"/>
              <w:bottom w:val="single" w:sz="4" w:space="0" w:color="auto"/>
              <w:right w:val="single" w:sz="4" w:space="0" w:color="auto"/>
            </w:tcBorders>
            <w:hideMark/>
          </w:tcPr>
          <w:p w14:paraId="18197FCA" w14:textId="77777777" w:rsidR="007655F8" w:rsidRDefault="007655F8">
            <w:pPr>
              <w:pStyle w:val="af0"/>
              <w:rPr>
                <w:rFonts w:ascii="Times New Roman" w:hAnsi="Times New Roman" w:cs="Times New Roman"/>
              </w:rPr>
            </w:pPr>
            <w:r>
              <w:rPr>
                <w:rFonts w:ascii="Times New Roman" w:hAnsi="Times New Roman" w:cs="Times New Roman"/>
              </w:rPr>
              <w:t xml:space="preserve">начальник информационного отдела администрации Урмарского </w:t>
            </w:r>
            <w:r>
              <w:rPr>
                <w:rFonts w:ascii="Times New Roman" w:hAnsi="Times New Roman" w:cs="Times New Roman"/>
                <w:color w:val="000000"/>
              </w:rPr>
              <w:t>муниципального округа</w:t>
            </w:r>
          </w:p>
        </w:tc>
      </w:tr>
      <w:tr w:rsidR="007655F8" w14:paraId="2368EE33" w14:textId="77777777" w:rsidTr="007655F8">
        <w:tc>
          <w:tcPr>
            <w:tcW w:w="3544" w:type="dxa"/>
            <w:tcBorders>
              <w:top w:val="single" w:sz="4" w:space="0" w:color="auto"/>
              <w:left w:val="single" w:sz="4" w:space="0" w:color="auto"/>
              <w:bottom w:val="single" w:sz="4" w:space="0" w:color="auto"/>
              <w:right w:val="single" w:sz="4" w:space="0" w:color="auto"/>
            </w:tcBorders>
            <w:hideMark/>
          </w:tcPr>
          <w:p w14:paraId="5AC913F0" w14:textId="77777777" w:rsidR="007655F8" w:rsidRDefault="007655F8">
            <w:pPr>
              <w:pStyle w:val="af0"/>
              <w:rPr>
                <w:rFonts w:ascii="Times New Roman" w:hAnsi="Times New Roman" w:cs="Times New Roman"/>
              </w:rPr>
            </w:pPr>
            <w:r>
              <w:rPr>
                <w:rFonts w:ascii="Times New Roman" w:hAnsi="Times New Roman" w:cs="Times New Roman"/>
              </w:rPr>
              <w:t>Соисполнители Муниципальной программы</w:t>
            </w:r>
          </w:p>
        </w:tc>
        <w:tc>
          <w:tcPr>
            <w:tcW w:w="5670" w:type="dxa"/>
            <w:tcBorders>
              <w:top w:val="single" w:sz="4" w:space="0" w:color="auto"/>
              <w:left w:val="single" w:sz="4" w:space="0" w:color="auto"/>
              <w:bottom w:val="single" w:sz="4" w:space="0" w:color="auto"/>
              <w:right w:val="single" w:sz="4" w:space="0" w:color="auto"/>
            </w:tcBorders>
            <w:hideMark/>
          </w:tcPr>
          <w:p w14:paraId="6F0EBCAB" w14:textId="77777777" w:rsidR="007655F8" w:rsidRDefault="007655F8">
            <w:pPr>
              <w:pStyle w:val="af0"/>
              <w:rPr>
                <w:rFonts w:ascii="Times New Roman" w:hAnsi="Times New Roman" w:cs="Times New Roman"/>
              </w:rPr>
            </w:pPr>
            <w:r>
              <w:rPr>
                <w:rFonts w:ascii="Times New Roman" w:hAnsi="Times New Roman" w:cs="Times New Roman"/>
              </w:rPr>
              <w:t>Структурные подразделения администрации Урмарского муниципального</w:t>
            </w:r>
          </w:p>
        </w:tc>
      </w:tr>
      <w:tr w:rsidR="007655F8" w14:paraId="61A7ABAF" w14:textId="77777777" w:rsidTr="007655F8">
        <w:tc>
          <w:tcPr>
            <w:tcW w:w="3544" w:type="dxa"/>
            <w:tcBorders>
              <w:top w:val="single" w:sz="4" w:space="0" w:color="auto"/>
              <w:left w:val="single" w:sz="4" w:space="0" w:color="auto"/>
              <w:bottom w:val="single" w:sz="4" w:space="0" w:color="auto"/>
              <w:right w:val="single" w:sz="4" w:space="0" w:color="auto"/>
            </w:tcBorders>
            <w:hideMark/>
          </w:tcPr>
          <w:p w14:paraId="0B86DA98" w14:textId="77777777" w:rsidR="007655F8" w:rsidRDefault="007655F8">
            <w:pPr>
              <w:pStyle w:val="af0"/>
              <w:rPr>
                <w:rFonts w:ascii="Times New Roman" w:hAnsi="Times New Roman" w:cs="Times New Roman"/>
              </w:rPr>
            </w:pPr>
            <w:r>
              <w:rPr>
                <w:rFonts w:ascii="Times New Roman" w:hAnsi="Times New Roman" w:cs="Times New Roman"/>
              </w:rPr>
              <w:t>Связь с государственной (муниципальной) программой</w:t>
            </w:r>
          </w:p>
        </w:tc>
        <w:tc>
          <w:tcPr>
            <w:tcW w:w="5670" w:type="dxa"/>
            <w:tcBorders>
              <w:top w:val="single" w:sz="4" w:space="0" w:color="auto"/>
              <w:left w:val="single" w:sz="4" w:space="0" w:color="auto"/>
              <w:bottom w:val="single" w:sz="4" w:space="0" w:color="auto"/>
              <w:right w:val="single" w:sz="4" w:space="0" w:color="auto"/>
            </w:tcBorders>
            <w:hideMark/>
          </w:tcPr>
          <w:p w14:paraId="4F7CB84F" w14:textId="77777777" w:rsidR="007655F8" w:rsidRDefault="007655F8">
            <w:pPr>
              <w:pStyle w:val="af0"/>
              <w:jc w:val="both"/>
              <w:rPr>
                <w:rFonts w:ascii="Times New Roman" w:hAnsi="Times New Roman" w:cs="Times New Roman"/>
              </w:rPr>
            </w:pPr>
            <w:r>
              <w:rPr>
                <w:rFonts w:ascii="Times New Roman" w:hAnsi="Times New Roman" w:cs="Times New Roman"/>
              </w:rPr>
              <w:t>Государственная программа Чувашской Республики «Цифровое общество Чувашии»;</w:t>
            </w:r>
          </w:p>
          <w:p w14:paraId="7EB78649" w14:textId="77777777" w:rsidR="007655F8" w:rsidRDefault="007655F8">
            <w:pPr>
              <w:contextualSpacing/>
              <w:jc w:val="both"/>
              <w:rPr>
                <w:rFonts w:ascii="Times New Roman" w:hAnsi="Times New Roman" w:cs="Times New Roman"/>
                <w:sz w:val="24"/>
                <w:szCs w:val="24"/>
              </w:rPr>
            </w:pPr>
            <w:r>
              <w:rPr>
                <w:rFonts w:ascii="Times New Roman" w:hAnsi="Times New Roman"/>
                <w:sz w:val="24"/>
                <w:szCs w:val="24"/>
              </w:rPr>
              <w:t xml:space="preserve">муниципальная программа «Цифровое общество Урмарского муниципального округа </w:t>
            </w:r>
            <w:proofErr w:type="gramStart"/>
            <w:r>
              <w:rPr>
                <w:rFonts w:ascii="Times New Roman" w:hAnsi="Times New Roman"/>
                <w:sz w:val="24"/>
                <w:szCs w:val="24"/>
              </w:rPr>
              <w:t>Чувашской  Республики</w:t>
            </w:r>
            <w:proofErr w:type="gramEnd"/>
            <w:r>
              <w:rPr>
                <w:rFonts w:ascii="Times New Roman" w:hAnsi="Times New Roman"/>
                <w:sz w:val="24"/>
                <w:szCs w:val="24"/>
              </w:rPr>
              <w:t>»</w:t>
            </w:r>
          </w:p>
        </w:tc>
      </w:tr>
    </w:tbl>
    <w:p w14:paraId="78723A81" w14:textId="77777777" w:rsidR="007655F8" w:rsidRDefault="007655F8" w:rsidP="007655F8">
      <w:pPr>
        <w:contextualSpacing/>
        <w:jc w:val="both"/>
        <w:rPr>
          <w:rFonts w:ascii="Times New Roman" w:eastAsia="Times New Roman" w:hAnsi="Times New Roman"/>
          <w:b/>
          <w:sz w:val="24"/>
          <w:szCs w:val="24"/>
          <w:lang w:eastAsia="en-US"/>
        </w:rPr>
      </w:pPr>
    </w:p>
    <w:p w14:paraId="513B5036" w14:textId="77777777" w:rsidR="007655F8" w:rsidRDefault="007655F8" w:rsidP="007655F8">
      <w:pPr>
        <w:contextualSpacing/>
        <w:jc w:val="center"/>
        <w:rPr>
          <w:rFonts w:ascii="Times New Roman" w:hAnsi="Times New Roman"/>
          <w:b/>
          <w:sz w:val="24"/>
          <w:szCs w:val="24"/>
        </w:rPr>
      </w:pPr>
    </w:p>
    <w:p w14:paraId="6B811071" w14:textId="77777777" w:rsidR="007655F8" w:rsidRDefault="007655F8" w:rsidP="007655F8">
      <w:pPr>
        <w:contextualSpacing/>
        <w:jc w:val="center"/>
        <w:rPr>
          <w:rFonts w:ascii="Times New Roman" w:hAnsi="Times New Roman"/>
          <w:b/>
          <w:sz w:val="24"/>
          <w:szCs w:val="24"/>
        </w:rPr>
      </w:pPr>
    </w:p>
    <w:p w14:paraId="51609D4F" w14:textId="77777777" w:rsidR="007655F8" w:rsidRDefault="007655F8" w:rsidP="007655F8">
      <w:pPr>
        <w:contextualSpacing/>
        <w:rPr>
          <w:rFonts w:ascii="Times New Roman" w:hAnsi="Times New Roman"/>
          <w:b/>
          <w:sz w:val="24"/>
          <w:szCs w:val="24"/>
        </w:rPr>
      </w:pPr>
    </w:p>
    <w:p w14:paraId="027FCD06" w14:textId="77777777" w:rsidR="007655F8" w:rsidRDefault="007655F8" w:rsidP="007655F8">
      <w:pPr>
        <w:ind w:firstLine="709"/>
        <w:contextualSpacing/>
        <w:jc w:val="both"/>
        <w:rPr>
          <w:rFonts w:ascii="Times New Roman" w:hAnsi="Times New Roman"/>
          <w:sz w:val="24"/>
          <w:szCs w:val="24"/>
        </w:rPr>
      </w:pPr>
    </w:p>
    <w:p w14:paraId="7BE9132D" w14:textId="77777777" w:rsidR="007655F8" w:rsidRDefault="007655F8" w:rsidP="007655F8">
      <w:pPr>
        <w:widowControl w:val="0"/>
        <w:autoSpaceDE w:val="0"/>
        <w:autoSpaceDN w:val="0"/>
        <w:adjustRightInd w:val="0"/>
        <w:ind w:firstLine="709"/>
        <w:contextualSpacing/>
        <w:jc w:val="both"/>
        <w:rPr>
          <w:rFonts w:ascii="Times New Roman" w:hAnsi="Times New Roman"/>
          <w:sz w:val="24"/>
          <w:szCs w:val="24"/>
        </w:rPr>
      </w:pPr>
    </w:p>
    <w:p w14:paraId="3791A7CD" w14:textId="77777777" w:rsidR="007655F8" w:rsidRDefault="007655F8" w:rsidP="007655F8">
      <w:pPr>
        <w:rPr>
          <w:rFonts w:ascii="Times New Roman" w:hAnsi="Times New Roman"/>
          <w:sz w:val="24"/>
          <w:szCs w:val="24"/>
          <w:lang w:eastAsia="en-US"/>
        </w:rPr>
      </w:pPr>
    </w:p>
    <w:p w14:paraId="69DF3704" w14:textId="77777777" w:rsidR="007655F8" w:rsidRDefault="007655F8" w:rsidP="007655F8">
      <w:pPr>
        <w:jc w:val="center"/>
        <w:rPr>
          <w:rFonts w:ascii="Times New Roman" w:hAnsi="Times New Roman"/>
          <w:sz w:val="24"/>
          <w:szCs w:val="24"/>
        </w:rPr>
      </w:pPr>
      <w:r>
        <w:rPr>
          <w:rFonts w:ascii="Times New Roman" w:hAnsi="Times New Roman"/>
          <w:sz w:val="24"/>
          <w:szCs w:val="24"/>
        </w:rPr>
        <w:t>__</w:t>
      </w:r>
    </w:p>
    <w:p w14:paraId="334E8299" w14:textId="77777777" w:rsidR="007655F8" w:rsidRDefault="007655F8" w:rsidP="007655F8">
      <w:pPr>
        <w:rPr>
          <w:rFonts w:ascii="Times New Roman" w:hAnsi="Times New Roman"/>
          <w:sz w:val="24"/>
          <w:szCs w:val="24"/>
        </w:rPr>
        <w:sectPr w:rsidR="007655F8">
          <w:pgSz w:w="11906" w:h="16838"/>
          <w:pgMar w:top="1134" w:right="850" w:bottom="1134" w:left="1984" w:header="709" w:footer="709" w:gutter="0"/>
          <w:pgNumType w:start="1"/>
          <w:cols w:space="720"/>
        </w:sectPr>
      </w:pPr>
    </w:p>
    <w:p w14:paraId="65F501DE" w14:textId="77777777" w:rsidR="007655F8" w:rsidRDefault="007655F8" w:rsidP="007655F8">
      <w:pPr>
        <w:pStyle w:val="1"/>
        <w:spacing w:before="0"/>
        <w:jc w:val="center"/>
        <w:rPr>
          <w:rFonts w:ascii="Times New Roman" w:hAnsi="Times New Roman"/>
          <w:color w:val="auto"/>
          <w:sz w:val="24"/>
          <w:szCs w:val="24"/>
        </w:rPr>
      </w:pPr>
      <w:bookmarkStart w:id="19" w:name="sub_10202"/>
      <w:r>
        <w:rPr>
          <w:rFonts w:ascii="Times New Roman" w:hAnsi="Times New Roman"/>
          <w:b/>
          <w:color w:val="auto"/>
          <w:sz w:val="24"/>
          <w:szCs w:val="24"/>
        </w:rPr>
        <w:lastRenderedPageBreak/>
        <w:t>2. Показатели комплекса процессных мероприятий «Массовые коммуникации»</w:t>
      </w:r>
    </w:p>
    <w:bookmarkEnd w:id="19"/>
    <w:p w14:paraId="03559D22" w14:textId="77777777" w:rsidR="007655F8" w:rsidRDefault="007655F8" w:rsidP="007655F8">
      <w:pPr>
        <w:jc w:val="center"/>
        <w:rPr>
          <w:rFonts w:ascii="Times New Roman" w:hAnsi="Times New Roman"/>
          <w:sz w:val="24"/>
          <w:szCs w:val="24"/>
          <w:lang w:val="x-none"/>
        </w:rPr>
      </w:pPr>
    </w:p>
    <w:tbl>
      <w:tblPr>
        <w:tblW w:w="14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5"/>
        <w:gridCol w:w="941"/>
        <w:gridCol w:w="1276"/>
        <w:gridCol w:w="963"/>
        <w:gridCol w:w="907"/>
        <w:gridCol w:w="794"/>
        <w:gridCol w:w="624"/>
        <w:gridCol w:w="797"/>
        <w:gridCol w:w="10"/>
        <w:gridCol w:w="788"/>
        <w:gridCol w:w="19"/>
        <w:gridCol w:w="779"/>
        <w:gridCol w:w="28"/>
        <w:gridCol w:w="770"/>
        <w:gridCol w:w="37"/>
        <w:gridCol w:w="761"/>
        <w:gridCol w:w="46"/>
        <w:gridCol w:w="752"/>
        <w:gridCol w:w="55"/>
        <w:gridCol w:w="743"/>
        <w:gridCol w:w="64"/>
        <w:gridCol w:w="1697"/>
        <w:gridCol w:w="1079"/>
        <w:gridCol w:w="55"/>
      </w:tblGrid>
      <w:tr w:rsidR="007655F8" w14:paraId="4D31B3F0" w14:textId="77777777" w:rsidTr="007655F8">
        <w:trPr>
          <w:gridAfter w:val="1"/>
          <w:wAfter w:w="55" w:type="dxa"/>
        </w:trPr>
        <w:tc>
          <w:tcPr>
            <w:tcW w:w="534" w:type="dxa"/>
            <w:vMerge w:val="restart"/>
            <w:tcBorders>
              <w:top w:val="single" w:sz="4" w:space="0" w:color="auto"/>
              <w:left w:val="single" w:sz="4" w:space="0" w:color="auto"/>
              <w:bottom w:val="single" w:sz="4" w:space="0" w:color="auto"/>
              <w:right w:val="single" w:sz="4" w:space="0" w:color="auto"/>
            </w:tcBorders>
            <w:hideMark/>
          </w:tcPr>
          <w:p w14:paraId="0679E205" w14:textId="77777777" w:rsidR="007655F8" w:rsidRDefault="007655F8">
            <w:pPr>
              <w:widowControl w:val="0"/>
              <w:autoSpaceDE w:val="0"/>
              <w:autoSpaceDN w:val="0"/>
              <w:rPr>
                <w:rFonts w:ascii="Times New Roman" w:hAnsi="Times New Roman"/>
                <w:sz w:val="24"/>
                <w:szCs w:val="24"/>
                <w:lang w:eastAsia="en-US"/>
              </w:rPr>
            </w:pPr>
            <w:r>
              <w:rPr>
                <w:rFonts w:ascii="Times New Roman" w:hAnsi="Times New Roman"/>
                <w:sz w:val="24"/>
                <w:szCs w:val="24"/>
              </w:rPr>
              <w:t>N п/п</w:t>
            </w:r>
          </w:p>
        </w:tc>
        <w:tc>
          <w:tcPr>
            <w:tcW w:w="940" w:type="dxa"/>
            <w:vMerge w:val="restart"/>
            <w:tcBorders>
              <w:top w:val="single" w:sz="4" w:space="0" w:color="auto"/>
              <w:left w:val="single" w:sz="4" w:space="0" w:color="auto"/>
              <w:bottom w:val="single" w:sz="4" w:space="0" w:color="auto"/>
              <w:right w:val="single" w:sz="4" w:space="0" w:color="auto"/>
            </w:tcBorders>
            <w:hideMark/>
          </w:tcPr>
          <w:p w14:paraId="0CE083EE"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 xml:space="preserve">Наименование показателя </w:t>
            </w:r>
            <w:hyperlink r:id="rId14" w:anchor="P853" w:history="1">
              <w:r w:rsidRPr="007655F8">
                <w:rPr>
                  <w:rStyle w:val="aa"/>
                  <w:rFonts w:ascii="Times New Roman" w:hAnsi="Times New Roman" w:cs="Times New Roman"/>
                  <w:color w:val="000000" w:themeColor="text1"/>
                  <w:sz w:val="24"/>
                  <w:szCs w:val="24"/>
                  <w:u w:val="none"/>
                </w:rPr>
                <w:t>&lt;7&gt;</w:t>
              </w:r>
            </w:hyperlink>
          </w:p>
        </w:tc>
        <w:tc>
          <w:tcPr>
            <w:tcW w:w="1275" w:type="dxa"/>
            <w:vMerge w:val="restart"/>
            <w:tcBorders>
              <w:top w:val="single" w:sz="4" w:space="0" w:color="auto"/>
              <w:left w:val="single" w:sz="4" w:space="0" w:color="auto"/>
              <w:bottom w:val="single" w:sz="4" w:space="0" w:color="auto"/>
              <w:right w:val="single" w:sz="4" w:space="0" w:color="auto"/>
            </w:tcBorders>
            <w:hideMark/>
          </w:tcPr>
          <w:p w14:paraId="1C31F816"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 xml:space="preserve">Уровень показателя </w:t>
            </w:r>
            <w:hyperlink r:id="rId15" w:anchor="P854" w:history="1">
              <w:r w:rsidRPr="007655F8">
                <w:rPr>
                  <w:rStyle w:val="aa"/>
                  <w:rFonts w:ascii="Times New Roman" w:hAnsi="Times New Roman" w:cs="Times New Roman"/>
                  <w:color w:val="000000" w:themeColor="text1"/>
                  <w:sz w:val="24"/>
                  <w:szCs w:val="24"/>
                  <w:u w:val="none"/>
                </w:rPr>
                <w:t>&lt;8&gt;</w:t>
              </w:r>
            </w:hyperlink>
          </w:p>
        </w:tc>
        <w:tc>
          <w:tcPr>
            <w:tcW w:w="963" w:type="dxa"/>
            <w:vMerge w:val="restart"/>
            <w:tcBorders>
              <w:top w:val="single" w:sz="4" w:space="0" w:color="auto"/>
              <w:left w:val="single" w:sz="4" w:space="0" w:color="auto"/>
              <w:bottom w:val="single" w:sz="4" w:space="0" w:color="auto"/>
              <w:right w:val="single" w:sz="4" w:space="0" w:color="auto"/>
            </w:tcBorders>
            <w:hideMark/>
          </w:tcPr>
          <w:p w14:paraId="4407276D"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Признак возрастания/убывания</w:t>
            </w:r>
          </w:p>
        </w:tc>
        <w:tc>
          <w:tcPr>
            <w:tcW w:w="907" w:type="dxa"/>
            <w:vMerge w:val="restart"/>
            <w:tcBorders>
              <w:top w:val="single" w:sz="4" w:space="0" w:color="auto"/>
              <w:left w:val="single" w:sz="4" w:space="0" w:color="auto"/>
              <w:bottom w:val="single" w:sz="4" w:space="0" w:color="auto"/>
              <w:right w:val="single" w:sz="4" w:space="0" w:color="auto"/>
            </w:tcBorders>
            <w:hideMark/>
          </w:tcPr>
          <w:p w14:paraId="61806CB8"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 xml:space="preserve">Единица измерения (по </w:t>
            </w:r>
            <w:hyperlink r:id="rId16" w:history="1">
              <w:r w:rsidRPr="007655F8">
                <w:rPr>
                  <w:rStyle w:val="aa"/>
                  <w:rFonts w:ascii="Times New Roman" w:hAnsi="Times New Roman" w:cs="Times New Roman"/>
                  <w:color w:val="000000" w:themeColor="text1"/>
                  <w:sz w:val="24"/>
                  <w:szCs w:val="24"/>
                  <w:u w:val="none"/>
                </w:rPr>
                <w:t>ОКЕИ</w:t>
              </w:r>
            </w:hyperlink>
            <w:r w:rsidRPr="007655F8">
              <w:rPr>
                <w:rFonts w:ascii="Times New Roman" w:hAnsi="Times New Roman" w:cs="Times New Roman"/>
                <w:color w:val="000000" w:themeColor="text1"/>
                <w:sz w:val="24"/>
                <w:szCs w:val="24"/>
              </w:rPr>
              <w:t>)</w:t>
            </w:r>
          </w:p>
        </w:tc>
        <w:tc>
          <w:tcPr>
            <w:tcW w:w="1418" w:type="dxa"/>
            <w:gridSpan w:val="2"/>
            <w:tcBorders>
              <w:top w:val="single" w:sz="4" w:space="0" w:color="auto"/>
              <w:left w:val="single" w:sz="4" w:space="0" w:color="auto"/>
              <w:bottom w:val="single" w:sz="4" w:space="0" w:color="auto"/>
              <w:right w:val="single" w:sz="4" w:space="0" w:color="auto"/>
            </w:tcBorders>
            <w:hideMark/>
          </w:tcPr>
          <w:p w14:paraId="16D7ACCF"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 xml:space="preserve">Базовое значение </w:t>
            </w:r>
            <w:hyperlink r:id="rId17" w:anchor="P855" w:history="1">
              <w:r w:rsidRPr="007655F8">
                <w:rPr>
                  <w:rStyle w:val="aa"/>
                  <w:rFonts w:ascii="Times New Roman" w:hAnsi="Times New Roman" w:cs="Times New Roman"/>
                  <w:color w:val="000000" w:themeColor="text1"/>
                  <w:sz w:val="24"/>
                  <w:szCs w:val="24"/>
                  <w:u w:val="none"/>
                </w:rPr>
                <w:t>&lt;9&gt;</w:t>
              </w:r>
            </w:hyperlink>
          </w:p>
        </w:tc>
        <w:tc>
          <w:tcPr>
            <w:tcW w:w="5585" w:type="dxa"/>
            <w:gridSpan w:val="13"/>
            <w:tcBorders>
              <w:top w:val="single" w:sz="4" w:space="0" w:color="auto"/>
              <w:left w:val="single" w:sz="4" w:space="0" w:color="auto"/>
              <w:bottom w:val="single" w:sz="4" w:space="0" w:color="auto"/>
              <w:right w:val="single" w:sz="4" w:space="0" w:color="auto"/>
            </w:tcBorders>
            <w:hideMark/>
          </w:tcPr>
          <w:p w14:paraId="6B0D2C21"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Значение показателя по годам</w:t>
            </w:r>
          </w:p>
        </w:tc>
        <w:tc>
          <w:tcPr>
            <w:tcW w:w="1761" w:type="dxa"/>
            <w:gridSpan w:val="2"/>
            <w:vMerge w:val="restart"/>
            <w:tcBorders>
              <w:top w:val="single" w:sz="4" w:space="0" w:color="auto"/>
              <w:left w:val="single" w:sz="4" w:space="0" w:color="auto"/>
              <w:bottom w:val="single" w:sz="4" w:space="0" w:color="auto"/>
              <w:right w:val="single" w:sz="4" w:space="0" w:color="auto"/>
            </w:tcBorders>
            <w:hideMark/>
          </w:tcPr>
          <w:p w14:paraId="7362F143"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 xml:space="preserve">Ответственный за достижение показателя </w:t>
            </w:r>
            <w:hyperlink r:id="rId18" w:anchor="P857" w:history="1">
              <w:r w:rsidRPr="007655F8">
                <w:rPr>
                  <w:rStyle w:val="aa"/>
                  <w:rFonts w:ascii="Times New Roman" w:hAnsi="Times New Roman" w:cs="Times New Roman"/>
                  <w:color w:val="000000" w:themeColor="text1"/>
                  <w:sz w:val="24"/>
                  <w:szCs w:val="24"/>
                  <w:u w:val="none"/>
                </w:rPr>
                <w:t>&lt;11&gt;</w:t>
              </w:r>
            </w:hyperlink>
          </w:p>
        </w:tc>
        <w:tc>
          <w:tcPr>
            <w:tcW w:w="1079" w:type="dxa"/>
            <w:vMerge w:val="restart"/>
            <w:tcBorders>
              <w:top w:val="single" w:sz="4" w:space="0" w:color="auto"/>
              <w:left w:val="single" w:sz="4" w:space="0" w:color="auto"/>
              <w:bottom w:val="single" w:sz="4" w:space="0" w:color="auto"/>
              <w:right w:val="single" w:sz="4" w:space="0" w:color="auto"/>
            </w:tcBorders>
            <w:hideMark/>
          </w:tcPr>
          <w:p w14:paraId="35CE7A2C"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 xml:space="preserve">Информационная система </w:t>
            </w:r>
            <w:hyperlink r:id="rId19" w:anchor="P860" w:history="1">
              <w:r w:rsidRPr="007655F8">
                <w:rPr>
                  <w:rStyle w:val="aa"/>
                  <w:rFonts w:ascii="Times New Roman" w:hAnsi="Times New Roman" w:cs="Times New Roman"/>
                  <w:color w:val="000000" w:themeColor="text1"/>
                  <w:sz w:val="24"/>
                  <w:szCs w:val="24"/>
                  <w:u w:val="none"/>
                </w:rPr>
                <w:t>&lt;13&gt;</w:t>
              </w:r>
            </w:hyperlink>
          </w:p>
        </w:tc>
      </w:tr>
      <w:tr w:rsidR="007655F8" w14:paraId="3D8035D4" w14:textId="77777777" w:rsidTr="007655F8">
        <w:trPr>
          <w:gridAfter w:val="1"/>
          <w:wAfter w:w="55"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6D0E2BF" w14:textId="77777777" w:rsidR="007655F8" w:rsidRDefault="007655F8">
            <w:pPr>
              <w:rPr>
                <w:rFonts w:ascii="Times New Roman" w:eastAsia="Times New Roman" w:hAnsi="Times New Roman" w:cs="Times New Roman"/>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69763B9" w14:textId="77777777" w:rsidR="007655F8" w:rsidRPr="007655F8" w:rsidRDefault="007655F8">
            <w:pPr>
              <w:rPr>
                <w:rFonts w:ascii="Times New Roman" w:eastAsia="Times New Roman" w:hAnsi="Times New Roman" w:cs="Times New Roman"/>
                <w:color w:val="000000" w:themeColor="text1"/>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8D97BBC" w14:textId="77777777" w:rsidR="007655F8" w:rsidRPr="007655F8" w:rsidRDefault="007655F8">
            <w:pPr>
              <w:rPr>
                <w:rFonts w:ascii="Times New Roman" w:eastAsia="Times New Roman" w:hAnsi="Times New Roman" w:cs="Times New Roman"/>
                <w:color w:val="000000" w:themeColor="text1"/>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A6CB8BB" w14:textId="77777777" w:rsidR="007655F8" w:rsidRPr="007655F8" w:rsidRDefault="007655F8">
            <w:pPr>
              <w:rPr>
                <w:rFonts w:ascii="Times New Roman" w:eastAsia="Times New Roman" w:hAnsi="Times New Roman" w:cs="Times New Roman"/>
                <w:color w:val="000000" w:themeColor="text1"/>
                <w:sz w:val="24"/>
                <w:szCs w:val="24"/>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7F7CB2F" w14:textId="77777777" w:rsidR="007655F8" w:rsidRPr="007655F8" w:rsidRDefault="007655F8">
            <w:pPr>
              <w:rPr>
                <w:rFonts w:ascii="Times New Roman" w:eastAsia="Times New Roman" w:hAnsi="Times New Roman" w:cs="Times New Roman"/>
                <w:color w:val="000000" w:themeColor="text1"/>
                <w:sz w:val="24"/>
                <w:szCs w:val="24"/>
                <w:lang w:eastAsia="en-US"/>
              </w:rPr>
            </w:pPr>
          </w:p>
        </w:tc>
        <w:tc>
          <w:tcPr>
            <w:tcW w:w="794" w:type="dxa"/>
            <w:tcBorders>
              <w:top w:val="single" w:sz="4" w:space="0" w:color="auto"/>
              <w:left w:val="single" w:sz="4" w:space="0" w:color="auto"/>
              <w:bottom w:val="single" w:sz="4" w:space="0" w:color="auto"/>
              <w:right w:val="single" w:sz="4" w:space="0" w:color="auto"/>
            </w:tcBorders>
            <w:hideMark/>
          </w:tcPr>
          <w:p w14:paraId="183A771C"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значение</w:t>
            </w:r>
          </w:p>
        </w:tc>
        <w:tc>
          <w:tcPr>
            <w:tcW w:w="624" w:type="dxa"/>
            <w:tcBorders>
              <w:top w:val="single" w:sz="4" w:space="0" w:color="auto"/>
              <w:left w:val="single" w:sz="4" w:space="0" w:color="auto"/>
              <w:bottom w:val="single" w:sz="4" w:space="0" w:color="auto"/>
              <w:right w:val="single" w:sz="4" w:space="0" w:color="auto"/>
            </w:tcBorders>
            <w:hideMark/>
          </w:tcPr>
          <w:p w14:paraId="15F82705"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год</w:t>
            </w:r>
          </w:p>
        </w:tc>
        <w:tc>
          <w:tcPr>
            <w:tcW w:w="797" w:type="dxa"/>
            <w:tcBorders>
              <w:top w:val="single" w:sz="4" w:space="0" w:color="auto"/>
              <w:left w:val="single" w:sz="4" w:space="0" w:color="auto"/>
              <w:bottom w:val="single" w:sz="4" w:space="0" w:color="auto"/>
              <w:right w:val="single" w:sz="4" w:space="0" w:color="auto"/>
            </w:tcBorders>
            <w:hideMark/>
          </w:tcPr>
          <w:p w14:paraId="6BFDA6FB"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2025</w:t>
            </w:r>
          </w:p>
        </w:tc>
        <w:tc>
          <w:tcPr>
            <w:tcW w:w="798" w:type="dxa"/>
            <w:gridSpan w:val="2"/>
            <w:tcBorders>
              <w:top w:val="single" w:sz="4" w:space="0" w:color="auto"/>
              <w:left w:val="single" w:sz="4" w:space="0" w:color="auto"/>
              <w:bottom w:val="single" w:sz="4" w:space="0" w:color="auto"/>
              <w:right w:val="single" w:sz="4" w:space="0" w:color="auto"/>
            </w:tcBorders>
            <w:hideMark/>
          </w:tcPr>
          <w:p w14:paraId="7CFBE5EA"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2026</w:t>
            </w:r>
          </w:p>
        </w:tc>
        <w:tc>
          <w:tcPr>
            <w:tcW w:w="798" w:type="dxa"/>
            <w:gridSpan w:val="2"/>
            <w:tcBorders>
              <w:top w:val="single" w:sz="4" w:space="0" w:color="auto"/>
              <w:left w:val="single" w:sz="4" w:space="0" w:color="auto"/>
              <w:bottom w:val="single" w:sz="4" w:space="0" w:color="auto"/>
              <w:right w:val="single" w:sz="4" w:space="0" w:color="auto"/>
            </w:tcBorders>
            <w:hideMark/>
          </w:tcPr>
          <w:p w14:paraId="66B0303A"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2027</w:t>
            </w:r>
          </w:p>
        </w:tc>
        <w:tc>
          <w:tcPr>
            <w:tcW w:w="798" w:type="dxa"/>
            <w:gridSpan w:val="2"/>
            <w:tcBorders>
              <w:top w:val="single" w:sz="4" w:space="0" w:color="auto"/>
              <w:left w:val="single" w:sz="4" w:space="0" w:color="auto"/>
              <w:bottom w:val="single" w:sz="4" w:space="0" w:color="auto"/>
              <w:right w:val="single" w:sz="4" w:space="0" w:color="auto"/>
            </w:tcBorders>
            <w:hideMark/>
          </w:tcPr>
          <w:p w14:paraId="10370268"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2028</w:t>
            </w:r>
          </w:p>
        </w:tc>
        <w:tc>
          <w:tcPr>
            <w:tcW w:w="798" w:type="dxa"/>
            <w:gridSpan w:val="2"/>
            <w:tcBorders>
              <w:top w:val="single" w:sz="4" w:space="0" w:color="auto"/>
              <w:left w:val="single" w:sz="4" w:space="0" w:color="auto"/>
              <w:bottom w:val="single" w:sz="4" w:space="0" w:color="auto"/>
              <w:right w:val="single" w:sz="4" w:space="0" w:color="auto"/>
            </w:tcBorders>
            <w:hideMark/>
          </w:tcPr>
          <w:p w14:paraId="29640163"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2029</w:t>
            </w:r>
          </w:p>
        </w:tc>
        <w:tc>
          <w:tcPr>
            <w:tcW w:w="798" w:type="dxa"/>
            <w:gridSpan w:val="2"/>
            <w:tcBorders>
              <w:top w:val="single" w:sz="4" w:space="0" w:color="auto"/>
              <w:left w:val="single" w:sz="4" w:space="0" w:color="auto"/>
              <w:bottom w:val="single" w:sz="4" w:space="0" w:color="auto"/>
              <w:right w:val="single" w:sz="4" w:space="0" w:color="auto"/>
            </w:tcBorders>
            <w:hideMark/>
          </w:tcPr>
          <w:p w14:paraId="7C95EFE1" w14:textId="77777777" w:rsidR="007655F8" w:rsidRPr="007655F8" w:rsidRDefault="007655F8">
            <w:pPr>
              <w:widowControl w:val="0"/>
              <w:autoSpaceDE w:val="0"/>
              <w:autoSpaceDN w:val="0"/>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2030</w:t>
            </w:r>
          </w:p>
        </w:tc>
        <w:tc>
          <w:tcPr>
            <w:tcW w:w="798" w:type="dxa"/>
            <w:gridSpan w:val="2"/>
            <w:tcBorders>
              <w:top w:val="single" w:sz="4" w:space="0" w:color="auto"/>
              <w:left w:val="single" w:sz="4" w:space="0" w:color="auto"/>
              <w:bottom w:val="single" w:sz="4" w:space="0" w:color="auto"/>
              <w:right w:val="single" w:sz="4" w:space="0" w:color="auto"/>
            </w:tcBorders>
            <w:hideMark/>
          </w:tcPr>
          <w:p w14:paraId="1F207E6E"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2031-</w:t>
            </w:r>
          </w:p>
          <w:p w14:paraId="3C9F06D2" w14:textId="77777777" w:rsidR="007655F8" w:rsidRPr="007655F8" w:rsidRDefault="007655F8">
            <w:pPr>
              <w:widowControl w:val="0"/>
              <w:autoSpaceDE w:val="0"/>
              <w:autoSpaceDN w:val="0"/>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2035</w:t>
            </w:r>
          </w:p>
        </w:tc>
        <w:tc>
          <w:tcPr>
            <w:tcW w:w="3458" w:type="dxa"/>
            <w:gridSpan w:val="2"/>
            <w:vMerge/>
            <w:tcBorders>
              <w:top w:val="single" w:sz="4" w:space="0" w:color="auto"/>
              <w:left w:val="single" w:sz="4" w:space="0" w:color="auto"/>
              <w:bottom w:val="single" w:sz="4" w:space="0" w:color="auto"/>
              <w:right w:val="single" w:sz="4" w:space="0" w:color="auto"/>
            </w:tcBorders>
            <w:vAlign w:val="center"/>
            <w:hideMark/>
          </w:tcPr>
          <w:p w14:paraId="3BD57D5B" w14:textId="77777777" w:rsidR="007655F8" w:rsidRPr="007655F8" w:rsidRDefault="007655F8">
            <w:pPr>
              <w:rPr>
                <w:rFonts w:ascii="Times New Roman" w:eastAsia="Times New Roman" w:hAnsi="Times New Roman" w:cs="Times New Roman"/>
                <w:color w:val="000000" w:themeColor="text1"/>
                <w:sz w:val="24"/>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836E873" w14:textId="77777777" w:rsidR="007655F8" w:rsidRPr="007655F8" w:rsidRDefault="007655F8">
            <w:pPr>
              <w:rPr>
                <w:rFonts w:ascii="Times New Roman" w:eastAsia="Times New Roman" w:hAnsi="Times New Roman" w:cs="Times New Roman"/>
                <w:color w:val="000000" w:themeColor="text1"/>
                <w:sz w:val="24"/>
                <w:szCs w:val="24"/>
                <w:lang w:eastAsia="en-US"/>
              </w:rPr>
            </w:pPr>
          </w:p>
        </w:tc>
      </w:tr>
      <w:tr w:rsidR="007655F8" w14:paraId="4EF39E3D" w14:textId="77777777" w:rsidTr="007655F8">
        <w:trPr>
          <w:gridAfter w:val="1"/>
          <w:wAfter w:w="55" w:type="dxa"/>
        </w:trPr>
        <w:tc>
          <w:tcPr>
            <w:tcW w:w="534" w:type="dxa"/>
            <w:tcBorders>
              <w:top w:val="single" w:sz="4" w:space="0" w:color="auto"/>
              <w:left w:val="single" w:sz="4" w:space="0" w:color="auto"/>
              <w:bottom w:val="single" w:sz="4" w:space="0" w:color="auto"/>
              <w:right w:val="single" w:sz="4" w:space="0" w:color="auto"/>
            </w:tcBorders>
            <w:hideMark/>
          </w:tcPr>
          <w:p w14:paraId="7A9DECBD" w14:textId="77777777" w:rsidR="007655F8" w:rsidRDefault="007655F8">
            <w:pPr>
              <w:widowControl w:val="0"/>
              <w:autoSpaceDE w:val="0"/>
              <w:autoSpaceDN w:val="0"/>
              <w:jc w:val="center"/>
              <w:rPr>
                <w:rFonts w:ascii="Times New Roman" w:hAnsi="Times New Roman"/>
                <w:sz w:val="24"/>
                <w:szCs w:val="24"/>
              </w:rPr>
            </w:pPr>
            <w:r>
              <w:rPr>
                <w:rFonts w:ascii="Times New Roman" w:hAnsi="Times New Roman"/>
                <w:sz w:val="24"/>
                <w:szCs w:val="24"/>
              </w:rPr>
              <w:t>1</w:t>
            </w:r>
          </w:p>
        </w:tc>
        <w:tc>
          <w:tcPr>
            <w:tcW w:w="940" w:type="dxa"/>
            <w:tcBorders>
              <w:top w:val="single" w:sz="4" w:space="0" w:color="auto"/>
              <w:left w:val="single" w:sz="4" w:space="0" w:color="auto"/>
              <w:bottom w:val="single" w:sz="4" w:space="0" w:color="auto"/>
              <w:right w:val="single" w:sz="4" w:space="0" w:color="auto"/>
            </w:tcBorders>
            <w:hideMark/>
          </w:tcPr>
          <w:p w14:paraId="17900FFD"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2</w:t>
            </w:r>
          </w:p>
        </w:tc>
        <w:tc>
          <w:tcPr>
            <w:tcW w:w="1275" w:type="dxa"/>
            <w:tcBorders>
              <w:top w:val="single" w:sz="4" w:space="0" w:color="auto"/>
              <w:left w:val="single" w:sz="4" w:space="0" w:color="auto"/>
              <w:bottom w:val="single" w:sz="4" w:space="0" w:color="auto"/>
              <w:right w:val="single" w:sz="4" w:space="0" w:color="auto"/>
            </w:tcBorders>
            <w:hideMark/>
          </w:tcPr>
          <w:p w14:paraId="0CC2242C"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3</w:t>
            </w:r>
          </w:p>
        </w:tc>
        <w:tc>
          <w:tcPr>
            <w:tcW w:w="963" w:type="dxa"/>
            <w:tcBorders>
              <w:top w:val="single" w:sz="4" w:space="0" w:color="auto"/>
              <w:left w:val="single" w:sz="4" w:space="0" w:color="auto"/>
              <w:bottom w:val="single" w:sz="4" w:space="0" w:color="auto"/>
              <w:right w:val="single" w:sz="4" w:space="0" w:color="auto"/>
            </w:tcBorders>
            <w:hideMark/>
          </w:tcPr>
          <w:p w14:paraId="0EF2557F"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4</w:t>
            </w:r>
          </w:p>
        </w:tc>
        <w:tc>
          <w:tcPr>
            <w:tcW w:w="907" w:type="dxa"/>
            <w:tcBorders>
              <w:top w:val="single" w:sz="4" w:space="0" w:color="auto"/>
              <w:left w:val="single" w:sz="4" w:space="0" w:color="auto"/>
              <w:bottom w:val="single" w:sz="4" w:space="0" w:color="auto"/>
              <w:right w:val="single" w:sz="4" w:space="0" w:color="auto"/>
            </w:tcBorders>
            <w:hideMark/>
          </w:tcPr>
          <w:p w14:paraId="01C6B4BE"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5</w:t>
            </w:r>
          </w:p>
        </w:tc>
        <w:tc>
          <w:tcPr>
            <w:tcW w:w="794" w:type="dxa"/>
            <w:tcBorders>
              <w:top w:val="single" w:sz="4" w:space="0" w:color="auto"/>
              <w:left w:val="single" w:sz="4" w:space="0" w:color="auto"/>
              <w:bottom w:val="single" w:sz="4" w:space="0" w:color="auto"/>
              <w:right w:val="single" w:sz="4" w:space="0" w:color="auto"/>
            </w:tcBorders>
            <w:hideMark/>
          </w:tcPr>
          <w:p w14:paraId="3F109B10"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6</w:t>
            </w:r>
          </w:p>
        </w:tc>
        <w:tc>
          <w:tcPr>
            <w:tcW w:w="624" w:type="dxa"/>
            <w:tcBorders>
              <w:top w:val="single" w:sz="4" w:space="0" w:color="auto"/>
              <w:left w:val="single" w:sz="4" w:space="0" w:color="auto"/>
              <w:bottom w:val="single" w:sz="4" w:space="0" w:color="auto"/>
              <w:right w:val="single" w:sz="4" w:space="0" w:color="auto"/>
            </w:tcBorders>
            <w:hideMark/>
          </w:tcPr>
          <w:p w14:paraId="7B199DF0"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7</w:t>
            </w:r>
          </w:p>
        </w:tc>
        <w:tc>
          <w:tcPr>
            <w:tcW w:w="797" w:type="dxa"/>
            <w:tcBorders>
              <w:top w:val="single" w:sz="4" w:space="0" w:color="auto"/>
              <w:left w:val="single" w:sz="4" w:space="0" w:color="auto"/>
              <w:bottom w:val="single" w:sz="4" w:space="0" w:color="auto"/>
              <w:right w:val="single" w:sz="4" w:space="0" w:color="auto"/>
            </w:tcBorders>
            <w:hideMark/>
          </w:tcPr>
          <w:p w14:paraId="20CCEAF6"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8</w:t>
            </w:r>
          </w:p>
        </w:tc>
        <w:tc>
          <w:tcPr>
            <w:tcW w:w="798" w:type="dxa"/>
            <w:gridSpan w:val="2"/>
            <w:tcBorders>
              <w:top w:val="single" w:sz="4" w:space="0" w:color="auto"/>
              <w:left w:val="single" w:sz="4" w:space="0" w:color="auto"/>
              <w:bottom w:val="single" w:sz="4" w:space="0" w:color="auto"/>
              <w:right w:val="single" w:sz="4" w:space="0" w:color="auto"/>
            </w:tcBorders>
            <w:hideMark/>
          </w:tcPr>
          <w:p w14:paraId="705EB30F"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9</w:t>
            </w:r>
          </w:p>
        </w:tc>
        <w:tc>
          <w:tcPr>
            <w:tcW w:w="798" w:type="dxa"/>
            <w:gridSpan w:val="2"/>
            <w:tcBorders>
              <w:top w:val="single" w:sz="4" w:space="0" w:color="auto"/>
              <w:left w:val="single" w:sz="4" w:space="0" w:color="auto"/>
              <w:bottom w:val="single" w:sz="4" w:space="0" w:color="auto"/>
              <w:right w:val="single" w:sz="4" w:space="0" w:color="auto"/>
            </w:tcBorders>
            <w:hideMark/>
          </w:tcPr>
          <w:p w14:paraId="7C084287"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10</w:t>
            </w:r>
          </w:p>
        </w:tc>
        <w:tc>
          <w:tcPr>
            <w:tcW w:w="798" w:type="dxa"/>
            <w:gridSpan w:val="2"/>
            <w:tcBorders>
              <w:top w:val="single" w:sz="4" w:space="0" w:color="auto"/>
              <w:left w:val="single" w:sz="4" w:space="0" w:color="auto"/>
              <w:bottom w:val="single" w:sz="4" w:space="0" w:color="auto"/>
              <w:right w:val="single" w:sz="4" w:space="0" w:color="auto"/>
            </w:tcBorders>
            <w:hideMark/>
          </w:tcPr>
          <w:p w14:paraId="63ED2D73"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11</w:t>
            </w:r>
          </w:p>
        </w:tc>
        <w:tc>
          <w:tcPr>
            <w:tcW w:w="798" w:type="dxa"/>
            <w:gridSpan w:val="2"/>
            <w:tcBorders>
              <w:top w:val="single" w:sz="4" w:space="0" w:color="auto"/>
              <w:left w:val="single" w:sz="4" w:space="0" w:color="auto"/>
              <w:bottom w:val="single" w:sz="4" w:space="0" w:color="auto"/>
              <w:right w:val="single" w:sz="4" w:space="0" w:color="auto"/>
            </w:tcBorders>
            <w:hideMark/>
          </w:tcPr>
          <w:p w14:paraId="1CF59116"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12</w:t>
            </w:r>
          </w:p>
        </w:tc>
        <w:tc>
          <w:tcPr>
            <w:tcW w:w="798" w:type="dxa"/>
            <w:gridSpan w:val="2"/>
            <w:tcBorders>
              <w:top w:val="single" w:sz="4" w:space="0" w:color="auto"/>
              <w:left w:val="single" w:sz="4" w:space="0" w:color="auto"/>
              <w:bottom w:val="single" w:sz="4" w:space="0" w:color="auto"/>
              <w:right w:val="single" w:sz="4" w:space="0" w:color="auto"/>
            </w:tcBorders>
            <w:hideMark/>
          </w:tcPr>
          <w:p w14:paraId="13CBB995"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13</w:t>
            </w:r>
          </w:p>
        </w:tc>
        <w:tc>
          <w:tcPr>
            <w:tcW w:w="798" w:type="dxa"/>
            <w:gridSpan w:val="2"/>
            <w:tcBorders>
              <w:top w:val="single" w:sz="4" w:space="0" w:color="auto"/>
              <w:left w:val="single" w:sz="4" w:space="0" w:color="auto"/>
              <w:bottom w:val="single" w:sz="4" w:space="0" w:color="auto"/>
              <w:right w:val="single" w:sz="4" w:space="0" w:color="auto"/>
            </w:tcBorders>
            <w:hideMark/>
          </w:tcPr>
          <w:p w14:paraId="099B52A3"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14</w:t>
            </w:r>
          </w:p>
        </w:tc>
        <w:tc>
          <w:tcPr>
            <w:tcW w:w="1761" w:type="dxa"/>
            <w:gridSpan w:val="2"/>
            <w:tcBorders>
              <w:top w:val="single" w:sz="4" w:space="0" w:color="auto"/>
              <w:left w:val="single" w:sz="4" w:space="0" w:color="auto"/>
              <w:bottom w:val="single" w:sz="4" w:space="0" w:color="auto"/>
              <w:right w:val="single" w:sz="4" w:space="0" w:color="auto"/>
            </w:tcBorders>
            <w:hideMark/>
          </w:tcPr>
          <w:p w14:paraId="26BDF1F6"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15</w:t>
            </w:r>
          </w:p>
        </w:tc>
        <w:tc>
          <w:tcPr>
            <w:tcW w:w="1079" w:type="dxa"/>
            <w:tcBorders>
              <w:top w:val="single" w:sz="4" w:space="0" w:color="auto"/>
              <w:left w:val="single" w:sz="4" w:space="0" w:color="auto"/>
              <w:bottom w:val="single" w:sz="4" w:space="0" w:color="auto"/>
              <w:right w:val="single" w:sz="4" w:space="0" w:color="auto"/>
            </w:tcBorders>
            <w:hideMark/>
          </w:tcPr>
          <w:p w14:paraId="5FF82D6D" w14:textId="77777777" w:rsidR="007655F8" w:rsidRPr="007655F8" w:rsidRDefault="007655F8">
            <w:pPr>
              <w:widowControl w:val="0"/>
              <w:autoSpaceDE w:val="0"/>
              <w:autoSpaceDN w:val="0"/>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16</w:t>
            </w:r>
          </w:p>
        </w:tc>
      </w:tr>
      <w:tr w:rsidR="007655F8" w14:paraId="179590CC" w14:textId="77777777" w:rsidTr="007655F8">
        <w:trPr>
          <w:gridAfter w:val="1"/>
          <w:wAfter w:w="55" w:type="dxa"/>
        </w:trPr>
        <w:tc>
          <w:tcPr>
            <w:tcW w:w="534" w:type="dxa"/>
            <w:tcBorders>
              <w:top w:val="single" w:sz="4" w:space="0" w:color="auto"/>
              <w:left w:val="single" w:sz="4" w:space="0" w:color="auto"/>
              <w:bottom w:val="single" w:sz="4" w:space="0" w:color="auto"/>
              <w:right w:val="single" w:sz="4" w:space="0" w:color="auto"/>
            </w:tcBorders>
          </w:tcPr>
          <w:p w14:paraId="730A7CB9" w14:textId="77777777" w:rsidR="007655F8" w:rsidRDefault="007655F8">
            <w:pPr>
              <w:widowControl w:val="0"/>
              <w:autoSpaceDE w:val="0"/>
              <w:autoSpaceDN w:val="0"/>
              <w:rPr>
                <w:rFonts w:ascii="Times New Roman" w:hAnsi="Times New Roman"/>
                <w:sz w:val="24"/>
                <w:szCs w:val="24"/>
              </w:rPr>
            </w:pPr>
          </w:p>
        </w:tc>
        <w:tc>
          <w:tcPr>
            <w:tcW w:w="13928" w:type="dxa"/>
            <w:gridSpan w:val="22"/>
            <w:tcBorders>
              <w:top w:val="single" w:sz="4" w:space="0" w:color="auto"/>
              <w:left w:val="single" w:sz="4" w:space="0" w:color="auto"/>
              <w:bottom w:val="single" w:sz="4" w:space="0" w:color="auto"/>
              <w:right w:val="single" w:sz="4" w:space="0" w:color="auto"/>
            </w:tcBorders>
            <w:hideMark/>
          </w:tcPr>
          <w:p w14:paraId="745FBAFE" w14:textId="77777777" w:rsidR="007655F8" w:rsidRPr="007655F8" w:rsidRDefault="007655F8">
            <w:pPr>
              <w:widowControl w:val="0"/>
              <w:autoSpaceDE w:val="0"/>
              <w:autoSpaceDN w:val="0"/>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Задача «Создание условий для повышения качества предоставляемых жителям Урмарского муниципального округа Чувашской Республики информационных услуг, обеспечение прав граждан в сфере информации и расширение информационного пространства»</w:t>
            </w:r>
          </w:p>
        </w:tc>
      </w:tr>
      <w:tr w:rsidR="007655F8" w14:paraId="29E7BA15" w14:textId="77777777" w:rsidTr="007655F8">
        <w:tc>
          <w:tcPr>
            <w:tcW w:w="534" w:type="dxa"/>
            <w:tcBorders>
              <w:top w:val="single" w:sz="4" w:space="0" w:color="auto"/>
              <w:left w:val="single" w:sz="4" w:space="0" w:color="auto"/>
              <w:bottom w:val="single" w:sz="4" w:space="0" w:color="auto"/>
              <w:right w:val="single" w:sz="4" w:space="0" w:color="auto"/>
            </w:tcBorders>
            <w:hideMark/>
          </w:tcPr>
          <w:p w14:paraId="5FE09296" w14:textId="77777777" w:rsidR="007655F8" w:rsidRDefault="007655F8">
            <w:pPr>
              <w:widowControl w:val="0"/>
              <w:autoSpaceDE w:val="0"/>
              <w:autoSpaceDN w:val="0"/>
              <w:rPr>
                <w:rFonts w:ascii="Times New Roman" w:hAnsi="Times New Roman"/>
                <w:sz w:val="24"/>
                <w:szCs w:val="24"/>
              </w:rPr>
            </w:pPr>
            <w:r>
              <w:rPr>
                <w:rFonts w:ascii="Times New Roman" w:hAnsi="Times New Roman"/>
                <w:sz w:val="24"/>
                <w:szCs w:val="24"/>
              </w:rPr>
              <w:t>1</w:t>
            </w:r>
          </w:p>
        </w:tc>
        <w:tc>
          <w:tcPr>
            <w:tcW w:w="940" w:type="dxa"/>
            <w:tcBorders>
              <w:top w:val="single" w:sz="4" w:space="0" w:color="auto"/>
              <w:left w:val="single" w:sz="4" w:space="0" w:color="auto"/>
              <w:bottom w:val="single" w:sz="4" w:space="0" w:color="auto"/>
              <w:right w:val="single" w:sz="4" w:space="0" w:color="auto"/>
            </w:tcBorders>
            <w:hideMark/>
          </w:tcPr>
          <w:p w14:paraId="45647256" w14:textId="77777777" w:rsidR="007655F8" w:rsidRDefault="007655F8">
            <w:pPr>
              <w:widowControl w:val="0"/>
              <w:autoSpaceDE w:val="0"/>
              <w:autoSpaceDN w:val="0"/>
              <w:rPr>
                <w:rFonts w:ascii="Times New Roman" w:hAnsi="Times New Roman"/>
                <w:sz w:val="24"/>
                <w:szCs w:val="24"/>
              </w:rPr>
            </w:pPr>
            <w:r>
              <w:rPr>
                <w:rFonts w:ascii="Times New Roman" w:hAnsi="Times New Roman"/>
                <w:sz w:val="24"/>
                <w:szCs w:val="24"/>
              </w:rPr>
              <w:t xml:space="preserve">Средний разовый подписной тираж печатных периодических изданий, обеспечивающих потребность </w:t>
            </w:r>
            <w:r>
              <w:rPr>
                <w:rFonts w:ascii="Times New Roman" w:hAnsi="Times New Roman"/>
                <w:sz w:val="24"/>
                <w:szCs w:val="24"/>
              </w:rPr>
              <w:lastRenderedPageBreak/>
              <w:t>населения в социально значимой информации</w:t>
            </w:r>
          </w:p>
        </w:tc>
        <w:tc>
          <w:tcPr>
            <w:tcW w:w="1275" w:type="dxa"/>
            <w:tcBorders>
              <w:top w:val="single" w:sz="4" w:space="0" w:color="auto"/>
              <w:left w:val="single" w:sz="4" w:space="0" w:color="auto"/>
              <w:bottom w:val="single" w:sz="4" w:space="0" w:color="auto"/>
              <w:right w:val="single" w:sz="4" w:space="0" w:color="auto"/>
            </w:tcBorders>
            <w:hideMark/>
          </w:tcPr>
          <w:p w14:paraId="39833205" w14:textId="77777777" w:rsidR="007655F8" w:rsidRDefault="007655F8">
            <w:pPr>
              <w:widowControl w:val="0"/>
              <w:autoSpaceDE w:val="0"/>
              <w:autoSpaceDN w:val="0"/>
              <w:rPr>
                <w:rFonts w:ascii="Times New Roman" w:hAnsi="Times New Roman"/>
                <w:sz w:val="24"/>
                <w:szCs w:val="24"/>
              </w:rPr>
            </w:pPr>
            <w:r>
              <w:rPr>
                <w:rFonts w:ascii="Times New Roman" w:hAnsi="Times New Roman"/>
                <w:sz w:val="24"/>
                <w:szCs w:val="24"/>
              </w:rPr>
              <w:lastRenderedPageBreak/>
              <w:t>МП</w:t>
            </w:r>
          </w:p>
        </w:tc>
        <w:tc>
          <w:tcPr>
            <w:tcW w:w="963" w:type="dxa"/>
            <w:tcBorders>
              <w:top w:val="single" w:sz="4" w:space="0" w:color="auto"/>
              <w:left w:val="single" w:sz="4" w:space="0" w:color="auto"/>
              <w:bottom w:val="single" w:sz="4" w:space="0" w:color="auto"/>
              <w:right w:val="single" w:sz="4" w:space="0" w:color="auto"/>
            </w:tcBorders>
            <w:hideMark/>
          </w:tcPr>
          <w:p w14:paraId="7922CF6A" w14:textId="77777777" w:rsidR="007655F8" w:rsidRDefault="007655F8">
            <w:pPr>
              <w:pStyle w:val="af0"/>
              <w:rPr>
                <w:rFonts w:ascii="Times New Roman" w:hAnsi="Times New Roman" w:cs="Times New Roman"/>
              </w:rPr>
            </w:pPr>
            <w:r>
              <w:rPr>
                <w:rFonts w:ascii="Times New Roman" w:hAnsi="Times New Roman" w:cs="Times New Roman"/>
              </w:rPr>
              <w:t>возрастание</w:t>
            </w:r>
          </w:p>
        </w:tc>
        <w:tc>
          <w:tcPr>
            <w:tcW w:w="907" w:type="dxa"/>
            <w:tcBorders>
              <w:top w:val="single" w:sz="4" w:space="0" w:color="auto"/>
              <w:left w:val="single" w:sz="4" w:space="0" w:color="auto"/>
              <w:bottom w:val="single" w:sz="4" w:space="0" w:color="auto"/>
              <w:right w:val="single" w:sz="4" w:space="0" w:color="auto"/>
            </w:tcBorders>
            <w:hideMark/>
          </w:tcPr>
          <w:p w14:paraId="477C2166" w14:textId="77777777" w:rsidR="007655F8" w:rsidRDefault="007655F8">
            <w:pPr>
              <w:widowControl w:val="0"/>
              <w:autoSpaceDE w:val="0"/>
              <w:autoSpaceDN w:val="0"/>
              <w:rPr>
                <w:rFonts w:ascii="Times New Roman" w:hAnsi="Times New Roman" w:cs="Times New Roman"/>
                <w:sz w:val="24"/>
                <w:szCs w:val="24"/>
              </w:rPr>
            </w:pPr>
            <w:r>
              <w:rPr>
                <w:rFonts w:ascii="Times New Roman" w:hAnsi="Times New Roman"/>
                <w:sz w:val="24"/>
                <w:szCs w:val="24"/>
              </w:rPr>
              <w:t>экземпляров</w:t>
            </w:r>
          </w:p>
        </w:tc>
        <w:tc>
          <w:tcPr>
            <w:tcW w:w="794" w:type="dxa"/>
            <w:tcBorders>
              <w:top w:val="single" w:sz="4" w:space="0" w:color="auto"/>
              <w:left w:val="single" w:sz="4" w:space="0" w:color="auto"/>
              <w:bottom w:val="single" w:sz="4" w:space="0" w:color="auto"/>
              <w:right w:val="single" w:sz="4" w:space="0" w:color="auto"/>
            </w:tcBorders>
            <w:hideMark/>
          </w:tcPr>
          <w:p w14:paraId="001A24B1" w14:textId="77777777" w:rsidR="007655F8" w:rsidRDefault="007655F8">
            <w:pPr>
              <w:widowControl w:val="0"/>
              <w:autoSpaceDE w:val="0"/>
              <w:autoSpaceDN w:val="0"/>
              <w:rPr>
                <w:rFonts w:ascii="Times New Roman" w:hAnsi="Times New Roman"/>
                <w:sz w:val="24"/>
                <w:szCs w:val="24"/>
              </w:rPr>
            </w:pPr>
            <w:r>
              <w:rPr>
                <w:rFonts w:ascii="Times New Roman" w:hAnsi="Times New Roman"/>
                <w:sz w:val="24"/>
                <w:szCs w:val="24"/>
              </w:rPr>
              <w:t>50</w:t>
            </w:r>
          </w:p>
        </w:tc>
        <w:tc>
          <w:tcPr>
            <w:tcW w:w="624" w:type="dxa"/>
            <w:tcBorders>
              <w:top w:val="single" w:sz="4" w:space="0" w:color="auto"/>
              <w:left w:val="single" w:sz="4" w:space="0" w:color="auto"/>
              <w:bottom w:val="single" w:sz="4" w:space="0" w:color="auto"/>
              <w:right w:val="single" w:sz="4" w:space="0" w:color="auto"/>
            </w:tcBorders>
            <w:hideMark/>
          </w:tcPr>
          <w:p w14:paraId="05FE5D97" w14:textId="77777777" w:rsidR="007655F8" w:rsidRDefault="007655F8">
            <w:pPr>
              <w:widowControl w:val="0"/>
              <w:autoSpaceDE w:val="0"/>
              <w:autoSpaceDN w:val="0"/>
              <w:rPr>
                <w:rFonts w:ascii="Times New Roman" w:hAnsi="Times New Roman"/>
                <w:sz w:val="24"/>
                <w:szCs w:val="24"/>
              </w:rPr>
            </w:pPr>
            <w:r>
              <w:rPr>
                <w:rFonts w:ascii="Times New Roman" w:hAnsi="Times New Roman"/>
                <w:sz w:val="24"/>
                <w:szCs w:val="24"/>
              </w:rPr>
              <w:t>2024</w:t>
            </w:r>
          </w:p>
        </w:tc>
        <w:tc>
          <w:tcPr>
            <w:tcW w:w="807" w:type="dxa"/>
            <w:gridSpan w:val="2"/>
            <w:tcBorders>
              <w:top w:val="single" w:sz="4" w:space="0" w:color="auto"/>
              <w:left w:val="single" w:sz="4" w:space="0" w:color="auto"/>
              <w:bottom w:val="single" w:sz="4" w:space="0" w:color="auto"/>
              <w:right w:val="single" w:sz="4" w:space="0" w:color="auto"/>
            </w:tcBorders>
            <w:hideMark/>
          </w:tcPr>
          <w:p w14:paraId="0A5921AF" w14:textId="77777777" w:rsidR="007655F8" w:rsidRDefault="007655F8">
            <w:pPr>
              <w:widowControl w:val="0"/>
              <w:autoSpaceDE w:val="0"/>
              <w:autoSpaceDN w:val="0"/>
              <w:rPr>
                <w:rFonts w:ascii="Times New Roman" w:hAnsi="Times New Roman"/>
                <w:sz w:val="24"/>
                <w:szCs w:val="24"/>
              </w:rPr>
            </w:pPr>
            <w:r>
              <w:rPr>
                <w:rFonts w:ascii="Times New Roman" w:hAnsi="Times New Roman"/>
                <w:sz w:val="24"/>
                <w:szCs w:val="24"/>
              </w:rPr>
              <w:t>50</w:t>
            </w:r>
          </w:p>
        </w:tc>
        <w:tc>
          <w:tcPr>
            <w:tcW w:w="807" w:type="dxa"/>
            <w:gridSpan w:val="2"/>
            <w:tcBorders>
              <w:top w:val="single" w:sz="4" w:space="0" w:color="auto"/>
              <w:left w:val="single" w:sz="4" w:space="0" w:color="auto"/>
              <w:bottom w:val="single" w:sz="4" w:space="0" w:color="auto"/>
              <w:right w:val="single" w:sz="4" w:space="0" w:color="auto"/>
            </w:tcBorders>
            <w:hideMark/>
          </w:tcPr>
          <w:p w14:paraId="186DDE6D" w14:textId="77777777" w:rsidR="007655F8" w:rsidRDefault="007655F8">
            <w:pPr>
              <w:widowControl w:val="0"/>
              <w:autoSpaceDE w:val="0"/>
              <w:autoSpaceDN w:val="0"/>
              <w:rPr>
                <w:rFonts w:ascii="Times New Roman" w:hAnsi="Times New Roman"/>
                <w:sz w:val="24"/>
                <w:szCs w:val="24"/>
              </w:rPr>
            </w:pPr>
            <w:r>
              <w:rPr>
                <w:rFonts w:ascii="Times New Roman" w:hAnsi="Times New Roman"/>
                <w:sz w:val="24"/>
                <w:szCs w:val="24"/>
              </w:rPr>
              <w:t>50</w:t>
            </w:r>
          </w:p>
        </w:tc>
        <w:tc>
          <w:tcPr>
            <w:tcW w:w="807" w:type="dxa"/>
            <w:gridSpan w:val="2"/>
            <w:tcBorders>
              <w:top w:val="single" w:sz="4" w:space="0" w:color="auto"/>
              <w:left w:val="single" w:sz="4" w:space="0" w:color="auto"/>
              <w:bottom w:val="single" w:sz="4" w:space="0" w:color="auto"/>
              <w:right w:val="single" w:sz="4" w:space="0" w:color="auto"/>
            </w:tcBorders>
            <w:hideMark/>
          </w:tcPr>
          <w:p w14:paraId="49FAB076" w14:textId="77777777" w:rsidR="007655F8" w:rsidRDefault="007655F8">
            <w:pPr>
              <w:widowControl w:val="0"/>
              <w:autoSpaceDE w:val="0"/>
              <w:autoSpaceDN w:val="0"/>
              <w:rPr>
                <w:rFonts w:ascii="Times New Roman" w:hAnsi="Times New Roman"/>
                <w:sz w:val="24"/>
                <w:szCs w:val="24"/>
              </w:rPr>
            </w:pPr>
            <w:r>
              <w:rPr>
                <w:rFonts w:ascii="Times New Roman" w:hAnsi="Times New Roman"/>
                <w:sz w:val="24"/>
                <w:szCs w:val="24"/>
              </w:rPr>
              <w:t>50</w:t>
            </w:r>
          </w:p>
        </w:tc>
        <w:tc>
          <w:tcPr>
            <w:tcW w:w="807" w:type="dxa"/>
            <w:gridSpan w:val="2"/>
            <w:tcBorders>
              <w:top w:val="single" w:sz="4" w:space="0" w:color="auto"/>
              <w:left w:val="single" w:sz="4" w:space="0" w:color="auto"/>
              <w:bottom w:val="single" w:sz="4" w:space="0" w:color="auto"/>
              <w:right w:val="single" w:sz="4" w:space="0" w:color="auto"/>
            </w:tcBorders>
            <w:hideMark/>
          </w:tcPr>
          <w:p w14:paraId="31506B2F" w14:textId="77777777" w:rsidR="007655F8" w:rsidRDefault="007655F8">
            <w:pPr>
              <w:widowControl w:val="0"/>
              <w:autoSpaceDE w:val="0"/>
              <w:autoSpaceDN w:val="0"/>
              <w:rPr>
                <w:rFonts w:ascii="Times New Roman" w:hAnsi="Times New Roman"/>
                <w:sz w:val="24"/>
                <w:szCs w:val="24"/>
              </w:rPr>
            </w:pPr>
            <w:r>
              <w:rPr>
                <w:rFonts w:ascii="Times New Roman" w:hAnsi="Times New Roman"/>
                <w:sz w:val="24"/>
                <w:szCs w:val="24"/>
              </w:rPr>
              <w:t>50</w:t>
            </w:r>
          </w:p>
        </w:tc>
        <w:tc>
          <w:tcPr>
            <w:tcW w:w="807" w:type="dxa"/>
            <w:gridSpan w:val="2"/>
            <w:tcBorders>
              <w:top w:val="single" w:sz="4" w:space="0" w:color="auto"/>
              <w:left w:val="single" w:sz="4" w:space="0" w:color="auto"/>
              <w:bottom w:val="single" w:sz="4" w:space="0" w:color="auto"/>
              <w:right w:val="single" w:sz="4" w:space="0" w:color="auto"/>
            </w:tcBorders>
            <w:hideMark/>
          </w:tcPr>
          <w:p w14:paraId="752CB0CE" w14:textId="77777777" w:rsidR="007655F8" w:rsidRDefault="007655F8">
            <w:pPr>
              <w:widowControl w:val="0"/>
              <w:autoSpaceDE w:val="0"/>
              <w:autoSpaceDN w:val="0"/>
              <w:rPr>
                <w:rFonts w:ascii="Times New Roman" w:hAnsi="Times New Roman"/>
                <w:sz w:val="24"/>
                <w:szCs w:val="24"/>
              </w:rPr>
            </w:pPr>
            <w:r>
              <w:rPr>
                <w:rFonts w:ascii="Times New Roman" w:hAnsi="Times New Roman"/>
                <w:sz w:val="24"/>
                <w:szCs w:val="24"/>
              </w:rPr>
              <w:t>50</w:t>
            </w:r>
          </w:p>
        </w:tc>
        <w:tc>
          <w:tcPr>
            <w:tcW w:w="807" w:type="dxa"/>
            <w:gridSpan w:val="2"/>
            <w:tcBorders>
              <w:top w:val="single" w:sz="4" w:space="0" w:color="auto"/>
              <w:left w:val="single" w:sz="4" w:space="0" w:color="auto"/>
              <w:bottom w:val="single" w:sz="4" w:space="0" w:color="auto"/>
              <w:right w:val="single" w:sz="4" w:space="0" w:color="auto"/>
            </w:tcBorders>
            <w:hideMark/>
          </w:tcPr>
          <w:p w14:paraId="4E87BAA8" w14:textId="77777777" w:rsidR="007655F8" w:rsidRDefault="007655F8">
            <w:pPr>
              <w:widowControl w:val="0"/>
              <w:autoSpaceDE w:val="0"/>
              <w:autoSpaceDN w:val="0"/>
              <w:rPr>
                <w:rFonts w:ascii="Times New Roman" w:hAnsi="Times New Roman"/>
                <w:sz w:val="24"/>
                <w:szCs w:val="24"/>
              </w:rPr>
            </w:pPr>
            <w:r>
              <w:rPr>
                <w:rFonts w:ascii="Times New Roman" w:hAnsi="Times New Roman"/>
                <w:sz w:val="24"/>
                <w:szCs w:val="24"/>
              </w:rPr>
              <w:t>50</w:t>
            </w:r>
          </w:p>
        </w:tc>
        <w:tc>
          <w:tcPr>
            <w:tcW w:w="807" w:type="dxa"/>
            <w:gridSpan w:val="2"/>
            <w:tcBorders>
              <w:top w:val="single" w:sz="4" w:space="0" w:color="auto"/>
              <w:left w:val="single" w:sz="4" w:space="0" w:color="auto"/>
              <w:bottom w:val="single" w:sz="4" w:space="0" w:color="auto"/>
              <w:right w:val="single" w:sz="4" w:space="0" w:color="auto"/>
            </w:tcBorders>
            <w:hideMark/>
          </w:tcPr>
          <w:p w14:paraId="4810A78E" w14:textId="77777777" w:rsidR="007655F8" w:rsidRDefault="007655F8">
            <w:pPr>
              <w:widowControl w:val="0"/>
              <w:autoSpaceDE w:val="0"/>
              <w:autoSpaceDN w:val="0"/>
              <w:rPr>
                <w:rFonts w:ascii="Times New Roman" w:hAnsi="Times New Roman"/>
                <w:sz w:val="24"/>
                <w:szCs w:val="24"/>
              </w:rPr>
            </w:pPr>
            <w:r>
              <w:rPr>
                <w:rFonts w:ascii="Times New Roman" w:hAnsi="Times New Roman"/>
                <w:sz w:val="24"/>
                <w:szCs w:val="24"/>
              </w:rPr>
              <w:t>250</w:t>
            </w:r>
          </w:p>
        </w:tc>
        <w:tc>
          <w:tcPr>
            <w:tcW w:w="1697" w:type="dxa"/>
            <w:tcBorders>
              <w:top w:val="single" w:sz="4" w:space="0" w:color="auto"/>
              <w:left w:val="single" w:sz="4" w:space="0" w:color="auto"/>
              <w:bottom w:val="single" w:sz="4" w:space="0" w:color="auto"/>
              <w:right w:val="single" w:sz="4" w:space="0" w:color="auto"/>
            </w:tcBorders>
          </w:tcPr>
          <w:p w14:paraId="41F8DB56" w14:textId="77777777" w:rsidR="007655F8" w:rsidRDefault="007655F8">
            <w:pPr>
              <w:rPr>
                <w:rFonts w:ascii="Times New Roman" w:hAnsi="Times New Roman"/>
                <w:sz w:val="24"/>
                <w:szCs w:val="24"/>
              </w:rPr>
            </w:pPr>
            <w:r>
              <w:rPr>
                <w:rFonts w:ascii="Times New Roman" w:hAnsi="Times New Roman"/>
                <w:sz w:val="24"/>
                <w:szCs w:val="24"/>
              </w:rPr>
              <w:t>Администрация Урмарского муниципального округа</w:t>
            </w:r>
          </w:p>
          <w:p w14:paraId="0303498A" w14:textId="77777777" w:rsidR="007655F8" w:rsidRDefault="007655F8">
            <w:pPr>
              <w:widowControl w:val="0"/>
              <w:autoSpaceDE w:val="0"/>
              <w:autoSpaceDN w:val="0"/>
              <w:rPr>
                <w:rFonts w:ascii="Times New Roman" w:hAnsi="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hideMark/>
          </w:tcPr>
          <w:p w14:paraId="3028D7B3" w14:textId="77777777" w:rsidR="007655F8" w:rsidRDefault="007655F8">
            <w:pPr>
              <w:widowControl w:val="0"/>
              <w:autoSpaceDE w:val="0"/>
              <w:autoSpaceDN w:val="0"/>
              <w:rPr>
                <w:rFonts w:ascii="Times New Roman" w:hAnsi="Times New Roman"/>
                <w:sz w:val="24"/>
                <w:szCs w:val="24"/>
              </w:rPr>
            </w:pPr>
            <w:r>
              <w:rPr>
                <w:rFonts w:ascii="Times New Roman" w:hAnsi="Times New Roman"/>
                <w:sz w:val="24"/>
                <w:szCs w:val="24"/>
              </w:rPr>
              <w:t>система электронного документооборота</w:t>
            </w:r>
          </w:p>
        </w:tc>
      </w:tr>
    </w:tbl>
    <w:p w14:paraId="39DA901F" w14:textId="77777777" w:rsidR="007655F8" w:rsidRDefault="007655F8" w:rsidP="007655F8">
      <w:pPr>
        <w:jc w:val="both"/>
        <w:rPr>
          <w:rFonts w:ascii="Times New Roman" w:eastAsia="Times New Roman" w:hAnsi="Times New Roman"/>
          <w:b/>
          <w:sz w:val="24"/>
          <w:szCs w:val="24"/>
        </w:rPr>
      </w:pPr>
    </w:p>
    <w:p w14:paraId="10D7BC99" w14:textId="77777777" w:rsidR="007655F8" w:rsidRDefault="007655F8" w:rsidP="007655F8">
      <w:pPr>
        <w:spacing w:before="100" w:beforeAutospacing="1" w:after="100" w:afterAutospacing="1"/>
        <w:jc w:val="center"/>
        <w:rPr>
          <w:rFonts w:ascii="Times New Roman" w:hAnsi="Times New Roman"/>
          <w:sz w:val="24"/>
          <w:szCs w:val="24"/>
          <w:lang w:eastAsia="en-US"/>
        </w:rPr>
      </w:pPr>
      <w:r>
        <w:rPr>
          <w:rFonts w:ascii="Times New Roman" w:hAnsi="Times New Roman"/>
          <w:sz w:val="24"/>
          <w:szCs w:val="24"/>
        </w:rPr>
        <w:t>3. Перечень мероприятий (результатов) комплекса процессных мероприятий «Массовые коммуникации»</w:t>
      </w:r>
    </w:p>
    <w:tbl>
      <w:tblPr>
        <w:tblW w:w="15197" w:type="dxa"/>
        <w:tblLook w:val="04A0" w:firstRow="1" w:lastRow="0" w:firstColumn="1" w:lastColumn="0" w:noHBand="0" w:noVBand="1"/>
      </w:tblPr>
      <w:tblGrid>
        <w:gridCol w:w="614"/>
        <w:gridCol w:w="3070"/>
        <w:gridCol w:w="1583"/>
        <w:gridCol w:w="2655"/>
        <w:gridCol w:w="1359"/>
        <w:gridCol w:w="900"/>
        <w:gridCol w:w="53"/>
        <w:gridCol w:w="750"/>
        <w:gridCol w:w="768"/>
        <w:gridCol w:w="768"/>
        <w:gridCol w:w="954"/>
        <w:gridCol w:w="861"/>
        <w:gridCol w:w="862"/>
      </w:tblGrid>
      <w:tr w:rsidR="007655F8" w:rsidRPr="007655F8" w14:paraId="40EFFB74" w14:textId="77777777" w:rsidTr="007655F8">
        <w:trPr>
          <w:trHeight w:val="240"/>
        </w:trPr>
        <w:tc>
          <w:tcPr>
            <w:tcW w:w="616"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F6AEA10"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N п/п</w:t>
            </w:r>
          </w:p>
        </w:tc>
        <w:tc>
          <w:tcPr>
            <w:tcW w:w="308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3A22F4C"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Наименование мероприятия (результата)</w:t>
            </w:r>
          </w:p>
        </w:tc>
        <w:tc>
          <w:tcPr>
            <w:tcW w:w="1533"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FFD3505"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 xml:space="preserve">Тип мероприятий (результата) </w:t>
            </w:r>
          </w:p>
        </w:tc>
        <w:tc>
          <w:tcPr>
            <w:tcW w:w="266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FE80CC9"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Характеристика</w:t>
            </w:r>
          </w:p>
        </w:tc>
        <w:tc>
          <w:tcPr>
            <w:tcW w:w="1361"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43F3A2E"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Единица измерения (по </w:t>
            </w:r>
            <w:hyperlink r:id="rId20" w:anchor="/document/179222/entry/0" w:history="1">
              <w:r w:rsidRPr="007655F8">
                <w:rPr>
                  <w:rStyle w:val="aa"/>
                  <w:rFonts w:ascii="Times New Roman" w:hAnsi="Times New Roman" w:cs="Times New Roman"/>
                  <w:color w:val="000000" w:themeColor="text1"/>
                  <w:sz w:val="24"/>
                  <w:szCs w:val="24"/>
                  <w:u w:val="none"/>
                </w:rPr>
                <w:t>ОКЕИ</w:t>
              </w:r>
            </w:hyperlink>
            <w:r w:rsidRPr="007655F8">
              <w:rPr>
                <w:rFonts w:ascii="Times New Roman" w:hAnsi="Times New Roman" w:cs="Times New Roman"/>
                <w:color w:val="000000" w:themeColor="text1"/>
                <w:sz w:val="24"/>
                <w:szCs w:val="24"/>
              </w:rPr>
              <w:t>)</w:t>
            </w:r>
          </w:p>
        </w:tc>
        <w:tc>
          <w:tcPr>
            <w:tcW w:w="1706"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8A7FBA2"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Базовое значение</w:t>
            </w:r>
          </w:p>
        </w:tc>
        <w:tc>
          <w:tcPr>
            <w:tcW w:w="4231" w:type="dxa"/>
            <w:gridSpan w:val="5"/>
            <w:tcBorders>
              <w:top w:val="single" w:sz="6" w:space="0" w:color="000000"/>
              <w:left w:val="single" w:sz="4" w:space="0" w:color="auto"/>
              <w:bottom w:val="single" w:sz="6" w:space="0" w:color="000000"/>
              <w:right w:val="single" w:sz="6" w:space="0" w:color="000000"/>
            </w:tcBorders>
            <w:tcMar>
              <w:top w:w="15" w:type="dxa"/>
              <w:left w:w="15" w:type="dxa"/>
              <w:bottom w:w="15" w:type="dxa"/>
              <w:right w:w="15" w:type="dxa"/>
            </w:tcMar>
            <w:hideMark/>
          </w:tcPr>
          <w:p w14:paraId="1F6D58AF"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Значения мероприятия (результата) по годам</w:t>
            </w:r>
          </w:p>
        </w:tc>
      </w:tr>
      <w:tr w:rsidR="007655F8" w:rsidRPr="007655F8" w14:paraId="6E8B9632" w14:textId="77777777" w:rsidTr="007655F8">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18E6EBA" w14:textId="77777777" w:rsidR="007655F8" w:rsidRPr="007655F8" w:rsidRDefault="007655F8">
            <w:pPr>
              <w:rPr>
                <w:rFonts w:ascii="Times New Roman" w:eastAsia="Times New Roman" w:hAnsi="Times New Roman" w:cs="Times New Roman"/>
                <w:color w:val="000000" w:themeColor="text1"/>
                <w:sz w:val="24"/>
                <w:szCs w:val="24"/>
                <w:lang w:eastAsia="en-U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03AAA63" w14:textId="77777777" w:rsidR="007655F8" w:rsidRPr="007655F8" w:rsidRDefault="007655F8">
            <w:pPr>
              <w:rPr>
                <w:rFonts w:ascii="Times New Roman" w:eastAsia="Times New Roman" w:hAnsi="Times New Roman" w:cs="Times New Roman"/>
                <w:color w:val="000000" w:themeColor="text1"/>
                <w:sz w:val="24"/>
                <w:szCs w:val="24"/>
                <w:lang w:eastAsia="en-U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5A7897B" w14:textId="77777777" w:rsidR="007655F8" w:rsidRPr="007655F8" w:rsidRDefault="007655F8">
            <w:pPr>
              <w:rPr>
                <w:rFonts w:ascii="Times New Roman" w:eastAsia="Times New Roman" w:hAnsi="Times New Roman" w:cs="Times New Roman"/>
                <w:color w:val="000000" w:themeColor="text1"/>
                <w:sz w:val="24"/>
                <w:szCs w:val="24"/>
                <w:lang w:eastAsia="en-U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75214A4" w14:textId="77777777" w:rsidR="007655F8" w:rsidRPr="007655F8" w:rsidRDefault="007655F8">
            <w:pPr>
              <w:rPr>
                <w:rFonts w:ascii="Times New Roman" w:eastAsia="Times New Roman" w:hAnsi="Times New Roman" w:cs="Times New Roman"/>
                <w:color w:val="000000" w:themeColor="text1"/>
                <w:sz w:val="24"/>
                <w:szCs w:val="24"/>
                <w:lang w:eastAsia="en-U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EEB311" w14:textId="77777777" w:rsidR="007655F8" w:rsidRPr="007655F8" w:rsidRDefault="007655F8">
            <w:pPr>
              <w:rPr>
                <w:rFonts w:ascii="Times New Roman" w:eastAsia="Times New Roman" w:hAnsi="Times New Roman" w:cs="Times New Roman"/>
                <w:color w:val="000000" w:themeColor="text1"/>
                <w:sz w:val="24"/>
                <w:szCs w:val="24"/>
                <w:lang w:eastAsia="en-US"/>
              </w:rPr>
            </w:pPr>
          </w:p>
        </w:tc>
        <w:tc>
          <w:tcPr>
            <w:tcW w:w="953"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A5864B4"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значение</w:t>
            </w:r>
          </w:p>
        </w:tc>
        <w:tc>
          <w:tcPr>
            <w:tcW w:w="75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C1BF27A"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год</w:t>
            </w:r>
          </w:p>
        </w:tc>
        <w:tc>
          <w:tcPr>
            <w:tcW w:w="771" w:type="dxa"/>
            <w:tcBorders>
              <w:top w:val="single" w:sz="6" w:space="0" w:color="000000"/>
              <w:left w:val="single" w:sz="4" w:space="0" w:color="auto"/>
              <w:bottom w:val="single" w:sz="6" w:space="0" w:color="000000"/>
              <w:right w:val="single" w:sz="6" w:space="0" w:color="000000"/>
            </w:tcBorders>
            <w:tcMar>
              <w:top w:w="15" w:type="dxa"/>
              <w:left w:w="15" w:type="dxa"/>
              <w:bottom w:w="15" w:type="dxa"/>
              <w:right w:w="15" w:type="dxa"/>
            </w:tcMar>
            <w:hideMark/>
          </w:tcPr>
          <w:p w14:paraId="57322F26"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2025</w:t>
            </w:r>
          </w:p>
        </w:tc>
        <w:tc>
          <w:tcPr>
            <w:tcW w:w="77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B47B652"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2026</w:t>
            </w:r>
          </w:p>
        </w:tc>
        <w:tc>
          <w:tcPr>
            <w:tcW w:w="9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92A48BF"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2027</w:t>
            </w:r>
          </w:p>
        </w:tc>
        <w:tc>
          <w:tcPr>
            <w:tcW w:w="8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635A2DF"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2028 -</w:t>
            </w:r>
          </w:p>
          <w:p w14:paraId="02B63CE7"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2030</w:t>
            </w:r>
          </w:p>
        </w:tc>
        <w:tc>
          <w:tcPr>
            <w:tcW w:w="8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44B0F02"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2031-2035</w:t>
            </w:r>
          </w:p>
        </w:tc>
      </w:tr>
      <w:tr w:rsidR="007655F8" w:rsidRPr="007655F8" w14:paraId="4A3BADA6" w14:textId="77777777" w:rsidTr="007655F8">
        <w:tc>
          <w:tcPr>
            <w:tcW w:w="61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C0DDE2B"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1</w:t>
            </w:r>
          </w:p>
        </w:tc>
        <w:tc>
          <w:tcPr>
            <w:tcW w:w="30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B1107F0"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2</w:t>
            </w:r>
          </w:p>
        </w:tc>
        <w:tc>
          <w:tcPr>
            <w:tcW w:w="153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76A66D2"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3</w:t>
            </w:r>
          </w:p>
        </w:tc>
        <w:tc>
          <w:tcPr>
            <w:tcW w:w="26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7F73797"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4</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21C89A1"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5</w:t>
            </w:r>
          </w:p>
        </w:tc>
        <w:tc>
          <w:tcPr>
            <w:tcW w:w="953"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BD89CEF"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6</w:t>
            </w:r>
          </w:p>
        </w:tc>
        <w:tc>
          <w:tcPr>
            <w:tcW w:w="753" w:type="dxa"/>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hideMark/>
          </w:tcPr>
          <w:p w14:paraId="7009668C"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7</w:t>
            </w:r>
          </w:p>
        </w:tc>
        <w:tc>
          <w:tcPr>
            <w:tcW w:w="771" w:type="dxa"/>
            <w:tcBorders>
              <w:top w:val="single" w:sz="6" w:space="0" w:color="000000"/>
              <w:left w:val="single" w:sz="4" w:space="0" w:color="auto"/>
              <w:bottom w:val="single" w:sz="6" w:space="0" w:color="000000"/>
              <w:right w:val="single" w:sz="6" w:space="0" w:color="000000"/>
            </w:tcBorders>
            <w:tcMar>
              <w:top w:w="15" w:type="dxa"/>
              <w:left w:w="15" w:type="dxa"/>
              <w:bottom w:w="15" w:type="dxa"/>
              <w:right w:w="15" w:type="dxa"/>
            </w:tcMar>
            <w:hideMark/>
          </w:tcPr>
          <w:p w14:paraId="33AFEE17"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8</w:t>
            </w:r>
          </w:p>
        </w:tc>
        <w:tc>
          <w:tcPr>
            <w:tcW w:w="77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F4DAB1D"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9</w:t>
            </w:r>
          </w:p>
        </w:tc>
        <w:tc>
          <w:tcPr>
            <w:tcW w:w="9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1AA71AB"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10</w:t>
            </w:r>
          </w:p>
        </w:tc>
        <w:tc>
          <w:tcPr>
            <w:tcW w:w="8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2D789F5"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11</w:t>
            </w:r>
          </w:p>
        </w:tc>
        <w:tc>
          <w:tcPr>
            <w:tcW w:w="8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1D457DF"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12</w:t>
            </w:r>
          </w:p>
        </w:tc>
      </w:tr>
      <w:tr w:rsidR="007655F8" w:rsidRPr="007655F8" w14:paraId="7C78354B" w14:textId="77777777" w:rsidTr="007655F8">
        <w:tc>
          <w:tcPr>
            <w:tcW w:w="15197" w:type="dxa"/>
            <w:gridSpan w:val="1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E819684"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Задача «Создание условий для повышения качества предоставляемых жителям Урмарского муниципального округа Чувашской Республики информационных услуг, обеспечение прав граждан в сфере информации и расширение информационного пространства»</w:t>
            </w:r>
          </w:p>
        </w:tc>
      </w:tr>
      <w:tr w:rsidR="007655F8" w:rsidRPr="007655F8" w14:paraId="56A31095" w14:textId="77777777" w:rsidTr="007655F8">
        <w:tc>
          <w:tcPr>
            <w:tcW w:w="61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AA17B74"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1</w:t>
            </w:r>
          </w:p>
        </w:tc>
        <w:tc>
          <w:tcPr>
            <w:tcW w:w="30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009D8B3" w14:textId="77777777" w:rsidR="007655F8" w:rsidRPr="007655F8" w:rsidRDefault="007655F8">
            <w:pP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Муниципальная поддержка печатных средств массовой информации.</w:t>
            </w:r>
          </w:p>
        </w:tc>
        <w:tc>
          <w:tcPr>
            <w:tcW w:w="153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4CB1069" w14:textId="77777777" w:rsidR="007655F8" w:rsidRPr="007655F8" w:rsidRDefault="007655F8">
            <w:pP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осуществление текущей деятельности</w:t>
            </w:r>
          </w:p>
        </w:tc>
        <w:tc>
          <w:tcPr>
            <w:tcW w:w="26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D416DA0"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w:t>
            </w:r>
          </w:p>
        </w:tc>
        <w:tc>
          <w:tcPr>
            <w:tcW w:w="136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2177907"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процентов</w:t>
            </w:r>
          </w:p>
        </w:tc>
        <w:tc>
          <w:tcPr>
            <w:tcW w:w="900" w:type="dxa"/>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hideMark/>
          </w:tcPr>
          <w:p w14:paraId="498ADC95"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100</w:t>
            </w:r>
          </w:p>
        </w:tc>
        <w:tc>
          <w:tcPr>
            <w:tcW w:w="806" w:type="dxa"/>
            <w:gridSpan w:val="2"/>
            <w:tcBorders>
              <w:top w:val="single" w:sz="6" w:space="0" w:color="000000"/>
              <w:left w:val="single" w:sz="4" w:space="0" w:color="auto"/>
              <w:bottom w:val="single" w:sz="6" w:space="0" w:color="000000"/>
              <w:right w:val="single" w:sz="4" w:space="0" w:color="auto"/>
            </w:tcBorders>
            <w:tcMar>
              <w:top w:w="15" w:type="dxa"/>
              <w:left w:w="15" w:type="dxa"/>
              <w:bottom w:w="15" w:type="dxa"/>
              <w:right w:w="15" w:type="dxa"/>
            </w:tcMar>
            <w:hideMark/>
          </w:tcPr>
          <w:p w14:paraId="6F3D0E34"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2024</w:t>
            </w:r>
          </w:p>
        </w:tc>
        <w:tc>
          <w:tcPr>
            <w:tcW w:w="771" w:type="dxa"/>
            <w:tcBorders>
              <w:top w:val="single" w:sz="6" w:space="0" w:color="000000"/>
              <w:left w:val="single" w:sz="4" w:space="0" w:color="auto"/>
              <w:bottom w:val="single" w:sz="6" w:space="0" w:color="000000"/>
              <w:right w:val="single" w:sz="6" w:space="0" w:color="000000"/>
            </w:tcBorders>
            <w:tcMar>
              <w:top w:w="15" w:type="dxa"/>
              <w:left w:w="15" w:type="dxa"/>
              <w:bottom w:w="15" w:type="dxa"/>
              <w:right w:w="15" w:type="dxa"/>
            </w:tcMar>
            <w:hideMark/>
          </w:tcPr>
          <w:p w14:paraId="1456C513"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100</w:t>
            </w:r>
          </w:p>
        </w:tc>
        <w:tc>
          <w:tcPr>
            <w:tcW w:w="77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FD317D5"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100</w:t>
            </w:r>
          </w:p>
        </w:tc>
        <w:tc>
          <w:tcPr>
            <w:tcW w:w="9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0462D7B"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100</w:t>
            </w:r>
          </w:p>
        </w:tc>
        <w:tc>
          <w:tcPr>
            <w:tcW w:w="8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F4B9F20"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100</w:t>
            </w:r>
          </w:p>
        </w:tc>
        <w:tc>
          <w:tcPr>
            <w:tcW w:w="8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324677D"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100</w:t>
            </w:r>
          </w:p>
        </w:tc>
      </w:tr>
    </w:tbl>
    <w:p w14:paraId="48C00CCE" w14:textId="77777777" w:rsidR="007655F8" w:rsidRPr="007655F8" w:rsidRDefault="007655F8" w:rsidP="007655F8">
      <w:pPr>
        <w:jc w:val="both"/>
        <w:rPr>
          <w:rFonts w:ascii="Times New Roman" w:eastAsia="Times New Roman" w:hAnsi="Times New Roman" w:cs="Times New Roman"/>
          <w:b/>
          <w:color w:val="000000" w:themeColor="text1"/>
          <w:sz w:val="24"/>
          <w:szCs w:val="24"/>
        </w:rPr>
      </w:pPr>
    </w:p>
    <w:p w14:paraId="0AB80B2A" w14:textId="77777777" w:rsidR="007655F8" w:rsidRPr="007655F8" w:rsidRDefault="007655F8" w:rsidP="007655F8">
      <w:pPr>
        <w:jc w:val="center"/>
        <w:rPr>
          <w:rFonts w:ascii="Times New Roman" w:hAnsi="Times New Roman" w:cs="Times New Roman"/>
          <w:color w:val="000000" w:themeColor="text1"/>
          <w:sz w:val="24"/>
          <w:szCs w:val="24"/>
          <w:lang w:eastAsia="en-US"/>
        </w:rPr>
      </w:pPr>
      <w:r w:rsidRPr="007655F8">
        <w:rPr>
          <w:rFonts w:ascii="Times New Roman" w:hAnsi="Times New Roman" w:cs="Times New Roman"/>
          <w:color w:val="000000" w:themeColor="text1"/>
          <w:sz w:val="24"/>
          <w:szCs w:val="24"/>
        </w:rPr>
        <w:t>4. Финансовое обеспечение комплекса процессных мероприятий</w:t>
      </w:r>
    </w:p>
    <w:p w14:paraId="5190F2F1" w14:textId="77777777" w:rsidR="007655F8" w:rsidRPr="007655F8" w:rsidRDefault="007655F8" w:rsidP="007655F8">
      <w:pPr>
        <w:jc w:val="both"/>
        <w:rPr>
          <w:rFonts w:ascii="Times New Roman" w:hAnsi="Times New Roman" w:cs="Times New Roman"/>
          <w:b/>
          <w:color w:val="000000" w:themeColor="text1"/>
          <w:sz w:val="24"/>
          <w:szCs w:val="24"/>
        </w:rPr>
      </w:pPr>
    </w:p>
    <w:tbl>
      <w:tblPr>
        <w:tblW w:w="15183" w:type="dxa"/>
        <w:tblLook w:val="04A0" w:firstRow="1" w:lastRow="0" w:firstColumn="1" w:lastColumn="0" w:noHBand="0" w:noVBand="1"/>
      </w:tblPr>
      <w:tblGrid>
        <w:gridCol w:w="3775"/>
        <w:gridCol w:w="2619"/>
        <w:gridCol w:w="1464"/>
        <w:gridCol w:w="1465"/>
        <w:gridCol w:w="1465"/>
        <w:gridCol w:w="1465"/>
        <w:gridCol w:w="1465"/>
        <w:gridCol w:w="1465"/>
      </w:tblGrid>
      <w:tr w:rsidR="007655F8" w:rsidRPr="007655F8" w14:paraId="08D0F40D" w14:textId="77777777" w:rsidTr="007655F8">
        <w:trPr>
          <w:trHeight w:val="240"/>
        </w:trPr>
        <w:tc>
          <w:tcPr>
            <w:tcW w:w="377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0C4F998" w14:textId="77777777" w:rsidR="007655F8" w:rsidRPr="007655F8" w:rsidRDefault="007655F8">
            <w:pPr>
              <w:jc w:val="center"/>
              <w:rPr>
                <w:rFonts w:ascii="Times New Roman" w:hAnsi="Times New Roman" w:cs="Times New Roman"/>
                <w:color w:val="000000" w:themeColor="text1"/>
                <w:sz w:val="24"/>
                <w:szCs w:val="24"/>
                <w:lang w:eastAsia="en-US"/>
              </w:rPr>
            </w:pPr>
            <w:r w:rsidRPr="007655F8">
              <w:rPr>
                <w:rFonts w:ascii="Times New Roman" w:hAnsi="Times New Roman" w:cs="Times New Roman"/>
                <w:color w:val="000000" w:themeColor="text1"/>
                <w:sz w:val="24"/>
                <w:szCs w:val="24"/>
              </w:rPr>
              <w:t>Наименование мероприятия (результата)/источник финансового обеспечения</w:t>
            </w:r>
          </w:p>
        </w:tc>
        <w:tc>
          <w:tcPr>
            <w:tcW w:w="2619"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FA8013A" w14:textId="77777777" w:rsidR="007655F8" w:rsidRPr="007655F8" w:rsidRDefault="007655F8">
            <w:pPr>
              <w:jc w:val="center"/>
              <w:rPr>
                <w:rFonts w:ascii="Times New Roman" w:hAnsi="Times New Roman" w:cs="Times New Roman"/>
                <w:color w:val="000000" w:themeColor="text1"/>
                <w:sz w:val="24"/>
                <w:szCs w:val="24"/>
              </w:rPr>
            </w:pPr>
            <w:hyperlink r:id="rId21" w:anchor="/document/12112604/entry/19" w:history="1">
              <w:r w:rsidRPr="007655F8">
                <w:rPr>
                  <w:rStyle w:val="aa"/>
                  <w:rFonts w:ascii="Times New Roman" w:hAnsi="Times New Roman" w:cs="Times New Roman"/>
                  <w:color w:val="000000" w:themeColor="text1"/>
                  <w:sz w:val="24"/>
                  <w:szCs w:val="24"/>
                  <w:u w:val="none"/>
                </w:rPr>
                <w:t>КБК</w:t>
              </w:r>
            </w:hyperlink>
            <w:r w:rsidRPr="007655F8">
              <w:rPr>
                <w:rFonts w:ascii="Times New Roman" w:hAnsi="Times New Roman" w:cs="Times New Roman"/>
                <w:color w:val="000000" w:themeColor="text1"/>
                <w:sz w:val="24"/>
                <w:szCs w:val="24"/>
              </w:rPr>
              <w:t> </w:t>
            </w:r>
          </w:p>
        </w:tc>
        <w:tc>
          <w:tcPr>
            <w:tcW w:w="8789" w:type="dxa"/>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B43F313"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Объем финансового обеспечения по годам реализации, тыс. рублей</w:t>
            </w:r>
          </w:p>
        </w:tc>
      </w:tr>
      <w:tr w:rsidR="007655F8" w:rsidRPr="007655F8" w14:paraId="3123AC15" w14:textId="77777777" w:rsidTr="007655F8">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32F4986" w14:textId="77777777" w:rsidR="007655F8" w:rsidRPr="007655F8" w:rsidRDefault="007655F8">
            <w:pPr>
              <w:rPr>
                <w:rFonts w:ascii="Times New Roman" w:eastAsia="Times New Roman" w:hAnsi="Times New Roman" w:cs="Times New Roman"/>
                <w:color w:val="000000" w:themeColor="text1"/>
                <w:sz w:val="24"/>
                <w:szCs w:val="24"/>
                <w:lang w:eastAsia="en-U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24795D" w14:textId="77777777" w:rsidR="007655F8" w:rsidRPr="007655F8" w:rsidRDefault="007655F8">
            <w:pPr>
              <w:rPr>
                <w:rFonts w:ascii="Times New Roman" w:eastAsia="Times New Roman" w:hAnsi="Times New Roman" w:cs="Times New Roman"/>
                <w:color w:val="000000" w:themeColor="text1"/>
                <w:sz w:val="24"/>
                <w:szCs w:val="24"/>
                <w:lang w:eastAsia="en-US"/>
              </w:rPr>
            </w:pPr>
          </w:p>
        </w:tc>
        <w:tc>
          <w:tcPr>
            <w:tcW w:w="14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A50BCE8"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2025г.</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66BB4C5"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2026г.</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D02D503"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2027г.</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0B2C00F"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2028 – 2030 годы</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47EF5EA"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2031-2035 годы</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5ACCC3A" w14:textId="77777777" w:rsidR="007655F8" w:rsidRPr="007655F8" w:rsidRDefault="007655F8">
            <w:pPr>
              <w:jc w:val="center"/>
              <w:rPr>
                <w:rFonts w:ascii="Times New Roman" w:hAnsi="Times New Roman" w:cs="Times New Roman"/>
                <w:color w:val="000000" w:themeColor="text1"/>
                <w:sz w:val="24"/>
                <w:szCs w:val="24"/>
              </w:rPr>
            </w:pPr>
            <w:r w:rsidRPr="007655F8">
              <w:rPr>
                <w:rFonts w:ascii="Times New Roman" w:hAnsi="Times New Roman" w:cs="Times New Roman"/>
                <w:color w:val="000000" w:themeColor="text1"/>
                <w:sz w:val="24"/>
                <w:szCs w:val="24"/>
              </w:rPr>
              <w:t>Всего</w:t>
            </w:r>
          </w:p>
        </w:tc>
      </w:tr>
      <w:tr w:rsidR="007655F8" w14:paraId="3DA5291F" w14:textId="77777777" w:rsidTr="007655F8">
        <w:tc>
          <w:tcPr>
            <w:tcW w:w="37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08D6165" w14:textId="77777777" w:rsidR="007655F8" w:rsidRDefault="007655F8">
            <w:pPr>
              <w:jc w:val="center"/>
              <w:rPr>
                <w:rFonts w:ascii="Times New Roman" w:hAnsi="Times New Roman"/>
                <w:sz w:val="24"/>
                <w:szCs w:val="24"/>
              </w:rPr>
            </w:pPr>
            <w:r>
              <w:rPr>
                <w:rFonts w:ascii="Times New Roman" w:hAnsi="Times New Roman"/>
                <w:sz w:val="24"/>
                <w:szCs w:val="24"/>
              </w:rPr>
              <w:t>1</w:t>
            </w:r>
          </w:p>
        </w:tc>
        <w:tc>
          <w:tcPr>
            <w:tcW w:w="26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ADE2946" w14:textId="77777777" w:rsidR="007655F8" w:rsidRDefault="007655F8">
            <w:pPr>
              <w:rPr>
                <w:rFonts w:ascii="Times New Roman" w:hAnsi="Times New Roman"/>
                <w:sz w:val="24"/>
                <w:szCs w:val="24"/>
              </w:rPr>
            </w:pPr>
            <w:r>
              <w:rPr>
                <w:rFonts w:ascii="Times New Roman" w:hAnsi="Times New Roman"/>
                <w:sz w:val="24"/>
                <w:szCs w:val="24"/>
              </w:rPr>
              <w:t> </w:t>
            </w:r>
          </w:p>
        </w:tc>
        <w:tc>
          <w:tcPr>
            <w:tcW w:w="14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7E22425" w14:textId="77777777" w:rsidR="007655F8" w:rsidRDefault="007655F8">
            <w:pPr>
              <w:jc w:val="center"/>
              <w:rPr>
                <w:rFonts w:ascii="Times New Roman" w:hAnsi="Times New Roman"/>
                <w:sz w:val="24"/>
                <w:szCs w:val="24"/>
              </w:rPr>
            </w:pPr>
            <w:r>
              <w:rPr>
                <w:rFonts w:ascii="Times New Roman" w:hAnsi="Times New Roman"/>
                <w:sz w:val="24"/>
                <w:szCs w:val="24"/>
              </w:rPr>
              <w:t>2</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9915E63" w14:textId="77777777" w:rsidR="007655F8" w:rsidRDefault="007655F8">
            <w:pPr>
              <w:jc w:val="center"/>
              <w:rPr>
                <w:rFonts w:ascii="Times New Roman" w:hAnsi="Times New Roman"/>
                <w:sz w:val="24"/>
                <w:szCs w:val="24"/>
              </w:rPr>
            </w:pPr>
            <w:r>
              <w:rPr>
                <w:rFonts w:ascii="Times New Roman" w:hAnsi="Times New Roman"/>
                <w:sz w:val="24"/>
                <w:szCs w:val="24"/>
              </w:rPr>
              <w:t>3</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8DE9F42" w14:textId="77777777" w:rsidR="007655F8" w:rsidRDefault="007655F8">
            <w:pPr>
              <w:jc w:val="center"/>
              <w:rPr>
                <w:rFonts w:ascii="Times New Roman" w:hAnsi="Times New Roman"/>
                <w:sz w:val="24"/>
                <w:szCs w:val="24"/>
              </w:rPr>
            </w:pPr>
            <w:r>
              <w:rPr>
                <w:rFonts w:ascii="Times New Roman" w:hAnsi="Times New Roman"/>
                <w:sz w:val="24"/>
                <w:szCs w:val="24"/>
              </w:rPr>
              <w:t>4</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F906FA7" w14:textId="77777777" w:rsidR="007655F8" w:rsidRDefault="007655F8">
            <w:pPr>
              <w:jc w:val="center"/>
              <w:rPr>
                <w:rFonts w:ascii="Times New Roman" w:hAnsi="Times New Roman"/>
                <w:sz w:val="24"/>
                <w:szCs w:val="24"/>
              </w:rPr>
            </w:pPr>
            <w:r>
              <w:rPr>
                <w:rFonts w:ascii="Times New Roman" w:hAnsi="Times New Roman"/>
                <w:sz w:val="24"/>
                <w:szCs w:val="24"/>
              </w:rPr>
              <w:t>5</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3186136" w14:textId="77777777" w:rsidR="007655F8" w:rsidRDefault="007655F8">
            <w:pPr>
              <w:jc w:val="center"/>
              <w:rPr>
                <w:rFonts w:ascii="Times New Roman" w:hAnsi="Times New Roman"/>
                <w:sz w:val="24"/>
                <w:szCs w:val="24"/>
              </w:rPr>
            </w:pPr>
            <w:r>
              <w:rPr>
                <w:rFonts w:ascii="Times New Roman" w:hAnsi="Times New Roman"/>
                <w:sz w:val="24"/>
                <w:szCs w:val="24"/>
              </w:rPr>
              <w:t>7</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9564516" w14:textId="77777777" w:rsidR="007655F8" w:rsidRDefault="007655F8">
            <w:pPr>
              <w:jc w:val="center"/>
              <w:rPr>
                <w:rFonts w:ascii="Times New Roman" w:hAnsi="Times New Roman"/>
                <w:sz w:val="24"/>
                <w:szCs w:val="24"/>
              </w:rPr>
            </w:pPr>
            <w:r>
              <w:rPr>
                <w:rFonts w:ascii="Times New Roman" w:hAnsi="Times New Roman"/>
                <w:sz w:val="24"/>
                <w:szCs w:val="24"/>
              </w:rPr>
              <w:t>8</w:t>
            </w:r>
          </w:p>
        </w:tc>
      </w:tr>
      <w:tr w:rsidR="007655F8" w14:paraId="7873D228" w14:textId="77777777" w:rsidTr="007655F8">
        <w:tc>
          <w:tcPr>
            <w:tcW w:w="37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42752B9" w14:textId="77777777" w:rsidR="007655F8" w:rsidRDefault="007655F8">
            <w:pPr>
              <w:rPr>
                <w:rFonts w:ascii="Times New Roman" w:hAnsi="Times New Roman"/>
                <w:sz w:val="24"/>
                <w:szCs w:val="24"/>
              </w:rPr>
            </w:pPr>
            <w:r>
              <w:rPr>
                <w:rFonts w:ascii="Times New Roman" w:hAnsi="Times New Roman"/>
                <w:b/>
                <w:sz w:val="24"/>
                <w:szCs w:val="24"/>
              </w:rPr>
              <w:t xml:space="preserve">Комплекс процессных мероприятий «Массовые </w:t>
            </w:r>
            <w:r>
              <w:rPr>
                <w:rFonts w:ascii="Times New Roman" w:hAnsi="Times New Roman"/>
                <w:b/>
                <w:sz w:val="24"/>
                <w:szCs w:val="24"/>
              </w:rPr>
              <w:lastRenderedPageBreak/>
              <w:t>коммуникации» (всего),</w:t>
            </w:r>
            <w:r>
              <w:rPr>
                <w:rFonts w:ascii="Times New Roman" w:hAnsi="Times New Roman"/>
                <w:sz w:val="24"/>
                <w:szCs w:val="24"/>
              </w:rPr>
              <w:t xml:space="preserve"> в том числе:</w:t>
            </w:r>
          </w:p>
        </w:tc>
        <w:tc>
          <w:tcPr>
            <w:tcW w:w="26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39D291E" w14:textId="77777777" w:rsidR="007655F8" w:rsidRDefault="007655F8">
            <w:pPr>
              <w:jc w:val="center"/>
              <w:rPr>
                <w:rFonts w:ascii="Times New Roman" w:hAnsi="Times New Roman"/>
                <w:sz w:val="24"/>
                <w:szCs w:val="24"/>
                <w:highlight w:val="yellow"/>
              </w:rPr>
            </w:pPr>
            <w:r>
              <w:rPr>
                <w:rFonts w:ascii="Times New Roman" w:hAnsi="Times New Roman"/>
                <w:bCs/>
                <w:color w:val="000000"/>
                <w:sz w:val="24"/>
                <w:szCs w:val="24"/>
              </w:rPr>
              <w:lastRenderedPageBreak/>
              <w:t>Ч640200000</w:t>
            </w:r>
          </w:p>
        </w:tc>
        <w:tc>
          <w:tcPr>
            <w:tcW w:w="14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F3F60A7"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D6BD123"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C433043"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89F609F" w14:textId="77777777" w:rsidR="007655F8" w:rsidRDefault="007655F8">
            <w:pPr>
              <w:jc w:val="center"/>
              <w:rPr>
                <w:rFonts w:ascii="Times New Roman" w:hAnsi="Times New Roman"/>
                <w:sz w:val="24"/>
                <w:szCs w:val="24"/>
              </w:rPr>
            </w:pPr>
            <w:r>
              <w:rPr>
                <w:rFonts w:ascii="Times New Roman" w:hAnsi="Times New Roman"/>
                <w:sz w:val="24"/>
                <w:szCs w:val="24"/>
              </w:rPr>
              <w:t>4500,</w:t>
            </w:r>
            <w:r>
              <w:rPr>
                <w:rFonts w:ascii="Times New Roman" w:hAnsi="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54A64EA" w14:textId="77777777" w:rsidR="007655F8" w:rsidRDefault="007655F8">
            <w:pPr>
              <w:jc w:val="center"/>
              <w:rPr>
                <w:rFonts w:ascii="Times New Roman" w:hAnsi="Times New Roman"/>
                <w:sz w:val="24"/>
                <w:szCs w:val="24"/>
              </w:rPr>
            </w:pPr>
            <w:r>
              <w:rPr>
                <w:rFonts w:ascii="Times New Roman" w:hAnsi="Times New Roman"/>
                <w:sz w:val="24"/>
                <w:szCs w:val="24"/>
              </w:rPr>
              <w:t>7500,</w:t>
            </w:r>
            <w:r>
              <w:rPr>
                <w:rFonts w:ascii="Times New Roman" w:hAnsi="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20E44D8" w14:textId="77777777" w:rsidR="007655F8" w:rsidRDefault="007655F8">
            <w:pPr>
              <w:jc w:val="center"/>
              <w:rPr>
                <w:rFonts w:ascii="Times New Roman" w:hAnsi="Times New Roman"/>
                <w:sz w:val="24"/>
                <w:szCs w:val="24"/>
              </w:rPr>
            </w:pPr>
            <w:r>
              <w:rPr>
                <w:rFonts w:ascii="Times New Roman" w:hAnsi="Times New Roman"/>
                <w:sz w:val="24"/>
                <w:szCs w:val="24"/>
              </w:rPr>
              <w:t>16500,</w:t>
            </w:r>
            <w:r>
              <w:rPr>
                <w:rFonts w:ascii="Times New Roman" w:hAnsi="Times New Roman"/>
                <w:sz w:val="24"/>
                <w:szCs w:val="24"/>
                <w:lang w:val="en-US"/>
              </w:rPr>
              <w:t>0</w:t>
            </w:r>
          </w:p>
        </w:tc>
      </w:tr>
      <w:tr w:rsidR="007655F8" w14:paraId="3D426DC8" w14:textId="77777777" w:rsidTr="007655F8">
        <w:tc>
          <w:tcPr>
            <w:tcW w:w="37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E523183" w14:textId="77777777" w:rsidR="007655F8" w:rsidRDefault="007655F8">
            <w:pPr>
              <w:rPr>
                <w:rFonts w:ascii="Times New Roman" w:hAnsi="Times New Roman"/>
                <w:sz w:val="24"/>
                <w:szCs w:val="24"/>
              </w:rPr>
            </w:pPr>
            <w:r>
              <w:rPr>
                <w:rFonts w:ascii="Times New Roman" w:hAnsi="Times New Roman"/>
                <w:sz w:val="24"/>
                <w:szCs w:val="24"/>
              </w:rPr>
              <w:t>Муниципальный бюджет, из них:</w:t>
            </w:r>
          </w:p>
        </w:tc>
        <w:tc>
          <w:tcPr>
            <w:tcW w:w="26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2422511" w14:textId="77777777" w:rsidR="007655F8" w:rsidRDefault="007655F8">
            <w:pPr>
              <w:jc w:val="center"/>
              <w:rPr>
                <w:rFonts w:ascii="Times New Roman" w:hAnsi="Times New Roman"/>
                <w:sz w:val="24"/>
                <w:szCs w:val="24"/>
                <w:highlight w:val="yellow"/>
              </w:rPr>
            </w:pPr>
            <w:r>
              <w:rPr>
                <w:rFonts w:ascii="Times New Roman" w:hAnsi="Times New Roman"/>
                <w:bCs/>
                <w:color w:val="000000"/>
                <w:sz w:val="24"/>
                <w:szCs w:val="24"/>
              </w:rPr>
              <w:t>Ч640200000</w:t>
            </w:r>
          </w:p>
        </w:tc>
        <w:tc>
          <w:tcPr>
            <w:tcW w:w="14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E94B2AD"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99764D9"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004CD0B"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33B14A3" w14:textId="77777777" w:rsidR="007655F8" w:rsidRDefault="007655F8">
            <w:pPr>
              <w:jc w:val="center"/>
              <w:rPr>
                <w:rFonts w:ascii="Times New Roman" w:hAnsi="Times New Roman"/>
                <w:sz w:val="24"/>
                <w:szCs w:val="24"/>
              </w:rPr>
            </w:pPr>
            <w:r>
              <w:rPr>
                <w:rFonts w:ascii="Times New Roman" w:hAnsi="Times New Roman"/>
                <w:sz w:val="24"/>
                <w:szCs w:val="24"/>
              </w:rPr>
              <w:t>4500,</w:t>
            </w:r>
            <w:r>
              <w:rPr>
                <w:rFonts w:ascii="Times New Roman" w:hAnsi="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C936B96" w14:textId="77777777" w:rsidR="007655F8" w:rsidRDefault="007655F8">
            <w:pPr>
              <w:jc w:val="center"/>
              <w:rPr>
                <w:rFonts w:ascii="Times New Roman" w:hAnsi="Times New Roman"/>
                <w:sz w:val="24"/>
                <w:szCs w:val="24"/>
              </w:rPr>
            </w:pPr>
            <w:r>
              <w:rPr>
                <w:rFonts w:ascii="Times New Roman" w:hAnsi="Times New Roman"/>
                <w:sz w:val="24"/>
                <w:szCs w:val="24"/>
              </w:rPr>
              <w:t>7500,</w:t>
            </w:r>
            <w:r>
              <w:rPr>
                <w:rFonts w:ascii="Times New Roman" w:hAnsi="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E932015" w14:textId="77777777" w:rsidR="007655F8" w:rsidRDefault="007655F8">
            <w:pPr>
              <w:jc w:val="center"/>
              <w:rPr>
                <w:rFonts w:ascii="Times New Roman" w:hAnsi="Times New Roman"/>
                <w:sz w:val="24"/>
                <w:szCs w:val="24"/>
              </w:rPr>
            </w:pPr>
            <w:r>
              <w:rPr>
                <w:rFonts w:ascii="Times New Roman" w:hAnsi="Times New Roman"/>
                <w:sz w:val="24"/>
                <w:szCs w:val="24"/>
              </w:rPr>
              <w:t>16500,</w:t>
            </w:r>
            <w:r>
              <w:rPr>
                <w:rFonts w:ascii="Times New Roman" w:hAnsi="Times New Roman"/>
                <w:sz w:val="24"/>
                <w:szCs w:val="24"/>
                <w:lang w:val="en-US"/>
              </w:rPr>
              <w:t>0</w:t>
            </w:r>
          </w:p>
        </w:tc>
      </w:tr>
      <w:tr w:rsidR="007655F8" w14:paraId="40937FFB" w14:textId="77777777" w:rsidTr="007655F8">
        <w:tc>
          <w:tcPr>
            <w:tcW w:w="37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87A6A09" w14:textId="77777777" w:rsidR="007655F8" w:rsidRDefault="007655F8">
            <w:pPr>
              <w:rPr>
                <w:rFonts w:ascii="Times New Roman" w:hAnsi="Times New Roman"/>
                <w:sz w:val="24"/>
                <w:szCs w:val="24"/>
              </w:rPr>
            </w:pPr>
            <w:r>
              <w:rPr>
                <w:rFonts w:ascii="Times New Roman" w:hAnsi="Times New Roman"/>
                <w:sz w:val="24"/>
                <w:szCs w:val="24"/>
              </w:rPr>
              <w:t>Федеральный бюджет</w:t>
            </w:r>
          </w:p>
        </w:tc>
        <w:tc>
          <w:tcPr>
            <w:tcW w:w="26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B42AB4B" w14:textId="77777777" w:rsidR="007655F8" w:rsidRDefault="007655F8">
            <w:pPr>
              <w:jc w:val="center"/>
              <w:rPr>
                <w:rFonts w:ascii="Times New Roman" w:hAnsi="Times New Roman"/>
                <w:sz w:val="24"/>
                <w:szCs w:val="24"/>
                <w:highlight w:val="yellow"/>
              </w:rPr>
            </w:pPr>
            <w:r>
              <w:rPr>
                <w:rFonts w:ascii="Times New Roman" w:hAnsi="Times New Roman"/>
                <w:sz w:val="24"/>
                <w:szCs w:val="24"/>
              </w:rPr>
              <w:t>х</w:t>
            </w:r>
          </w:p>
        </w:tc>
        <w:tc>
          <w:tcPr>
            <w:tcW w:w="14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7B235C9"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AC63C2E"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1FF9A95"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5DA394B"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FD4D30E" w14:textId="77777777" w:rsidR="007655F8" w:rsidRDefault="007655F8">
            <w:pPr>
              <w:jc w:val="center"/>
              <w:rPr>
                <w:rFonts w:ascii="Times New Roman" w:hAnsi="Times New Roman"/>
                <w:sz w:val="24"/>
                <w:szCs w:val="24"/>
              </w:rPr>
            </w:pPr>
            <w:r>
              <w:rPr>
                <w:rFonts w:ascii="Times New Roman" w:hAnsi="Times New Roman"/>
                <w:sz w:val="24"/>
                <w:szCs w:val="24"/>
              </w:rPr>
              <w:t>0,</w:t>
            </w:r>
            <w:r>
              <w:rPr>
                <w:rFonts w:ascii="Times New Roman" w:hAnsi="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2B18DA4" w14:textId="77777777" w:rsidR="007655F8" w:rsidRDefault="007655F8">
            <w:pPr>
              <w:jc w:val="center"/>
              <w:rPr>
                <w:rFonts w:ascii="Times New Roman" w:hAnsi="Times New Roman"/>
                <w:sz w:val="24"/>
                <w:szCs w:val="24"/>
              </w:rPr>
            </w:pPr>
            <w:r>
              <w:rPr>
                <w:rFonts w:ascii="Times New Roman" w:hAnsi="Times New Roman"/>
                <w:sz w:val="24"/>
                <w:szCs w:val="24"/>
              </w:rPr>
              <w:t>0,</w:t>
            </w:r>
            <w:r>
              <w:rPr>
                <w:rFonts w:ascii="Times New Roman" w:hAnsi="Times New Roman"/>
                <w:sz w:val="24"/>
                <w:szCs w:val="24"/>
                <w:lang w:val="en-US"/>
              </w:rPr>
              <w:t>0</w:t>
            </w:r>
          </w:p>
        </w:tc>
      </w:tr>
      <w:tr w:rsidR="007655F8" w14:paraId="4F6A5F09" w14:textId="77777777" w:rsidTr="007655F8">
        <w:tc>
          <w:tcPr>
            <w:tcW w:w="37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5A18AE2" w14:textId="77777777" w:rsidR="007655F8" w:rsidRDefault="007655F8">
            <w:pPr>
              <w:rPr>
                <w:rFonts w:ascii="Times New Roman" w:hAnsi="Times New Roman"/>
                <w:sz w:val="24"/>
                <w:szCs w:val="24"/>
              </w:rPr>
            </w:pPr>
            <w:r>
              <w:rPr>
                <w:rFonts w:ascii="Times New Roman" w:hAnsi="Times New Roman"/>
                <w:sz w:val="24"/>
                <w:szCs w:val="24"/>
              </w:rPr>
              <w:t>Республиканский бюджет Чувашской Республики</w:t>
            </w:r>
          </w:p>
        </w:tc>
        <w:tc>
          <w:tcPr>
            <w:tcW w:w="26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15A03FA" w14:textId="77777777" w:rsidR="007655F8" w:rsidRDefault="007655F8">
            <w:pPr>
              <w:jc w:val="center"/>
              <w:rPr>
                <w:rFonts w:ascii="Times New Roman" w:hAnsi="Times New Roman"/>
                <w:sz w:val="24"/>
                <w:szCs w:val="24"/>
                <w:highlight w:val="yellow"/>
              </w:rPr>
            </w:pPr>
            <w:r>
              <w:rPr>
                <w:rFonts w:ascii="Times New Roman" w:hAnsi="Times New Roman"/>
                <w:sz w:val="24"/>
                <w:szCs w:val="24"/>
              </w:rPr>
              <w:t>х</w:t>
            </w:r>
          </w:p>
        </w:tc>
        <w:tc>
          <w:tcPr>
            <w:tcW w:w="14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5575BAD"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364A4C3"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711870F"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6772976"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47E53A2" w14:textId="77777777" w:rsidR="007655F8" w:rsidRDefault="007655F8">
            <w:pPr>
              <w:jc w:val="center"/>
              <w:rPr>
                <w:rFonts w:ascii="Times New Roman" w:hAnsi="Times New Roman"/>
                <w:sz w:val="24"/>
                <w:szCs w:val="24"/>
              </w:rPr>
            </w:pPr>
            <w:r>
              <w:rPr>
                <w:rFonts w:ascii="Times New Roman" w:hAnsi="Times New Roman"/>
                <w:sz w:val="24"/>
                <w:szCs w:val="24"/>
              </w:rPr>
              <w:t>0,</w:t>
            </w:r>
            <w:r>
              <w:rPr>
                <w:rFonts w:ascii="Times New Roman" w:hAnsi="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D5B376F" w14:textId="77777777" w:rsidR="007655F8" w:rsidRDefault="007655F8">
            <w:pPr>
              <w:jc w:val="center"/>
              <w:rPr>
                <w:rFonts w:ascii="Times New Roman" w:hAnsi="Times New Roman"/>
                <w:sz w:val="24"/>
                <w:szCs w:val="24"/>
              </w:rPr>
            </w:pPr>
            <w:r>
              <w:rPr>
                <w:rFonts w:ascii="Times New Roman" w:hAnsi="Times New Roman"/>
                <w:sz w:val="24"/>
                <w:szCs w:val="24"/>
              </w:rPr>
              <w:t>0,</w:t>
            </w:r>
            <w:r>
              <w:rPr>
                <w:rFonts w:ascii="Times New Roman" w:hAnsi="Times New Roman"/>
                <w:sz w:val="24"/>
                <w:szCs w:val="24"/>
                <w:lang w:val="en-US"/>
              </w:rPr>
              <w:t>0</w:t>
            </w:r>
          </w:p>
        </w:tc>
      </w:tr>
      <w:tr w:rsidR="007655F8" w14:paraId="69B802D7" w14:textId="77777777" w:rsidTr="007655F8">
        <w:tc>
          <w:tcPr>
            <w:tcW w:w="37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ECCC193" w14:textId="77777777" w:rsidR="007655F8" w:rsidRDefault="007655F8">
            <w:pPr>
              <w:rPr>
                <w:rFonts w:ascii="Times New Roman" w:hAnsi="Times New Roman"/>
                <w:sz w:val="24"/>
                <w:szCs w:val="24"/>
              </w:rPr>
            </w:pPr>
            <w:r>
              <w:rPr>
                <w:rFonts w:ascii="Times New Roman" w:hAnsi="Times New Roman"/>
                <w:sz w:val="24"/>
                <w:szCs w:val="24"/>
              </w:rPr>
              <w:t>Местный бюджет</w:t>
            </w:r>
          </w:p>
        </w:tc>
        <w:tc>
          <w:tcPr>
            <w:tcW w:w="26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02AEE0E" w14:textId="77777777" w:rsidR="007655F8" w:rsidRDefault="007655F8">
            <w:pPr>
              <w:jc w:val="center"/>
              <w:rPr>
                <w:rFonts w:ascii="Times New Roman" w:hAnsi="Times New Roman"/>
                <w:sz w:val="24"/>
                <w:szCs w:val="24"/>
                <w:highlight w:val="yellow"/>
              </w:rPr>
            </w:pPr>
            <w:r>
              <w:rPr>
                <w:rFonts w:ascii="Times New Roman" w:hAnsi="Times New Roman"/>
                <w:bCs/>
                <w:color w:val="000000"/>
                <w:sz w:val="24"/>
                <w:szCs w:val="24"/>
              </w:rPr>
              <w:t>Ч640200000</w:t>
            </w:r>
          </w:p>
        </w:tc>
        <w:tc>
          <w:tcPr>
            <w:tcW w:w="14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9FB7E22"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022992B"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A5AF704"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EC3199C" w14:textId="77777777" w:rsidR="007655F8" w:rsidRDefault="007655F8">
            <w:pPr>
              <w:jc w:val="center"/>
              <w:rPr>
                <w:rFonts w:ascii="Times New Roman" w:hAnsi="Times New Roman"/>
                <w:sz w:val="24"/>
                <w:szCs w:val="24"/>
              </w:rPr>
            </w:pPr>
            <w:r>
              <w:rPr>
                <w:rFonts w:ascii="Times New Roman" w:hAnsi="Times New Roman"/>
                <w:sz w:val="24"/>
                <w:szCs w:val="24"/>
              </w:rPr>
              <w:t>4500,</w:t>
            </w:r>
            <w:r>
              <w:rPr>
                <w:rFonts w:ascii="Times New Roman" w:hAnsi="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DBA689D" w14:textId="77777777" w:rsidR="007655F8" w:rsidRDefault="007655F8">
            <w:pPr>
              <w:jc w:val="center"/>
              <w:rPr>
                <w:rFonts w:ascii="Times New Roman" w:hAnsi="Times New Roman"/>
                <w:sz w:val="24"/>
                <w:szCs w:val="24"/>
              </w:rPr>
            </w:pPr>
            <w:r>
              <w:rPr>
                <w:rFonts w:ascii="Times New Roman" w:hAnsi="Times New Roman"/>
                <w:sz w:val="24"/>
                <w:szCs w:val="24"/>
              </w:rPr>
              <w:t>7500,</w:t>
            </w:r>
            <w:r>
              <w:rPr>
                <w:rFonts w:ascii="Times New Roman" w:hAnsi="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34C1B17" w14:textId="77777777" w:rsidR="007655F8" w:rsidRDefault="007655F8">
            <w:pPr>
              <w:jc w:val="center"/>
              <w:rPr>
                <w:rFonts w:ascii="Times New Roman" w:hAnsi="Times New Roman"/>
                <w:sz w:val="24"/>
                <w:szCs w:val="24"/>
              </w:rPr>
            </w:pPr>
            <w:r>
              <w:rPr>
                <w:rFonts w:ascii="Times New Roman" w:hAnsi="Times New Roman"/>
                <w:sz w:val="24"/>
                <w:szCs w:val="24"/>
              </w:rPr>
              <w:t>16500,</w:t>
            </w:r>
            <w:r>
              <w:rPr>
                <w:rFonts w:ascii="Times New Roman" w:hAnsi="Times New Roman"/>
                <w:sz w:val="24"/>
                <w:szCs w:val="24"/>
                <w:lang w:val="en-US"/>
              </w:rPr>
              <w:t>0</w:t>
            </w:r>
          </w:p>
        </w:tc>
      </w:tr>
      <w:tr w:rsidR="007655F8" w14:paraId="49C4B595" w14:textId="77777777" w:rsidTr="007655F8">
        <w:tc>
          <w:tcPr>
            <w:tcW w:w="37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351E8DE" w14:textId="77777777" w:rsidR="007655F8" w:rsidRDefault="007655F8">
            <w:pPr>
              <w:rPr>
                <w:rFonts w:ascii="Times New Roman" w:hAnsi="Times New Roman"/>
                <w:sz w:val="24"/>
                <w:szCs w:val="24"/>
              </w:rPr>
            </w:pPr>
            <w:r>
              <w:rPr>
                <w:rFonts w:ascii="Times New Roman" w:hAnsi="Times New Roman"/>
                <w:sz w:val="24"/>
                <w:szCs w:val="24"/>
              </w:rPr>
              <w:t>Межбюджетные трансферты</w:t>
            </w:r>
          </w:p>
        </w:tc>
        <w:tc>
          <w:tcPr>
            <w:tcW w:w="26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85F62AB" w14:textId="77777777" w:rsidR="007655F8" w:rsidRDefault="007655F8">
            <w:pPr>
              <w:jc w:val="center"/>
              <w:rPr>
                <w:rFonts w:ascii="Times New Roman" w:hAnsi="Times New Roman"/>
                <w:sz w:val="24"/>
                <w:szCs w:val="24"/>
                <w:highlight w:val="yellow"/>
              </w:rPr>
            </w:pPr>
            <w:r>
              <w:rPr>
                <w:rFonts w:ascii="Times New Roman" w:hAnsi="Times New Roman"/>
                <w:sz w:val="24"/>
                <w:szCs w:val="24"/>
              </w:rPr>
              <w:t>х</w:t>
            </w:r>
          </w:p>
        </w:tc>
        <w:tc>
          <w:tcPr>
            <w:tcW w:w="14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E5901AD"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7A23598"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4EEE9B4"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C885DEE"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6884E80" w14:textId="77777777" w:rsidR="007655F8" w:rsidRDefault="007655F8">
            <w:pPr>
              <w:jc w:val="center"/>
              <w:rPr>
                <w:rFonts w:ascii="Times New Roman" w:hAnsi="Times New Roman"/>
                <w:sz w:val="24"/>
                <w:szCs w:val="24"/>
              </w:rPr>
            </w:pPr>
            <w:r>
              <w:rPr>
                <w:rFonts w:ascii="Times New Roman" w:hAnsi="Times New Roman"/>
                <w:sz w:val="24"/>
                <w:szCs w:val="24"/>
              </w:rPr>
              <w:t>0,</w:t>
            </w:r>
            <w:r>
              <w:rPr>
                <w:rFonts w:ascii="Times New Roman" w:hAnsi="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6385293" w14:textId="77777777" w:rsidR="007655F8" w:rsidRDefault="007655F8">
            <w:pPr>
              <w:jc w:val="center"/>
              <w:rPr>
                <w:rFonts w:ascii="Times New Roman" w:hAnsi="Times New Roman"/>
                <w:sz w:val="24"/>
                <w:szCs w:val="24"/>
              </w:rPr>
            </w:pPr>
            <w:r>
              <w:rPr>
                <w:rFonts w:ascii="Times New Roman" w:hAnsi="Times New Roman"/>
                <w:sz w:val="24"/>
                <w:szCs w:val="24"/>
              </w:rPr>
              <w:t>0,</w:t>
            </w:r>
            <w:r>
              <w:rPr>
                <w:rFonts w:ascii="Times New Roman" w:hAnsi="Times New Roman"/>
                <w:sz w:val="24"/>
                <w:szCs w:val="24"/>
                <w:lang w:val="en-US"/>
              </w:rPr>
              <w:t>0</w:t>
            </w:r>
          </w:p>
        </w:tc>
      </w:tr>
      <w:tr w:rsidR="007655F8" w14:paraId="6578FB8E" w14:textId="77777777" w:rsidTr="007655F8">
        <w:tc>
          <w:tcPr>
            <w:tcW w:w="37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A76E95A" w14:textId="77777777" w:rsidR="007655F8" w:rsidRDefault="007655F8">
            <w:pPr>
              <w:rPr>
                <w:rFonts w:ascii="Times New Roman" w:hAnsi="Times New Roman"/>
                <w:sz w:val="24"/>
                <w:szCs w:val="24"/>
              </w:rPr>
            </w:pPr>
            <w:r>
              <w:rPr>
                <w:rFonts w:ascii="Times New Roman" w:hAnsi="Times New Roman"/>
                <w:sz w:val="24"/>
                <w:szCs w:val="24"/>
              </w:rPr>
              <w:t>Внебюджетные источники</w:t>
            </w:r>
          </w:p>
        </w:tc>
        <w:tc>
          <w:tcPr>
            <w:tcW w:w="26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EE2DB77" w14:textId="77777777" w:rsidR="007655F8" w:rsidRDefault="007655F8">
            <w:pPr>
              <w:jc w:val="center"/>
              <w:rPr>
                <w:rFonts w:ascii="Times New Roman" w:hAnsi="Times New Roman"/>
                <w:sz w:val="24"/>
                <w:szCs w:val="24"/>
                <w:highlight w:val="yellow"/>
              </w:rPr>
            </w:pPr>
            <w:r>
              <w:rPr>
                <w:rFonts w:ascii="Times New Roman" w:hAnsi="Times New Roman"/>
                <w:sz w:val="24"/>
                <w:szCs w:val="24"/>
              </w:rPr>
              <w:t>х</w:t>
            </w:r>
          </w:p>
        </w:tc>
        <w:tc>
          <w:tcPr>
            <w:tcW w:w="14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00A3FCB"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43E273C"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F74167E"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38FB69D"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B5D92E2" w14:textId="77777777" w:rsidR="007655F8" w:rsidRDefault="007655F8">
            <w:pPr>
              <w:jc w:val="center"/>
              <w:rPr>
                <w:rFonts w:ascii="Times New Roman" w:hAnsi="Times New Roman"/>
                <w:sz w:val="24"/>
                <w:szCs w:val="24"/>
              </w:rPr>
            </w:pPr>
            <w:r>
              <w:rPr>
                <w:rFonts w:ascii="Times New Roman" w:hAnsi="Times New Roman"/>
                <w:sz w:val="24"/>
                <w:szCs w:val="24"/>
              </w:rPr>
              <w:t>0,</w:t>
            </w:r>
            <w:r>
              <w:rPr>
                <w:rFonts w:ascii="Times New Roman" w:hAnsi="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FD8A684" w14:textId="77777777" w:rsidR="007655F8" w:rsidRDefault="007655F8">
            <w:pPr>
              <w:jc w:val="center"/>
              <w:rPr>
                <w:rFonts w:ascii="Times New Roman" w:hAnsi="Times New Roman"/>
                <w:sz w:val="24"/>
                <w:szCs w:val="24"/>
              </w:rPr>
            </w:pPr>
            <w:r>
              <w:rPr>
                <w:rFonts w:ascii="Times New Roman" w:hAnsi="Times New Roman"/>
                <w:sz w:val="24"/>
                <w:szCs w:val="24"/>
              </w:rPr>
              <w:t>0,</w:t>
            </w:r>
            <w:r>
              <w:rPr>
                <w:rFonts w:ascii="Times New Roman" w:hAnsi="Times New Roman"/>
                <w:sz w:val="24"/>
                <w:szCs w:val="24"/>
                <w:lang w:val="en-US"/>
              </w:rPr>
              <w:t>0</w:t>
            </w:r>
          </w:p>
        </w:tc>
      </w:tr>
      <w:tr w:rsidR="007655F8" w14:paraId="62BC887B" w14:textId="77777777" w:rsidTr="007655F8">
        <w:tc>
          <w:tcPr>
            <w:tcW w:w="37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D575C1D" w14:textId="77777777" w:rsidR="007655F8" w:rsidRDefault="007655F8">
            <w:pPr>
              <w:rPr>
                <w:rFonts w:ascii="Times New Roman" w:hAnsi="Times New Roman"/>
                <w:sz w:val="24"/>
                <w:szCs w:val="24"/>
              </w:rPr>
            </w:pPr>
            <w:r>
              <w:rPr>
                <w:rFonts w:ascii="Times New Roman" w:hAnsi="Times New Roman"/>
                <w:i/>
                <w:sz w:val="24"/>
                <w:szCs w:val="24"/>
              </w:rPr>
              <w:t>Муниципальная поддержка печатных средств массовой информации</w:t>
            </w:r>
            <w:r>
              <w:rPr>
                <w:rFonts w:ascii="Times New Roman" w:hAnsi="Times New Roman"/>
                <w:sz w:val="24"/>
                <w:szCs w:val="24"/>
              </w:rPr>
              <w:t>, всего, в том числе:</w:t>
            </w:r>
          </w:p>
        </w:tc>
        <w:tc>
          <w:tcPr>
            <w:tcW w:w="26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B75A318" w14:textId="77777777" w:rsidR="007655F8" w:rsidRDefault="007655F8">
            <w:pPr>
              <w:jc w:val="center"/>
              <w:rPr>
                <w:rFonts w:ascii="Times New Roman" w:hAnsi="Times New Roman"/>
                <w:sz w:val="24"/>
                <w:szCs w:val="24"/>
              </w:rPr>
            </w:pPr>
            <w:r>
              <w:rPr>
                <w:rFonts w:ascii="Times New Roman" w:hAnsi="Times New Roman"/>
                <w:sz w:val="24"/>
                <w:szCs w:val="24"/>
              </w:rPr>
              <w:t xml:space="preserve">903 1202 </w:t>
            </w:r>
            <w:r>
              <w:rPr>
                <w:rFonts w:ascii="Times New Roman" w:hAnsi="Times New Roman"/>
                <w:color w:val="000000"/>
                <w:sz w:val="24"/>
                <w:szCs w:val="24"/>
              </w:rPr>
              <w:t>Ч640273940 240</w:t>
            </w:r>
          </w:p>
        </w:tc>
        <w:tc>
          <w:tcPr>
            <w:tcW w:w="14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AFEB28C"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814951B"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8A8E42E"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2469B78" w14:textId="77777777" w:rsidR="007655F8" w:rsidRDefault="007655F8">
            <w:pPr>
              <w:jc w:val="center"/>
              <w:rPr>
                <w:rFonts w:ascii="Times New Roman" w:hAnsi="Times New Roman"/>
                <w:sz w:val="24"/>
                <w:szCs w:val="24"/>
              </w:rPr>
            </w:pPr>
            <w:r>
              <w:rPr>
                <w:rFonts w:ascii="Times New Roman" w:hAnsi="Times New Roman"/>
                <w:sz w:val="24"/>
                <w:szCs w:val="24"/>
              </w:rPr>
              <w:t>4500,</w:t>
            </w:r>
            <w:r>
              <w:rPr>
                <w:rFonts w:ascii="Times New Roman" w:hAnsi="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9C70D81" w14:textId="77777777" w:rsidR="007655F8" w:rsidRDefault="007655F8">
            <w:pPr>
              <w:jc w:val="center"/>
              <w:rPr>
                <w:rFonts w:ascii="Times New Roman" w:hAnsi="Times New Roman"/>
                <w:sz w:val="24"/>
                <w:szCs w:val="24"/>
              </w:rPr>
            </w:pPr>
            <w:r>
              <w:rPr>
                <w:rFonts w:ascii="Times New Roman" w:hAnsi="Times New Roman"/>
                <w:sz w:val="24"/>
                <w:szCs w:val="24"/>
              </w:rPr>
              <w:t>7500,</w:t>
            </w:r>
            <w:r>
              <w:rPr>
                <w:rFonts w:ascii="Times New Roman" w:hAnsi="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45DEF92" w14:textId="77777777" w:rsidR="007655F8" w:rsidRDefault="007655F8">
            <w:pPr>
              <w:jc w:val="center"/>
              <w:rPr>
                <w:rFonts w:ascii="Times New Roman" w:hAnsi="Times New Roman"/>
                <w:sz w:val="24"/>
                <w:szCs w:val="24"/>
              </w:rPr>
            </w:pPr>
            <w:r>
              <w:rPr>
                <w:rFonts w:ascii="Times New Roman" w:hAnsi="Times New Roman"/>
                <w:sz w:val="24"/>
                <w:szCs w:val="24"/>
              </w:rPr>
              <w:t>16500,</w:t>
            </w:r>
            <w:r>
              <w:rPr>
                <w:rFonts w:ascii="Times New Roman" w:hAnsi="Times New Roman"/>
                <w:sz w:val="24"/>
                <w:szCs w:val="24"/>
                <w:lang w:val="en-US"/>
              </w:rPr>
              <w:t>0</w:t>
            </w:r>
          </w:p>
        </w:tc>
      </w:tr>
      <w:tr w:rsidR="007655F8" w14:paraId="40367A7A" w14:textId="77777777" w:rsidTr="007655F8">
        <w:tc>
          <w:tcPr>
            <w:tcW w:w="37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5CCCBB8" w14:textId="77777777" w:rsidR="007655F8" w:rsidRDefault="007655F8">
            <w:pPr>
              <w:rPr>
                <w:rFonts w:ascii="Times New Roman" w:hAnsi="Times New Roman"/>
                <w:sz w:val="24"/>
                <w:szCs w:val="24"/>
              </w:rPr>
            </w:pPr>
            <w:r>
              <w:rPr>
                <w:rFonts w:ascii="Times New Roman" w:hAnsi="Times New Roman"/>
                <w:sz w:val="24"/>
                <w:szCs w:val="24"/>
              </w:rPr>
              <w:t>Муниципальный бюджет, из них:</w:t>
            </w:r>
          </w:p>
        </w:tc>
        <w:tc>
          <w:tcPr>
            <w:tcW w:w="26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CB04768" w14:textId="77777777" w:rsidR="007655F8" w:rsidRDefault="007655F8">
            <w:pPr>
              <w:jc w:val="center"/>
              <w:rPr>
                <w:rFonts w:ascii="Times New Roman" w:hAnsi="Times New Roman"/>
                <w:sz w:val="24"/>
                <w:szCs w:val="24"/>
              </w:rPr>
            </w:pPr>
            <w:r>
              <w:rPr>
                <w:rFonts w:ascii="Times New Roman" w:hAnsi="Times New Roman"/>
                <w:sz w:val="24"/>
                <w:szCs w:val="24"/>
              </w:rPr>
              <w:t>903 1202 Ч640273940 240</w:t>
            </w:r>
          </w:p>
        </w:tc>
        <w:tc>
          <w:tcPr>
            <w:tcW w:w="14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1B03A79"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0BFF7B2"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F8E22EE"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ADEF84D" w14:textId="77777777" w:rsidR="007655F8" w:rsidRDefault="007655F8">
            <w:pPr>
              <w:jc w:val="center"/>
              <w:rPr>
                <w:rFonts w:ascii="Times New Roman" w:hAnsi="Times New Roman"/>
                <w:sz w:val="24"/>
                <w:szCs w:val="24"/>
              </w:rPr>
            </w:pPr>
            <w:r>
              <w:rPr>
                <w:rFonts w:ascii="Times New Roman" w:hAnsi="Times New Roman"/>
                <w:sz w:val="24"/>
                <w:szCs w:val="24"/>
              </w:rPr>
              <w:t>4500,</w:t>
            </w:r>
            <w:r>
              <w:rPr>
                <w:rFonts w:ascii="Times New Roman" w:hAnsi="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6E8803C" w14:textId="77777777" w:rsidR="007655F8" w:rsidRDefault="007655F8">
            <w:pPr>
              <w:jc w:val="center"/>
              <w:rPr>
                <w:rFonts w:ascii="Times New Roman" w:hAnsi="Times New Roman"/>
                <w:sz w:val="24"/>
                <w:szCs w:val="24"/>
              </w:rPr>
            </w:pPr>
            <w:r>
              <w:rPr>
                <w:rFonts w:ascii="Times New Roman" w:hAnsi="Times New Roman"/>
                <w:sz w:val="24"/>
                <w:szCs w:val="24"/>
              </w:rPr>
              <w:t>7500,</w:t>
            </w:r>
            <w:r>
              <w:rPr>
                <w:rFonts w:ascii="Times New Roman" w:hAnsi="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08C44C2" w14:textId="77777777" w:rsidR="007655F8" w:rsidRDefault="007655F8">
            <w:pPr>
              <w:jc w:val="center"/>
              <w:rPr>
                <w:rFonts w:ascii="Times New Roman" w:hAnsi="Times New Roman"/>
                <w:sz w:val="24"/>
                <w:szCs w:val="24"/>
              </w:rPr>
            </w:pPr>
            <w:r>
              <w:rPr>
                <w:rFonts w:ascii="Times New Roman" w:hAnsi="Times New Roman"/>
                <w:sz w:val="24"/>
                <w:szCs w:val="24"/>
              </w:rPr>
              <w:t>16500,</w:t>
            </w:r>
            <w:r>
              <w:rPr>
                <w:rFonts w:ascii="Times New Roman" w:hAnsi="Times New Roman"/>
                <w:sz w:val="24"/>
                <w:szCs w:val="24"/>
                <w:lang w:val="en-US"/>
              </w:rPr>
              <w:t>0</w:t>
            </w:r>
          </w:p>
        </w:tc>
      </w:tr>
      <w:tr w:rsidR="007655F8" w14:paraId="649F5824" w14:textId="77777777" w:rsidTr="007655F8">
        <w:tc>
          <w:tcPr>
            <w:tcW w:w="37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5057669" w14:textId="77777777" w:rsidR="007655F8" w:rsidRDefault="007655F8">
            <w:pPr>
              <w:rPr>
                <w:rFonts w:ascii="Times New Roman" w:hAnsi="Times New Roman"/>
                <w:sz w:val="24"/>
                <w:szCs w:val="24"/>
              </w:rPr>
            </w:pPr>
            <w:r>
              <w:rPr>
                <w:rFonts w:ascii="Times New Roman" w:hAnsi="Times New Roman"/>
                <w:sz w:val="24"/>
                <w:szCs w:val="24"/>
              </w:rPr>
              <w:t>Федеральный бюджет</w:t>
            </w:r>
          </w:p>
        </w:tc>
        <w:tc>
          <w:tcPr>
            <w:tcW w:w="26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D9C56B0" w14:textId="77777777" w:rsidR="007655F8" w:rsidRDefault="007655F8">
            <w:pPr>
              <w:jc w:val="center"/>
              <w:rPr>
                <w:rFonts w:ascii="Times New Roman" w:hAnsi="Times New Roman"/>
                <w:sz w:val="24"/>
                <w:szCs w:val="24"/>
              </w:rPr>
            </w:pPr>
            <w:r>
              <w:rPr>
                <w:rFonts w:ascii="Times New Roman" w:hAnsi="Times New Roman"/>
                <w:sz w:val="24"/>
                <w:szCs w:val="24"/>
              </w:rPr>
              <w:t>х</w:t>
            </w:r>
          </w:p>
        </w:tc>
        <w:tc>
          <w:tcPr>
            <w:tcW w:w="14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1B66EC9"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EC4EE7C"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3FDE03E"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D907227"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97834E3" w14:textId="77777777" w:rsidR="007655F8" w:rsidRDefault="007655F8">
            <w:pPr>
              <w:jc w:val="center"/>
              <w:rPr>
                <w:rFonts w:ascii="Times New Roman" w:hAnsi="Times New Roman"/>
                <w:sz w:val="24"/>
                <w:szCs w:val="24"/>
              </w:rPr>
            </w:pPr>
            <w:r>
              <w:rPr>
                <w:rFonts w:ascii="Times New Roman" w:hAnsi="Times New Roman"/>
                <w:sz w:val="24"/>
                <w:szCs w:val="24"/>
              </w:rPr>
              <w:t>0,</w:t>
            </w:r>
            <w:r>
              <w:rPr>
                <w:rFonts w:ascii="Times New Roman" w:hAnsi="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3919F76" w14:textId="77777777" w:rsidR="007655F8" w:rsidRDefault="007655F8">
            <w:pPr>
              <w:jc w:val="center"/>
              <w:rPr>
                <w:rFonts w:ascii="Times New Roman" w:hAnsi="Times New Roman"/>
                <w:sz w:val="24"/>
                <w:szCs w:val="24"/>
              </w:rPr>
            </w:pPr>
            <w:r>
              <w:rPr>
                <w:rFonts w:ascii="Times New Roman" w:hAnsi="Times New Roman"/>
                <w:sz w:val="24"/>
                <w:szCs w:val="24"/>
              </w:rPr>
              <w:t>0,</w:t>
            </w:r>
            <w:r>
              <w:rPr>
                <w:rFonts w:ascii="Times New Roman" w:hAnsi="Times New Roman"/>
                <w:sz w:val="24"/>
                <w:szCs w:val="24"/>
                <w:lang w:val="en-US"/>
              </w:rPr>
              <w:t>0</w:t>
            </w:r>
          </w:p>
        </w:tc>
      </w:tr>
      <w:tr w:rsidR="007655F8" w14:paraId="124C8132" w14:textId="77777777" w:rsidTr="007655F8">
        <w:tc>
          <w:tcPr>
            <w:tcW w:w="37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0055AF5" w14:textId="77777777" w:rsidR="007655F8" w:rsidRDefault="007655F8">
            <w:pPr>
              <w:rPr>
                <w:rFonts w:ascii="Times New Roman" w:hAnsi="Times New Roman"/>
                <w:sz w:val="24"/>
                <w:szCs w:val="24"/>
              </w:rPr>
            </w:pPr>
            <w:r>
              <w:rPr>
                <w:rFonts w:ascii="Times New Roman" w:hAnsi="Times New Roman"/>
                <w:sz w:val="24"/>
                <w:szCs w:val="24"/>
              </w:rPr>
              <w:t>Республиканский бюджет Чувашской Республики</w:t>
            </w:r>
          </w:p>
        </w:tc>
        <w:tc>
          <w:tcPr>
            <w:tcW w:w="26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87F48D6" w14:textId="77777777" w:rsidR="007655F8" w:rsidRDefault="007655F8">
            <w:pPr>
              <w:jc w:val="center"/>
              <w:rPr>
                <w:rFonts w:ascii="Times New Roman" w:hAnsi="Times New Roman"/>
                <w:sz w:val="24"/>
                <w:szCs w:val="24"/>
              </w:rPr>
            </w:pPr>
            <w:r>
              <w:rPr>
                <w:rFonts w:ascii="Times New Roman" w:hAnsi="Times New Roman"/>
                <w:sz w:val="24"/>
                <w:szCs w:val="24"/>
              </w:rPr>
              <w:t>х</w:t>
            </w:r>
          </w:p>
        </w:tc>
        <w:tc>
          <w:tcPr>
            <w:tcW w:w="14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61A1FCB"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34297DE"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CC919C8"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9EEEA7E"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DA6BFA3" w14:textId="77777777" w:rsidR="007655F8" w:rsidRDefault="007655F8">
            <w:pPr>
              <w:jc w:val="center"/>
              <w:rPr>
                <w:rFonts w:ascii="Times New Roman" w:hAnsi="Times New Roman"/>
                <w:sz w:val="24"/>
                <w:szCs w:val="24"/>
              </w:rPr>
            </w:pPr>
            <w:r>
              <w:rPr>
                <w:rFonts w:ascii="Times New Roman" w:hAnsi="Times New Roman"/>
                <w:sz w:val="24"/>
                <w:szCs w:val="24"/>
              </w:rPr>
              <w:t>0,</w:t>
            </w:r>
            <w:r>
              <w:rPr>
                <w:rFonts w:ascii="Times New Roman" w:hAnsi="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1129E38" w14:textId="77777777" w:rsidR="007655F8" w:rsidRDefault="007655F8">
            <w:pPr>
              <w:jc w:val="center"/>
              <w:rPr>
                <w:rFonts w:ascii="Times New Roman" w:hAnsi="Times New Roman"/>
                <w:sz w:val="24"/>
                <w:szCs w:val="24"/>
              </w:rPr>
            </w:pPr>
            <w:r>
              <w:rPr>
                <w:rFonts w:ascii="Times New Roman" w:hAnsi="Times New Roman"/>
                <w:sz w:val="24"/>
                <w:szCs w:val="24"/>
              </w:rPr>
              <w:t>0,</w:t>
            </w:r>
            <w:r>
              <w:rPr>
                <w:rFonts w:ascii="Times New Roman" w:hAnsi="Times New Roman"/>
                <w:sz w:val="24"/>
                <w:szCs w:val="24"/>
                <w:lang w:val="en-US"/>
              </w:rPr>
              <w:t>0</w:t>
            </w:r>
          </w:p>
        </w:tc>
      </w:tr>
      <w:tr w:rsidR="007655F8" w14:paraId="5D58457A" w14:textId="77777777" w:rsidTr="007655F8">
        <w:tc>
          <w:tcPr>
            <w:tcW w:w="37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C050D25" w14:textId="77777777" w:rsidR="007655F8" w:rsidRDefault="007655F8">
            <w:pPr>
              <w:rPr>
                <w:rFonts w:ascii="Times New Roman" w:hAnsi="Times New Roman"/>
                <w:sz w:val="24"/>
                <w:szCs w:val="24"/>
              </w:rPr>
            </w:pPr>
            <w:r>
              <w:rPr>
                <w:rFonts w:ascii="Times New Roman" w:hAnsi="Times New Roman"/>
                <w:sz w:val="24"/>
                <w:szCs w:val="24"/>
              </w:rPr>
              <w:t>Местный бюджет</w:t>
            </w:r>
          </w:p>
        </w:tc>
        <w:tc>
          <w:tcPr>
            <w:tcW w:w="26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8D5FDD7" w14:textId="77777777" w:rsidR="007655F8" w:rsidRDefault="007655F8">
            <w:pPr>
              <w:jc w:val="center"/>
              <w:rPr>
                <w:rFonts w:ascii="Times New Roman" w:hAnsi="Times New Roman"/>
                <w:sz w:val="24"/>
                <w:szCs w:val="24"/>
              </w:rPr>
            </w:pPr>
            <w:r>
              <w:rPr>
                <w:rFonts w:ascii="Times New Roman" w:hAnsi="Times New Roman"/>
                <w:sz w:val="24"/>
                <w:szCs w:val="24"/>
              </w:rPr>
              <w:t>903 1202 Ч640273940 240</w:t>
            </w:r>
          </w:p>
        </w:tc>
        <w:tc>
          <w:tcPr>
            <w:tcW w:w="14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477D9D4"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4EC60BF"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B486B36" w14:textId="77777777" w:rsidR="007655F8" w:rsidRDefault="007655F8">
            <w:pPr>
              <w:jc w:val="center"/>
              <w:rPr>
                <w:rFonts w:ascii="Times New Roman" w:hAnsi="Times New Roman"/>
                <w:sz w:val="24"/>
                <w:szCs w:val="24"/>
              </w:rPr>
            </w:pPr>
            <w:r>
              <w:rPr>
                <w:rFonts w:ascii="Times New Roman" w:hAnsi="Times New Roman"/>
                <w:sz w:val="24"/>
                <w:szCs w:val="24"/>
              </w:rPr>
              <w:t>1500,0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445B8B3" w14:textId="77777777" w:rsidR="007655F8" w:rsidRDefault="007655F8">
            <w:pPr>
              <w:jc w:val="center"/>
              <w:rPr>
                <w:rFonts w:ascii="Times New Roman" w:hAnsi="Times New Roman"/>
                <w:sz w:val="24"/>
                <w:szCs w:val="24"/>
              </w:rPr>
            </w:pPr>
            <w:r>
              <w:rPr>
                <w:rFonts w:ascii="Times New Roman" w:hAnsi="Times New Roman"/>
                <w:sz w:val="24"/>
                <w:szCs w:val="24"/>
              </w:rPr>
              <w:t>4500,</w:t>
            </w:r>
            <w:r>
              <w:rPr>
                <w:rFonts w:ascii="Times New Roman" w:hAnsi="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1CBB32C" w14:textId="77777777" w:rsidR="007655F8" w:rsidRDefault="007655F8">
            <w:pPr>
              <w:jc w:val="center"/>
              <w:rPr>
                <w:rFonts w:ascii="Times New Roman" w:hAnsi="Times New Roman"/>
                <w:sz w:val="24"/>
                <w:szCs w:val="24"/>
              </w:rPr>
            </w:pPr>
            <w:r>
              <w:rPr>
                <w:rFonts w:ascii="Times New Roman" w:hAnsi="Times New Roman"/>
                <w:sz w:val="24"/>
                <w:szCs w:val="24"/>
              </w:rPr>
              <w:t>7500,</w:t>
            </w:r>
            <w:r>
              <w:rPr>
                <w:rFonts w:ascii="Times New Roman" w:hAnsi="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EA57A78" w14:textId="77777777" w:rsidR="007655F8" w:rsidRDefault="007655F8">
            <w:pPr>
              <w:jc w:val="center"/>
              <w:rPr>
                <w:rFonts w:ascii="Times New Roman" w:hAnsi="Times New Roman"/>
                <w:sz w:val="24"/>
                <w:szCs w:val="24"/>
              </w:rPr>
            </w:pPr>
            <w:r>
              <w:rPr>
                <w:rFonts w:ascii="Times New Roman" w:hAnsi="Times New Roman"/>
                <w:sz w:val="24"/>
                <w:szCs w:val="24"/>
              </w:rPr>
              <w:t>16500,</w:t>
            </w:r>
            <w:r>
              <w:rPr>
                <w:rFonts w:ascii="Times New Roman" w:hAnsi="Times New Roman"/>
                <w:sz w:val="24"/>
                <w:szCs w:val="24"/>
                <w:lang w:val="en-US"/>
              </w:rPr>
              <w:t>0</w:t>
            </w:r>
          </w:p>
        </w:tc>
      </w:tr>
      <w:tr w:rsidR="007655F8" w14:paraId="40E3C884" w14:textId="77777777" w:rsidTr="007655F8">
        <w:tc>
          <w:tcPr>
            <w:tcW w:w="37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E6E4B24" w14:textId="77777777" w:rsidR="007655F8" w:rsidRDefault="007655F8">
            <w:pPr>
              <w:rPr>
                <w:rFonts w:ascii="Times New Roman" w:hAnsi="Times New Roman"/>
                <w:sz w:val="24"/>
                <w:szCs w:val="24"/>
              </w:rPr>
            </w:pPr>
            <w:r>
              <w:rPr>
                <w:rFonts w:ascii="Times New Roman" w:hAnsi="Times New Roman"/>
                <w:sz w:val="24"/>
                <w:szCs w:val="24"/>
              </w:rPr>
              <w:t>Межбюджетные трансферты</w:t>
            </w:r>
          </w:p>
        </w:tc>
        <w:tc>
          <w:tcPr>
            <w:tcW w:w="26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8455430" w14:textId="77777777" w:rsidR="007655F8" w:rsidRDefault="007655F8">
            <w:pPr>
              <w:jc w:val="center"/>
              <w:rPr>
                <w:rFonts w:ascii="Times New Roman" w:hAnsi="Times New Roman"/>
                <w:sz w:val="24"/>
                <w:szCs w:val="24"/>
              </w:rPr>
            </w:pPr>
            <w:r>
              <w:rPr>
                <w:rFonts w:ascii="Times New Roman" w:hAnsi="Times New Roman"/>
                <w:sz w:val="24"/>
                <w:szCs w:val="24"/>
              </w:rPr>
              <w:t>х</w:t>
            </w:r>
          </w:p>
        </w:tc>
        <w:tc>
          <w:tcPr>
            <w:tcW w:w="14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6BB5A13"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C7B8449"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98EC83F"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5A51006"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86488AD" w14:textId="77777777" w:rsidR="007655F8" w:rsidRDefault="007655F8">
            <w:pPr>
              <w:jc w:val="center"/>
              <w:rPr>
                <w:rFonts w:ascii="Times New Roman" w:hAnsi="Times New Roman"/>
                <w:sz w:val="24"/>
                <w:szCs w:val="24"/>
              </w:rPr>
            </w:pPr>
            <w:r>
              <w:rPr>
                <w:rFonts w:ascii="Times New Roman" w:hAnsi="Times New Roman"/>
                <w:sz w:val="24"/>
                <w:szCs w:val="24"/>
              </w:rPr>
              <w:t>0,</w:t>
            </w:r>
            <w:r>
              <w:rPr>
                <w:rFonts w:ascii="Times New Roman" w:hAnsi="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3DC2E29" w14:textId="77777777" w:rsidR="007655F8" w:rsidRDefault="007655F8">
            <w:pPr>
              <w:jc w:val="center"/>
              <w:rPr>
                <w:rFonts w:ascii="Times New Roman" w:hAnsi="Times New Roman"/>
                <w:sz w:val="24"/>
                <w:szCs w:val="24"/>
              </w:rPr>
            </w:pPr>
            <w:r>
              <w:rPr>
                <w:rFonts w:ascii="Times New Roman" w:hAnsi="Times New Roman"/>
                <w:sz w:val="24"/>
                <w:szCs w:val="24"/>
              </w:rPr>
              <w:t>0,</w:t>
            </w:r>
            <w:r>
              <w:rPr>
                <w:rFonts w:ascii="Times New Roman" w:hAnsi="Times New Roman"/>
                <w:sz w:val="24"/>
                <w:szCs w:val="24"/>
                <w:lang w:val="en-US"/>
              </w:rPr>
              <w:t>0</w:t>
            </w:r>
          </w:p>
        </w:tc>
      </w:tr>
      <w:tr w:rsidR="007655F8" w14:paraId="3370D223" w14:textId="77777777" w:rsidTr="007655F8">
        <w:tc>
          <w:tcPr>
            <w:tcW w:w="377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D903FD3" w14:textId="77777777" w:rsidR="007655F8" w:rsidRDefault="007655F8">
            <w:pPr>
              <w:rPr>
                <w:rFonts w:ascii="Times New Roman" w:hAnsi="Times New Roman"/>
                <w:sz w:val="24"/>
                <w:szCs w:val="24"/>
              </w:rPr>
            </w:pPr>
            <w:r>
              <w:rPr>
                <w:rFonts w:ascii="Times New Roman" w:hAnsi="Times New Roman"/>
                <w:sz w:val="24"/>
                <w:szCs w:val="24"/>
              </w:rPr>
              <w:t>Внебюджетные источники</w:t>
            </w:r>
          </w:p>
        </w:tc>
        <w:tc>
          <w:tcPr>
            <w:tcW w:w="26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1ED739F" w14:textId="77777777" w:rsidR="007655F8" w:rsidRDefault="007655F8">
            <w:pPr>
              <w:jc w:val="center"/>
              <w:rPr>
                <w:rFonts w:ascii="Times New Roman" w:hAnsi="Times New Roman"/>
                <w:sz w:val="24"/>
                <w:szCs w:val="24"/>
              </w:rPr>
            </w:pPr>
            <w:r>
              <w:rPr>
                <w:rFonts w:ascii="Times New Roman" w:hAnsi="Times New Roman"/>
                <w:sz w:val="24"/>
                <w:szCs w:val="24"/>
              </w:rPr>
              <w:t>х</w:t>
            </w:r>
          </w:p>
        </w:tc>
        <w:tc>
          <w:tcPr>
            <w:tcW w:w="146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D7958E1"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3537978"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467C03E"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B46E796" w14:textId="77777777" w:rsidR="007655F8" w:rsidRDefault="007655F8">
            <w:pPr>
              <w:jc w:val="center"/>
              <w:rPr>
                <w:rFonts w:ascii="Times New Roman" w:hAnsi="Times New Roman"/>
                <w:sz w:val="24"/>
                <w:szCs w:val="24"/>
              </w:rPr>
            </w:pPr>
            <w:r>
              <w:rPr>
                <w:rFonts w:ascii="Times New Roman" w:hAnsi="Times New Roman"/>
                <w:sz w:val="24"/>
                <w:szCs w:val="24"/>
                <w:lang w:val="en-US"/>
              </w:rPr>
              <w:t>0</w:t>
            </w:r>
            <w:r>
              <w:rPr>
                <w:rFonts w:ascii="Times New Roman" w:hAnsi="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A2F2FE5" w14:textId="77777777" w:rsidR="007655F8" w:rsidRDefault="007655F8">
            <w:pPr>
              <w:jc w:val="center"/>
              <w:rPr>
                <w:rFonts w:ascii="Times New Roman" w:hAnsi="Times New Roman"/>
                <w:sz w:val="24"/>
                <w:szCs w:val="24"/>
              </w:rPr>
            </w:pPr>
            <w:r>
              <w:rPr>
                <w:rFonts w:ascii="Times New Roman" w:hAnsi="Times New Roman"/>
                <w:sz w:val="24"/>
                <w:szCs w:val="24"/>
              </w:rPr>
              <w:t>0,</w:t>
            </w:r>
            <w:r>
              <w:rPr>
                <w:rFonts w:ascii="Times New Roman" w:hAnsi="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F4D4C31" w14:textId="77777777" w:rsidR="007655F8" w:rsidRDefault="007655F8">
            <w:pPr>
              <w:jc w:val="center"/>
              <w:rPr>
                <w:rFonts w:ascii="Times New Roman" w:hAnsi="Times New Roman"/>
                <w:sz w:val="24"/>
                <w:szCs w:val="24"/>
              </w:rPr>
            </w:pPr>
            <w:r>
              <w:rPr>
                <w:rFonts w:ascii="Times New Roman" w:hAnsi="Times New Roman"/>
                <w:sz w:val="24"/>
                <w:szCs w:val="24"/>
              </w:rPr>
              <w:t>0,</w:t>
            </w:r>
            <w:r>
              <w:rPr>
                <w:rFonts w:ascii="Times New Roman" w:hAnsi="Times New Roman"/>
                <w:sz w:val="24"/>
                <w:szCs w:val="24"/>
                <w:lang w:val="en-US"/>
              </w:rPr>
              <w:t>0</w:t>
            </w:r>
          </w:p>
        </w:tc>
      </w:tr>
    </w:tbl>
    <w:p w14:paraId="0A3A567E" w14:textId="77777777" w:rsidR="007655F8" w:rsidRDefault="007655F8" w:rsidP="007655F8">
      <w:pPr>
        <w:jc w:val="both"/>
        <w:rPr>
          <w:rFonts w:ascii="Times New Roman" w:eastAsia="Times New Roman" w:hAnsi="Times New Roman"/>
          <w:b/>
          <w:sz w:val="24"/>
          <w:szCs w:val="24"/>
        </w:rPr>
      </w:pPr>
    </w:p>
    <w:p w14:paraId="7B14E813" w14:textId="77777777" w:rsidR="007655F8" w:rsidRDefault="007655F8" w:rsidP="007655F8">
      <w:pPr>
        <w:jc w:val="both"/>
        <w:rPr>
          <w:rFonts w:ascii="Times New Roman" w:hAnsi="Times New Roman"/>
          <w:b/>
          <w:sz w:val="24"/>
          <w:szCs w:val="24"/>
        </w:rPr>
      </w:pPr>
    </w:p>
    <w:p w14:paraId="6C182BF8" w14:textId="77777777" w:rsidR="007655F8" w:rsidRDefault="007655F8" w:rsidP="007655F8">
      <w:pPr>
        <w:jc w:val="center"/>
        <w:rPr>
          <w:rFonts w:ascii="Times New Roman" w:hAnsi="Times New Roman"/>
          <w:b/>
          <w:sz w:val="24"/>
          <w:szCs w:val="24"/>
        </w:rPr>
      </w:pPr>
    </w:p>
    <w:p w14:paraId="765BA7BA" w14:textId="77777777" w:rsidR="007655F8" w:rsidRDefault="007655F8" w:rsidP="007655F8">
      <w:pPr>
        <w:rPr>
          <w:rFonts w:ascii="Times New Roman" w:hAnsi="Times New Roman"/>
          <w:sz w:val="24"/>
          <w:szCs w:val="24"/>
        </w:rPr>
      </w:pPr>
    </w:p>
    <w:p w14:paraId="353E744C" w14:textId="77777777" w:rsidR="007655F8" w:rsidRDefault="007655F8" w:rsidP="007655F8">
      <w:pPr>
        <w:widowControl w:val="0"/>
        <w:suppressAutoHyphens/>
        <w:spacing w:line="20" w:lineRule="exact"/>
        <w:rPr>
          <w:rFonts w:ascii="Times New Roman" w:hAnsi="Times New Roman"/>
          <w:sz w:val="24"/>
          <w:szCs w:val="24"/>
          <w:lang w:eastAsia="en-US"/>
        </w:rPr>
      </w:pPr>
    </w:p>
    <w:p w14:paraId="3800467A" w14:textId="77777777" w:rsidR="007655F8" w:rsidRDefault="007655F8" w:rsidP="007655F8">
      <w:pPr>
        <w:rPr>
          <w:rFonts w:ascii="Times New Roman" w:hAnsi="Times New Roman"/>
          <w:sz w:val="24"/>
          <w:szCs w:val="24"/>
        </w:rPr>
      </w:pPr>
    </w:p>
    <w:p w14:paraId="7D9C7901" w14:textId="77777777" w:rsidR="007655F8" w:rsidRDefault="007655F8" w:rsidP="007655F8">
      <w:pPr>
        <w:rPr>
          <w:rFonts w:ascii="Times New Roman" w:hAnsi="Times New Roman"/>
          <w:sz w:val="24"/>
          <w:szCs w:val="24"/>
        </w:rPr>
      </w:pPr>
    </w:p>
    <w:p w14:paraId="76DB0E86" w14:textId="77777777" w:rsidR="007655F8" w:rsidRDefault="007655F8" w:rsidP="007655F8">
      <w:pPr>
        <w:jc w:val="center"/>
        <w:rPr>
          <w:rFonts w:ascii="Times New Roman" w:hAnsi="Times New Roman"/>
          <w:sz w:val="24"/>
          <w:szCs w:val="24"/>
        </w:rPr>
      </w:pPr>
      <w:r>
        <w:rPr>
          <w:rFonts w:ascii="Times New Roman" w:hAnsi="Times New Roman"/>
          <w:sz w:val="24"/>
          <w:szCs w:val="24"/>
        </w:rPr>
        <w:t>____</w:t>
      </w:r>
    </w:p>
    <w:p w14:paraId="4CC931ED" w14:textId="77777777" w:rsidR="007655F8" w:rsidRDefault="007655F8" w:rsidP="007655F8">
      <w:pPr>
        <w:jc w:val="center"/>
        <w:rPr>
          <w:rFonts w:ascii="Times New Roman" w:hAnsi="Times New Roman"/>
          <w:sz w:val="24"/>
          <w:szCs w:val="24"/>
        </w:rPr>
      </w:pPr>
    </w:p>
    <w:p w14:paraId="5D8D25B1" w14:textId="77777777" w:rsidR="007655F8" w:rsidRDefault="007655F8" w:rsidP="007655F8">
      <w:pPr>
        <w:contextualSpacing/>
        <w:rPr>
          <w:rFonts w:ascii="Times New Roman" w:hAnsi="Times New Roman"/>
          <w:b/>
          <w:sz w:val="24"/>
          <w:szCs w:val="24"/>
        </w:rPr>
      </w:pPr>
    </w:p>
    <w:p w14:paraId="3C7A6350" w14:textId="166B153E" w:rsidR="00B56948" w:rsidRPr="00404406" w:rsidRDefault="00B56948" w:rsidP="007655F8">
      <w:pPr>
        <w:tabs>
          <w:tab w:val="left" w:pos="3600"/>
        </w:tabs>
        <w:ind w:right="4819"/>
        <w:jc w:val="both"/>
        <w:rPr>
          <w:rFonts w:ascii="Times New Roman" w:hAnsi="Times New Roman" w:cs="Times New Roman"/>
          <w:sz w:val="24"/>
          <w:szCs w:val="24"/>
        </w:rPr>
      </w:pPr>
    </w:p>
    <w:sectPr w:rsidR="00B56948" w:rsidRPr="00404406" w:rsidSect="007655F8">
      <w:pgSz w:w="16838" w:h="11906" w:orient="landscape"/>
      <w:pgMar w:top="1701" w:right="1134" w:bottom="850" w:left="426"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946A5B" w14:textId="77777777" w:rsidR="00F23575" w:rsidRDefault="00F23575" w:rsidP="00285AC4">
      <w:r>
        <w:separator/>
      </w:r>
    </w:p>
  </w:endnote>
  <w:endnote w:type="continuationSeparator" w:id="0">
    <w:p w14:paraId="76AF12D8" w14:textId="77777777" w:rsidR="00F23575" w:rsidRDefault="00F23575" w:rsidP="00285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Calibri Light">
    <w:panose1 w:val="020F0302020204030204"/>
    <w:charset w:val="CC"/>
    <w:family w:val="swiss"/>
    <w:pitch w:val="variable"/>
    <w:sig w:usb0="A0002AEF" w:usb1="4000207B" w:usb2="00000000"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Nirmala UI"/>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CBF43D" w14:textId="77777777" w:rsidR="00F23575" w:rsidRDefault="00F23575" w:rsidP="00285AC4">
      <w:r>
        <w:separator/>
      </w:r>
    </w:p>
  </w:footnote>
  <w:footnote w:type="continuationSeparator" w:id="0">
    <w:p w14:paraId="10F725DF" w14:textId="77777777" w:rsidR="00F23575" w:rsidRDefault="00F23575" w:rsidP="00285A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DA7ED5"/>
    <w:multiLevelType w:val="hybridMultilevel"/>
    <w:tmpl w:val="E75EB9F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ACC7E37"/>
    <w:multiLevelType w:val="hybridMultilevel"/>
    <w:tmpl w:val="A35A6468"/>
    <w:lvl w:ilvl="0" w:tplc="7BF84A54">
      <w:start w:val="1"/>
      <w:numFmt w:val="decimal"/>
      <w:suff w:val="nothing"/>
      <w:lvlText w:val=""/>
      <w:lvlJc w:val="left"/>
      <w:pPr>
        <w:tabs>
          <w:tab w:val="num" w:pos="0"/>
        </w:tabs>
      </w:pPr>
      <w:rPr>
        <w:rFonts w:cs="Times New Roman"/>
      </w:rPr>
    </w:lvl>
    <w:lvl w:ilvl="1" w:tplc="DCB47CBA">
      <w:start w:val="1"/>
      <w:numFmt w:val="decimal"/>
      <w:suff w:val="nothing"/>
      <w:lvlText w:val=""/>
      <w:lvlJc w:val="left"/>
      <w:pPr>
        <w:tabs>
          <w:tab w:val="num" w:pos="0"/>
        </w:tabs>
      </w:pPr>
      <w:rPr>
        <w:rFonts w:cs="Times New Roman"/>
      </w:rPr>
    </w:lvl>
    <w:lvl w:ilvl="2" w:tplc="7A34BD26">
      <w:start w:val="1"/>
      <w:numFmt w:val="decimal"/>
      <w:suff w:val="nothing"/>
      <w:lvlText w:val=""/>
      <w:lvlJc w:val="left"/>
      <w:pPr>
        <w:tabs>
          <w:tab w:val="num" w:pos="0"/>
        </w:tabs>
      </w:pPr>
      <w:rPr>
        <w:rFonts w:cs="Times New Roman"/>
      </w:rPr>
    </w:lvl>
    <w:lvl w:ilvl="3" w:tplc="F07A0F5C">
      <w:start w:val="1"/>
      <w:numFmt w:val="decimal"/>
      <w:suff w:val="nothing"/>
      <w:lvlText w:val=""/>
      <w:lvlJc w:val="left"/>
      <w:pPr>
        <w:tabs>
          <w:tab w:val="num" w:pos="0"/>
        </w:tabs>
      </w:pPr>
      <w:rPr>
        <w:rFonts w:cs="Times New Roman"/>
      </w:rPr>
    </w:lvl>
    <w:lvl w:ilvl="4" w:tplc="78C6AF86">
      <w:start w:val="1"/>
      <w:numFmt w:val="decimal"/>
      <w:suff w:val="nothing"/>
      <w:lvlText w:val=""/>
      <w:lvlJc w:val="left"/>
      <w:pPr>
        <w:tabs>
          <w:tab w:val="num" w:pos="0"/>
        </w:tabs>
      </w:pPr>
      <w:rPr>
        <w:rFonts w:cs="Times New Roman"/>
      </w:rPr>
    </w:lvl>
    <w:lvl w:ilvl="5" w:tplc="332EE8E8">
      <w:start w:val="1"/>
      <w:numFmt w:val="decimal"/>
      <w:suff w:val="nothing"/>
      <w:lvlText w:val=""/>
      <w:lvlJc w:val="left"/>
      <w:pPr>
        <w:tabs>
          <w:tab w:val="num" w:pos="0"/>
        </w:tabs>
      </w:pPr>
      <w:rPr>
        <w:rFonts w:cs="Times New Roman"/>
      </w:rPr>
    </w:lvl>
    <w:lvl w:ilvl="6" w:tplc="AE72F48C">
      <w:start w:val="1"/>
      <w:numFmt w:val="decimal"/>
      <w:suff w:val="nothing"/>
      <w:lvlText w:val=""/>
      <w:lvlJc w:val="left"/>
      <w:pPr>
        <w:tabs>
          <w:tab w:val="num" w:pos="0"/>
        </w:tabs>
      </w:pPr>
      <w:rPr>
        <w:rFonts w:cs="Times New Roman"/>
      </w:rPr>
    </w:lvl>
    <w:lvl w:ilvl="7" w:tplc="2624A14E">
      <w:start w:val="1"/>
      <w:numFmt w:val="decimal"/>
      <w:suff w:val="nothing"/>
      <w:lvlText w:val=""/>
      <w:lvlJc w:val="left"/>
      <w:pPr>
        <w:tabs>
          <w:tab w:val="num" w:pos="0"/>
        </w:tabs>
      </w:pPr>
      <w:rPr>
        <w:rFonts w:cs="Times New Roman"/>
      </w:rPr>
    </w:lvl>
    <w:lvl w:ilvl="8" w:tplc="95F42ECA">
      <w:start w:val="1"/>
      <w:numFmt w:val="decimal"/>
      <w:suff w:val="nothing"/>
      <w:lvlText w:val=""/>
      <w:lvlJc w:val="left"/>
      <w:pPr>
        <w:tabs>
          <w:tab w:val="num" w:pos="0"/>
        </w:tabs>
      </w:pPr>
      <w:rPr>
        <w:rFonts w:cs="Times New Roman"/>
      </w:rPr>
    </w:lvl>
  </w:abstractNum>
  <w:abstractNum w:abstractNumId="3" w15:restartNumberingAfterBreak="0">
    <w:nsid w:val="2D363ED9"/>
    <w:multiLevelType w:val="hybridMultilevel"/>
    <w:tmpl w:val="1B669F2A"/>
    <w:lvl w:ilvl="0" w:tplc="FFC27E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5" w15:restartNumberingAfterBreak="0">
    <w:nsid w:val="49EB0BC1"/>
    <w:multiLevelType w:val="hybridMultilevel"/>
    <w:tmpl w:val="9BC0A3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num w:numId="1">
    <w:abstractNumId w:val="2"/>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1892"/>
    <w:rsid w:val="0001638D"/>
    <w:rsid w:val="000D1676"/>
    <w:rsid w:val="000D2ABF"/>
    <w:rsid w:val="000E1BFC"/>
    <w:rsid w:val="000F3289"/>
    <w:rsid w:val="00101E97"/>
    <w:rsid w:val="001045BC"/>
    <w:rsid w:val="0011243D"/>
    <w:rsid w:val="00114609"/>
    <w:rsid w:val="001253C4"/>
    <w:rsid w:val="0015262C"/>
    <w:rsid w:val="001570ED"/>
    <w:rsid w:val="0016575C"/>
    <w:rsid w:val="0018255B"/>
    <w:rsid w:val="00192142"/>
    <w:rsid w:val="001B5EF6"/>
    <w:rsid w:val="001C20EF"/>
    <w:rsid w:val="001D5CF2"/>
    <w:rsid w:val="001D6854"/>
    <w:rsid w:val="001F1164"/>
    <w:rsid w:val="001F3DC7"/>
    <w:rsid w:val="002027F9"/>
    <w:rsid w:val="00211720"/>
    <w:rsid w:val="00220528"/>
    <w:rsid w:val="0023655F"/>
    <w:rsid w:val="00240611"/>
    <w:rsid w:val="0024548C"/>
    <w:rsid w:val="0027241C"/>
    <w:rsid w:val="00273DF0"/>
    <w:rsid w:val="00280FAE"/>
    <w:rsid w:val="00285AC4"/>
    <w:rsid w:val="002A7A72"/>
    <w:rsid w:val="002B06B7"/>
    <w:rsid w:val="002B2681"/>
    <w:rsid w:val="002C752C"/>
    <w:rsid w:val="002D01D0"/>
    <w:rsid w:val="002E7960"/>
    <w:rsid w:val="00312B41"/>
    <w:rsid w:val="00323B15"/>
    <w:rsid w:val="00330E4B"/>
    <w:rsid w:val="00371C88"/>
    <w:rsid w:val="0038639C"/>
    <w:rsid w:val="003924AD"/>
    <w:rsid w:val="00394409"/>
    <w:rsid w:val="003A009E"/>
    <w:rsid w:val="003A5411"/>
    <w:rsid w:val="003B06F4"/>
    <w:rsid w:val="003E47BC"/>
    <w:rsid w:val="00401D91"/>
    <w:rsid w:val="00403039"/>
    <w:rsid w:val="00404406"/>
    <w:rsid w:val="00452227"/>
    <w:rsid w:val="004624DA"/>
    <w:rsid w:val="00487370"/>
    <w:rsid w:val="004955F2"/>
    <w:rsid w:val="004A5802"/>
    <w:rsid w:val="004A5FEE"/>
    <w:rsid w:val="004D519D"/>
    <w:rsid w:val="004F7906"/>
    <w:rsid w:val="00506E03"/>
    <w:rsid w:val="00507A0C"/>
    <w:rsid w:val="00523883"/>
    <w:rsid w:val="00530C98"/>
    <w:rsid w:val="005354DC"/>
    <w:rsid w:val="00543CC0"/>
    <w:rsid w:val="00557F63"/>
    <w:rsid w:val="00590A03"/>
    <w:rsid w:val="005D5007"/>
    <w:rsid w:val="005E0250"/>
    <w:rsid w:val="005E68FA"/>
    <w:rsid w:val="005E6ABF"/>
    <w:rsid w:val="005F1BE4"/>
    <w:rsid w:val="00622A6C"/>
    <w:rsid w:val="006720CD"/>
    <w:rsid w:val="0068012B"/>
    <w:rsid w:val="00683076"/>
    <w:rsid w:val="006A2A88"/>
    <w:rsid w:val="006B7D57"/>
    <w:rsid w:val="00703013"/>
    <w:rsid w:val="007655F8"/>
    <w:rsid w:val="007915BD"/>
    <w:rsid w:val="00797CE1"/>
    <w:rsid w:val="007B3973"/>
    <w:rsid w:val="007B79C6"/>
    <w:rsid w:val="007D7A3A"/>
    <w:rsid w:val="007E0226"/>
    <w:rsid w:val="008245C6"/>
    <w:rsid w:val="0083673B"/>
    <w:rsid w:val="00860E9A"/>
    <w:rsid w:val="00865065"/>
    <w:rsid w:val="00877C04"/>
    <w:rsid w:val="00884521"/>
    <w:rsid w:val="008871DD"/>
    <w:rsid w:val="008F5ECF"/>
    <w:rsid w:val="009072F8"/>
    <w:rsid w:val="0091628A"/>
    <w:rsid w:val="009233C4"/>
    <w:rsid w:val="00933656"/>
    <w:rsid w:val="00935CD0"/>
    <w:rsid w:val="00945128"/>
    <w:rsid w:val="00972555"/>
    <w:rsid w:val="00972BD4"/>
    <w:rsid w:val="00977C27"/>
    <w:rsid w:val="0098377D"/>
    <w:rsid w:val="00990901"/>
    <w:rsid w:val="009C0294"/>
    <w:rsid w:val="009C78AD"/>
    <w:rsid w:val="00A00ED0"/>
    <w:rsid w:val="00A17FD3"/>
    <w:rsid w:val="00A203A2"/>
    <w:rsid w:val="00A274ED"/>
    <w:rsid w:val="00A31414"/>
    <w:rsid w:val="00A40993"/>
    <w:rsid w:val="00A51128"/>
    <w:rsid w:val="00A816AC"/>
    <w:rsid w:val="00A963ED"/>
    <w:rsid w:val="00AC42F6"/>
    <w:rsid w:val="00AC6465"/>
    <w:rsid w:val="00AD7E6A"/>
    <w:rsid w:val="00B033F7"/>
    <w:rsid w:val="00B245CC"/>
    <w:rsid w:val="00B36695"/>
    <w:rsid w:val="00B56948"/>
    <w:rsid w:val="00B6073A"/>
    <w:rsid w:val="00B6441D"/>
    <w:rsid w:val="00BC5E5D"/>
    <w:rsid w:val="00BE27B7"/>
    <w:rsid w:val="00BF3991"/>
    <w:rsid w:val="00C01F65"/>
    <w:rsid w:val="00C3016D"/>
    <w:rsid w:val="00C44A92"/>
    <w:rsid w:val="00C51892"/>
    <w:rsid w:val="00C60FE2"/>
    <w:rsid w:val="00C70E18"/>
    <w:rsid w:val="00CA671C"/>
    <w:rsid w:val="00CB4B0A"/>
    <w:rsid w:val="00CD4563"/>
    <w:rsid w:val="00CE0E06"/>
    <w:rsid w:val="00CE4BBB"/>
    <w:rsid w:val="00CF2128"/>
    <w:rsid w:val="00D01EC9"/>
    <w:rsid w:val="00D11ED5"/>
    <w:rsid w:val="00DC0A33"/>
    <w:rsid w:val="00DC6AD5"/>
    <w:rsid w:val="00E11C0C"/>
    <w:rsid w:val="00E1548A"/>
    <w:rsid w:val="00E841A2"/>
    <w:rsid w:val="00EB4D98"/>
    <w:rsid w:val="00EE631F"/>
    <w:rsid w:val="00EF0172"/>
    <w:rsid w:val="00F13B1C"/>
    <w:rsid w:val="00F23575"/>
    <w:rsid w:val="00F2487A"/>
    <w:rsid w:val="00F546B5"/>
    <w:rsid w:val="00FA418E"/>
    <w:rsid w:val="00FA54E1"/>
    <w:rsid w:val="00FC36C0"/>
    <w:rsid w:val="00FC6A91"/>
    <w:rsid w:val="00FD1059"/>
    <w:rsid w:val="00FD47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067C6"/>
  <w15:docId w15:val="{44F48A17-7F9B-4B7F-91A3-3FB598603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1892"/>
    <w:pPr>
      <w:spacing w:after="0" w:line="240" w:lineRule="auto"/>
    </w:pPr>
    <w:rPr>
      <w:rFonts w:eastAsiaTheme="minorEastAsia"/>
      <w:lang w:eastAsia="ru-RU"/>
    </w:rPr>
  </w:style>
  <w:style w:type="paragraph" w:styleId="1">
    <w:name w:val="heading 1"/>
    <w:basedOn w:val="a"/>
    <w:next w:val="a"/>
    <w:link w:val="10"/>
    <w:qFormat/>
    <w:rsid w:val="00A816A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link w:val="20"/>
    <w:qFormat/>
    <w:rsid w:val="00C51892"/>
    <w:pPr>
      <w:spacing w:before="100" w:beforeAutospacing="1" w:after="100" w:afterAutospacing="1"/>
      <w:outlineLvl w:val="1"/>
    </w:pPr>
    <w:rPr>
      <w:rFonts w:ascii="Times New Roman" w:eastAsia="Times New Roman" w:hAnsi="Times New Roman" w:cs="Times New Roman"/>
      <w:b/>
      <w:bCs/>
      <w:sz w:val="36"/>
      <w:szCs w:val="36"/>
    </w:rPr>
  </w:style>
  <w:style w:type="paragraph" w:styleId="3">
    <w:name w:val="heading 3"/>
    <w:basedOn w:val="a"/>
    <w:next w:val="a"/>
    <w:link w:val="30"/>
    <w:semiHidden/>
    <w:unhideWhenUsed/>
    <w:qFormat/>
    <w:rsid w:val="007655F8"/>
    <w:pPr>
      <w:keepNext/>
      <w:spacing w:before="240" w:after="60" w:line="276" w:lineRule="auto"/>
      <w:outlineLvl w:val="2"/>
    </w:pPr>
    <w:rPr>
      <w:rFonts w:ascii="Cambria" w:eastAsia="Times New Roman" w:hAnsi="Cambria" w:cs="Times New Roman"/>
      <w:b/>
      <w:bCs/>
      <w:sz w:val="26"/>
      <w:szCs w:val="26"/>
      <w:lang w:eastAsia="en-US"/>
    </w:rPr>
  </w:style>
  <w:style w:type="paragraph" w:styleId="8">
    <w:name w:val="heading 8"/>
    <w:basedOn w:val="a"/>
    <w:next w:val="a"/>
    <w:link w:val="80"/>
    <w:uiPriority w:val="99"/>
    <w:semiHidden/>
    <w:unhideWhenUsed/>
    <w:qFormat/>
    <w:rsid w:val="007655F8"/>
    <w:pPr>
      <w:spacing w:before="240" w:after="60" w:line="276" w:lineRule="auto"/>
      <w:outlineLvl w:val="7"/>
    </w:pPr>
    <w:rPr>
      <w:rFonts w:ascii="Calibri" w:eastAsia="Times New Roman" w:hAnsi="Calibri" w:cs="Times New Roman"/>
      <w:i/>
      <w:iCs/>
      <w:sz w:val="24"/>
      <w:szCs w:val="24"/>
      <w:lang w:val="x-none" w:eastAsia="en-US"/>
    </w:rPr>
  </w:style>
  <w:style w:type="paragraph" w:styleId="9">
    <w:name w:val="heading 9"/>
    <w:basedOn w:val="a"/>
    <w:next w:val="a"/>
    <w:link w:val="90"/>
    <w:uiPriority w:val="99"/>
    <w:semiHidden/>
    <w:unhideWhenUsed/>
    <w:qFormat/>
    <w:rsid w:val="007655F8"/>
    <w:pPr>
      <w:spacing w:before="240" w:after="60" w:line="276" w:lineRule="auto"/>
      <w:outlineLvl w:val="8"/>
    </w:pPr>
    <w:rPr>
      <w:rFonts w:ascii="Calibri Light" w:eastAsia="Times New Roman" w:hAnsi="Calibri Light" w:cs="Times New Roman"/>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C51892"/>
    <w:rPr>
      <w:rFonts w:ascii="Times New Roman" w:eastAsia="Times New Roman" w:hAnsi="Times New Roman" w:cs="Times New Roman"/>
      <w:b/>
      <w:bCs/>
      <w:sz w:val="36"/>
      <w:szCs w:val="36"/>
      <w:lang w:eastAsia="ru-RU"/>
    </w:rPr>
  </w:style>
  <w:style w:type="paragraph" w:customStyle="1" w:styleId="ConsPlusNormal">
    <w:name w:val="ConsPlusNormal"/>
    <w:link w:val="ConsPlusNormal0"/>
    <w:rsid w:val="00C51892"/>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uiPriority w:val="99"/>
    <w:rsid w:val="00C51892"/>
    <w:pPr>
      <w:widowControl w:val="0"/>
      <w:autoSpaceDE w:val="0"/>
      <w:autoSpaceDN w:val="0"/>
      <w:spacing w:after="0" w:line="240" w:lineRule="auto"/>
    </w:pPr>
    <w:rPr>
      <w:rFonts w:ascii="Arial" w:eastAsiaTheme="minorEastAsia" w:hAnsi="Arial" w:cs="Arial"/>
      <w:b/>
      <w:sz w:val="20"/>
      <w:lang w:eastAsia="ru-RU"/>
    </w:rPr>
  </w:style>
  <w:style w:type="paragraph" w:styleId="a3">
    <w:name w:val="No Spacing"/>
    <w:link w:val="a4"/>
    <w:uiPriority w:val="1"/>
    <w:qFormat/>
    <w:rsid w:val="003E47BC"/>
    <w:pPr>
      <w:spacing w:after="0" w:line="240" w:lineRule="auto"/>
      <w:jc w:val="both"/>
    </w:pPr>
    <w:rPr>
      <w:rFonts w:ascii="Cambria" w:eastAsia="Cambria" w:hAnsi="Cambria" w:cs="Times New Roman"/>
      <w:sz w:val="28"/>
      <w:szCs w:val="20"/>
      <w:lang w:eastAsia="ru-RU"/>
    </w:rPr>
  </w:style>
  <w:style w:type="character" w:customStyle="1" w:styleId="a4">
    <w:name w:val="Без интервала Знак"/>
    <w:link w:val="a3"/>
    <w:rsid w:val="003E47BC"/>
    <w:rPr>
      <w:rFonts w:ascii="Cambria" w:eastAsia="Cambria" w:hAnsi="Cambria" w:cs="Times New Roman"/>
      <w:sz w:val="28"/>
      <w:szCs w:val="20"/>
      <w:lang w:eastAsia="ru-RU"/>
    </w:rPr>
  </w:style>
  <w:style w:type="paragraph" w:customStyle="1" w:styleId="Default">
    <w:name w:val="Default"/>
    <w:qFormat/>
    <w:rsid w:val="003E47BC"/>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customStyle="1" w:styleId="Standard">
    <w:name w:val="Standard"/>
    <w:uiPriority w:val="99"/>
    <w:qFormat/>
    <w:rsid w:val="003E47BC"/>
    <w:pPr>
      <w:widowControl w:val="0"/>
      <w:suppressAutoHyphens/>
      <w:spacing w:after="0" w:line="240" w:lineRule="auto"/>
    </w:pPr>
    <w:rPr>
      <w:rFonts w:ascii="Times New Roman" w:eastAsia="SimSun" w:hAnsi="Times New Roman" w:cs="Mangal"/>
      <w:kern w:val="2"/>
      <w:sz w:val="24"/>
      <w:szCs w:val="24"/>
      <w:lang w:eastAsia="hi-IN" w:bidi="hi-IN"/>
    </w:rPr>
  </w:style>
  <w:style w:type="paragraph" w:customStyle="1" w:styleId="Heading11">
    <w:name w:val="Heading 11"/>
    <w:qFormat/>
    <w:rsid w:val="003E47BC"/>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styleId="a5">
    <w:name w:val="Normal (Web)"/>
    <w:aliases w:val="Знак Знак Знак Знак Знак Знак Знак Знак Знак Знак Знак Знак Знак Знак Знак Знак Знак"/>
    <w:basedOn w:val="a"/>
    <w:uiPriority w:val="99"/>
    <w:qFormat/>
    <w:rsid w:val="009233C4"/>
    <w:pPr>
      <w:spacing w:before="100" w:beforeAutospacing="1" w:after="100" w:afterAutospacing="1"/>
    </w:pPr>
    <w:rPr>
      <w:rFonts w:ascii="Times New Roman" w:eastAsia="Times New Roman" w:hAnsi="Times New Roman" w:cs="Times New Roman"/>
      <w:color w:val="424242"/>
      <w:sz w:val="17"/>
      <w:szCs w:val="17"/>
    </w:rPr>
  </w:style>
  <w:style w:type="paragraph" w:styleId="a6">
    <w:name w:val="footnote text"/>
    <w:basedOn w:val="a"/>
    <w:link w:val="a7"/>
    <w:rsid w:val="00285AC4"/>
    <w:rPr>
      <w:rFonts w:ascii="Times New Roman" w:eastAsia="Calibri" w:hAnsi="Times New Roman" w:cs="Times New Roman"/>
      <w:sz w:val="20"/>
      <w:szCs w:val="20"/>
    </w:rPr>
  </w:style>
  <w:style w:type="character" w:customStyle="1" w:styleId="a7">
    <w:name w:val="Текст сноски Знак"/>
    <w:basedOn w:val="a0"/>
    <w:link w:val="a6"/>
    <w:rsid w:val="00285AC4"/>
    <w:rPr>
      <w:rFonts w:ascii="Times New Roman" w:eastAsia="Calibri" w:hAnsi="Times New Roman" w:cs="Times New Roman"/>
      <w:sz w:val="20"/>
      <w:szCs w:val="20"/>
      <w:lang w:eastAsia="ru-RU"/>
    </w:rPr>
  </w:style>
  <w:style w:type="character" w:customStyle="1" w:styleId="ConsPlusNormal0">
    <w:name w:val="ConsPlusNormal Знак"/>
    <w:link w:val="ConsPlusNormal"/>
    <w:rsid w:val="00285AC4"/>
    <w:rPr>
      <w:rFonts w:ascii="Arial" w:eastAsiaTheme="minorEastAsia" w:hAnsi="Arial" w:cs="Arial"/>
      <w:sz w:val="20"/>
      <w:lang w:eastAsia="ru-RU"/>
    </w:rPr>
  </w:style>
  <w:style w:type="paragraph" w:styleId="a8">
    <w:name w:val="List Paragraph"/>
    <w:aliases w:val="мой"/>
    <w:basedOn w:val="a"/>
    <w:link w:val="a9"/>
    <w:uiPriority w:val="34"/>
    <w:qFormat/>
    <w:rsid w:val="00285AC4"/>
    <w:pPr>
      <w:ind w:left="720"/>
      <w:contextualSpacing/>
    </w:pPr>
    <w:rPr>
      <w:rFonts w:ascii="Times New Roman" w:eastAsia="Calibri" w:hAnsi="Times New Roman" w:cs="Times New Roman"/>
      <w:sz w:val="24"/>
      <w:szCs w:val="24"/>
    </w:rPr>
  </w:style>
  <w:style w:type="character" w:customStyle="1" w:styleId="a9">
    <w:name w:val="Абзац списка Знак"/>
    <w:aliases w:val="мой Знак"/>
    <w:link w:val="a8"/>
    <w:uiPriority w:val="34"/>
    <w:rsid w:val="00285AC4"/>
    <w:rPr>
      <w:rFonts w:ascii="Times New Roman" w:eastAsia="Calibri" w:hAnsi="Times New Roman" w:cs="Times New Roman"/>
      <w:sz w:val="24"/>
      <w:szCs w:val="24"/>
      <w:lang w:eastAsia="ru-RU"/>
    </w:rPr>
  </w:style>
  <w:style w:type="character" w:customStyle="1" w:styleId="16">
    <w:name w:val="Знак сноски;Знак Знак16"/>
    <w:rsid w:val="00285AC4"/>
    <w:rPr>
      <w:rFonts w:ascii="Times New Roman" w:hAnsi="Times New Roman" w:cs="Times New Roman"/>
      <w:color w:val="000000"/>
      <w:sz w:val="20"/>
      <w:szCs w:val="20"/>
      <w:vertAlign w:val="superscript"/>
      <w:lang w:val="en-US" w:eastAsia="ru-RU"/>
    </w:rPr>
  </w:style>
  <w:style w:type="character" w:styleId="aa">
    <w:name w:val="Hyperlink"/>
    <w:basedOn w:val="a0"/>
    <w:uiPriority w:val="99"/>
    <w:semiHidden/>
    <w:unhideWhenUsed/>
    <w:rsid w:val="00285AC4"/>
    <w:rPr>
      <w:color w:val="0000FF"/>
      <w:u w:val="single"/>
    </w:rPr>
  </w:style>
  <w:style w:type="paragraph" w:styleId="ab">
    <w:name w:val="Balloon Text"/>
    <w:basedOn w:val="a"/>
    <w:link w:val="ac"/>
    <w:uiPriority w:val="99"/>
    <w:semiHidden/>
    <w:unhideWhenUsed/>
    <w:rsid w:val="00B6441D"/>
    <w:rPr>
      <w:rFonts w:ascii="Tahoma" w:hAnsi="Tahoma" w:cs="Tahoma"/>
      <w:sz w:val="16"/>
      <w:szCs w:val="16"/>
    </w:rPr>
  </w:style>
  <w:style w:type="character" w:customStyle="1" w:styleId="ac">
    <w:name w:val="Текст выноски Знак"/>
    <w:basedOn w:val="a0"/>
    <w:link w:val="ab"/>
    <w:uiPriority w:val="99"/>
    <w:semiHidden/>
    <w:rsid w:val="00B6441D"/>
    <w:rPr>
      <w:rFonts w:ascii="Tahoma" w:eastAsiaTheme="minorEastAsia" w:hAnsi="Tahoma" w:cs="Tahoma"/>
      <w:sz w:val="16"/>
      <w:szCs w:val="16"/>
      <w:lang w:eastAsia="ru-RU"/>
    </w:rPr>
  </w:style>
  <w:style w:type="character" w:customStyle="1" w:styleId="10">
    <w:name w:val="Заголовок 1 Знак"/>
    <w:basedOn w:val="a0"/>
    <w:link w:val="1"/>
    <w:rsid w:val="00A816AC"/>
    <w:rPr>
      <w:rFonts w:asciiTheme="majorHAnsi" w:eastAsiaTheme="majorEastAsia" w:hAnsiTheme="majorHAnsi" w:cstheme="majorBidi"/>
      <w:color w:val="365F91" w:themeColor="accent1" w:themeShade="BF"/>
      <w:sz w:val="32"/>
      <w:szCs w:val="32"/>
      <w:lang w:eastAsia="ru-RU"/>
    </w:rPr>
  </w:style>
  <w:style w:type="paragraph" w:customStyle="1" w:styleId="ad">
    <w:name w:val="Знак"/>
    <w:aliases w:val="Обычный (веб)1"/>
    <w:basedOn w:val="a"/>
    <w:next w:val="a5"/>
    <w:link w:val="ae"/>
    <w:uiPriority w:val="99"/>
    <w:unhideWhenUsed/>
    <w:qFormat/>
    <w:rsid w:val="00C3016D"/>
    <w:pPr>
      <w:spacing w:before="100" w:beforeAutospacing="1" w:after="100" w:afterAutospacing="1"/>
    </w:pPr>
    <w:rPr>
      <w:rFonts w:ascii="Times New Roman" w:eastAsia="Times New Roman" w:hAnsi="Times New Roman" w:cs="Times New Roman"/>
      <w:sz w:val="24"/>
      <w:szCs w:val="24"/>
      <w:lang w:val="x-none" w:eastAsia="x-none"/>
    </w:rPr>
  </w:style>
  <w:style w:type="character" w:customStyle="1" w:styleId="ae">
    <w:name w:val="Обычный (веб) Знак"/>
    <w:aliases w:val="Знак Знак,Обычный (веб)1 Знак"/>
    <w:link w:val="ad"/>
    <w:uiPriority w:val="99"/>
    <w:locked/>
    <w:rsid w:val="00C3016D"/>
    <w:rPr>
      <w:sz w:val="24"/>
      <w:szCs w:val="24"/>
    </w:rPr>
  </w:style>
  <w:style w:type="table" w:styleId="af">
    <w:name w:val="Table Grid"/>
    <w:basedOn w:val="a1"/>
    <w:rsid w:val="001570ED"/>
    <w:pPr>
      <w:spacing w:after="0" w:line="240" w:lineRule="auto"/>
    </w:pPr>
    <w:rPr>
      <w:rFonts w:eastAsiaTheme="minorEastAsia"/>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Прижатый влево"/>
    <w:basedOn w:val="a"/>
    <w:next w:val="a"/>
    <w:uiPriority w:val="99"/>
    <w:qFormat/>
    <w:rsid w:val="001B5EF6"/>
    <w:pPr>
      <w:widowControl w:val="0"/>
      <w:autoSpaceDE w:val="0"/>
      <w:autoSpaceDN w:val="0"/>
      <w:adjustRightInd w:val="0"/>
    </w:pPr>
    <w:rPr>
      <w:rFonts w:ascii="Arial" w:eastAsia="Times New Roman" w:hAnsi="Arial" w:cs="Arial"/>
      <w:sz w:val="24"/>
      <w:szCs w:val="24"/>
    </w:rPr>
  </w:style>
  <w:style w:type="paragraph" w:styleId="21">
    <w:name w:val="Body Text 2"/>
    <w:basedOn w:val="a"/>
    <w:link w:val="22"/>
    <w:uiPriority w:val="99"/>
    <w:unhideWhenUsed/>
    <w:qFormat/>
    <w:rsid w:val="00A00ED0"/>
    <w:pPr>
      <w:tabs>
        <w:tab w:val="left" w:pos="1440"/>
      </w:tabs>
      <w:jc w:val="center"/>
    </w:pPr>
    <w:rPr>
      <w:rFonts w:ascii="Times New Roman" w:eastAsia="Times New Roman" w:hAnsi="Times New Roman" w:cs="Times New Roman"/>
      <w:sz w:val="24"/>
      <w:szCs w:val="24"/>
    </w:rPr>
  </w:style>
  <w:style w:type="character" w:customStyle="1" w:styleId="22">
    <w:name w:val="Основной текст 2 Знак"/>
    <w:basedOn w:val="a0"/>
    <w:link w:val="21"/>
    <w:uiPriority w:val="99"/>
    <w:qFormat/>
    <w:rsid w:val="00A00ED0"/>
    <w:rPr>
      <w:rFonts w:ascii="Times New Roman" w:eastAsia="Times New Roman" w:hAnsi="Times New Roman" w:cs="Times New Roman"/>
      <w:sz w:val="24"/>
      <w:szCs w:val="24"/>
      <w:lang w:eastAsia="ru-RU"/>
    </w:rPr>
  </w:style>
  <w:style w:type="character" w:customStyle="1" w:styleId="af1">
    <w:name w:val="Гипертекстовая ссылка"/>
    <w:basedOn w:val="a0"/>
    <w:uiPriority w:val="99"/>
    <w:qFormat/>
    <w:rsid w:val="00A00ED0"/>
    <w:rPr>
      <w:rFonts w:ascii="Times New Roman" w:hAnsi="Times New Roman" w:cs="Times New Roman" w:hint="default"/>
      <w:b w:val="0"/>
      <w:bCs w:val="0"/>
      <w:color w:val="106BBE"/>
    </w:rPr>
  </w:style>
  <w:style w:type="paragraph" w:styleId="af2">
    <w:name w:val="Body Text"/>
    <w:basedOn w:val="a"/>
    <w:link w:val="af3"/>
    <w:uiPriority w:val="99"/>
    <w:semiHidden/>
    <w:unhideWhenUsed/>
    <w:rsid w:val="00990901"/>
    <w:pPr>
      <w:spacing w:after="120"/>
    </w:pPr>
  </w:style>
  <w:style w:type="character" w:customStyle="1" w:styleId="af3">
    <w:name w:val="Основной текст Знак"/>
    <w:basedOn w:val="a0"/>
    <w:link w:val="af2"/>
    <w:uiPriority w:val="99"/>
    <w:semiHidden/>
    <w:rsid w:val="00990901"/>
    <w:rPr>
      <w:rFonts w:eastAsiaTheme="minorEastAsia"/>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990901"/>
    <w:pPr>
      <w:spacing w:before="100" w:beforeAutospacing="1" w:after="100" w:afterAutospacing="1"/>
    </w:pPr>
    <w:rPr>
      <w:rFonts w:ascii="Tahoma" w:eastAsia="Times New Roman" w:hAnsi="Tahoma" w:cs="Times New Roman"/>
      <w:sz w:val="20"/>
      <w:szCs w:val="20"/>
      <w:lang w:val="en-US" w:eastAsia="en-US"/>
    </w:rPr>
  </w:style>
  <w:style w:type="paragraph" w:customStyle="1" w:styleId="af4">
    <w:next w:val="a5"/>
    <w:uiPriority w:val="99"/>
    <w:unhideWhenUsed/>
    <w:qFormat/>
    <w:rsid w:val="00404406"/>
    <w:pPr>
      <w:spacing w:after="0" w:line="240" w:lineRule="auto"/>
    </w:pPr>
    <w:rPr>
      <w:rFonts w:ascii="Times New Roman" w:eastAsia="Times New Roman" w:hAnsi="Times New Roman" w:cs="Times New Roman"/>
      <w:sz w:val="24"/>
      <w:szCs w:val="24"/>
      <w:lang w:eastAsia="ru-RU"/>
    </w:rPr>
  </w:style>
  <w:style w:type="character" w:styleId="af5">
    <w:name w:val="Strong"/>
    <w:uiPriority w:val="22"/>
    <w:qFormat/>
    <w:rsid w:val="00404406"/>
    <w:rPr>
      <w:b/>
      <w:bCs/>
    </w:rPr>
  </w:style>
  <w:style w:type="paragraph" w:customStyle="1" w:styleId="210">
    <w:name w:val="Основной текст 21"/>
    <w:basedOn w:val="a"/>
    <w:qFormat/>
    <w:rsid w:val="00404406"/>
    <w:pPr>
      <w:suppressAutoHyphens/>
      <w:overflowPunct w:val="0"/>
      <w:autoSpaceDE w:val="0"/>
      <w:autoSpaceDN w:val="0"/>
      <w:adjustRightInd w:val="0"/>
      <w:jc w:val="center"/>
    </w:pPr>
    <w:rPr>
      <w:rFonts w:ascii="Times New Roman" w:eastAsia="Times New Roman" w:hAnsi="Times New Roman" w:cs="Times New Roman"/>
      <w:sz w:val="28"/>
      <w:szCs w:val="20"/>
    </w:rPr>
  </w:style>
  <w:style w:type="character" w:customStyle="1" w:styleId="30">
    <w:name w:val="Заголовок 3 Знак"/>
    <w:basedOn w:val="a0"/>
    <w:link w:val="3"/>
    <w:semiHidden/>
    <w:rsid w:val="007655F8"/>
    <w:rPr>
      <w:rFonts w:ascii="Cambria" w:eastAsia="Times New Roman" w:hAnsi="Cambria" w:cs="Times New Roman"/>
      <w:b/>
      <w:bCs/>
      <w:sz w:val="26"/>
      <w:szCs w:val="26"/>
    </w:rPr>
  </w:style>
  <w:style w:type="character" w:customStyle="1" w:styleId="80">
    <w:name w:val="Заголовок 8 Знак"/>
    <w:basedOn w:val="a0"/>
    <w:link w:val="8"/>
    <w:uiPriority w:val="99"/>
    <w:semiHidden/>
    <w:rsid w:val="007655F8"/>
    <w:rPr>
      <w:rFonts w:ascii="Calibri" w:eastAsia="Times New Roman" w:hAnsi="Calibri" w:cs="Times New Roman"/>
      <w:i/>
      <w:iCs/>
      <w:sz w:val="24"/>
      <w:szCs w:val="24"/>
      <w:lang w:val="x-none"/>
    </w:rPr>
  </w:style>
  <w:style w:type="character" w:customStyle="1" w:styleId="90">
    <w:name w:val="Заголовок 9 Знак"/>
    <w:basedOn w:val="a0"/>
    <w:link w:val="9"/>
    <w:uiPriority w:val="99"/>
    <w:semiHidden/>
    <w:rsid w:val="007655F8"/>
    <w:rPr>
      <w:rFonts w:ascii="Calibri Light" w:eastAsia="Times New Roman" w:hAnsi="Calibri Light" w:cs="Times New Roman"/>
      <w:lang w:val="x-none"/>
    </w:rPr>
  </w:style>
  <w:style w:type="character" w:styleId="af6">
    <w:name w:val="FollowedHyperlink"/>
    <w:basedOn w:val="a0"/>
    <w:uiPriority w:val="99"/>
    <w:semiHidden/>
    <w:unhideWhenUsed/>
    <w:rsid w:val="007655F8"/>
    <w:rPr>
      <w:color w:val="800080" w:themeColor="followedHyperlink"/>
      <w:u w:val="single"/>
    </w:rPr>
  </w:style>
  <w:style w:type="paragraph" w:customStyle="1" w:styleId="msonormal0">
    <w:name w:val="msonormal"/>
    <w:basedOn w:val="a"/>
    <w:uiPriority w:val="99"/>
    <w:semiHidden/>
    <w:rsid w:val="007655F8"/>
    <w:pPr>
      <w:spacing w:after="200" w:line="276" w:lineRule="auto"/>
    </w:pPr>
    <w:rPr>
      <w:rFonts w:ascii="Times New Roman" w:eastAsia="Times New Roman" w:hAnsi="Times New Roman" w:cs="Times New Roman"/>
      <w:sz w:val="24"/>
      <w:szCs w:val="24"/>
      <w:lang w:eastAsia="en-US"/>
    </w:rPr>
  </w:style>
  <w:style w:type="paragraph" w:styleId="af7">
    <w:name w:val="header"/>
    <w:basedOn w:val="a"/>
    <w:link w:val="af8"/>
    <w:uiPriority w:val="99"/>
    <w:semiHidden/>
    <w:unhideWhenUsed/>
    <w:rsid w:val="007655F8"/>
    <w:pPr>
      <w:tabs>
        <w:tab w:val="center" w:pos="4677"/>
        <w:tab w:val="right" w:pos="9355"/>
      </w:tabs>
    </w:pPr>
    <w:rPr>
      <w:rFonts w:ascii="Calibri" w:eastAsia="Calibri" w:hAnsi="Calibri" w:cs="Times New Roman"/>
      <w:sz w:val="20"/>
      <w:szCs w:val="20"/>
      <w:lang w:val="x-none" w:eastAsia="x-none"/>
    </w:rPr>
  </w:style>
  <w:style w:type="character" w:customStyle="1" w:styleId="af8">
    <w:name w:val="Верхний колонтитул Знак"/>
    <w:basedOn w:val="a0"/>
    <w:link w:val="af7"/>
    <w:uiPriority w:val="99"/>
    <w:semiHidden/>
    <w:rsid w:val="007655F8"/>
    <w:rPr>
      <w:rFonts w:ascii="Calibri" w:eastAsia="Calibri" w:hAnsi="Calibri" w:cs="Times New Roman"/>
      <w:sz w:val="20"/>
      <w:szCs w:val="20"/>
      <w:lang w:val="x-none" w:eastAsia="x-none"/>
    </w:rPr>
  </w:style>
  <w:style w:type="paragraph" w:styleId="af9">
    <w:name w:val="footer"/>
    <w:basedOn w:val="a"/>
    <w:link w:val="afa"/>
    <w:uiPriority w:val="99"/>
    <w:semiHidden/>
    <w:unhideWhenUsed/>
    <w:rsid w:val="007655F8"/>
    <w:pPr>
      <w:tabs>
        <w:tab w:val="center" w:pos="4677"/>
        <w:tab w:val="right" w:pos="9355"/>
      </w:tabs>
    </w:pPr>
    <w:rPr>
      <w:rFonts w:ascii="Calibri" w:eastAsia="Calibri" w:hAnsi="Calibri" w:cs="Times New Roman"/>
      <w:sz w:val="20"/>
      <w:szCs w:val="20"/>
      <w:lang w:val="x-none" w:eastAsia="x-none"/>
    </w:rPr>
  </w:style>
  <w:style w:type="character" w:customStyle="1" w:styleId="afa">
    <w:name w:val="Нижний колонтитул Знак"/>
    <w:basedOn w:val="a0"/>
    <w:link w:val="af9"/>
    <w:uiPriority w:val="99"/>
    <w:semiHidden/>
    <w:rsid w:val="007655F8"/>
    <w:rPr>
      <w:rFonts w:ascii="Calibri" w:eastAsia="Calibri" w:hAnsi="Calibri" w:cs="Times New Roman"/>
      <w:sz w:val="20"/>
      <w:szCs w:val="20"/>
      <w:lang w:val="x-none" w:eastAsia="x-none"/>
    </w:rPr>
  </w:style>
  <w:style w:type="paragraph" w:styleId="23">
    <w:name w:val="Body Text Indent 2"/>
    <w:basedOn w:val="a"/>
    <w:link w:val="24"/>
    <w:uiPriority w:val="99"/>
    <w:semiHidden/>
    <w:unhideWhenUsed/>
    <w:rsid w:val="007655F8"/>
    <w:pPr>
      <w:spacing w:after="120" w:line="480" w:lineRule="auto"/>
      <w:ind w:left="283"/>
    </w:pPr>
    <w:rPr>
      <w:rFonts w:ascii="Calibri" w:eastAsia="Times New Roman" w:hAnsi="Calibri" w:cs="Times New Roman"/>
      <w:lang w:val="x-none" w:eastAsia="en-US"/>
    </w:rPr>
  </w:style>
  <w:style w:type="character" w:customStyle="1" w:styleId="24">
    <w:name w:val="Основной текст с отступом 2 Знак"/>
    <w:basedOn w:val="a0"/>
    <w:link w:val="23"/>
    <w:uiPriority w:val="99"/>
    <w:semiHidden/>
    <w:rsid w:val="007655F8"/>
    <w:rPr>
      <w:rFonts w:ascii="Calibri" w:eastAsia="Times New Roman" w:hAnsi="Calibri" w:cs="Times New Roman"/>
      <w:lang w:val="x-none"/>
    </w:rPr>
  </w:style>
  <w:style w:type="paragraph" w:customStyle="1" w:styleId="ConsPlusCell">
    <w:name w:val="ConsPlusCell"/>
    <w:uiPriority w:val="99"/>
    <w:semiHidden/>
    <w:qFormat/>
    <w:rsid w:val="007655F8"/>
    <w:pPr>
      <w:widowControl w:val="0"/>
      <w:autoSpaceDE w:val="0"/>
      <w:autoSpaceDN w:val="0"/>
      <w:adjustRightInd w:val="0"/>
      <w:spacing w:after="0" w:line="240" w:lineRule="auto"/>
    </w:pPr>
    <w:rPr>
      <w:rFonts w:ascii="Calibri" w:eastAsia="Calibri" w:hAnsi="Calibri" w:cs="Calibri"/>
      <w:lang w:eastAsia="ru-RU"/>
    </w:rPr>
  </w:style>
  <w:style w:type="paragraph" w:customStyle="1" w:styleId="afb">
    <w:name w:val="Нормальный (таблица)"/>
    <w:basedOn w:val="a"/>
    <w:next w:val="a"/>
    <w:uiPriority w:val="99"/>
    <w:semiHidden/>
    <w:rsid w:val="007655F8"/>
    <w:pPr>
      <w:widowControl w:val="0"/>
      <w:autoSpaceDE w:val="0"/>
      <w:autoSpaceDN w:val="0"/>
      <w:adjustRightInd w:val="0"/>
      <w:jc w:val="both"/>
    </w:pPr>
    <w:rPr>
      <w:rFonts w:ascii="Arial" w:eastAsia="Calibri" w:hAnsi="Arial" w:cs="Arial"/>
      <w:sz w:val="24"/>
      <w:szCs w:val="24"/>
    </w:rPr>
  </w:style>
  <w:style w:type="paragraph" w:customStyle="1" w:styleId="ConsPlusNonformat">
    <w:name w:val="ConsPlusNonformat"/>
    <w:uiPriority w:val="99"/>
    <w:semiHidden/>
    <w:rsid w:val="007655F8"/>
    <w:pPr>
      <w:widowControl w:val="0"/>
      <w:suppressAutoHyphens/>
      <w:autoSpaceDE w:val="0"/>
      <w:spacing w:after="0" w:line="240" w:lineRule="auto"/>
    </w:pPr>
    <w:rPr>
      <w:rFonts w:ascii="Courier New" w:eastAsia="Times New Roman" w:hAnsi="Courier New" w:cs="Courier New"/>
      <w:sz w:val="20"/>
      <w:szCs w:val="20"/>
      <w:lang w:eastAsia="zh-CN"/>
    </w:rPr>
  </w:style>
  <w:style w:type="character" w:customStyle="1" w:styleId="FontStyle14">
    <w:name w:val="Font Style14"/>
    <w:rsid w:val="007655F8"/>
    <w:rPr>
      <w:rFonts w:ascii="Arial" w:hAnsi="Arial" w:cs="Arial" w:hint="default"/>
      <w:color w:val="000000"/>
      <w:sz w:val="14"/>
      <w:szCs w:val="14"/>
    </w:rPr>
  </w:style>
  <w:style w:type="character" w:customStyle="1" w:styleId="afc">
    <w:name w:val="Цветовое выделение"/>
    <w:uiPriority w:val="99"/>
    <w:rsid w:val="007655F8"/>
    <w:rPr>
      <w:b/>
      <w:bCs w:val="0"/>
      <w:color w:val="26282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612935">
      <w:bodyDiv w:val="1"/>
      <w:marLeft w:val="0"/>
      <w:marRight w:val="0"/>
      <w:marTop w:val="0"/>
      <w:marBottom w:val="0"/>
      <w:divBdr>
        <w:top w:val="none" w:sz="0" w:space="0" w:color="auto"/>
        <w:left w:val="none" w:sz="0" w:space="0" w:color="auto"/>
        <w:bottom w:val="none" w:sz="0" w:space="0" w:color="auto"/>
        <w:right w:val="none" w:sz="0" w:space="0" w:color="auto"/>
      </w:divBdr>
    </w:div>
    <w:div w:id="206918516">
      <w:bodyDiv w:val="1"/>
      <w:marLeft w:val="0"/>
      <w:marRight w:val="0"/>
      <w:marTop w:val="0"/>
      <w:marBottom w:val="0"/>
      <w:divBdr>
        <w:top w:val="none" w:sz="0" w:space="0" w:color="auto"/>
        <w:left w:val="none" w:sz="0" w:space="0" w:color="auto"/>
        <w:bottom w:val="none" w:sz="0" w:space="0" w:color="auto"/>
        <w:right w:val="none" w:sz="0" w:space="0" w:color="auto"/>
      </w:divBdr>
    </w:div>
    <w:div w:id="256251660">
      <w:bodyDiv w:val="1"/>
      <w:marLeft w:val="0"/>
      <w:marRight w:val="0"/>
      <w:marTop w:val="0"/>
      <w:marBottom w:val="0"/>
      <w:divBdr>
        <w:top w:val="none" w:sz="0" w:space="0" w:color="auto"/>
        <w:left w:val="none" w:sz="0" w:space="0" w:color="auto"/>
        <w:bottom w:val="none" w:sz="0" w:space="0" w:color="auto"/>
        <w:right w:val="none" w:sz="0" w:space="0" w:color="auto"/>
      </w:divBdr>
    </w:div>
    <w:div w:id="371073408">
      <w:bodyDiv w:val="1"/>
      <w:marLeft w:val="0"/>
      <w:marRight w:val="0"/>
      <w:marTop w:val="0"/>
      <w:marBottom w:val="0"/>
      <w:divBdr>
        <w:top w:val="none" w:sz="0" w:space="0" w:color="auto"/>
        <w:left w:val="none" w:sz="0" w:space="0" w:color="auto"/>
        <w:bottom w:val="none" w:sz="0" w:space="0" w:color="auto"/>
        <w:right w:val="none" w:sz="0" w:space="0" w:color="auto"/>
      </w:divBdr>
    </w:div>
    <w:div w:id="417482711">
      <w:bodyDiv w:val="1"/>
      <w:marLeft w:val="0"/>
      <w:marRight w:val="0"/>
      <w:marTop w:val="0"/>
      <w:marBottom w:val="0"/>
      <w:divBdr>
        <w:top w:val="none" w:sz="0" w:space="0" w:color="auto"/>
        <w:left w:val="none" w:sz="0" w:space="0" w:color="auto"/>
        <w:bottom w:val="none" w:sz="0" w:space="0" w:color="auto"/>
        <w:right w:val="none" w:sz="0" w:space="0" w:color="auto"/>
      </w:divBdr>
    </w:div>
    <w:div w:id="423040190">
      <w:bodyDiv w:val="1"/>
      <w:marLeft w:val="0"/>
      <w:marRight w:val="0"/>
      <w:marTop w:val="0"/>
      <w:marBottom w:val="0"/>
      <w:divBdr>
        <w:top w:val="none" w:sz="0" w:space="0" w:color="auto"/>
        <w:left w:val="none" w:sz="0" w:space="0" w:color="auto"/>
        <w:bottom w:val="none" w:sz="0" w:space="0" w:color="auto"/>
        <w:right w:val="none" w:sz="0" w:space="0" w:color="auto"/>
      </w:divBdr>
    </w:div>
    <w:div w:id="434133069">
      <w:bodyDiv w:val="1"/>
      <w:marLeft w:val="0"/>
      <w:marRight w:val="0"/>
      <w:marTop w:val="0"/>
      <w:marBottom w:val="0"/>
      <w:divBdr>
        <w:top w:val="none" w:sz="0" w:space="0" w:color="auto"/>
        <w:left w:val="none" w:sz="0" w:space="0" w:color="auto"/>
        <w:bottom w:val="none" w:sz="0" w:space="0" w:color="auto"/>
        <w:right w:val="none" w:sz="0" w:space="0" w:color="auto"/>
      </w:divBdr>
    </w:div>
    <w:div w:id="529997089">
      <w:bodyDiv w:val="1"/>
      <w:marLeft w:val="0"/>
      <w:marRight w:val="0"/>
      <w:marTop w:val="0"/>
      <w:marBottom w:val="0"/>
      <w:divBdr>
        <w:top w:val="none" w:sz="0" w:space="0" w:color="auto"/>
        <w:left w:val="none" w:sz="0" w:space="0" w:color="auto"/>
        <w:bottom w:val="none" w:sz="0" w:space="0" w:color="auto"/>
        <w:right w:val="none" w:sz="0" w:space="0" w:color="auto"/>
      </w:divBdr>
    </w:div>
    <w:div w:id="610474174">
      <w:bodyDiv w:val="1"/>
      <w:marLeft w:val="0"/>
      <w:marRight w:val="0"/>
      <w:marTop w:val="0"/>
      <w:marBottom w:val="0"/>
      <w:divBdr>
        <w:top w:val="none" w:sz="0" w:space="0" w:color="auto"/>
        <w:left w:val="none" w:sz="0" w:space="0" w:color="auto"/>
        <w:bottom w:val="none" w:sz="0" w:space="0" w:color="auto"/>
        <w:right w:val="none" w:sz="0" w:space="0" w:color="auto"/>
      </w:divBdr>
    </w:div>
    <w:div w:id="642388660">
      <w:bodyDiv w:val="1"/>
      <w:marLeft w:val="0"/>
      <w:marRight w:val="0"/>
      <w:marTop w:val="0"/>
      <w:marBottom w:val="0"/>
      <w:divBdr>
        <w:top w:val="none" w:sz="0" w:space="0" w:color="auto"/>
        <w:left w:val="none" w:sz="0" w:space="0" w:color="auto"/>
        <w:bottom w:val="none" w:sz="0" w:space="0" w:color="auto"/>
        <w:right w:val="none" w:sz="0" w:space="0" w:color="auto"/>
      </w:divBdr>
    </w:div>
    <w:div w:id="747580240">
      <w:bodyDiv w:val="1"/>
      <w:marLeft w:val="0"/>
      <w:marRight w:val="0"/>
      <w:marTop w:val="0"/>
      <w:marBottom w:val="0"/>
      <w:divBdr>
        <w:top w:val="none" w:sz="0" w:space="0" w:color="auto"/>
        <w:left w:val="none" w:sz="0" w:space="0" w:color="auto"/>
        <w:bottom w:val="none" w:sz="0" w:space="0" w:color="auto"/>
        <w:right w:val="none" w:sz="0" w:space="0" w:color="auto"/>
      </w:divBdr>
    </w:div>
    <w:div w:id="895775211">
      <w:bodyDiv w:val="1"/>
      <w:marLeft w:val="0"/>
      <w:marRight w:val="0"/>
      <w:marTop w:val="0"/>
      <w:marBottom w:val="0"/>
      <w:divBdr>
        <w:top w:val="none" w:sz="0" w:space="0" w:color="auto"/>
        <w:left w:val="none" w:sz="0" w:space="0" w:color="auto"/>
        <w:bottom w:val="none" w:sz="0" w:space="0" w:color="auto"/>
        <w:right w:val="none" w:sz="0" w:space="0" w:color="auto"/>
      </w:divBdr>
    </w:div>
    <w:div w:id="931547629">
      <w:bodyDiv w:val="1"/>
      <w:marLeft w:val="0"/>
      <w:marRight w:val="0"/>
      <w:marTop w:val="0"/>
      <w:marBottom w:val="0"/>
      <w:divBdr>
        <w:top w:val="none" w:sz="0" w:space="0" w:color="auto"/>
        <w:left w:val="none" w:sz="0" w:space="0" w:color="auto"/>
        <w:bottom w:val="none" w:sz="0" w:space="0" w:color="auto"/>
        <w:right w:val="none" w:sz="0" w:space="0" w:color="auto"/>
      </w:divBdr>
    </w:div>
    <w:div w:id="1193804772">
      <w:bodyDiv w:val="1"/>
      <w:marLeft w:val="0"/>
      <w:marRight w:val="0"/>
      <w:marTop w:val="0"/>
      <w:marBottom w:val="0"/>
      <w:divBdr>
        <w:top w:val="none" w:sz="0" w:space="0" w:color="auto"/>
        <w:left w:val="none" w:sz="0" w:space="0" w:color="auto"/>
        <w:bottom w:val="none" w:sz="0" w:space="0" w:color="auto"/>
        <w:right w:val="none" w:sz="0" w:space="0" w:color="auto"/>
      </w:divBdr>
    </w:div>
    <w:div w:id="1212766351">
      <w:bodyDiv w:val="1"/>
      <w:marLeft w:val="0"/>
      <w:marRight w:val="0"/>
      <w:marTop w:val="0"/>
      <w:marBottom w:val="0"/>
      <w:divBdr>
        <w:top w:val="none" w:sz="0" w:space="0" w:color="auto"/>
        <w:left w:val="none" w:sz="0" w:space="0" w:color="auto"/>
        <w:bottom w:val="none" w:sz="0" w:space="0" w:color="auto"/>
        <w:right w:val="none" w:sz="0" w:space="0" w:color="auto"/>
      </w:divBdr>
    </w:div>
    <w:div w:id="1274940266">
      <w:bodyDiv w:val="1"/>
      <w:marLeft w:val="0"/>
      <w:marRight w:val="0"/>
      <w:marTop w:val="0"/>
      <w:marBottom w:val="0"/>
      <w:divBdr>
        <w:top w:val="none" w:sz="0" w:space="0" w:color="auto"/>
        <w:left w:val="none" w:sz="0" w:space="0" w:color="auto"/>
        <w:bottom w:val="none" w:sz="0" w:space="0" w:color="auto"/>
        <w:right w:val="none" w:sz="0" w:space="0" w:color="auto"/>
      </w:divBdr>
    </w:div>
    <w:div w:id="1283414944">
      <w:bodyDiv w:val="1"/>
      <w:marLeft w:val="0"/>
      <w:marRight w:val="0"/>
      <w:marTop w:val="0"/>
      <w:marBottom w:val="0"/>
      <w:divBdr>
        <w:top w:val="none" w:sz="0" w:space="0" w:color="auto"/>
        <w:left w:val="none" w:sz="0" w:space="0" w:color="auto"/>
        <w:bottom w:val="none" w:sz="0" w:space="0" w:color="auto"/>
        <w:right w:val="none" w:sz="0" w:space="0" w:color="auto"/>
      </w:divBdr>
    </w:div>
    <w:div w:id="1314679274">
      <w:bodyDiv w:val="1"/>
      <w:marLeft w:val="0"/>
      <w:marRight w:val="0"/>
      <w:marTop w:val="0"/>
      <w:marBottom w:val="0"/>
      <w:divBdr>
        <w:top w:val="none" w:sz="0" w:space="0" w:color="auto"/>
        <w:left w:val="none" w:sz="0" w:space="0" w:color="auto"/>
        <w:bottom w:val="none" w:sz="0" w:space="0" w:color="auto"/>
        <w:right w:val="none" w:sz="0" w:space="0" w:color="auto"/>
      </w:divBdr>
    </w:div>
    <w:div w:id="1386180194">
      <w:bodyDiv w:val="1"/>
      <w:marLeft w:val="0"/>
      <w:marRight w:val="0"/>
      <w:marTop w:val="0"/>
      <w:marBottom w:val="0"/>
      <w:divBdr>
        <w:top w:val="none" w:sz="0" w:space="0" w:color="auto"/>
        <w:left w:val="none" w:sz="0" w:space="0" w:color="auto"/>
        <w:bottom w:val="none" w:sz="0" w:space="0" w:color="auto"/>
        <w:right w:val="none" w:sz="0" w:space="0" w:color="auto"/>
      </w:divBdr>
    </w:div>
    <w:div w:id="1497959112">
      <w:bodyDiv w:val="1"/>
      <w:marLeft w:val="0"/>
      <w:marRight w:val="0"/>
      <w:marTop w:val="0"/>
      <w:marBottom w:val="0"/>
      <w:divBdr>
        <w:top w:val="none" w:sz="0" w:space="0" w:color="auto"/>
        <w:left w:val="none" w:sz="0" w:space="0" w:color="auto"/>
        <w:bottom w:val="none" w:sz="0" w:space="0" w:color="auto"/>
        <w:right w:val="none" w:sz="0" w:space="0" w:color="auto"/>
      </w:divBdr>
    </w:div>
    <w:div w:id="1800536850">
      <w:bodyDiv w:val="1"/>
      <w:marLeft w:val="0"/>
      <w:marRight w:val="0"/>
      <w:marTop w:val="0"/>
      <w:marBottom w:val="0"/>
      <w:divBdr>
        <w:top w:val="none" w:sz="0" w:space="0" w:color="auto"/>
        <w:left w:val="none" w:sz="0" w:space="0" w:color="auto"/>
        <w:bottom w:val="none" w:sz="0" w:space="0" w:color="auto"/>
        <w:right w:val="none" w:sz="0" w:space="0" w:color="auto"/>
      </w:divBdr>
    </w:div>
    <w:div w:id="1875842542">
      <w:bodyDiv w:val="1"/>
      <w:marLeft w:val="0"/>
      <w:marRight w:val="0"/>
      <w:marTop w:val="0"/>
      <w:marBottom w:val="0"/>
      <w:divBdr>
        <w:top w:val="none" w:sz="0" w:space="0" w:color="auto"/>
        <w:left w:val="none" w:sz="0" w:space="0" w:color="auto"/>
        <w:bottom w:val="none" w:sz="0" w:space="0" w:color="auto"/>
        <w:right w:val="none" w:sz="0" w:space="0" w:color="auto"/>
      </w:divBdr>
    </w:div>
    <w:div w:id="1949850184">
      <w:bodyDiv w:val="1"/>
      <w:marLeft w:val="0"/>
      <w:marRight w:val="0"/>
      <w:marTop w:val="0"/>
      <w:marBottom w:val="0"/>
      <w:divBdr>
        <w:top w:val="none" w:sz="0" w:space="0" w:color="auto"/>
        <w:left w:val="none" w:sz="0" w:space="0" w:color="auto"/>
        <w:bottom w:val="none" w:sz="0" w:space="0" w:color="auto"/>
        <w:right w:val="none" w:sz="0" w:space="0" w:color="auto"/>
      </w:divBdr>
    </w:div>
    <w:div w:id="2017800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internet.garant.ru/" TargetMode="External"/><Relationship Id="rId18" Type="http://schemas.openxmlformats.org/officeDocument/2006/relationships/hyperlink" Target="file:///O:\&#1045;&#1050;&#1040;&#1058;&#1045;&#1056;&#1048;&#1053;&#1040;%20&#1053;&#1048;&#1050;&#1054;&#1051;&#1040;&#1045;&#1042;&#1040;\&#1052;&#1055;%20&#1062;&#1080;&#1092;&#1088;&#1086;&#1074;&#1086;&#1077;_&#1086;&#1073;&#1097;&#1077;&#1089;&#1090;&#1074;&#1086;_&#1059;&#1088;&#1084;&#1072;&#1088;&#1089;&#1082;&#1080;&#1081;%20&#1052;&#1054;_&#1087;&#1088;&#1086;&#1077;&#1082;&#1090;%20&#1087;&#1088;&#1072;&#1074;&#1080;&#1083;&#1100;&#1085;&#1099;&#1081;.doc"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garantf1://48669385.0/" TargetMode="External"/><Relationship Id="rId17" Type="http://schemas.openxmlformats.org/officeDocument/2006/relationships/hyperlink" Target="file:///O:\&#1045;&#1050;&#1040;&#1058;&#1045;&#1056;&#1048;&#1053;&#1040;%20&#1053;&#1048;&#1050;&#1054;&#1051;&#1040;&#1045;&#1042;&#1040;\&#1052;&#1055;%20&#1062;&#1080;&#1092;&#1088;&#1086;&#1074;&#1086;&#1077;_&#1086;&#1073;&#1097;&#1077;&#1089;&#1090;&#1074;&#1086;_&#1059;&#1088;&#1084;&#1072;&#1088;&#1089;&#1082;&#1080;&#1081;%20&#1052;&#1054;_&#1087;&#1088;&#1086;&#1077;&#1082;&#1090;%20&#1087;&#1088;&#1072;&#1074;&#1080;&#1083;&#1100;&#1085;&#1099;&#1081;.doc" TargetMode="External"/><Relationship Id="rId2" Type="http://schemas.openxmlformats.org/officeDocument/2006/relationships/numbering" Target="numbering.xml"/><Relationship Id="rId16" Type="http://schemas.openxmlformats.org/officeDocument/2006/relationships/hyperlink" Target="https://login.consultant.ru/link/?req=doc&amp;base=LAW&amp;n=441135" TargetMode="External"/><Relationship Id="rId20"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48662740.0/" TargetMode="External"/><Relationship Id="rId5" Type="http://schemas.openxmlformats.org/officeDocument/2006/relationships/webSettings" Target="webSettings.xml"/><Relationship Id="rId15" Type="http://schemas.openxmlformats.org/officeDocument/2006/relationships/hyperlink" Target="file:///O:\&#1045;&#1050;&#1040;&#1058;&#1045;&#1056;&#1048;&#1053;&#1040;%20&#1053;&#1048;&#1050;&#1054;&#1051;&#1040;&#1045;&#1042;&#1040;\&#1052;&#1055;%20&#1062;&#1080;&#1092;&#1088;&#1086;&#1074;&#1086;&#1077;_&#1086;&#1073;&#1097;&#1077;&#1089;&#1090;&#1074;&#1086;_&#1059;&#1088;&#1084;&#1072;&#1088;&#1089;&#1082;&#1080;&#1081;%20&#1052;&#1054;_&#1087;&#1088;&#1086;&#1077;&#1082;&#1090;%20&#1087;&#1088;&#1072;&#1074;&#1080;&#1083;&#1100;&#1085;&#1099;&#1081;.doc" TargetMode="External"/><Relationship Id="rId23" Type="http://schemas.openxmlformats.org/officeDocument/2006/relationships/theme" Target="theme/theme1.xml"/><Relationship Id="rId10" Type="http://schemas.openxmlformats.org/officeDocument/2006/relationships/hyperlink" Target="garantf1://86367.14/" TargetMode="External"/><Relationship Id="rId19" Type="http://schemas.openxmlformats.org/officeDocument/2006/relationships/hyperlink" Target="file:///O:\&#1045;&#1050;&#1040;&#1058;&#1045;&#1056;&#1048;&#1053;&#1040;%20&#1053;&#1048;&#1050;&#1054;&#1051;&#1040;&#1045;&#1042;&#1040;\&#1052;&#1055;%20&#1062;&#1080;&#1092;&#1088;&#1086;&#1074;&#1086;&#1077;_&#1086;&#1073;&#1097;&#1077;&#1089;&#1090;&#1074;&#1086;_&#1059;&#1088;&#1084;&#1072;&#1088;&#1089;&#1082;&#1080;&#1081;%20&#1052;&#1054;_&#1087;&#1088;&#1086;&#1077;&#1082;&#1090;%20&#1087;&#1088;&#1072;&#1074;&#1080;&#1083;&#1100;&#1085;&#1099;&#1081;.doc" TargetMode="External"/><Relationship Id="rId4" Type="http://schemas.openxmlformats.org/officeDocument/2006/relationships/settings" Target="settings.xml"/><Relationship Id="rId9" Type="http://schemas.openxmlformats.org/officeDocument/2006/relationships/hyperlink" Target="garantf1://12012604.0/" TargetMode="External"/><Relationship Id="rId14" Type="http://schemas.openxmlformats.org/officeDocument/2006/relationships/hyperlink" Target="file:///O:\&#1045;&#1050;&#1040;&#1058;&#1045;&#1056;&#1048;&#1053;&#1040;%20&#1053;&#1048;&#1050;&#1054;&#1051;&#1040;&#1045;&#1042;&#1040;\&#1052;&#1055;%20&#1062;&#1080;&#1092;&#1088;&#1086;&#1074;&#1086;&#1077;_&#1086;&#1073;&#1097;&#1077;&#1089;&#1090;&#1074;&#1086;_&#1059;&#1088;&#1084;&#1072;&#1088;&#1089;&#1082;&#1080;&#1081;%20&#1052;&#1054;_&#1087;&#1088;&#1086;&#1077;&#1082;&#1090;%20&#1087;&#1088;&#1072;&#1074;&#1080;&#1083;&#1100;&#1085;&#1099;&#1081;.doc"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86144-18EF-423B-AD57-8B1FF93CE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26</Pages>
  <Words>5225</Words>
  <Characters>29789</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Николаева Екатерина Владимировна</cp:lastModifiedBy>
  <cp:revision>35</cp:revision>
  <cp:lastPrinted>2025-06-27T07:58:00Z</cp:lastPrinted>
  <dcterms:created xsi:type="dcterms:W3CDTF">2025-06-20T08:00:00Z</dcterms:created>
  <dcterms:modified xsi:type="dcterms:W3CDTF">2025-06-27T07:58:00Z</dcterms:modified>
</cp:coreProperties>
</file>