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Default="005D721C" w:rsidP="002226D0">
      <w:pPr>
        <w:jc w:val="right"/>
        <w:rPr>
          <w:b/>
          <w:sz w:val="28"/>
          <w:u w:val="single"/>
        </w:rPr>
      </w:pPr>
    </w:p>
    <w:p w:rsidR="002226D0" w:rsidRPr="00802BDD" w:rsidRDefault="002226D0" w:rsidP="002226D0">
      <w:pPr>
        <w:jc w:val="center"/>
        <w:rPr>
          <w:b/>
          <w:spacing w:val="60"/>
          <w:sz w:val="28"/>
          <w:szCs w:val="28"/>
        </w:rPr>
      </w:pPr>
      <w:r w:rsidRPr="00802BDD">
        <w:rPr>
          <w:b/>
          <w:spacing w:val="60"/>
          <w:sz w:val="28"/>
          <w:szCs w:val="28"/>
        </w:rPr>
        <w:t>РЕШЕНИЕ</w:t>
      </w:r>
    </w:p>
    <w:p w:rsidR="002226D0" w:rsidRPr="00802BDD" w:rsidRDefault="002226D0" w:rsidP="002226D0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802BDD" w:rsidTr="00C163C7">
        <w:trPr>
          <w:trHeight w:val="523"/>
          <w:jc w:val="center"/>
        </w:trPr>
        <w:tc>
          <w:tcPr>
            <w:tcW w:w="2863" w:type="dxa"/>
          </w:tcPr>
          <w:p w:rsidR="002226D0" w:rsidRPr="00802BDD" w:rsidRDefault="00025901" w:rsidP="000C45F3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марта</w:t>
            </w:r>
            <w:r w:rsidR="00D6700D" w:rsidRPr="00802BDD">
              <w:rPr>
                <w:sz w:val="28"/>
                <w:szCs w:val="28"/>
              </w:rPr>
              <w:t xml:space="preserve"> 202</w:t>
            </w:r>
            <w:r w:rsidR="000C45F3" w:rsidRPr="00802BDD">
              <w:rPr>
                <w:sz w:val="28"/>
                <w:szCs w:val="28"/>
              </w:rPr>
              <w:t>5</w:t>
            </w:r>
            <w:r w:rsidR="00D6700D" w:rsidRPr="00802BD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802BDD" w:rsidRDefault="002226D0" w:rsidP="00931809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802BDD" w:rsidRDefault="00C97C64" w:rsidP="002E372D">
            <w:pPr>
              <w:pStyle w:val="a5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 xml:space="preserve">№ </w:t>
            </w:r>
            <w:r w:rsidR="002C5D2F" w:rsidRPr="00802BDD">
              <w:rPr>
                <w:sz w:val="28"/>
                <w:szCs w:val="28"/>
              </w:rPr>
              <w:t>8</w:t>
            </w:r>
            <w:r w:rsidR="000C45F3" w:rsidRPr="00802BDD">
              <w:rPr>
                <w:sz w:val="28"/>
                <w:szCs w:val="28"/>
              </w:rPr>
              <w:t>7</w:t>
            </w:r>
            <w:r w:rsidR="002226D0" w:rsidRPr="00802BDD">
              <w:rPr>
                <w:sz w:val="28"/>
                <w:szCs w:val="28"/>
              </w:rPr>
              <w:t>/</w:t>
            </w:r>
            <w:r w:rsidR="000C45F3" w:rsidRPr="00802BDD">
              <w:rPr>
                <w:sz w:val="28"/>
                <w:szCs w:val="28"/>
              </w:rPr>
              <w:t>40</w:t>
            </w:r>
            <w:r w:rsidR="00025901">
              <w:rPr>
                <w:sz w:val="28"/>
                <w:szCs w:val="28"/>
              </w:rPr>
              <w:t>6</w:t>
            </w:r>
            <w:r w:rsidR="002226D0" w:rsidRPr="00802BDD">
              <w:rPr>
                <w:sz w:val="28"/>
                <w:szCs w:val="28"/>
              </w:rPr>
              <w:t>-</w:t>
            </w:r>
            <w:r w:rsidR="002226D0" w:rsidRPr="00802BDD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Pr="00802BDD" w:rsidRDefault="002226D0" w:rsidP="002226D0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F43C68" w:rsidRPr="00802BDD" w:rsidRDefault="00F43C68" w:rsidP="002226D0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084"/>
      </w:tblGrid>
      <w:tr w:rsidR="00F43C68" w:rsidRPr="00802BDD" w:rsidTr="00802BDD">
        <w:tc>
          <w:tcPr>
            <w:tcW w:w="6379" w:type="dxa"/>
          </w:tcPr>
          <w:p w:rsidR="00F43C68" w:rsidRPr="00802BDD" w:rsidRDefault="00CD1F4A" w:rsidP="004467E8">
            <w:pPr>
              <w:spacing w:line="276" w:lineRule="auto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802BDD">
              <w:rPr>
                <w:b/>
                <w:bCs/>
                <w:sz w:val="28"/>
                <w:szCs w:val="28"/>
              </w:rPr>
              <w:t xml:space="preserve">Об освобождении </w:t>
            </w:r>
            <w:r w:rsidR="00E02924" w:rsidRPr="00802BDD">
              <w:rPr>
                <w:b/>
                <w:bCs/>
                <w:sz w:val="28"/>
                <w:szCs w:val="28"/>
              </w:rPr>
              <w:t>о</w:t>
            </w:r>
            <w:r w:rsidRPr="00802BDD">
              <w:rPr>
                <w:b/>
                <w:bCs/>
                <w:sz w:val="28"/>
                <w:szCs w:val="28"/>
              </w:rPr>
              <w:t>т обязанностей член</w:t>
            </w:r>
            <w:r w:rsidR="00D56D85">
              <w:rPr>
                <w:b/>
                <w:bCs/>
                <w:sz w:val="28"/>
                <w:szCs w:val="28"/>
              </w:rPr>
              <w:t>ов</w:t>
            </w:r>
            <w:r w:rsidRPr="00802BDD">
              <w:rPr>
                <w:b/>
                <w:bCs/>
                <w:sz w:val="28"/>
                <w:szCs w:val="28"/>
              </w:rPr>
              <w:t xml:space="preserve"> участков</w:t>
            </w:r>
            <w:r w:rsidR="00D56D85">
              <w:rPr>
                <w:b/>
                <w:bCs/>
                <w:sz w:val="28"/>
                <w:szCs w:val="28"/>
              </w:rPr>
              <w:t>ых</w:t>
            </w:r>
            <w:r w:rsidRPr="00802BDD">
              <w:rPr>
                <w:b/>
                <w:bCs/>
                <w:sz w:val="28"/>
                <w:szCs w:val="28"/>
              </w:rPr>
              <w:t xml:space="preserve"> избирательн</w:t>
            </w:r>
            <w:r w:rsidR="00D56D85">
              <w:rPr>
                <w:b/>
                <w:bCs/>
                <w:sz w:val="28"/>
                <w:szCs w:val="28"/>
              </w:rPr>
              <w:t>ых комиссий</w:t>
            </w:r>
            <w:r w:rsidRPr="00802BDD">
              <w:rPr>
                <w:b/>
                <w:bCs/>
                <w:sz w:val="28"/>
                <w:szCs w:val="28"/>
              </w:rPr>
              <w:t xml:space="preserve"> </w:t>
            </w:r>
            <w:r w:rsidR="00341F41">
              <w:rPr>
                <w:b/>
                <w:bCs/>
                <w:sz w:val="28"/>
                <w:szCs w:val="28"/>
              </w:rPr>
              <w:t xml:space="preserve">избирательных участков № 2106, 2114 </w:t>
            </w:r>
            <w:r w:rsidR="00C64125">
              <w:rPr>
                <w:b/>
                <w:bCs/>
                <w:sz w:val="28"/>
                <w:szCs w:val="28"/>
              </w:rPr>
              <w:t xml:space="preserve">с правом </w:t>
            </w:r>
            <w:r w:rsidRPr="00802BDD">
              <w:rPr>
                <w:b/>
                <w:bCs/>
                <w:sz w:val="28"/>
                <w:szCs w:val="28"/>
              </w:rPr>
              <w:t>решающего голоса до истечения срока полномочий</w:t>
            </w:r>
          </w:p>
        </w:tc>
        <w:tc>
          <w:tcPr>
            <w:tcW w:w="3084" w:type="dxa"/>
          </w:tcPr>
          <w:p w:rsidR="00F43C68" w:rsidRPr="00802BDD" w:rsidRDefault="00F43C68" w:rsidP="002226D0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2226D0" w:rsidRPr="00802BDD" w:rsidRDefault="002226D0" w:rsidP="002226D0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8C7971" w:rsidRPr="00802BDD" w:rsidRDefault="008C7971" w:rsidP="008C7971">
      <w:pPr>
        <w:spacing w:line="276" w:lineRule="auto"/>
        <w:ind w:firstLine="782"/>
        <w:jc w:val="both"/>
        <w:rPr>
          <w:bCs/>
          <w:sz w:val="28"/>
          <w:szCs w:val="28"/>
        </w:rPr>
      </w:pPr>
      <w:r w:rsidRPr="00802BDD">
        <w:rPr>
          <w:bCs/>
          <w:sz w:val="28"/>
          <w:szCs w:val="28"/>
        </w:rPr>
        <w:t>В соответствии с пункт</w:t>
      </w:r>
      <w:r w:rsidR="00CD1F4A" w:rsidRPr="00802BDD">
        <w:rPr>
          <w:bCs/>
          <w:sz w:val="28"/>
          <w:szCs w:val="28"/>
        </w:rPr>
        <w:t>ом</w:t>
      </w:r>
      <w:r w:rsidRPr="00802BDD">
        <w:rPr>
          <w:bCs/>
          <w:sz w:val="28"/>
          <w:szCs w:val="28"/>
        </w:rPr>
        <w:t xml:space="preserve"> 6</w:t>
      </w:r>
      <w:r w:rsidR="000C45F3" w:rsidRPr="00802BDD">
        <w:rPr>
          <w:bCs/>
          <w:sz w:val="28"/>
          <w:szCs w:val="28"/>
        </w:rPr>
        <w:t>, 11</w:t>
      </w:r>
      <w:r w:rsidRPr="00802BDD">
        <w:rPr>
          <w:bCs/>
          <w:sz w:val="28"/>
          <w:szCs w:val="28"/>
        </w:rPr>
        <w:t xml:space="preserve"> статьи 29 Федерального закона «Об</w:t>
      </w:r>
      <w:r w:rsidR="009C160A" w:rsidRPr="00802BDD">
        <w:rPr>
          <w:bCs/>
          <w:sz w:val="28"/>
          <w:szCs w:val="28"/>
        </w:rPr>
        <w:t xml:space="preserve"> </w:t>
      </w:r>
      <w:r w:rsidRPr="00802BDD">
        <w:rPr>
          <w:bCs/>
          <w:sz w:val="28"/>
          <w:szCs w:val="28"/>
        </w:rPr>
        <w:t xml:space="preserve">основных гарантиях избирательных прав и права на участие в референдуме </w:t>
      </w:r>
      <w:r w:rsidR="00C64125">
        <w:rPr>
          <w:bCs/>
          <w:sz w:val="28"/>
          <w:szCs w:val="28"/>
        </w:rPr>
        <w:t xml:space="preserve">граждан Российской Федерации», </w:t>
      </w:r>
      <w:r w:rsidRPr="00802BDD">
        <w:rPr>
          <w:bCs/>
          <w:sz w:val="28"/>
          <w:szCs w:val="28"/>
        </w:rPr>
        <w:t xml:space="preserve">на основании </w:t>
      </w:r>
      <w:r w:rsidRPr="00D56D85">
        <w:rPr>
          <w:bCs/>
          <w:sz w:val="28"/>
          <w:szCs w:val="28"/>
        </w:rPr>
        <w:t>заявлени</w:t>
      </w:r>
      <w:r w:rsidR="00341F41">
        <w:rPr>
          <w:bCs/>
          <w:sz w:val="28"/>
          <w:szCs w:val="28"/>
        </w:rPr>
        <w:t>я</w:t>
      </w:r>
      <w:r w:rsidRPr="00D56D85">
        <w:rPr>
          <w:bCs/>
          <w:sz w:val="28"/>
          <w:szCs w:val="28"/>
        </w:rPr>
        <w:t xml:space="preserve"> </w:t>
      </w:r>
      <w:r w:rsidR="00D56D85" w:rsidRPr="00D56D85">
        <w:rPr>
          <w:bCs/>
          <w:sz w:val="28"/>
          <w:szCs w:val="28"/>
        </w:rPr>
        <w:t>член</w:t>
      </w:r>
      <w:r w:rsidR="00341F41">
        <w:rPr>
          <w:bCs/>
          <w:sz w:val="28"/>
          <w:szCs w:val="28"/>
        </w:rPr>
        <w:t>а</w:t>
      </w:r>
      <w:r w:rsidR="00D56D85" w:rsidRPr="00D56D85">
        <w:rPr>
          <w:bCs/>
          <w:sz w:val="28"/>
          <w:szCs w:val="28"/>
        </w:rPr>
        <w:t xml:space="preserve"> участков</w:t>
      </w:r>
      <w:r w:rsidR="00341F41">
        <w:rPr>
          <w:bCs/>
          <w:sz w:val="28"/>
          <w:szCs w:val="28"/>
        </w:rPr>
        <w:t>ой</w:t>
      </w:r>
      <w:r w:rsidR="00D56D85" w:rsidRPr="00D56D85">
        <w:rPr>
          <w:bCs/>
          <w:sz w:val="28"/>
          <w:szCs w:val="28"/>
        </w:rPr>
        <w:t xml:space="preserve"> избирательн</w:t>
      </w:r>
      <w:r w:rsidR="00341F41">
        <w:rPr>
          <w:bCs/>
          <w:sz w:val="28"/>
          <w:szCs w:val="28"/>
        </w:rPr>
        <w:t>ой</w:t>
      </w:r>
      <w:r w:rsidR="00D56D85" w:rsidRPr="00D56D85">
        <w:rPr>
          <w:bCs/>
          <w:sz w:val="28"/>
          <w:szCs w:val="28"/>
        </w:rPr>
        <w:t xml:space="preserve"> комисси</w:t>
      </w:r>
      <w:r w:rsidR="00341F41">
        <w:rPr>
          <w:bCs/>
          <w:sz w:val="28"/>
          <w:szCs w:val="28"/>
        </w:rPr>
        <w:t>и</w:t>
      </w:r>
      <w:r w:rsidRPr="00D56D85">
        <w:rPr>
          <w:bCs/>
          <w:sz w:val="28"/>
          <w:szCs w:val="28"/>
        </w:rPr>
        <w:t xml:space="preserve"> избирательн</w:t>
      </w:r>
      <w:r w:rsidR="00341F41">
        <w:rPr>
          <w:bCs/>
          <w:sz w:val="28"/>
          <w:szCs w:val="28"/>
        </w:rPr>
        <w:t>ого</w:t>
      </w:r>
      <w:r w:rsidRPr="00D56D85">
        <w:rPr>
          <w:bCs/>
          <w:sz w:val="28"/>
          <w:szCs w:val="28"/>
        </w:rPr>
        <w:t xml:space="preserve"> участк</w:t>
      </w:r>
      <w:r w:rsidR="00341F41">
        <w:rPr>
          <w:bCs/>
          <w:sz w:val="28"/>
          <w:szCs w:val="28"/>
        </w:rPr>
        <w:t>а</w:t>
      </w:r>
      <w:r w:rsidRPr="00D56D85">
        <w:rPr>
          <w:bCs/>
          <w:sz w:val="28"/>
          <w:szCs w:val="28"/>
        </w:rPr>
        <w:t xml:space="preserve"> №</w:t>
      </w:r>
      <w:r w:rsidRPr="00802BDD">
        <w:rPr>
          <w:bCs/>
          <w:sz w:val="28"/>
          <w:szCs w:val="28"/>
        </w:rPr>
        <w:t xml:space="preserve"> </w:t>
      </w:r>
      <w:r w:rsidR="00025901">
        <w:rPr>
          <w:bCs/>
          <w:sz w:val="28"/>
          <w:szCs w:val="28"/>
        </w:rPr>
        <w:t>2106</w:t>
      </w:r>
      <w:r w:rsidR="00341F41">
        <w:rPr>
          <w:bCs/>
          <w:sz w:val="28"/>
          <w:szCs w:val="28"/>
        </w:rPr>
        <w:t xml:space="preserve"> </w:t>
      </w:r>
      <w:r w:rsidR="00341F41">
        <w:rPr>
          <w:sz w:val="28"/>
          <w:szCs w:val="28"/>
        </w:rPr>
        <w:t>Беляковой Любовь Аркадьевны</w:t>
      </w:r>
      <w:r w:rsidR="00341F41">
        <w:rPr>
          <w:bCs/>
          <w:sz w:val="28"/>
          <w:szCs w:val="28"/>
        </w:rPr>
        <w:t xml:space="preserve"> и </w:t>
      </w:r>
      <w:r w:rsidR="00341F41" w:rsidRPr="00D56D85">
        <w:rPr>
          <w:bCs/>
          <w:sz w:val="28"/>
          <w:szCs w:val="28"/>
        </w:rPr>
        <w:t>заявлени</w:t>
      </w:r>
      <w:r w:rsidR="00341F41">
        <w:rPr>
          <w:bCs/>
          <w:sz w:val="28"/>
          <w:szCs w:val="28"/>
        </w:rPr>
        <w:t>я</w:t>
      </w:r>
      <w:r w:rsidR="00341F41" w:rsidRPr="00D56D85">
        <w:rPr>
          <w:bCs/>
          <w:sz w:val="28"/>
          <w:szCs w:val="28"/>
        </w:rPr>
        <w:t xml:space="preserve"> член</w:t>
      </w:r>
      <w:r w:rsidR="00341F41">
        <w:rPr>
          <w:bCs/>
          <w:sz w:val="28"/>
          <w:szCs w:val="28"/>
        </w:rPr>
        <w:t>а</w:t>
      </w:r>
      <w:r w:rsidR="00341F41" w:rsidRPr="00D56D85">
        <w:rPr>
          <w:bCs/>
          <w:sz w:val="28"/>
          <w:szCs w:val="28"/>
        </w:rPr>
        <w:t xml:space="preserve"> участков</w:t>
      </w:r>
      <w:r w:rsidR="00341F41">
        <w:rPr>
          <w:bCs/>
          <w:sz w:val="28"/>
          <w:szCs w:val="28"/>
        </w:rPr>
        <w:t>ой</w:t>
      </w:r>
      <w:r w:rsidR="00341F41" w:rsidRPr="00D56D85">
        <w:rPr>
          <w:bCs/>
          <w:sz w:val="28"/>
          <w:szCs w:val="28"/>
        </w:rPr>
        <w:t xml:space="preserve"> избирательн</w:t>
      </w:r>
      <w:r w:rsidR="00341F41">
        <w:rPr>
          <w:bCs/>
          <w:sz w:val="28"/>
          <w:szCs w:val="28"/>
        </w:rPr>
        <w:t>ой</w:t>
      </w:r>
      <w:r w:rsidR="00341F41" w:rsidRPr="00D56D85">
        <w:rPr>
          <w:bCs/>
          <w:sz w:val="28"/>
          <w:szCs w:val="28"/>
        </w:rPr>
        <w:t xml:space="preserve"> комисси</w:t>
      </w:r>
      <w:r w:rsidR="00341F41">
        <w:rPr>
          <w:bCs/>
          <w:sz w:val="28"/>
          <w:szCs w:val="28"/>
        </w:rPr>
        <w:t>и</w:t>
      </w:r>
      <w:r w:rsidR="00341F41" w:rsidRPr="00D56D85">
        <w:rPr>
          <w:bCs/>
          <w:sz w:val="28"/>
          <w:szCs w:val="28"/>
        </w:rPr>
        <w:t xml:space="preserve"> избирательн</w:t>
      </w:r>
      <w:r w:rsidR="00341F41">
        <w:rPr>
          <w:bCs/>
          <w:sz w:val="28"/>
          <w:szCs w:val="28"/>
        </w:rPr>
        <w:t>ого</w:t>
      </w:r>
      <w:r w:rsidR="00341F41" w:rsidRPr="00D56D85">
        <w:rPr>
          <w:bCs/>
          <w:sz w:val="28"/>
          <w:szCs w:val="28"/>
        </w:rPr>
        <w:t xml:space="preserve"> участк</w:t>
      </w:r>
      <w:r w:rsidR="00341F41">
        <w:rPr>
          <w:bCs/>
          <w:sz w:val="28"/>
          <w:szCs w:val="28"/>
        </w:rPr>
        <w:t>а</w:t>
      </w:r>
      <w:r w:rsidR="00341F41" w:rsidRPr="00D56D85">
        <w:rPr>
          <w:bCs/>
          <w:sz w:val="28"/>
          <w:szCs w:val="28"/>
        </w:rPr>
        <w:t xml:space="preserve"> </w:t>
      </w:r>
      <w:r w:rsidRPr="00802BDD">
        <w:rPr>
          <w:bCs/>
          <w:sz w:val="28"/>
          <w:szCs w:val="28"/>
        </w:rPr>
        <w:t>21</w:t>
      </w:r>
      <w:r w:rsidR="00CD1F4A" w:rsidRPr="00802BDD">
        <w:rPr>
          <w:bCs/>
          <w:sz w:val="28"/>
          <w:szCs w:val="28"/>
        </w:rPr>
        <w:t>1</w:t>
      </w:r>
      <w:r w:rsidR="00802BDD" w:rsidRPr="00802BDD">
        <w:rPr>
          <w:bCs/>
          <w:sz w:val="28"/>
          <w:szCs w:val="28"/>
        </w:rPr>
        <w:t>4</w:t>
      </w:r>
      <w:r w:rsidRPr="00802BDD">
        <w:rPr>
          <w:bCs/>
          <w:sz w:val="28"/>
          <w:szCs w:val="28"/>
        </w:rPr>
        <w:t xml:space="preserve"> </w:t>
      </w:r>
      <w:r w:rsidR="00341F41" w:rsidRPr="00802BDD">
        <w:rPr>
          <w:bCs/>
          <w:sz w:val="28"/>
          <w:szCs w:val="28"/>
        </w:rPr>
        <w:t>Захаров</w:t>
      </w:r>
      <w:r w:rsidR="00341F41">
        <w:rPr>
          <w:bCs/>
          <w:sz w:val="28"/>
          <w:szCs w:val="28"/>
        </w:rPr>
        <w:t>ой</w:t>
      </w:r>
      <w:r w:rsidR="00341F41" w:rsidRPr="00802BDD">
        <w:rPr>
          <w:bCs/>
          <w:sz w:val="28"/>
          <w:szCs w:val="28"/>
        </w:rPr>
        <w:t xml:space="preserve"> Надежд</w:t>
      </w:r>
      <w:r w:rsidR="00341F41">
        <w:rPr>
          <w:bCs/>
          <w:sz w:val="28"/>
          <w:szCs w:val="28"/>
        </w:rPr>
        <w:t>ы</w:t>
      </w:r>
      <w:r w:rsidR="00341F41" w:rsidRPr="00802BDD">
        <w:rPr>
          <w:bCs/>
          <w:sz w:val="28"/>
          <w:szCs w:val="28"/>
        </w:rPr>
        <w:t xml:space="preserve"> Витальевн</w:t>
      </w:r>
      <w:r w:rsidR="00341F41">
        <w:rPr>
          <w:bCs/>
          <w:sz w:val="28"/>
          <w:szCs w:val="28"/>
        </w:rPr>
        <w:t>ы</w:t>
      </w:r>
      <w:r w:rsidR="00341F41" w:rsidRPr="00802BDD">
        <w:rPr>
          <w:bCs/>
          <w:sz w:val="28"/>
          <w:szCs w:val="28"/>
        </w:rPr>
        <w:t xml:space="preserve"> </w:t>
      </w:r>
      <w:r w:rsidR="00BD29F8" w:rsidRPr="00802BDD">
        <w:rPr>
          <w:bCs/>
          <w:sz w:val="28"/>
          <w:szCs w:val="28"/>
        </w:rPr>
        <w:t xml:space="preserve">с правом решающего </w:t>
      </w:r>
      <w:r w:rsidR="00BD29F8">
        <w:rPr>
          <w:bCs/>
          <w:sz w:val="28"/>
          <w:szCs w:val="28"/>
        </w:rPr>
        <w:t>голоса</w:t>
      </w:r>
      <w:r w:rsidR="00802BDD" w:rsidRPr="00802BDD">
        <w:rPr>
          <w:bCs/>
          <w:sz w:val="28"/>
          <w:szCs w:val="28"/>
        </w:rPr>
        <w:t xml:space="preserve"> </w:t>
      </w:r>
      <w:r w:rsidRPr="00802BDD">
        <w:rPr>
          <w:bCs/>
          <w:sz w:val="28"/>
          <w:szCs w:val="28"/>
        </w:rPr>
        <w:t xml:space="preserve">Шемуршинская территориальная избирательная комиссия  </w:t>
      </w:r>
      <w:r w:rsidRPr="00802BDD">
        <w:rPr>
          <w:b/>
          <w:bCs/>
          <w:sz w:val="28"/>
          <w:szCs w:val="28"/>
        </w:rPr>
        <w:t>р е ш и л а:</w:t>
      </w:r>
    </w:p>
    <w:p w:rsidR="00025901" w:rsidRDefault="008C7971" w:rsidP="00025901">
      <w:pPr>
        <w:spacing w:line="276" w:lineRule="auto"/>
        <w:ind w:firstLine="708"/>
        <w:jc w:val="both"/>
        <w:rPr>
          <w:sz w:val="28"/>
          <w:szCs w:val="28"/>
        </w:rPr>
      </w:pPr>
      <w:r w:rsidRPr="00802BDD">
        <w:rPr>
          <w:sz w:val="28"/>
          <w:szCs w:val="28"/>
        </w:rPr>
        <w:t xml:space="preserve">1. </w:t>
      </w:r>
      <w:r w:rsidR="00025901" w:rsidRPr="00802BDD">
        <w:rPr>
          <w:sz w:val="28"/>
          <w:szCs w:val="28"/>
        </w:rPr>
        <w:t xml:space="preserve">Освободить </w:t>
      </w:r>
      <w:r w:rsidR="00025901">
        <w:rPr>
          <w:sz w:val="28"/>
          <w:szCs w:val="28"/>
        </w:rPr>
        <w:t>Белякову Любовь Аркадьевну</w:t>
      </w:r>
      <w:r w:rsidR="00025901" w:rsidRPr="00802BDD">
        <w:rPr>
          <w:bCs/>
          <w:sz w:val="28"/>
          <w:szCs w:val="28"/>
        </w:rPr>
        <w:t xml:space="preserve"> </w:t>
      </w:r>
      <w:r w:rsidR="00025901" w:rsidRPr="00802BDD">
        <w:rPr>
          <w:sz w:val="28"/>
          <w:szCs w:val="28"/>
        </w:rPr>
        <w:t xml:space="preserve">от обязанностей члена </w:t>
      </w:r>
      <w:r w:rsidR="00025901" w:rsidRPr="00802BDD">
        <w:rPr>
          <w:bCs/>
          <w:sz w:val="28"/>
          <w:szCs w:val="28"/>
        </w:rPr>
        <w:t>участковой избирательной комиссии избирательного участка № 21</w:t>
      </w:r>
      <w:r w:rsidR="00025901">
        <w:rPr>
          <w:bCs/>
          <w:sz w:val="28"/>
          <w:szCs w:val="28"/>
        </w:rPr>
        <w:t>06</w:t>
      </w:r>
      <w:r w:rsidR="00025901" w:rsidRPr="00802BDD">
        <w:rPr>
          <w:bCs/>
          <w:sz w:val="28"/>
          <w:szCs w:val="28"/>
        </w:rPr>
        <w:t xml:space="preserve"> с правом решающего голоса </w:t>
      </w:r>
      <w:r w:rsidR="00025901" w:rsidRPr="00802BDD">
        <w:rPr>
          <w:sz w:val="28"/>
          <w:szCs w:val="28"/>
        </w:rPr>
        <w:t>до истечения срока полномочий.</w:t>
      </w:r>
    </w:p>
    <w:p w:rsidR="008C7971" w:rsidRDefault="00025901" w:rsidP="008C79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7971" w:rsidRPr="00802BDD">
        <w:rPr>
          <w:sz w:val="28"/>
          <w:szCs w:val="28"/>
        </w:rPr>
        <w:t xml:space="preserve">Освободить </w:t>
      </w:r>
      <w:r w:rsidR="00802BDD" w:rsidRPr="00802BDD">
        <w:rPr>
          <w:bCs/>
          <w:sz w:val="28"/>
          <w:szCs w:val="28"/>
        </w:rPr>
        <w:t xml:space="preserve">Захарову Надежду Витальевну </w:t>
      </w:r>
      <w:r w:rsidR="008C7971" w:rsidRPr="00802BDD">
        <w:rPr>
          <w:sz w:val="28"/>
          <w:szCs w:val="28"/>
        </w:rPr>
        <w:t xml:space="preserve">от обязанностей </w:t>
      </w:r>
      <w:r w:rsidR="009C160A" w:rsidRPr="00802BDD">
        <w:rPr>
          <w:sz w:val="28"/>
          <w:szCs w:val="28"/>
        </w:rPr>
        <w:t xml:space="preserve">члена </w:t>
      </w:r>
      <w:r w:rsidR="009C160A" w:rsidRPr="00802BDD">
        <w:rPr>
          <w:bCs/>
          <w:sz w:val="28"/>
          <w:szCs w:val="28"/>
        </w:rPr>
        <w:t>участковой избирательной комиссии избирательного участка № 21</w:t>
      </w:r>
      <w:r w:rsidR="00CD1F4A" w:rsidRPr="00802BDD">
        <w:rPr>
          <w:bCs/>
          <w:sz w:val="28"/>
          <w:szCs w:val="28"/>
        </w:rPr>
        <w:t>1</w:t>
      </w:r>
      <w:r w:rsidR="00802BDD" w:rsidRPr="00802BDD">
        <w:rPr>
          <w:bCs/>
          <w:sz w:val="28"/>
          <w:szCs w:val="28"/>
        </w:rPr>
        <w:t>4</w:t>
      </w:r>
      <w:r w:rsidR="009C160A" w:rsidRPr="00802BDD">
        <w:rPr>
          <w:bCs/>
          <w:sz w:val="28"/>
          <w:szCs w:val="28"/>
        </w:rPr>
        <w:t xml:space="preserve"> </w:t>
      </w:r>
      <w:r w:rsidR="00BD29F8" w:rsidRPr="00802BDD">
        <w:rPr>
          <w:bCs/>
          <w:sz w:val="28"/>
          <w:szCs w:val="28"/>
        </w:rPr>
        <w:t xml:space="preserve">с правом решающего голоса </w:t>
      </w:r>
      <w:r w:rsidR="008C7971" w:rsidRPr="00802BDD">
        <w:rPr>
          <w:sz w:val="28"/>
          <w:szCs w:val="28"/>
        </w:rPr>
        <w:t>до истечения срока полномочий.</w:t>
      </w:r>
    </w:p>
    <w:p w:rsidR="0051285C" w:rsidRPr="00802BDD" w:rsidRDefault="00D56D85" w:rsidP="009C160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160A" w:rsidRPr="00802BDD">
        <w:rPr>
          <w:sz w:val="28"/>
          <w:szCs w:val="28"/>
        </w:rPr>
        <w:t xml:space="preserve">. </w:t>
      </w:r>
      <w:r w:rsidR="0051285C" w:rsidRPr="00802BDD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Default="0051285C" w:rsidP="008C7971">
      <w:pPr>
        <w:pStyle w:val="a7"/>
        <w:spacing w:line="276" w:lineRule="auto"/>
        <w:ind w:firstLine="708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2226D0" w:rsidRPr="00802BDD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802BDD" w:rsidRDefault="002226D0" w:rsidP="00370621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 xml:space="preserve">Председатель </w:t>
            </w:r>
          </w:p>
          <w:p w:rsidR="002226D0" w:rsidRPr="00802BDD" w:rsidRDefault="002226D0" w:rsidP="00370621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>Шемуршинской</w:t>
            </w:r>
            <w:r w:rsidR="00F30A5F" w:rsidRPr="00802BDD">
              <w:rPr>
                <w:sz w:val="28"/>
                <w:szCs w:val="28"/>
              </w:rPr>
              <w:t xml:space="preserve"> </w:t>
            </w:r>
            <w:r w:rsidRPr="00802BDD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802BDD" w:rsidRDefault="002226D0" w:rsidP="00370621">
            <w:pPr>
              <w:pStyle w:val="a7"/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802BDD" w:rsidRDefault="002226D0" w:rsidP="00370621">
            <w:pPr>
              <w:pStyle w:val="a7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02BDD" w:rsidRDefault="002226D0" w:rsidP="00370621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802BDD" w:rsidRDefault="002226D0" w:rsidP="00370621">
            <w:pPr>
              <w:pStyle w:val="a7"/>
              <w:spacing w:line="276" w:lineRule="auto"/>
              <w:jc w:val="right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931809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802BDD" w:rsidRDefault="002226D0" w:rsidP="00F30A5F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 xml:space="preserve">Секретарь </w:t>
            </w:r>
          </w:p>
          <w:p w:rsidR="002226D0" w:rsidRPr="00802BDD" w:rsidRDefault="002226D0" w:rsidP="00F30A5F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>Шемуршинской</w:t>
            </w:r>
            <w:r w:rsidR="00F30A5F" w:rsidRPr="00802BDD">
              <w:rPr>
                <w:sz w:val="28"/>
                <w:szCs w:val="28"/>
              </w:rPr>
              <w:t xml:space="preserve"> </w:t>
            </w:r>
            <w:r w:rsidRPr="00802BDD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802BDD" w:rsidRDefault="002226D0" w:rsidP="00931809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802BDD" w:rsidRDefault="002226D0" w:rsidP="002226D0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02BDD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802BDD" w:rsidRDefault="002226D0" w:rsidP="002226D0">
            <w:pPr>
              <w:pStyle w:val="a7"/>
              <w:jc w:val="right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F50F95" w:rsidRDefault="00F50F95" w:rsidP="00341F41">
      <w:pPr>
        <w:ind w:right="-284"/>
        <w:jc w:val="center"/>
        <w:rPr>
          <w:b/>
          <w:sz w:val="28"/>
          <w:szCs w:val="28"/>
        </w:rPr>
      </w:pPr>
    </w:p>
    <w:sectPr w:rsidR="00F50F95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25901"/>
    <w:rsid w:val="00063F74"/>
    <w:rsid w:val="000C45F3"/>
    <w:rsid w:val="000D3A30"/>
    <w:rsid w:val="000E36BE"/>
    <w:rsid w:val="000F6A8E"/>
    <w:rsid w:val="00115824"/>
    <w:rsid w:val="00130D7D"/>
    <w:rsid w:val="001E58C1"/>
    <w:rsid w:val="001F2645"/>
    <w:rsid w:val="00202D20"/>
    <w:rsid w:val="00205A11"/>
    <w:rsid w:val="002226D0"/>
    <w:rsid w:val="002B683F"/>
    <w:rsid w:val="002C5D2F"/>
    <w:rsid w:val="002E372D"/>
    <w:rsid w:val="0030168A"/>
    <w:rsid w:val="00341F41"/>
    <w:rsid w:val="00370621"/>
    <w:rsid w:val="00371268"/>
    <w:rsid w:val="003C6ABD"/>
    <w:rsid w:val="00406D63"/>
    <w:rsid w:val="0042411C"/>
    <w:rsid w:val="004467E8"/>
    <w:rsid w:val="00456AA3"/>
    <w:rsid w:val="0051285C"/>
    <w:rsid w:val="00570455"/>
    <w:rsid w:val="00592AA6"/>
    <w:rsid w:val="005D721C"/>
    <w:rsid w:val="00644784"/>
    <w:rsid w:val="00762984"/>
    <w:rsid w:val="00802BDD"/>
    <w:rsid w:val="008C7971"/>
    <w:rsid w:val="008D5B3B"/>
    <w:rsid w:val="00927485"/>
    <w:rsid w:val="00931809"/>
    <w:rsid w:val="00951AFE"/>
    <w:rsid w:val="00961EAF"/>
    <w:rsid w:val="0097320B"/>
    <w:rsid w:val="009A76F8"/>
    <w:rsid w:val="009B7C7F"/>
    <w:rsid w:val="009C160A"/>
    <w:rsid w:val="009D0307"/>
    <w:rsid w:val="009E53A7"/>
    <w:rsid w:val="009F5E70"/>
    <w:rsid w:val="00A83A73"/>
    <w:rsid w:val="00AA04B0"/>
    <w:rsid w:val="00AD29DD"/>
    <w:rsid w:val="00B25454"/>
    <w:rsid w:val="00B450C8"/>
    <w:rsid w:val="00B91F57"/>
    <w:rsid w:val="00BC4098"/>
    <w:rsid w:val="00BD29F8"/>
    <w:rsid w:val="00C03591"/>
    <w:rsid w:val="00C163C7"/>
    <w:rsid w:val="00C4453B"/>
    <w:rsid w:val="00C462D0"/>
    <w:rsid w:val="00C50D4F"/>
    <w:rsid w:val="00C6004D"/>
    <w:rsid w:val="00C64125"/>
    <w:rsid w:val="00C71928"/>
    <w:rsid w:val="00C97C64"/>
    <w:rsid w:val="00CD1F4A"/>
    <w:rsid w:val="00D56A92"/>
    <w:rsid w:val="00D56D85"/>
    <w:rsid w:val="00D6700D"/>
    <w:rsid w:val="00D73DD1"/>
    <w:rsid w:val="00D80543"/>
    <w:rsid w:val="00D92AA7"/>
    <w:rsid w:val="00DE3BF4"/>
    <w:rsid w:val="00E02924"/>
    <w:rsid w:val="00E1622D"/>
    <w:rsid w:val="00E32B94"/>
    <w:rsid w:val="00E75550"/>
    <w:rsid w:val="00E92813"/>
    <w:rsid w:val="00EB25EF"/>
    <w:rsid w:val="00F1303A"/>
    <w:rsid w:val="00F30A5F"/>
    <w:rsid w:val="00F31D60"/>
    <w:rsid w:val="00F43C68"/>
    <w:rsid w:val="00F50F95"/>
    <w:rsid w:val="00F7542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D56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D5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16</cp:revision>
  <cp:lastPrinted>2025-03-05T13:13:00Z</cp:lastPrinted>
  <dcterms:created xsi:type="dcterms:W3CDTF">2024-05-08T05:27:00Z</dcterms:created>
  <dcterms:modified xsi:type="dcterms:W3CDTF">2025-03-05T13:13:00Z</dcterms:modified>
</cp:coreProperties>
</file>