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B0EF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 w:rsidR="000C7AA1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149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B0EF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149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bookmarkStart w:id="0" w:name="_GoBack"/>
      <w:r w:rsidRPr="000A598A">
        <w:rPr>
          <w:bCs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</w:t>
      </w:r>
      <w:r w:rsidRPr="000A598A">
        <w:rPr>
          <w:kern w:val="0"/>
          <w:sz w:val="28"/>
          <w:szCs w:val="28"/>
          <w:lang w:eastAsia="ru-RU"/>
        </w:rPr>
        <w:t xml:space="preserve"> 16.05.2023 № 424 «Об утверждении административного регламента предоставления муниципальной услуги «Выдача разрешения на ввод объекта в эксплуатацию»</w:t>
      </w:r>
    </w:p>
    <w:bookmarkEnd w:id="0"/>
    <w:p w:rsidR="000A598A" w:rsidRDefault="000A598A" w:rsidP="000A598A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0A598A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tgtFrame="_blank" w:history="1">
        <w:r w:rsidRPr="000A598A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0A598A">
        <w:rPr>
          <w:kern w:val="0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 w:tgtFrame="_blank" w:history="1">
        <w:r w:rsidRPr="000A598A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0A598A">
        <w:rPr>
          <w:kern w:val="0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2" w:tgtFrame="_blank" w:history="1">
        <w:r w:rsidRPr="000A598A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0A598A">
        <w:rPr>
          <w:kern w:val="0"/>
          <w:sz w:val="28"/>
          <w:szCs w:val="28"/>
          <w:lang w:eastAsia="ru-RU"/>
        </w:rPr>
        <w:t xml:space="preserve"> Правительства Российской Федерации от 1 марта 2022 года</w:t>
      </w:r>
      <w:r>
        <w:rPr>
          <w:kern w:val="0"/>
          <w:sz w:val="28"/>
          <w:szCs w:val="28"/>
          <w:lang w:eastAsia="ru-RU"/>
        </w:rPr>
        <w:t xml:space="preserve">            </w:t>
      </w:r>
      <w:r w:rsidRPr="000A598A">
        <w:rPr>
          <w:kern w:val="0"/>
          <w:sz w:val="28"/>
          <w:szCs w:val="28"/>
          <w:lang w:eastAsia="ru-RU"/>
        </w:rPr>
        <w:t xml:space="preserve"> № 277 «О направлении в личный кабинет заявителя в федеральной государственной информационной системе «Единый портал государственных и</w:t>
      </w:r>
      <w:proofErr w:type="gramEnd"/>
      <w:r w:rsidRPr="000A598A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0A598A">
        <w:rPr>
          <w:kern w:val="0"/>
          <w:sz w:val="28"/>
          <w:szCs w:val="28"/>
          <w:lang w:eastAsia="ru-RU"/>
        </w:rPr>
        <w:t xml:space="preserve">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</w:t>
      </w:r>
      <w:r w:rsidRPr="000A598A">
        <w:rPr>
          <w:kern w:val="0"/>
          <w:sz w:val="28"/>
          <w:szCs w:val="28"/>
          <w:lang w:eastAsia="ru-RU"/>
        </w:rPr>
        <w:lastRenderedPageBreak/>
        <w:t>муниципальных услуг», администрация</w:t>
      </w:r>
      <w:proofErr w:type="gramEnd"/>
      <w:r w:rsidRPr="000A598A">
        <w:rPr>
          <w:kern w:val="0"/>
          <w:sz w:val="28"/>
          <w:szCs w:val="28"/>
          <w:lang w:eastAsia="ru-RU"/>
        </w:rPr>
        <w:t xml:space="preserve"> Янтиковского муниципального округа </w:t>
      </w:r>
      <w:proofErr w:type="gramStart"/>
      <w:r w:rsidRPr="000A598A">
        <w:rPr>
          <w:b/>
          <w:kern w:val="0"/>
          <w:sz w:val="28"/>
          <w:szCs w:val="28"/>
          <w:lang w:eastAsia="ru-RU"/>
        </w:rPr>
        <w:t>п</w:t>
      </w:r>
      <w:proofErr w:type="gramEnd"/>
      <w:r w:rsidRPr="000A598A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>1. Внести в административный регламент</w:t>
      </w:r>
      <w:r w:rsidRPr="000A598A">
        <w:rPr>
          <w:bCs/>
          <w:kern w:val="0"/>
          <w:sz w:val="28"/>
          <w:szCs w:val="28"/>
          <w:lang w:eastAsia="ru-RU"/>
        </w:rPr>
        <w:t xml:space="preserve"> администрации Янтиковского муниципального округа</w:t>
      </w:r>
      <w:r w:rsidRPr="000A598A">
        <w:rPr>
          <w:kern w:val="0"/>
          <w:sz w:val="28"/>
          <w:szCs w:val="28"/>
          <w:lang w:eastAsia="ru-RU"/>
        </w:rPr>
        <w:t xml:space="preserve"> по предоставлению муниципальной услуги «Выдача разрешения на ввод объекта в эксплуатацию», утвержденный постановлением </w:t>
      </w:r>
      <w:r w:rsidRPr="000A598A">
        <w:rPr>
          <w:bCs/>
          <w:kern w:val="0"/>
          <w:sz w:val="28"/>
          <w:szCs w:val="28"/>
          <w:lang w:eastAsia="ru-RU"/>
        </w:rPr>
        <w:t>администрации Янтиковского муниципального округа</w:t>
      </w:r>
      <w:r w:rsidRPr="000A598A">
        <w:rPr>
          <w:kern w:val="0"/>
          <w:sz w:val="28"/>
          <w:szCs w:val="28"/>
          <w:lang w:eastAsia="ru-RU"/>
        </w:rPr>
        <w:t xml:space="preserve"> от 16 мая 2023 № 424, следующие изменения: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пункт 2.8. раздела </w:t>
      </w:r>
      <w:r w:rsidRPr="000A598A">
        <w:rPr>
          <w:kern w:val="0"/>
          <w:sz w:val="28"/>
          <w:szCs w:val="28"/>
          <w:lang w:val="en-US" w:eastAsia="ru-RU"/>
        </w:rPr>
        <w:t>II</w:t>
      </w:r>
      <w:r w:rsidRPr="000A598A">
        <w:rPr>
          <w:kern w:val="0"/>
          <w:sz w:val="28"/>
          <w:szCs w:val="28"/>
          <w:lang w:eastAsia="ru-RU"/>
        </w:rPr>
        <w:t xml:space="preserve"> «Стандарт предоставления муниципальной услуги</w:t>
      </w:r>
      <w:r w:rsidRPr="000A598A">
        <w:rPr>
          <w:kern w:val="0"/>
          <w:sz w:val="28"/>
          <w:szCs w:val="28"/>
          <w:shd w:val="clear" w:color="auto" w:fill="FFFFFF"/>
          <w:lang w:eastAsia="ru-RU"/>
        </w:rPr>
        <w:t xml:space="preserve">» </w:t>
      </w:r>
      <w:r w:rsidRPr="000A598A">
        <w:rPr>
          <w:kern w:val="0"/>
          <w:sz w:val="28"/>
          <w:szCs w:val="28"/>
          <w:lang w:eastAsia="ru-RU"/>
        </w:rPr>
        <w:t>дополнить подпунктом 2.8.4. следующего содержания: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«2.8.4. </w:t>
      </w:r>
      <w:proofErr w:type="gramStart"/>
      <w:r w:rsidRPr="000A598A">
        <w:rPr>
          <w:kern w:val="0"/>
          <w:sz w:val="28"/>
          <w:szCs w:val="28"/>
          <w:lang w:eastAsia="ru-RU"/>
        </w:rPr>
        <w:t>В случае отказа в предоставлении муниципальной услуги администрация Янтиковского муниципального округа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0A598A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0A598A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>Глава Янтиковского</w:t>
      </w: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</w:t>
      </w:r>
      <w:r w:rsidRPr="000A598A">
        <w:rPr>
          <w:kern w:val="0"/>
          <w:sz w:val="28"/>
          <w:szCs w:val="28"/>
          <w:lang w:eastAsia="ru-RU"/>
        </w:rPr>
        <w:t xml:space="preserve">    О.А. Ломоносов</w:t>
      </w:r>
    </w:p>
    <w:p w:rsidR="000A598A" w:rsidRPr="000A598A" w:rsidRDefault="000A598A" w:rsidP="000A598A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A598A"/>
    <w:rsid w:val="000B7B1B"/>
    <w:rsid w:val="000C5C20"/>
    <w:rsid w:val="000C7AA1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0EF8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nicipal.garant.ru/services/arbitr/link/4036087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unicipal.garant.ru/services/arbitr/link/1217751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unicipal.garant.ru/services/arbitr/link/18636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5329D-3E4E-4CFB-8DF4-152A1F1F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2026-04-02T10:41:00Z</dcterms:modified>
</cp:coreProperties>
</file>