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5D" w:rsidRDefault="00F80A5D" w:rsidP="00F80A5D">
      <w:pPr>
        <w:spacing w:after="0" w:line="293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80A5D" w:rsidRPr="00F80A5D" w:rsidRDefault="00F80A5D" w:rsidP="00F80A5D">
      <w:pPr>
        <w:spacing w:after="0" w:line="293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80A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Приложение №2</w:t>
      </w:r>
    </w:p>
    <w:p w:rsidR="00F80A5D" w:rsidRPr="00F80A5D" w:rsidRDefault="00F80A5D" w:rsidP="00F80A5D">
      <w:pPr>
        <w:spacing w:after="0" w:line="293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80A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 распоряжению администрации</w:t>
      </w:r>
    </w:p>
    <w:p w:rsidR="00F80A5D" w:rsidRPr="00F80A5D" w:rsidRDefault="00F80A5D" w:rsidP="00F80A5D">
      <w:pPr>
        <w:spacing w:after="0" w:line="293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80A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Моргаушского муниципального округа</w:t>
      </w:r>
    </w:p>
    <w:p w:rsidR="00F80A5D" w:rsidRPr="00F80A5D" w:rsidRDefault="00F80A5D" w:rsidP="00F80A5D">
      <w:pPr>
        <w:spacing w:after="0" w:line="293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80A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от </w:t>
      </w:r>
      <w:r w:rsidR="002E22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14</w:t>
      </w:r>
      <w:r w:rsidRPr="00F80A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="002E22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04.</w:t>
      </w:r>
      <w:r w:rsidRPr="00F80A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.2023г. №</w:t>
      </w:r>
      <w:r w:rsidR="002E22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323</w:t>
      </w:r>
    </w:p>
    <w:p w:rsidR="00F80A5D" w:rsidRDefault="00F80A5D" w:rsidP="00467997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7997" w:rsidRPr="00467997" w:rsidRDefault="00467997" w:rsidP="00467997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79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АЛГОРИТМ</w:t>
      </w:r>
    </w:p>
    <w:p w:rsidR="00467997" w:rsidRPr="00467997" w:rsidRDefault="00467997" w:rsidP="00F80A5D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79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ДЕЙСТВИЙ ИНВЕСТОРА ДЛЯ ПОЛУЧЕНИЯ ЗЕМЕЛЬНОГО УЧАСТКА В АРЕНДУ</w:t>
      </w:r>
    </w:p>
    <w:p w:rsidR="00467997" w:rsidRPr="00467997" w:rsidRDefault="00467997" w:rsidP="00F80A5D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79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(БЕЗ ТОРГОВ)</w:t>
      </w:r>
    </w:p>
    <w:tbl>
      <w:tblPr>
        <w:tblW w:w="0" w:type="auto"/>
        <w:tblInd w:w="-3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427"/>
        <w:gridCol w:w="1417"/>
        <w:gridCol w:w="1276"/>
        <w:gridCol w:w="584"/>
        <w:gridCol w:w="2960"/>
        <w:gridCol w:w="1842"/>
        <w:gridCol w:w="2201"/>
        <w:gridCol w:w="1701"/>
        <w:gridCol w:w="1417"/>
      </w:tblGrid>
      <w:tr w:rsidR="00F80A5D" w:rsidRPr="00467997" w:rsidTr="00F80A5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CD4EA7" w:rsidP="00F80A5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0" w:name="100511"/>
            <w:bookmarkEnd w:id="0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  <w:r w:rsidR="00467997"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67997"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="00467997"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" w:name="100512"/>
            <w:bookmarkEnd w:id="1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Шаг алгоритма (Процедура)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" w:name="100513"/>
            <w:bookmarkEnd w:id="2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Срок Фактический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" w:name="100514"/>
            <w:bookmarkEnd w:id="3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Срок целевой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" w:name="100515"/>
            <w:bookmarkEnd w:id="4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док-ов</w:t>
            </w:r>
            <w:proofErr w:type="spellEnd"/>
            <w:proofErr w:type="gramEnd"/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" w:name="100516"/>
            <w:bookmarkEnd w:id="5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Входящие документы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" w:name="100517"/>
            <w:bookmarkEnd w:id="6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Результирующие документы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" w:name="100518"/>
            <w:bookmarkEnd w:id="7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Нормативный правовой акт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" w:name="100519"/>
            <w:bookmarkEnd w:id="8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Категории инвестиционных проектов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9" w:name="100520"/>
            <w:bookmarkEnd w:id="9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80A5D" w:rsidRPr="00467997" w:rsidTr="00F80A5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F80A5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0" w:name="100521"/>
            <w:bookmarkEnd w:id="10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F80A5D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100522"/>
            <w:bookmarkEnd w:id="11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Подача заявления о подготовке и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F80A5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2" w:name="100523"/>
            <w:bookmarkEnd w:id="12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 рабочий день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A10070" w:rsidP="00F80A5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3" w:name="100524"/>
            <w:bookmarkEnd w:id="13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 рабочий день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F80A5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4" w:name="100525"/>
            <w:bookmarkEnd w:id="14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F80A5D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100526"/>
            <w:bookmarkEnd w:id="15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1. Заявление об утверждении схемы расположения земельного участка или земельных участков на кадастровом плане территории;</w:t>
            </w:r>
          </w:p>
          <w:p w:rsidR="00467997" w:rsidRPr="00F80A5D" w:rsidRDefault="00467997" w:rsidP="00F80A5D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467997" w:rsidRPr="00F80A5D" w:rsidRDefault="00467997" w:rsidP="00F80A5D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3. Проект схемы расположения земельного участка</w:t>
            </w:r>
          </w:p>
          <w:p w:rsidR="00467997" w:rsidRPr="00F80A5D" w:rsidRDefault="00467997" w:rsidP="00F80A5D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(в случае</w:t>
            </w:r>
            <w:proofErr w:type="gramStart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 если подготовка схемы расположения земельного участка в целях его образования для предоставления без проведения торгов обеспечена гражданином или юридическим лицом)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F80A5D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100527"/>
            <w:bookmarkEnd w:id="16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Уведомление о получении заявления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F80A5D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" w:name="100528"/>
            <w:bookmarkEnd w:id="17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Статья 11.10 Земельного кодекса Российской Федерации (далее - ЗК РФ);</w:t>
            </w:r>
          </w:p>
          <w:p w:rsidR="00467997" w:rsidRPr="00F80A5D" w:rsidRDefault="00467997" w:rsidP="00F80A5D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Пункт 10 приказа Минэкономразвития России от 14 января 2015 г. № 7 "Об утверждении порядка и способов подачи заявлений, а также требований к их формату" (далее - приказ Минэкономразвития России № 7)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F80A5D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" w:name="100529"/>
            <w:bookmarkEnd w:id="18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Для всех объектов капитального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467997" w:rsidRDefault="00467997" w:rsidP="00F80A5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" w:name="100530"/>
            <w:bookmarkEnd w:id="19"/>
            <w:r w:rsidRPr="0046799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80A5D" w:rsidRPr="00467997" w:rsidTr="00F80A5D">
        <w:trPr>
          <w:trHeight w:val="514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F80A5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20" w:name="100531"/>
            <w:bookmarkEnd w:id="20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2.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1" w:name="100532"/>
            <w:bookmarkEnd w:id="21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схемы расположения земельного участка или земельных участков на </w:t>
            </w:r>
            <w:proofErr w:type="gramStart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кадастровом</w:t>
            </w:r>
            <w:proofErr w:type="gramEnd"/>
          </w:p>
          <w:p w:rsidR="00467997" w:rsidRPr="00F80A5D" w:rsidRDefault="00467997" w:rsidP="00467997">
            <w:pPr>
              <w:spacing w:after="30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плане</w:t>
            </w:r>
            <w:proofErr w:type="gramEnd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22" w:name="100533"/>
            <w:bookmarkEnd w:id="22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15 рабочих дней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A10070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23" w:name="100534"/>
            <w:bookmarkEnd w:id="23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15 рабочих дней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24" w:name="100535"/>
            <w:bookmarkEnd w:id="24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5" w:name="100536"/>
            <w:bookmarkEnd w:id="25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1. Заявление об утверждении схемы расположения земельного участка или земельных участков на кадастровом плане территории;</w:t>
            </w:r>
          </w:p>
          <w:p w:rsidR="00467997" w:rsidRPr="00F80A5D" w:rsidRDefault="00467997" w:rsidP="00467997">
            <w:pPr>
              <w:spacing w:after="30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2. Проект схемы расположения земельного участка (в случае, если подготовка схемы расположения земельного участка в целях его образования для предоставления без проведения торгов обеспечена гражданином или юридическим лицом).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6" w:name="100537"/>
            <w:bookmarkEnd w:id="26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1. Схема расположения земельного участка;</w:t>
            </w:r>
          </w:p>
          <w:p w:rsidR="00467997" w:rsidRPr="00F80A5D" w:rsidRDefault="00467997" w:rsidP="00467997">
            <w:pPr>
              <w:spacing w:after="30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2. Решение об утверждении схемы расположения земельного участка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7" w:name="100538"/>
            <w:bookmarkEnd w:id="27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Пункт 13 статьи 11.10 ЗК РФ;</w:t>
            </w:r>
            <w:r w:rsidR="00CD4EA7"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="00CD4EA7"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Минэкономразвития России от 27 ноября 2014 г. </w:t>
            </w:r>
            <w:r w:rsidR="006A1FFB" w:rsidRPr="00F80A5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 762 "Об утверждении требований к подготовке схемы расположения земельного участка или земельных участков на кадастровом плане территории"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8" w:name="100539"/>
            <w:bookmarkEnd w:id="28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Для всех объектов капитального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467997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" w:name="100540"/>
            <w:bookmarkEnd w:id="29"/>
            <w:r w:rsidRPr="0046799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80A5D" w:rsidRPr="00467997" w:rsidTr="00F80A5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30" w:name="100541"/>
            <w:bookmarkEnd w:id="30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1" w:name="100542"/>
            <w:bookmarkEnd w:id="31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32" w:name="100543"/>
            <w:bookmarkEnd w:id="32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Устанавливается договором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A10070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33" w:name="100544"/>
            <w:bookmarkEnd w:id="33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Устанавливается договором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34" w:name="100545"/>
            <w:bookmarkEnd w:id="34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5" w:name="100546"/>
            <w:bookmarkEnd w:id="35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Договор подряда на выполнение кадастровых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6" w:name="100547"/>
            <w:bookmarkEnd w:id="36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Межевой план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7" w:name="100548"/>
            <w:bookmarkEnd w:id="37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Статья 36 Федерального закона от 24 июля 2007 г. </w:t>
            </w:r>
            <w:r w:rsidR="006A1FFB" w:rsidRPr="00F80A5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 221-ФЗ "О кадастровой деятельности";</w:t>
            </w:r>
          </w:p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статья 22 Федерального закона от 13 июля 2015 г. </w:t>
            </w:r>
            <w:r w:rsidR="006A1FFB" w:rsidRPr="00F80A5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 218-ФЗ "О государственной регистрации недвижимости" (далее - ФЗ </w:t>
            </w:r>
            <w:r w:rsidR="006A1FFB" w:rsidRPr="00F80A5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 218);</w:t>
            </w:r>
          </w:p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приказ Минэкономразвития России от 8 декабря 2015 г. </w:t>
            </w:r>
            <w:r w:rsidR="006A1FFB" w:rsidRPr="00F80A5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 921 "Об утверждении формы и состава </w:t>
            </w: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сведений межевого плана, требований к его подготовке"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8" w:name="100549"/>
            <w:bookmarkEnd w:id="38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467997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" w:name="100550"/>
            <w:bookmarkEnd w:id="39"/>
            <w:r w:rsidRPr="0046799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80A5D" w:rsidRPr="00467997" w:rsidTr="00F80A5D">
        <w:trPr>
          <w:trHeight w:val="39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40" w:name="100551"/>
            <w:bookmarkEnd w:id="40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4.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1" w:name="100552"/>
            <w:bookmarkEnd w:id="41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государственного кадастрового учета земельного участка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42" w:name="100553"/>
            <w:bookmarkEnd w:id="42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5 рабочих дней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A10070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43" w:name="100554"/>
            <w:bookmarkEnd w:id="43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5 рабочих дней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44" w:name="100555"/>
            <w:bookmarkEnd w:id="44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89132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5" w:name="100556"/>
            <w:bookmarkEnd w:id="45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1. Заявление;</w:t>
            </w:r>
          </w:p>
          <w:p w:rsidR="00467997" w:rsidRPr="00F80A5D" w:rsidRDefault="00467997" w:rsidP="0089132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2. Копия документа, удостоверяющего личность заявителя</w:t>
            </w:r>
          </w:p>
          <w:p w:rsidR="00467997" w:rsidRPr="00F80A5D" w:rsidRDefault="00467997" w:rsidP="0089132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(личность представителя заявителя);</w:t>
            </w:r>
          </w:p>
          <w:p w:rsidR="00467997" w:rsidRPr="00F80A5D" w:rsidRDefault="00467997" w:rsidP="0089132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3. Решение об утверждении схемы расположения земельного участка;</w:t>
            </w:r>
          </w:p>
          <w:p w:rsidR="00467997" w:rsidRPr="00F80A5D" w:rsidRDefault="00467997" w:rsidP="0089132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4. Межевой план.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6" w:name="100557"/>
            <w:bookmarkEnd w:id="46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Выписка из Единого государственного реестра недвижимости (далее - ЕГРН)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7" w:name="100558"/>
            <w:bookmarkEnd w:id="47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Пункт 3 части 1 статьи 16,</w:t>
            </w:r>
            <w:r w:rsidR="00CD4EA7"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статья 18,</w:t>
            </w:r>
            <w:r w:rsidR="00CD4EA7"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Статья 28</w:t>
            </w:r>
            <w:r w:rsidR="00CD4EA7"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ФЗ </w:t>
            </w:r>
            <w:r w:rsidR="006A1FFB" w:rsidRPr="00F80A5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 218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8" w:name="100559"/>
            <w:bookmarkEnd w:id="48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Для всех объектов капитального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467997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" w:name="100560"/>
            <w:bookmarkEnd w:id="49"/>
            <w:r w:rsidRPr="0046799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80A5D" w:rsidRPr="00467997" w:rsidTr="00F80A5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50" w:name="100561"/>
            <w:bookmarkEnd w:id="50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5.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1" w:name="100562"/>
            <w:bookmarkEnd w:id="51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Подача заявления о предоставлении земельного участка в уполномоченный орган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52" w:name="100563"/>
            <w:bookmarkEnd w:id="52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 рабочий день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A10070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53" w:name="100564"/>
            <w:bookmarkEnd w:id="53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 рабочий день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54" w:name="100565"/>
            <w:bookmarkEnd w:id="54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5" w:name="100566"/>
            <w:bookmarkEnd w:id="55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1. Заявление о предоставлении земельного участка;</w:t>
            </w:r>
          </w:p>
          <w:p w:rsidR="00467997" w:rsidRPr="00F80A5D" w:rsidRDefault="00467997" w:rsidP="00467997">
            <w:pPr>
              <w:spacing w:after="30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467997" w:rsidRPr="00F80A5D" w:rsidRDefault="00467997" w:rsidP="00467997">
            <w:pPr>
              <w:spacing w:after="30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3. Выписка из ЕГРН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6" w:name="100567"/>
            <w:bookmarkEnd w:id="56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Уведомление о получении заявления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7" w:name="100568"/>
            <w:bookmarkEnd w:id="57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Статья 39.17 ЗК РФ;</w:t>
            </w:r>
            <w:r w:rsidR="00CD4EA7"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Пункт 10</w:t>
            </w:r>
            <w:r w:rsidR="00CD4EA7"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приказа Минэкономразвития </w:t>
            </w:r>
            <w:r w:rsidR="006A1FFB" w:rsidRPr="00F80A5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8" w:name="100569"/>
            <w:bookmarkEnd w:id="58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Для всех объектов капитального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467997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" w:name="100570"/>
            <w:bookmarkEnd w:id="59"/>
            <w:r w:rsidRPr="0046799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80A5D" w:rsidRPr="00467997" w:rsidTr="00F80A5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60" w:name="100571"/>
            <w:bookmarkEnd w:id="60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6.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1" w:name="100572"/>
            <w:bookmarkEnd w:id="61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Договор с инвестором заключен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A10070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62" w:name="100573"/>
            <w:bookmarkEnd w:id="62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22 рабочих дня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A10070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63" w:name="100574"/>
            <w:bookmarkEnd w:id="63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22 рабочих дня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64" w:name="100575"/>
            <w:bookmarkEnd w:id="64"/>
            <w:r w:rsidRPr="00F80A5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5" w:name="100576"/>
            <w:bookmarkEnd w:id="65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1. Заявление о предоставлении земельного участка;</w:t>
            </w:r>
          </w:p>
          <w:p w:rsidR="00467997" w:rsidRPr="00F80A5D" w:rsidRDefault="00467997" w:rsidP="00467997">
            <w:pPr>
              <w:spacing w:after="30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2. Выписка из ЕГРН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6" w:name="100577"/>
            <w:bookmarkEnd w:id="66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1. Решение о предоставлении земельного участка;</w:t>
            </w:r>
          </w:p>
          <w:p w:rsidR="00467997" w:rsidRPr="00F80A5D" w:rsidRDefault="00467997" w:rsidP="00467997">
            <w:pPr>
              <w:spacing w:after="30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2. Договор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7" w:name="100578"/>
            <w:bookmarkEnd w:id="67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Пункт 5 статьи 39.17 ЗК РФ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F80A5D" w:rsidRDefault="00467997" w:rsidP="00467997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8" w:name="100579"/>
            <w:bookmarkEnd w:id="68"/>
            <w:r w:rsidRPr="00F80A5D">
              <w:rPr>
                <w:rFonts w:ascii="Times New Roman" w:eastAsia="Times New Roman" w:hAnsi="Times New Roman" w:cs="Times New Roman"/>
                <w:lang w:eastAsia="ru-RU"/>
              </w:rPr>
              <w:t>Для всех объектов капитального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997" w:rsidRPr="00467997" w:rsidRDefault="00467997" w:rsidP="0046799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" w:name="100580"/>
            <w:bookmarkEnd w:id="69"/>
            <w:r w:rsidRPr="0046799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792AE5" w:rsidRDefault="00792AE5" w:rsidP="00F80A5D"/>
    <w:sectPr w:rsidR="00792AE5" w:rsidSect="00F80A5D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997"/>
    <w:rsid w:val="002E2283"/>
    <w:rsid w:val="003004D2"/>
    <w:rsid w:val="00406930"/>
    <w:rsid w:val="00467997"/>
    <w:rsid w:val="006A1FFB"/>
    <w:rsid w:val="00792AE5"/>
    <w:rsid w:val="00891323"/>
    <w:rsid w:val="009534D0"/>
    <w:rsid w:val="009D38ED"/>
    <w:rsid w:val="00A10070"/>
    <w:rsid w:val="00CD4EA7"/>
    <w:rsid w:val="00E01985"/>
    <w:rsid w:val="00EC6D7E"/>
    <w:rsid w:val="00F8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46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46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6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7997"/>
    <w:rPr>
      <w:color w:val="0000FF"/>
      <w:u w:val="single"/>
    </w:rPr>
  </w:style>
  <w:style w:type="table" w:styleId="a4">
    <w:name w:val="Table Grid"/>
    <w:basedOn w:val="a1"/>
    <w:uiPriority w:val="39"/>
    <w:rsid w:val="009D3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3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8BD8-5AA1-4B3F-8FB0-287F6701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Чумаков</dc:creator>
  <cp:lastModifiedBy>morgau_imu100</cp:lastModifiedBy>
  <cp:revision>6</cp:revision>
  <cp:lastPrinted>2023-04-14T06:12:00Z</cp:lastPrinted>
  <dcterms:created xsi:type="dcterms:W3CDTF">2023-04-12T17:46:00Z</dcterms:created>
  <dcterms:modified xsi:type="dcterms:W3CDTF">2023-06-30T05:35:00Z</dcterms:modified>
</cp:coreProperties>
</file>