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536"/>
        <w:gridCol w:w="1276"/>
        <w:gridCol w:w="3970"/>
      </w:tblGrid>
      <w:tr w:rsidR="00EF56A1" w:rsidRPr="00EF56A1" w:rsidTr="00EF56A1">
        <w:trPr>
          <w:trHeight w:val="2699"/>
        </w:trPr>
        <w:tc>
          <w:tcPr>
            <w:tcW w:w="453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 администрацийĕ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 хули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6A1" w:rsidRPr="00EF56A1" w:rsidRDefault="002E2043" w:rsidP="002E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2"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6A1" w:rsidRPr="00EF56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A04278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28.02.2024 </w:t>
            </w:r>
            <w:r w:rsidR="00EF56A1" w:rsidRPr="0014780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="00F315BB" w:rsidRPr="0014780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253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F56A1" w:rsidRPr="00EF56A1" w:rsidTr="00EF56A1">
        <w:trPr>
          <w:trHeight w:val="990"/>
        </w:trPr>
        <w:tc>
          <w:tcPr>
            <w:tcW w:w="5812" w:type="dxa"/>
            <w:gridSpan w:val="2"/>
          </w:tcPr>
          <w:p w:rsidR="00EF56A1" w:rsidRPr="00EF56A1" w:rsidRDefault="00C55376" w:rsidP="00C9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</w:t>
            </w:r>
            <w:r w:rsidR="00F9168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внесении изменений в постановление администрации Мариинско-Посадского муниципального округа Чувашской Республики от 26.12.2023 № 1701 «</w:t>
            </w:r>
            <w:r w:rsidR="00EF56A1"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перечня главных администраторов доходов бюджета Мариинско-Посадского муниципального округа Чувашской Республики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9" w:history="1">
        <w:r w:rsidRPr="00BC2A60">
          <w:rPr>
            <w:rFonts w:ascii="Times New Roman" w:eastAsiaTheme="minorHAnsi" w:hAnsi="Times New Roman"/>
            <w:sz w:val="26"/>
            <w:szCs w:val="26"/>
          </w:rPr>
          <w:t>абзацем четвертым пункта 3.2 статьи 160.1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Бюджетно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го кодекса Российской Федерации</w:t>
      </w:r>
    </w:p>
    <w:p w:rsidR="00EE3E56" w:rsidRDefault="006433C9" w:rsidP="005C1D4E">
      <w:pPr>
        <w:pStyle w:val="ConsPlusNormal"/>
        <w:spacing w:before="220"/>
        <w:ind w:firstLine="567"/>
        <w:jc w:val="center"/>
      </w:pPr>
      <w:r w:rsidRPr="00BC2A60">
        <w:t xml:space="preserve">администрация </w:t>
      </w:r>
      <w:r w:rsidR="00BC2A60" w:rsidRPr="00BC2A60">
        <w:t>Мариинско-Посадского</w:t>
      </w:r>
      <w:r w:rsidRPr="00BC2A60">
        <w:t xml:space="preserve"> муниципального округа</w:t>
      </w:r>
    </w:p>
    <w:p w:rsidR="006433C9" w:rsidRPr="00BC2A60" w:rsidRDefault="006433C9" w:rsidP="00EE3E56">
      <w:pPr>
        <w:pStyle w:val="ConsPlusNormal"/>
        <w:spacing w:before="220"/>
        <w:ind w:firstLine="567"/>
        <w:jc w:val="center"/>
      </w:pPr>
      <w:r w:rsidRPr="00BC2A60">
        <w:t>п о с т а н о в л я е т:</w:t>
      </w:r>
    </w:p>
    <w:p w:rsidR="006433C9" w:rsidRPr="00BC2A60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C94710" w:rsidRPr="00C94710" w:rsidRDefault="00C94710" w:rsidP="00C9471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94710">
        <w:rPr>
          <w:rFonts w:ascii="Times New Roman" w:eastAsiaTheme="minorHAnsi" w:hAnsi="Times New Roman"/>
          <w:sz w:val="26"/>
          <w:szCs w:val="26"/>
        </w:rPr>
        <w:t xml:space="preserve">Внести в </w:t>
      </w:r>
      <w:r w:rsidR="00571D7E" w:rsidRPr="00C94710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E3359E" w:rsidRPr="00C94710">
        <w:rPr>
          <w:rFonts w:ascii="Times New Roman" w:eastAsiaTheme="minorHAnsi" w:hAnsi="Times New Roman"/>
          <w:sz w:val="26"/>
          <w:szCs w:val="26"/>
        </w:rPr>
        <w:t xml:space="preserve"> </w:t>
      </w:r>
      <w:r w:rsidR="00571D7E" w:rsidRPr="00C9471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Мариинско-Посадского муниципального округа Чувашской Республики от 26.12.2023 № 1701 «Об утверждении перечня главных администраторов доходов бюджета Мариинско-Посадского муниципального округа Чувашской Республики»</w:t>
      </w:r>
      <w:r w:rsidRPr="00C94710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</w:t>
      </w:r>
      <w:r w:rsidR="00E3359E" w:rsidRPr="00C94710">
        <w:rPr>
          <w:rFonts w:ascii="Times New Roman" w:eastAsiaTheme="minorHAnsi" w:hAnsi="Times New Roman"/>
          <w:sz w:val="26"/>
          <w:szCs w:val="26"/>
        </w:rPr>
        <w:t>:</w:t>
      </w:r>
    </w:p>
    <w:p w:rsidR="006F7F75" w:rsidRDefault="006F7F75" w:rsidP="00C94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приложении к указанному постановлению:</w:t>
      </w:r>
    </w:p>
    <w:p w:rsidR="003F1907" w:rsidRPr="00C94710" w:rsidRDefault="006F7F75" w:rsidP="00C94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C94710" w:rsidRPr="00C94710">
        <w:rPr>
          <w:rFonts w:ascii="Times New Roman" w:eastAsiaTheme="minorHAnsi" w:hAnsi="Times New Roman"/>
          <w:sz w:val="26"/>
          <w:szCs w:val="26"/>
        </w:rPr>
        <w:t>еречень главных администраторов доходов бюджета Мариинско-Посадского муниципального округа Чувашской Республики</w:t>
      </w:r>
      <w:bookmarkStart w:id="0" w:name="_GoBack"/>
      <w:bookmarkEnd w:id="0"/>
      <w:r w:rsidR="00C94710" w:rsidRPr="00C94710">
        <w:rPr>
          <w:rFonts w:ascii="Times New Roman" w:eastAsiaTheme="minorHAnsi" w:hAnsi="Times New Roman"/>
          <w:sz w:val="26"/>
          <w:szCs w:val="26"/>
        </w:rPr>
        <w:t xml:space="preserve"> дополнить следующими кодами бюджетной классификации:</w:t>
      </w:r>
      <w:r w:rsidR="00E3359E" w:rsidRPr="00C9471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00B24" w:rsidRDefault="00700B24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773"/>
        <w:gridCol w:w="5874"/>
      </w:tblGrid>
      <w:tr w:rsidR="00700B24" w:rsidRPr="009F784A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0B24" w:rsidRPr="009F784A" w:rsidRDefault="00700B24" w:rsidP="0070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F784A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994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B24" w:rsidRPr="009F784A" w:rsidRDefault="00700B24" w:rsidP="00700B2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Мариинско-Посадского муниципального округа Чувашской Республики</w:t>
            </w:r>
          </w:p>
        </w:tc>
      </w:tr>
      <w:tr w:rsidR="001A4095" w:rsidRPr="00BE7ECC" w:rsidTr="00700B24">
        <w:trPr>
          <w:trHeight w:val="12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1 13 02064 14 0000 130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1A4095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1 16 0</w:t>
            </w:r>
            <w:r w:rsidRPr="001A40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A4095">
              <w:rPr>
                <w:rFonts w:ascii="Times New Roman" w:hAnsi="Times New Roman"/>
                <w:sz w:val="24"/>
                <w:szCs w:val="24"/>
              </w:rPr>
              <w:t>0</w:t>
            </w:r>
            <w:r w:rsidRPr="001A409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1A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95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A4095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A4095" w:rsidRPr="005B3070" w:rsidTr="00700B24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 w:rsidRPr="001A4095">
              <w:rPr>
                <w:rFonts w:ascii="Times New Roman" w:hAnsi="Times New Roman"/>
                <w:sz w:val="24"/>
                <w:szCs w:val="24"/>
                <w:lang w:val="en-US"/>
              </w:rPr>
              <w:t>10032</w:t>
            </w:r>
            <w:r w:rsidRPr="001A4095">
              <w:rPr>
                <w:rFonts w:ascii="Times New Roman" w:hAnsi="Times New Roman"/>
                <w:sz w:val="24"/>
                <w:szCs w:val="24"/>
              </w:rPr>
              <w:t xml:space="preserve">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A4095" w:rsidRPr="005B3070" w:rsidTr="00700B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jc w:val="center"/>
              <w:rPr>
                <w:rFonts w:ascii="Times New Roman" w:hAnsi="Times New Roman"/>
              </w:rPr>
            </w:pPr>
            <w:r w:rsidRPr="001A4095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A4095" w:rsidRPr="001A4095" w:rsidRDefault="001A4095" w:rsidP="001A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9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</w:tbl>
    <w:p w:rsidR="00700B24" w:rsidRDefault="00700B24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>2. Настоящее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постановление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вступает в силу 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после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его 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>официального опубликования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в </w:t>
      </w:r>
      <w:r w:rsidR="002B1CD9">
        <w:rPr>
          <w:rFonts w:ascii="Times New Roman" w:eastAsiaTheme="minorHAnsi" w:hAnsi="Times New Roman"/>
          <w:sz w:val="26"/>
          <w:szCs w:val="26"/>
        </w:rPr>
        <w:t>периодическом печатном изд</w:t>
      </w:r>
      <w:r w:rsidR="00EE3E56">
        <w:rPr>
          <w:rFonts w:ascii="Times New Roman" w:eastAsiaTheme="minorHAnsi" w:hAnsi="Times New Roman"/>
          <w:sz w:val="26"/>
          <w:szCs w:val="26"/>
        </w:rPr>
        <w:t>а</w:t>
      </w:r>
      <w:r w:rsidR="002B1CD9">
        <w:rPr>
          <w:rFonts w:ascii="Times New Roman" w:eastAsiaTheme="minorHAnsi" w:hAnsi="Times New Roman"/>
          <w:sz w:val="26"/>
          <w:szCs w:val="26"/>
        </w:rPr>
        <w:t>нии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«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Посадский вестник</w:t>
      </w:r>
      <w:r w:rsidRPr="00BC2A60">
        <w:rPr>
          <w:rFonts w:ascii="Times New Roman" w:eastAsiaTheme="minorHAnsi" w:hAnsi="Times New Roman"/>
          <w:sz w:val="26"/>
          <w:szCs w:val="26"/>
        </w:rPr>
        <w:t>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Глава </w:t>
      </w:r>
      <w:r w:rsidR="00BC2A60">
        <w:rPr>
          <w:rFonts w:ascii="Times New Roman" w:hAnsi="Times New Roman"/>
          <w:sz w:val="26"/>
          <w:szCs w:val="26"/>
        </w:rPr>
        <w:t>Мариинско-Посадского</w:t>
      </w:r>
      <w:r w:rsidRPr="00BC2A60">
        <w:rPr>
          <w:rFonts w:ascii="Times New Roman" w:hAnsi="Times New Roman"/>
          <w:sz w:val="26"/>
          <w:szCs w:val="26"/>
        </w:rPr>
        <w:t xml:space="preserve"> 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</w:t>
      </w:r>
      <w:r w:rsidR="006433C9" w:rsidRPr="00BC2A60">
        <w:rPr>
          <w:rFonts w:ascii="Times New Roman" w:hAnsi="Times New Roman"/>
          <w:sz w:val="26"/>
          <w:szCs w:val="26"/>
        </w:rPr>
        <w:t xml:space="preserve">       </w:t>
      </w:r>
      <w:r w:rsidR="00EF56A1">
        <w:rPr>
          <w:rFonts w:ascii="Times New Roman" w:hAnsi="Times New Roman"/>
          <w:sz w:val="26"/>
          <w:szCs w:val="26"/>
        </w:rPr>
        <w:t>В.В.Петров</w:t>
      </w:r>
      <w:r w:rsidRPr="00BC2A60">
        <w:rPr>
          <w:rFonts w:ascii="Times New Roman" w:hAnsi="Times New Roman"/>
          <w:sz w:val="26"/>
          <w:szCs w:val="26"/>
        </w:rPr>
        <w:t xml:space="preserve">  </w:t>
      </w:r>
    </w:p>
    <w:sectPr w:rsidR="00123C6D" w:rsidRPr="00BC2A60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F9" w:rsidRDefault="00A873F9">
      <w:pPr>
        <w:spacing w:after="0" w:line="240" w:lineRule="auto"/>
      </w:pPr>
      <w:r>
        <w:separator/>
      </w:r>
    </w:p>
  </w:endnote>
  <w:endnote w:type="continuationSeparator" w:id="0">
    <w:p w:rsidR="00A873F9" w:rsidRDefault="00A8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F9" w:rsidRDefault="00A873F9">
      <w:pPr>
        <w:spacing w:after="0" w:line="240" w:lineRule="auto"/>
      </w:pPr>
      <w:r>
        <w:separator/>
      </w:r>
    </w:p>
  </w:footnote>
  <w:footnote w:type="continuationSeparator" w:id="0">
    <w:p w:rsidR="00A873F9" w:rsidRDefault="00A8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CCD"/>
    <w:multiLevelType w:val="hybridMultilevel"/>
    <w:tmpl w:val="2D2EA5CE"/>
    <w:lvl w:ilvl="0" w:tplc="EE48EA9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0CF1"/>
    <w:rsid w:val="000143C2"/>
    <w:rsid w:val="0002266A"/>
    <w:rsid w:val="000303C4"/>
    <w:rsid w:val="00070E30"/>
    <w:rsid w:val="00086593"/>
    <w:rsid w:val="00091545"/>
    <w:rsid w:val="000D6B13"/>
    <w:rsid w:val="000F2653"/>
    <w:rsid w:val="00123C6D"/>
    <w:rsid w:val="00130F9A"/>
    <w:rsid w:val="00131FCC"/>
    <w:rsid w:val="00132268"/>
    <w:rsid w:val="00133915"/>
    <w:rsid w:val="00134A6A"/>
    <w:rsid w:val="001358D9"/>
    <w:rsid w:val="00135B8F"/>
    <w:rsid w:val="00140C72"/>
    <w:rsid w:val="00147805"/>
    <w:rsid w:val="001778BE"/>
    <w:rsid w:val="001A4095"/>
    <w:rsid w:val="001A7D41"/>
    <w:rsid w:val="001C579C"/>
    <w:rsid w:val="001D6E3C"/>
    <w:rsid w:val="00203021"/>
    <w:rsid w:val="00252492"/>
    <w:rsid w:val="00260407"/>
    <w:rsid w:val="0026620E"/>
    <w:rsid w:val="00286E02"/>
    <w:rsid w:val="002B1CD9"/>
    <w:rsid w:val="002C0355"/>
    <w:rsid w:val="002C5617"/>
    <w:rsid w:val="002E2043"/>
    <w:rsid w:val="002E6AA2"/>
    <w:rsid w:val="003124BC"/>
    <w:rsid w:val="0032596E"/>
    <w:rsid w:val="0033034A"/>
    <w:rsid w:val="00334C7D"/>
    <w:rsid w:val="00343AB1"/>
    <w:rsid w:val="00354E02"/>
    <w:rsid w:val="00367D25"/>
    <w:rsid w:val="00376206"/>
    <w:rsid w:val="003B1BA4"/>
    <w:rsid w:val="003D54D2"/>
    <w:rsid w:val="003E14D5"/>
    <w:rsid w:val="003F1907"/>
    <w:rsid w:val="00431056"/>
    <w:rsid w:val="00433DBE"/>
    <w:rsid w:val="00441CF0"/>
    <w:rsid w:val="00441E8B"/>
    <w:rsid w:val="00483886"/>
    <w:rsid w:val="0048502D"/>
    <w:rsid w:val="004D6BBE"/>
    <w:rsid w:val="004F442D"/>
    <w:rsid w:val="00502348"/>
    <w:rsid w:val="00510D4D"/>
    <w:rsid w:val="00515165"/>
    <w:rsid w:val="00524B72"/>
    <w:rsid w:val="0053030B"/>
    <w:rsid w:val="00535E7C"/>
    <w:rsid w:val="0056185E"/>
    <w:rsid w:val="005710B5"/>
    <w:rsid w:val="00571D7E"/>
    <w:rsid w:val="0058386D"/>
    <w:rsid w:val="005A053B"/>
    <w:rsid w:val="005C1D4E"/>
    <w:rsid w:val="005E5C0A"/>
    <w:rsid w:val="005F2C40"/>
    <w:rsid w:val="00600851"/>
    <w:rsid w:val="00604FFE"/>
    <w:rsid w:val="006433C9"/>
    <w:rsid w:val="00655E4F"/>
    <w:rsid w:val="00666DD5"/>
    <w:rsid w:val="006713B4"/>
    <w:rsid w:val="00683039"/>
    <w:rsid w:val="006831FA"/>
    <w:rsid w:val="006855D9"/>
    <w:rsid w:val="00696A59"/>
    <w:rsid w:val="006A1D18"/>
    <w:rsid w:val="006F7F75"/>
    <w:rsid w:val="00700B24"/>
    <w:rsid w:val="00703693"/>
    <w:rsid w:val="00707687"/>
    <w:rsid w:val="0074229E"/>
    <w:rsid w:val="00743A90"/>
    <w:rsid w:val="00755C44"/>
    <w:rsid w:val="00776BA7"/>
    <w:rsid w:val="007A3933"/>
    <w:rsid w:val="007B14CE"/>
    <w:rsid w:val="007D3228"/>
    <w:rsid w:val="007D3EF8"/>
    <w:rsid w:val="007F07A5"/>
    <w:rsid w:val="007F1016"/>
    <w:rsid w:val="007F2E5D"/>
    <w:rsid w:val="0082197B"/>
    <w:rsid w:val="00827D76"/>
    <w:rsid w:val="0083220C"/>
    <w:rsid w:val="0083225A"/>
    <w:rsid w:val="008754E7"/>
    <w:rsid w:val="00875578"/>
    <w:rsid w:val="00892AB8"/>
    <w:rsid w:val="008B6B16"/>
    <w:rsid w:val="008C1A55"/>
    <w:rsid w:val="008F5FB9"/>
    <w:rsid w:val="009348E1"/>
    <w:rsid w:val="00953514"/>
    <w:rsid w:val="0096602C"/>
    <w:rsid w:val="009B7248"/>
    <w:rsid w:val="009B7D69"/>
    <w:rsid w:val="009D70C9"/>
    <w:rsid w:val="009F784A"/>
    <w:rsid w:val="00A04278"/>
    <w:rsid w:val="00A26007"/>
    <w:rsid w:val="00A260CF"/>
    <w:rsid w:val="00A6090E"/>
    <w:rsid w:val="00A73753"/>
    <w:rsid w:val="00A873F9"/>
    <w:rsid w:val="00AA51D8"/>
    <w:rsid w:val="00B54CBC"/>
    <w:rsid w:val="00B819F1"/>
    <w:rsid w:val="00BA294F"/>
    <w:rsid w:val="00BB03D5"/>
    <w:rsid w:val="00BC001E"/>
    <w:rsid w:val="00BC2A60"/>
    <w:rsid w:val="00BE7ECC"/>
    <w:rsid w:val="00C13330"/>
    <w:rsid w:val="00C159EA"/>
    <w:rsid w:val="00C31320"/>
    <w:rsid w:val="00C37D34"/>
    <w:rsid w:val="00C440C2"/>
    <w:rsid w:val="00C55376"/>
    <w:rsid w:val="00C738A2"/>
    <w:rsid w:val="00C86C50"/>
    <w:rsid w:val="00C94710"/>
    <w:rsid w:val="00C95E1F"/>
    <w:rsid w:val="00CA51D3"/>
    <w:rsid w:val="00CA5AB2"/>
    <w:rsid w:val="00D4567A"/>
    <w:rsid w:val="00D70F2C"/>
    <w:rsid w:val="00D74E86"/>
    <w:rsid w:val="00D976B8"/>
    <w:rsid w:val="00DB6DA8"/>
    <w:rsid w:val="00E32D5B"/>
    <w:rsid w:val="00E3359E"/>
    <w:rsid w:val="00E34E5F"/>
    <w:rsid w:val="00E35206"/>
    <w:rsid w:val="00E57443"/>
    <w:rsid w:val="00E808F0"/>
    <w:rsid w:val="00E960BD"/>
    <w:rsid w:val="00EA25A3"/>
    <w:rsid w:val="00EC2095"/>
    <w:rsid w:val="00EE3E56"/>
    <w:rsid w:val="00EF56A1"/>
    <w:rsid w:val="00F03D2B"/>
    <w:rsid w:val="00F15F7B"/>
    <w:rsid w:val="00F315BB"/>
    <w:rsid w:val="00F8476B"/>
    <w:rsid w:val="00F91688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7ECC8D076B63A7D76E334683EDAAB8E2715EE722AAC908AFD312ABD7015D459159FCC3268980CA906EB1490CG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C852D-879B-4FB5-9778-E653643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3</cp:revision>
  <cp:lastPrinted>2022-04-20T06:53:00Z</cp:lastPrinted>
  <dcterms:created xsi:type="dcterms:W3CDTF">2024-03-06T13:19:00Z</dcterms:created>
  <dcterms:modified xsi:type="dcterms:W3CDTF">2024-03-06T13:32:00Z</dcterms:modified>
</cp:coreProperties>
</file>