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628" w:rsidRDefault="00096628" w:rsidP="00C2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207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</w:t>
      </w:r>
      <w:r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еобходимо ли вносить ФИС ФРДО</w:t>
      </w:r>
      <w:r w:rsidRPr="00C207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сведения о получении свидетельств</w:t>
      </w:r>
      <w:r w:rsidR="00C207B9" w:rsidRPr="00C207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C207B9" w:rsidRPr="00C207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профессии рабочего, полученного</w:t>
      </w:r>
      <w:r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студентами в рамках освоения программ </w:t>
      </w:r>
      <w:r w:rsidR="00C207B9" w:rsidRPr="00C207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СПО (подготовка </w:t>
      </w:r>
      <w:r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специалистов среднего звена</w:t>
      </w:r>
      <w:r w:rsidR="00C207B9" w:rsidRPr="00C207B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09662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?</w:t>
      </w:r>
    </w:p>
    <w:p w:rsidR="001D54EC" w:rsidRPr="00096628" w:rsidRDefault="001D54EC" w:rsidP="00C207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096628" w:rsidRPr="00096628" w:rsidRDefault="00096628" w:rsidP="00C20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пункте 36 Порядка</w:t>
      </w:r>
      <w:r w:rsidR="00C207B9" w:rsidRPr="00C2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207B9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и осуществления образовательной деятельности по образовательным программам среднего профессионального образования</w:t>
      </w:r>
      <w:r w:rsidR="00C2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утвержденного приказом Минпросвещения России от 24.08.2022 № 762, устан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овлено:</w:t>
      </w:r>
      <w:r w:rsidR="00C2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</w:t>
      </w:r>
      <w:proofErr w:type="gramStart"/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обучения по профессии</w:t>
      </w:r>
      <w:proofErr w:type="gramEnd"/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рабочего, должности служащего, то по результатам освоения профессионального модуля образовательной программы среднего профессионального образования, который включает в себя проведение практики, обучающийся получает свидетельство о профессии рабочего, должности служащего. Получение </w:t>
      </w:r>
      <w:proofErr w:type="gramStart"/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профессионального обучения по профессии рабочего, должности служащего в рамках образовательной программы среднего профессионального образования завершается сдачей квалификационно</w:t>
      </w:r>
      <w:r w:rsidR="00C207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 экзамена»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207B9" w:rsidRDefault="00C207B9" w:rsidP="00C207B9">
      <w:pPr>
        <w:pStyle w:val="a3"/>
        <w:spacing w:before="0" w:beforeAutospacing="0" w:after="0" w:afterAutospacing="0" w:line="288" w:lineRule="atLeast"/>
        <w:ind w:firstLine="540"/>
        <w:jc w:val="both"/>
      </w:pPr>
      <w:r>
        <w:t>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подтверждается свидетельством о профессии рабочего, должности служащего (п.2 ч.10 ст.60</w:t>
      </w:r>
      <w:r w:rsidR="00712B31">
        <w:t xml:space="preserve"> </w:t>
      </w:r>
      <w:r w:rsidR="00712B31" w:rsidRPr="00096628">
        <w:rPr>
          <w:color w:val="333333"/>
        </w:rPr>
        <w:t>Федерального закона от 29.12.2012 № 273-ФЗ «</w:t>
      </w:r>
      <w:r w:rsidR="00712B31" w:rsidRPr="00C94AE2">
        <w:rPr>
          <w:color w:val="333333"/>
        </w:rPr>
        <w:t>Об обр</w:t>
      </w:r>
      <w:r w:rsidR="00712B31" w:rsidRPr="00096628">
        <w:rPr>
          <w:color w:val="333333"/>
        </w:rPr>
        <w:t>азовании в Российской Федерации»</w:t>
      </w:r>
      <w:r w:rsidR="00712B31">
        <w:rPr>
          <w:color w:val="333333"/>
        </w:rPr>
        <w:t>)</w:t>
      </w:r>
      <w:r>
        <w:t>.</w:t>
      </w:r>
    </w:p>
    <w:p w:rsidR="00096628" w:rsidRPr="00096628" w:rsidRDefault="00712B31" w:rsidP="00C207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огласно требованиям </w:t>
      </w:r>
      <w:hyperlink r:id="rId5" w:tgtFrame="_blank" w:history="1">
        <w:r w:rsidRPr="00C207B9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постановления </w:t>
        </w:r>
        <w:r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Правительства Российской Федерации от 31.05.2021 № 825 </w:t>
        </w:r>
        <w:r w:rsidRPr="00C207B9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ведения о </w:t>
      </w:r>
      <w:proofErr w:type="gramStart"/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</w:t>
      </w:r>
      <w:bookmarkStart w:id="0" w:name="_GoBack"/>
      <w:bookmarkEnd w:id="0"/>
      <w:permStart w:id="794693813" w:edGrp="everyone"/>
      <w:permEnd w:id="794693813"/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ументе</w:t>
      </w:r>
      <w:proofErr w:type="gramEnd"/>
      <w:r w:rsidR="00096628" w:rsidRPr="000966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квалификации вносятся в ФИС ФРДО в течение 3 рабочих дней со дня выдачи свидетельства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12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профессии рабочего, должности служащего</w:t>
      </w:r>
      <w:r w:rsidR="00096628" w:rsidRPr="000966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6628" w:rsidRPr="00C207B9" w:rsidRDefault="00096628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96628" w:rsidRPr="00C20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E2"/>
    <w:rsid w:val="00096628"/>
    <w:rsid w:val="001D54EC"/>
    <w:rsid w:val="002D14AA"/>
    <w:rsid w:val="004A2141"/>
    <w:rsid w:val="00612521"/>
    <w:rsid w:val="00712B31"/>
    <w:rsid w:val="00B14692"/>
    <w:rsid w:val="00C207B9"/>
    <w:rsid w:val="00C94AE2"/>
    <w:rsid w:val="00E0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C94AE2"/>
  </w:style>
  <w:style w:type="character" w:styleId="a4">
    <w:name w:val="Emphasis"/>
    <w:basedOn w:val="a0"/>
    <w:uiPriority w:val="20"/>
    <w:qFormat/>
    <w:rsid w:val="00C94AE2"/>
    <w:rPr>
      <w:i/>
      <w:iCs/>
    </w:rPr>
  </w:style>
  <w:style w:type="character" w:styleId="a5">
    <w:name w:val="Hyperlink"/>
    <w:basedOn w:val="a0"/>
    <w:uiPriority w:val="99"/>
    <w:semiHidden/>
    <w:unhideWhenUsed/>
    <w:rsid w:val="00C94A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Дата1"/>
    <w:basedOn w:val="a0"/>
    <w:rsid w:val="00C94AE2"/>
  </w:style>
  <w:style w:type="character" w:styleId="a4">
    <w:name w:val="Emphasis"/>
    <w:basedOn w:val="a0"/>
    <w:uiPriority w:val="20"/>
    <w:qFormat/>
    <w:rsid w:val="00C94AE2"/>
    <w:rPr>
      <w:i/>
      <w:iCs/>
    </w:rPr>
  </w:style>
  <w:style w:type="character" w:styleId="a5">
    <w:name w:val="Hyperlink"/>
    <w:basedOn w:val="a0"/>
    <w:uiPriority w:val="99"/>
    <w:semiHidden/>
    <w:unhideWhenUsed/>
    <w:rsid w:val="00C9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2739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2088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6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721">
              <w:marLeft w:val="15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EEEEE"/>
                <w:bottom w:val="none" w:sz="0" w:space="0" w:color="auto"/>
                <w:right w:val="none" w:sz="0" w:space="0" w:color="auto"/>
              </w:divBdr>
              <w:divsChild>
                <w:div w:id="14316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formio.ru/files/directory/documents/2024/05/Post_Prav.-n-825-fis-frd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1526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надзор2</dc:creator>
  <cp:lastModifiedBy>Дарья Владиславовна Мышкина</cp:lastModifiedBy>
  <cp:revision>5</cp:revision>
  <dcterms:created xsi:type="dcterms:W3CDTF">2024-07-08T07:43:00Z</dcterms:created>
  <dcterms:modified xsi:type="dcterms:W3CDTF">2024-07-08T08:28:00Z</dcterms:modified>
</cp:coreProperties>
</file>