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1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"/>
        <w:gridCol w:w="3780"/>
        <w:gridCol w:w="1620"/>
        <w:gridCol w:w="1476"/>
        <w:gridCol w:w="3807"/>
      </w:tblGrid>
      <w:tr w:rsidR="000B4E8E" w:rsidRPr="000B4E8E" w:rsidTr="00B06249">
        <w:trPr>
          <w:gridBefore w:val="1"/>
          <w:wBefore w:w="36" w:type="dxa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897255" cy="1147445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114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B4E8E" w:rsidRPr="000B4E8E" w:rsidTr="00B06249">
        <w:trPr>
          <w:gridBefore w:val="1"/>
          <w:wBefore w:w="36" w:type="dxa"/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ЧĂВАШ РЕСПУБЛИКИН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КОМСОМОЛЬСКИ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МУНИЦИПАЛЛĂ ОКРУГĔН</w:t>
            </w:r>
          </w:p>
          <w:p w:rsidR="000B4E8E" w:rsidRPr="000B4E8E" w:rsidRDefault="000B4E8E" w:rsidP="000B4E8E">
            <w:pPr>
              <w:tabs>
                <w:tab w:val="left" w:pos="555"/>
                <w:tab w:val="left" w:pos="930"/>
              </w:tabs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АДМИНИСТРАЦИЙĔ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ЙЫШẰНУ</w:t>
            </w:r>
          </w:p>
          <w:p w:rsidR="000B4E8E" w:rsidRPr="000B4E8E" w:rsidRDefault="000F1374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ç.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Комсомольски</w:t>
            </w:r>
            <w:proofErr w:type="spellEnd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0B4E8E" w:rsidRPr="000B4E8E" w:rsidRDefault="000B4E8E" w:rsidP="000B4E8E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 w:right="-1368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E8E" w:rsidRPr="000B4E8E" w:rsidRDefault="000B4E8E" w:rsidP="000B4E8E">
            <w:pPr>
              <w:spacing w:line="240" w:lineRule="auto"/>
              <w:ind w:left="0" w:firstLine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КОМСОМОЛЬСКОГО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ОКРУГА</w:t>
            </w:r>
          </w:p>
          <w:p w:rsidR="000B4E8E" w:rsidRPr="000B4E8E" w:rsidRDefault="000B4E8E" w:rsidP="0023385B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B4E8E" w:rsidRPr="000B4E8E" w:rsidRDefault="000F1374" w:rsidP="000B4E8E">
            <w:pPr>
              <w:tabs>
                <w:tab w:val="left" w:pos="930"/>
                <w:tab w:val="center" w:pos="1966"/>
              </w:tabs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732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486F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B4E8E"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0B4E8E" w:rsidRPr="000B4E8E" w:rsidRDefault="000B4E8E" w:rsidP="000B4E8E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4E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Комсомольское</w:t>
            </w:r>
          </w:p>
        </w:tc>
      </w:tr>
      <w:tr w:rsidR="000B4E8E" w:rsidRPr="00020ED9" w:rsidTr="00B062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3807" w:type="dxa"/>
        </w:trPr>
        <w:tc>
          <w:tcPr>
            <w:tcW w:w="6912" w:type="dxa"/>
            <w:gridSpan w:val="4"/>
          </w:tcPr>
          <w:p w:rsidR="000B4E8E" w:rsidRPr="00020ED9" w:rsidRDefault="00F56952" w:rsidP="00896800">
            <w:pPr>
              <w:tabs>
                <w:tab w:val="left" w:pos="5562"/>
              </w:tabs>
              <w:spacing w:line="240" w:lineRule="auto"/>
              <w:ind w:left="0" w:right="145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20ED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 утверждении норматива состава сточных вод для объектов абонентов централизованной системы водоотведения Комсомольского муниципального округа Чувашской Республики </w:t>
            </w:r>
          </w:p>
          <w:p w:rsidR="00896800" w:rsidRPr="00020ED9" w:rsidRDefault="00896800" w:rsidP="00896800">
            <w:pPr>
              <w:tabs>
                <w:tab w:val="left" w:pos="5562"/>
              </w:tabs>
              <w:spacing w:line="240" w:lineRule="auto"/>
              <w:ind w:left="0" w:right="145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56952" w:rsidRPr="00020ED9" w:rsidRDefault="00F56952" w:rsidP="00F56952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07.12.2011  № 416-ФЗ «О водоснабжении и водоотведении», постановлением Правительства Российской Федерации от 29.07.2013 № 644 «Об утверждении Правил холодного водоснабжения и водоотведения и о внесении изменений в некоторые акты Правительства Российской Федерации», постановлением правительства Российской Федерации от 22.05.2020 № 728 «Об утверждении Правил осуществления контроля состава и свойств сточных вод» администрация Комсомольского муниципального округа Чувашской Республики п о с т а н о в л я е т:</w:t>
      </w:r>
    </w:p>
    <w:p w:rsidR="00F56952" w:rsidRPr="00020ED9" w:rsidRDefault="00F56952" w:rsidP="00F56952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1.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  <w:t xml:space="preserve">Утвердить нормативы состава сточных вод для объектов абонентов централизованной системы водоотведения </w:t>
      </w:r>
      <w:r w:rsidRPr="00020ED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Комсомольского муниципального округа Чувашской Республики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, согласно приложению.</w:t>
      </w:r>
    </w:p>
    <w:p w:rsidR="00F56952" w:rsidRPr="00020ED9" w:rsidRDefault="00F56952" w:rsidP="00F56952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2.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  <w:t xml:space="preserve">Опубликовать настоящее постановление на официальном сайте Комсомольского </w:t>
      </w:r>
      <w:r w:rsidR="00D317A1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муниципального округа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 xml:space="preserve"> Чувашской Республики в информационно-телекоммуникационной сети «Интернет».</w:t>
      </w:r>
    </w:p>
    <w:p w:rsidR="00F56952" w:rsidRPr="00020ED9" w:rsidRDefault="00F56952" w:rsidP="00F56952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3.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  <w:t xml:space="preserve">Настоящее постановление вступает в силу со дня его официального опубликования. </w:t>
      </w:r>
    </w:p>
    <w:p w:rsidR="0023385B" w:rsidRPr="00020ED9" w:rsidRDefault="00F56952" w:rsidP="00F56952">
      <w:pPr>
        <w:widowControl w:val="0"/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>4.</w:t>
      </w:r>
      <w:r w:rsidRPr="00020ED9"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  <w:tab/>
        <w:t>Контроль за исполнением настоящего постановления оставляю за собой.</w:t>
      </w:r>
      <w:r w:rsidR="000B4E8E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0B4E8E" w:rsidRPr="00020ED9" w:rsidRDefault="000B4E8E" w:rsidP="000B4E8E">
      <w:pPr>
        <w:spacing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0ED9" w:rsidRPr="00020ED9" w:rsidRDefault="00020ED9" w:rsidP="000B4E8E">
      <w:pPr>
        <w:spacing w:line="240" w:lineRule="auto"/>
        <w:ind w:left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B4E8E" w:rsidRPr="00020ED9" w:rsidRDefault="000B4E8E" w:rsidP="000B4E8E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895F65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Комсомольского</w:t>
      </w:r>
    </w:p>
    <w:p w:rsidR="008A6DD2" w:rsidRPr="00020ED9" w:rsidRDefault="00895F65" w:rsidP="00765FDB">
      <w:pPr>
        <w:spacing w:line="240" w:lineRule="auto"/>
        <w:ind w:left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ED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округа               </w:t>
      </w:r>
      <w:r w:rsidR="000B4E8E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486FEB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0B4E8E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.Н. </w:t>
      </w:r>
      <w:proofErr w:type="spellStart"/>
      <w:r w:rsidR="00486FEB" w:rsidRPr="00020ED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Раськин</w:t>
      </w:r>
      <w:proofErr w:type="spellEnd"/>
    </w:p>
    <w:p w:rsidR="008A6DD2" w:rsidRDefault="008A6DD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20ED9" w:rsidRPr="00020ED9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20ED9">
        <w:rPr>
          <w:rFonts w:ascii="Times New Roman" w:eastAsia="Times New Roman" w:hAnsi="Times New Roman" w:cs="Times New Roman"/>
          <w:bCs/>
          <w:color w:val="212121"/>
          <w:lang w:eastAsia="ru-RU"/>
        </w:rPr>
        <w:lastRenderedPageBreak/>
        <w:t xml:space="preserve">Приложение к постановлению </w:t>
      </w:r>
    </w:p>
    <w:p w:rsidR="00020ED9" w:rsidRPr="00020ED9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20ED9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администрации Комсомольского </w:t>
      </w:r>
    </w:p>
    <w:p w:rsidR="00020ED9" w:rsidRPr="00020ED9" w:rsidRDefault="00020ED9" w:rsidP="00020ED9">
      <w:pPr>
        <w:shd w:val="clear" w:color="auto" w:fill="FFFFFF"/>
        <w:spacing w:line="240" w:lineRule="auto"/>
        <w:ind w:left="0"/>
        <w:jc w:val="right"/>
        <w:rPr>
          <w:rFonts w:ascii="Times New Roman" w:eastAsia="Times New Roman" w:hAnsi="Times New Roman" w:cs="Times New Roman"/>
          <w:color w:val="212121"/>
          <w:lang w:eastAsia="ru-RU"/>
        </w:rPr>
      </w:pPr>
      <w:r w:rsidRPr="00020ED9">
        <w:rPr>
          <w:rFonts w:ascii="Times New Roman" w:eastAsia="Times New Roman" w:hAnsi="Times New Roman" w:cs="Times New Roman"/>
          <w:bCs/>
          <w:color w:val="212121"/>
          <w:lang w:eastAsia="ru-RU"/>
        </w:rPr>
        <w:t>муниципального округа</w:t>
      </w:r>
    </w:p>
    <w:p w:rsidR="00020ED9" w:rsidRPr="00020ED9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20ED9">
        <w:rPr>
          <w:rFonts w:ascii="Times New Roman" w:eastAsia="Times New Roman" w:hAnsi="Times New Roman" w:cs="Times New Roman"/>
          <w:bCs/>
          <w:color w:val="212121"/>
          <w:lang w:eastAsia="ru-RU"/>
        </w:rPr>
        <w:t xml:space="preserve">Чувашской Республики </w:t>
      </w:r>
    </w:p>
    <w:p w:rsidR="00020ED9" w:rsidRPr="00020ED9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020ED9">
        <w:rPr>
          <w:rFonts w:ascii="Times New Roman" w:hAnsi="Times New Roman"/>
        </w:rPr>
        <w:t xml:space="preserve">от </w:t>
      </w:r>
      <w:r w:rsidR="000F1374">
        <w:rPr>
          <w:rFonts w:ascii="Times New Roman" w:hAnsi="Times New Roman"/>
        </w:rPr>
        <w:t>08</w:t>
      </w:r>
      <w:r w:rsidRPr="00020ED9">
        <w:rPr>
          <w:rFonts w:ascii="Times New Roman" w:hAnsi="Times New Roman"/>
        </w:rPr>
        <w:t>.</w:t>
      </w:r>
      <w:r>
        <w:rPr>
          <w:rFonts w:ascii="Times New Roman" w:hAnsi="Times New Roman"/>
        </w:rPr>
        <w:t>02</w:t>
      </w:r>
      <w:r w:rsidRPr="00020ED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020ED9">
        <w:rPr>
          <w:rFonts w:ascii="Times New Roman" w:hAnsi="Times New Roman"/>
        </w:rPr>
        <w:t xml:space="preserve"> года №</w:t>
      </w:r>
      <w:r w:rsidR="000F1374">
        <w:rPr>
          <w:rFonts w:ascii="Times New Roman" w:hAnsi="Times New Roman"/>
        </w:rPr>
        <w:t xml:space="preserve"> 99</w:t>
      </w:r>
      <w:bookmarkStart w:id="0" w:name="_GoBack"/>
      <w:bookmarkEnd w:id="0"/>
    </w:p>
    <w:p w:rsidR="00020ED9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</w:pPr>
    </w:p>
    <w:p w:rsidR="00020ED9" w:rsidRDefault="00020ED9" w:rsidP="00020ED9">
      <w:pPr>
        <w:pStyle w:val="ConsPlusNormal"/>
        <w:jc w:val="right"/>
        <w:outlineLvl w:val="0"/>
      </w:pPr>
    </w:p>
    <w:p w:rsidR="00020ED9" w:rsidRPr="00020ED9" w:rsidRDefault="00020ED9" w:rsidP="00020ED9">
      <w:pPr>
        <w:pStyle w:val="ConsPlusNormal"/>
        <w:jc w:val="right"/>
        <w:outlineLvl w:val="0"/>
        <w:rPr>
          <w:rFonts w:ascii="Times New Roman" w:hAnsi="Times New Roman"/>
        </w:rPr>
      </w:pPr>
    </w:p>
    <w:p w:rsidR="00020ED9" w:rsidRPr="00020ED9" w:rsidRDefault="00020ED9" w:rsidP="00020ED9">
      <w:pPr>
        <w:pStyle w:val="ConsPlusNormal"/>
        <w:jc w:val="center"/>
        <w:outlineLvl w:val="0"/>
        <w:rPr>
          <w:rFonts w:ascii="Times New Roman" w:hAnsi="Times New Roman"/>
        </w:rPr>
      </w:pPr>
      <w:r w:rsidRPr="00020ED9">
        <w:rPr>
          <w:rFonts w:ascii="Times New Roman" w:hAnsi="Times New Roman"/>
        </w:rPr>
        <w:t>Нормативы состава</w:t>
      </w:r>
    </w:p>
    <w:p w:rsidR="00020ED9" w:rsidRPr="00020ED9" w:rsidRDefault="00020ED9" w:rsidP="00020ED9">
      <w:pPr>
        <w:pStyle w:val="ConsPlusNormal"/>
        <w:jc w:val="center"/>
        <w:outlineLvl w:val="0"/>
        <w:rPr>
          <w:rFonts w:ascii="Times New Roman" w:hAnsi="Times New Roman"/>
        </w:rPr>
      </w:pPr>
      <w:r w:rsidRPr="00020ED9">
        <w:rPr>
          <w:rFonts w:ascii="Times New Roman" w:hAnsi="Times New Roman"/>
        </w:rPr>
        <w:t xml:space="preserve">сточных вод для объектов абонентов централизованной системы водоотведения Комсомольского </w:t>
      </w:r>
      <w:r>
        <w:rPr>
          <w:rFonts w:ascii="Times New Roman" w:hAnsi="Times New Roman"/>
        </w:rPr>
        <w:t>муниципального округа</w:t>
      </w:r>
      <w:r w:rsidRPr="00020ED9">
        <w:rPr>
          <w:rFonts w:ascii="Times New Roman" w:hAnsi="Times New Roman"/>
        </w:rPr>
        <w:t xml:space="preserve"> Чувашской Республики</w:t>
      </w:r>
    </w:p>
    <w:p w:rsidR="00020ED9" w:rsidRPr="00020ED9" w:rsidRDefault="00020ED9" w:rsidP="00020ED9">
      <w:pPr>
        <w:pStyle w:val="ConsPlusNormal"/>
        <w:jc w:val="right"/>
        <w:outlineLvl w:val="0"/>
        <w:rPr>
          <w:rFonts w:ascii="Times New Roman" w:hAnsi="Times New Roman"/>
        </w:rPr>
      </w:pPr>
    </w:p>
    <w:p w:rsidR="00020ED9" w:rsidRPr="00020ED9" w:rsidRDefault="00020ED9" w:rsidP="00020ED9">
      <w:pPr>
        <w:pStyle w:val="ConsPlusNormal"/>
        <w:jc w:val="right"/>
        <w:outlineLvl w:val="0"/>
        <w:rPr>
          <w:rFonts w:ascii="Times New Roman" w:hAnsi="Times New Roman"/>
        </w:rPr>
      </w:pPr>
    </w:p>
    <w:p w:rsidR="00020ED9" w:rsidRPr="00020ED9" w:rsidRDefault="00020ED9" w:rsidP="00020ED9">
      <w:pPr>
        <w:pStyle w:val="ConsPlusNormal"/>
        <w:jc w:val="right"/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5423"/>
        <w:gridCol w:w="3116"/>
      </w:tblGrid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№ п/п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Наименование загрязняющего вещества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Норматив по составу, мг/</w:t>
            </w:r>
            <w:proofErr w:type="spellStart"/>
            <w:r w:rsidRPr="00020ED9">
              <w:rPr>
                <w:rFonts w:ascii="Times New Roman" w:hAnsi="Times New Roman"/>
              </w:rPr>
              <w:t>дм</w:t>
            </w:r>
            <w:proofErr w:type="spellEnd"/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Взвешенные вещества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300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2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БПК полное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300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3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ХПК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500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4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Минерализация воды (сухой остаток)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795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5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Сульфат-анион (Сульфаты)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181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6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Хлорид-анион (Хлориды)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111,7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7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Нефтепродукты (нефть)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0,224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8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 xml:space="preserve">Фенол, </w:t>
            </w:r>
            <w:proofErr w:type="spellStart"/>
            <w:r w:rsidRPr="00020ED9">
              <w:rPr>
                <w:rFonts w:ascii="Times New Roman" w:hAnsi="Times New Roman"/>
              </w:rPr>
              <w:t>гидроксибенол</w:t>
            </w:r>
            <w:proofErr w:type="spellEnd"/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0,067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9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Железо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2,0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10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Медь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0,028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11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Цинк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0,07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12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Хром трехвалентный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0,10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13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Аммоний-ион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25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14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Натрий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113,9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15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Кальций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88,4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16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Фосфат –</w:t>
            </w:r>
            <w:proofErr w:type="gramStart"/>
            <w:r w:rsidRPr="00020ED9">
              <w:rPr>
                <w:rFonts w:ascii="Times New Roman" w:hAnsi="Times New Roman"/>
              </w:rPr>
              <w:t>ион(</w:t>
            </w:r>
            <w:proofErr w:type="gramEnd"/>
            <w:r w:rsidRPr="00020ED9">
              <w:rPr>
                <w:rFonts w:ascii="Times New Roman" w:hAnsi="Times New Roman"/>
              </w:rPr>
              <w:t>фосфаты по фосфору)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12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17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АСПАВ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3,0</w:t>
            </w:r>
          </w:p>
        </w:tc>
      </w:tr>
      <w:tr w:rsidR="00020ED9" w:rsidRPr="00020ED9" w:rsidTr="00CD6939">
        <w:tc>
          <w:tcPr>
            <w:tcW w:w="817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18</w:t>
            </w:r>
          </w:p>
        </w:tc>
        <w:tc>
          <w:tcPr>
            <w:tcW w:w="5563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Хлороформ (</w:t>
            </w:r>
            <w:proofErr w:type="spellStart"/>
            <w:r w:rsidRPr="00020ED9">
              <w:rPr>
                <w:rFonts w:ascii="Times New Roman" w:hAnsi="Times New Roman"/>
              </w:rPr>
              <w:t>трихлорметан</w:t>
            </w:r>
            <w:proofErr w:type="spellEnd"/>
            <w:r w:rsidRPr="00020ED9">
              <w:rPr>
                <w:rFonts w:ascii="Times New Roman" w:hAnsi="Times New Roman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020ED9" w:rsidRPr="00020ED9" w:rsidRDefault="00020ED9" w:rsidP="00CD6939">
            <w:pPr>
              <w:pStyle w:val="ConsPlusNormal"/>
              <w:jc w:val="both"/>
              <w:outlineLvl w:val="0"/>
              <w:rPr>
                <w:rFonts w:ascii="Times New Roman" w:hAnsi="Times New Roman"/>
              </w:rPr>
            </w:pPr>
            <w:r w:rsidRPr="00020ED9">
              <w:rPr>
                <w:rFonts w:ascii="Times New Roman" w:hAnsi="Times New Roman"/>
              </w:rPr>
              <w:t>0,081</w:t>
            </w:r>
          </w:p>
        </w:tc>
      </w:tr>
    </w:tbl>
    <w:p w:rsidR="00020ED9" w:rsidRPr="00020ED9" w:rsidRDefault="00020ED9" w:rsidP="00020ED9">
      <w:pPr>
        <w:pStyle w:val="ConsPlusNormal"/>
        <w:jc w:val="right"/>
        <w:outlineLvl w:val="0"/>
        <w:rPr>
          <w:rFonts w:ascii="Times New Roman" w:hAnsi="Times New Roman"/>
        </w:rPr>
      </w:pPr>
    </w:p>
    <w:p w:rsidR="00020ED9" w:rsidRPr="00020ED9" w:rsidRDefault="00020ED9" w:rsidP="00020ED9">
      <w:pPr>
        <w:pStyle w:val="ConsPlusNormal"/>
        <w:outlineLvl w:val="0"/>
        <w:rPr>
          <w:rFonts w:ascii="Times New Roman" w:hAnsi="Times New Roman"/>
        </w:rPr>
      </w:pPr>
    </w:p>
    <w:p w:rsidR="00020ED9" w:rsidRPr="00C41C2D" w:rsidRDefault="00020ED9" w:rsidP="00020ED9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Cs/>
          <w:color w:val="212121"/>
          <w:sz w:val="21"/>
          <w:szCs w:val="21"/>
          <w:lang w:eastAsia="ru-RU"/>
        </w:rPr>
      </w:pPr>
    </w:p>
    <w:sectPr w:rsidR="00020ED9" w:rsidRPr="00C41C2D" w:rsidSect="0002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5EE2"/>
    <w:multiLevelType w:val="hybridMultilevel"/>
    <w:tmpl w:val="8DA8E022"/>
    <w:lvl w:ilvl="0" w:tplc="F0F4707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76"/>
    <w:rsid w:val="00020ED9"/>
    <w:rsid w:val="00034186"/>
    <w:rsid w:val="000B4E8E"/>
    <w:rsid w:val="000F1374"/>
    <w:rsid w:val="0011053D"/>
    <w:rsid w:val="001250DF"/>
    <w:rsid w:val="00157362"/>
    <w:rsid w:val="001D2771"/>
    <w:rsid w:val="001D43B1"/>
    <w:rsid w:val="0023385B"/>
    <w:rsid w:val="00302451"/>
    <w:rsid w:val="0035205D"/>
    <w:rsid w:val="003718AA"/>
    <w:rsid w:val="003A246B"/>
    <w:rsid w:val="003A783B"/>
    <w:rsid w:val="003C6281"/>
    <w:rsid w:val="003E498F"/>
    <w:rsid w:val="004662A3"/>
    <w:rsid w:val="00473287"/>
    <w:rsid w:val="00486FEB"/>
    <w:rsid w:val="00490E85"/>
    <w:rsid w:val="0049680E"/>
    <w:rsid w:val="004D3EBF"/>
    <w:rsid w:val="005476D3"/>
    <w:rsid w:val="00577335"/>
    <w:rsid w:val="005A1B13"/>
    <w:rsid w:val="006321A1"/>
    <w:rsid w:val="00663376"/>
    <w:rsid w:val="00681382"/>
    <w:rsid w:val="006B5E0D"/>
    <w:rsid w:val="00715AA0"/>
    <w:rsid w:val="00765FDB"/>
    <w:rsid w:val="007B1527"/>
    <w:rsid w:val="00895F65"/>
    <w:rsid w:val="00896800"/>
    <w:rsid w:val="008A6DD2"/>
    <w:rsid w:val="008F6D2A"/>
    <w:rsid w:val="008F70F4"/>
    <w:rsid w:val="00902CB1"/>
    <w:rsid w:val="009059F1"/>
    <w:rsid w:val="009722A6"/>
    <w:rsid w:val="009E45D2"/>
    <w:rsid w:val="009F71AC"/>
    <w:rsid w:val="00AF3689"/>
    <w:rsid w:val="00B06249"/>
    <w:rsid w:val="00B06E5E"/>
    <w:rsid w:val="00B10830"/>
    <w:rsid w:val="00B661DB"/>
    <w:rsid w:val="00C524A0"/>
    <w:rsid w:val="00CD4DF5"/>
    <w:rsid w:val="00D317A1"/>
    <w:rsid w:val="00D4013F"/>
    <w:rsid w:val="00DF6201"/>
    <w:rsid w:val="00EF22AA"/>
    <w:rsid w:val="00F30A60"/>
    <w:rsid w:val="00F56952"/>
    <w:rsid w:val="00F72F76"/>
    <w:rsid w:val="00FB1F96"/>
    <w:rsid w:val="00FC1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EC9E6-059E-4911-8F00-BD04F13C6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0" w:lineRule="atLeast"/>
        <w:ind w:left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B13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E5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6E5E"/>
    <w:rPr>
      <w:rFonts w:ascii="Segoe UI" w:hAnsi="Segoe UI" w:cs="Segoe UI"/>
      <w:sz w:val="18"/>
      <w:szCs w:val="18"/>
    </w:rPr>
  </w:style>
  <w:style w:type="paragraph" w:customStyle="1" w:styleId="a6">
    <w:name w:val="Таблицы (моноширинный)"/>
    <w:basedOn w:val="a"/>
    <w:next w:val="a"/>
    <w:uiPriority w:val="99"/>
    <w:rsid w:val="00FB1F96"/>
    <w:pPr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Цветовое выделение"/>
    <w:uiPriority w:val="99"/>
    <w:rsid w:val="00FB1F96"/>
    <w:rPr>
      <w:b/>
      <w:bCs/>
      <w:color w:val="000080"/>
    </w:rPr>
  </w:style>
  <w:style w:type="paragraph" w:customStyle="1" w:styleId="ConsPlusNormal">
    <w:name w:val="ConsPlusNormal"/>
    <w:link w:val="ConsPlusNormal0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663376"/>
    <w:pPr>
      <w:widowControl w:val="0"/>
      <w:autoSpaceDE w:val="0"/>
      <w:autoSpaceDN w:val="0"/>
      <w:spacing w:line="240" w:lineRule="auto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63376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663376"/>
    <w:pPr>
      <w:suppressAutoHyphens/>
      <w:spacing w:line="240" w:lineRule="auto"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Strong"/>
    <w:basedOn w:val="a0"/>
    <w:uiPriority w:val="22"/>
    <w:qFormat/>
    <w:rsid w:val="00663376"/>
    <w:rPr>
      <w:b/>
      <w:bCs/>
    </w:rPr>
  </w:style>
  <w:style w:type="paragraph" w:styleId="aa">
    <w:name w:val="No Spacing"/>
    <w:uiPriority w:val="1"/>
    <w:qFormat/>
    <w:rsid w:val="000B4E8E"/>
    <w:pPr>
      <w:spacing w:line="240" w:lineRule="auto"/>
      <w:ind w:left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nchsyrb</dc:creator>
  <cp:lastModifiedBy>Ефремов Евгений Вячеславович</cp:lastModifiedBy>
  <cp:revision>7</cp:revision>
  <cp:lastPrinted>2024-02-05T08:26:00Z</cp:lastPrinted>
  <dcterms:created xsi:type="dcterms:W3CDTF">2024-02-06T05:08:00Z</dcterms:created>
  <dcterms:modified xsi:type="dcterms:W3CDTF">2024-02-08T06:51:00Z</dcterms:modified>
</cp:coreProperties>
</file>