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АдминистрацияПорецкого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E5763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27.12.</w:t>
            </w:r>
            <w:r w:rsidR="00603A1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205F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779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proofErr w:type="spellEnd"/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E57638" w:rsidP="00E576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27.12.2024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779 </w:t>
            </w:r>
            <w:proofErr w:type="spellStart"/>
            <w:proofErr w:type="gramStart"/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05F0D" w:rsidRPr="00E0598C" w:rsidRDefault="00E67DAD" w:rsidP="00E67DAD">
      <w:pPr>
        <w:pStyle w:val="ConsPlusNormal"/>
        <w:shd w:val="clear" w:color="auto" w:fill="FFFFFF"/>
        <w:ind w:right="5102"/>
        <w:rPr>
          <w:b/>
          <w:bCs/>
          <w:szCs w:val="24"/>
        </w:rPr>
      </w:pPr>
      <w:r>
        <w:rPr>
          <w:b/>
          <w:bCs/>
          <w:szCs w:val="24"/>
        </w:rPr>
        <w:t>Об утверждении Порядка оказания единовременной материальной помощи членам семей участников специальной военной операции</w:t>
      </w:r>
    </w:p>
    <w:p w:rsidR="00205F0D" w:rsidRPr="00CF668E" w:rsidRDefault="00205F0D" w:rsidP="00205F0D">
      <w:pPr>
        <w:pStyle w:val="ConsPlusNormal"/>
        <w:shd w:val="clear" w:color="auto" w:fill="FFFFFF"/>
        <w:ind w:right="5102"/>
        <w:rPr>
          <w:szCs w:val="24"/>
        </w:rPr>
      </w:pPr>
    </w:p>
    <w:p w:rsidR="003358DE" w:rsidRDefault="003358DE" w:rsidP="003358D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21.09.2022 № 647 «Об объявлении частичной мобилизации в Российской Федерации», Указом Главы Чувашской Республики от 10.10.2022 № 120 «О мерах поддержки членов семей участников специальной военной операции», в целях оказания дополнительной меры социальной поддержки членам семей участников специальной военной операции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а</w:t>
      </w:r>
      <w:r w:rsidR="00E0598C">
        <w:rPr>
          <w:rFonts w:ascii="Times New Roman" w:hAnsi="Times New Roman" w:cs="Times New Roman"/>
          <w:sz w:val="24"/>
          <w:szCs w:val="24"/>
        </w:rPr>
        <w:t>дминистрация Порецкого муниципального округа Чувашской Республики</w:t>
      </w:r>
      <w:r w:rsidR="009764EF" w:rsidRPr="00976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64EF" w:rsidRPr="009764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764EF" w:rsidRPr="009764EF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3358DE" w:rsidRDefault="003358DE" w:rsidP="003358D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C3591">
        <w:rPr>
          <w:rFonts w:ascii="Times New Roman" w:hAnsi="Times New Roman" w:cs="Times New Roman"/>
          <w:sz w:val="24"/>
          <w:szCs w:val="24"/>
        </w:rPr>
        <w:t xml:space="preserve"> Утвердить Порядок оказания единовременной материальной помощи за счет </w:t>
      </w:r>
      <w:proofErr w:type="gramStart"/>
      <w:r w:rsidR="003C3591">
        <w:rPr>
          <w:rFonts w:ascii="Times New Roman" w:hAnsi="Times New Roman" w:cs="Times New Roman"/>
          <w:sz w:val="24"/>
          <w:szCs w:val="24"/>
        </w:rPr>
        <w:t>средств резервного фонда администрации Порецкого муниципального округа Чувашской Республики</w:t>
      </w:r>
      <w:proofErr w:type="gramEnd"/>
      <w:r w:rsidR="003C3591">
        <w:rPr>
          <w:rFonts w:ascii="Times New Roman" w:hAnsi="Times New Roman" w:cs="Times New Roman"/>
          <w:sz w:val="24"/>
          <w:szCs w:val="24"/>
        </w:rPr>
        <w:t xml:space="preserve"> на заготовку, доставку, приобретение твердого печного топлива членам семей участников специальной военной операции согласно приложению к настоящему постановлению.</w:t>
      </w:r>
    </w:p>
    <w:p w:rsidR="009764EF" w:rsidRPr="003358DE" w:rsidRDefault="009764EF" w:rsidP="003358D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EF">
        <w:rPr>
          <w:rFonts w:ascii="Times New Roman" w:hAnsi="Times New Roman" w:cs="Times New Roman"/>
          <w:sz w:val="24"/>
          <w:szCs w:val="24"/>
        </w:rPr>
        <w:t xml:space="preserve">2. </w:t>
      </w:r>
      <w:r w:rsidRPr="009764EF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:rsidR="009764EF" w:rsidRPr="009764EF" w:rsidRDefault="009764EF" w:rsidP="009764EF">
      <w:pPr>
        <w:shd w:val="clear" w:color="auto" w:fill="FFFFFF"/>
        <w:tabs>
          <w:tab w:val="left" w:pos="725"/>
        </w:tabs>
        <w:spacing w:line="274" w:lineRule="exact"/>
        <w:ind w:left="494"/>
        <w:rPr>
          <w:rFonts w:ascii="Times New Roman" w:hAnsi="Times New Roman" w:cs="Times New Roman"/>
          <w:color w:val="000000"/>
          <w:spacing w:val="-1"/>
        </w:rPr>
      </w:pPr>
    </w:p>
    <w:p w:rsidR="009764EF" w:rsidRDefault="009764EF" w:rsidP="009764E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64EF" w:rsidRPr="009764EF" w:rsidRDefault="003C3591" w:rsidP="009764E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 Поре</w:t>
      </w:r>
      <w:r w:rsidR="009A684F">
        <w:rPr>
          <w:rFonts w:ascii="Times New Roman" w:hAnsi="Times New Roman" w:cs="Times New Roman"/>
          <w:sz w:val="24"/>
          <w:szCs w:val="24"/>
        </w:rPr>
        <w:t>цкого муниципального округа</w:t>
      </w:r>
      <w:r w:rsidR="009A684F">
        <w:rPr>
          <w:rFonts w:ascii="Times New Roman" w:hAnsi="Times New Roman" w:cs="Times New Roman"/>
          <w:sz w:val="24"/>
          <w:szCs w:val="24"/>
        </w:rPr>
        <w:tab/>
      </w:r>
      <w:r w:rsidR="009A684F">
        <w:rPr>
          <w:rFonts w:ascii="Times New Roman" w:hAnsi="Times New Roman" w:cs="Times New Roman"/>
          <w:sz w:val="24"/>
          <w:szCs w:val="24"/>
        </w:rPr>
        <w:tab/>
      </w:r>
      <w:r w:rsidR="009A684F">
        <w:rPr>
          <w:rFonts w:ascii="Times New Roman" w:hAnsi="Times New Roman" w:cs="Times New Roman"/>
          <w:sz w:val="24"/>
          <w:szCs w:val="24"/>
        </w:rPr>
        <w:tab/>
      </w:r>
      <w:r w:rsidR="009A684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A684F">
        <w:rPr>
          <w:rFonts w:ascii="Times New Roman" w:hAnsi="Times New Roman" w:cs="Times New Roman"/>
          <w:sz w:val="24"/>
          <w:szCs w:val="24"/>
        </w:rPr>
        <w:t>Е.Н. Федулова</w:t>
      </w:r>
    </w:p>
    <w:p w:rsidR="003C3591" w:rsidRDefault="003C3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64EF" w:rsidRDefault="00624025" w:rsidP="00624025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  <w:r>
        <w:rPr>
          <w:rFonts w:ascii="Times New Roman" w:hAnsi="Times New Roman" w:cs="Times New Roman"/>
          <w:sz w:val="24"/>
          <w:szCs w:val="24"/>
        </w:rPr>
        <w:br/>
        <w:t>администрации 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br/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E57638">
        <w:rPr>
          <w:rFonts w:ascii="Times New Roman" w:hAnsi="Times New Roman" w:cs="Times New Roman"/>
          <w:sz w:val="24"/>
          <w:szCs w:val="24"/>
        </w:rPr>
        <w:t>779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57638">
        <w:rPr>
          <w:rFonts w:ascii="Times New Roman" w:hAnsi="Times New Roman" w:cs="Times New Roman"/>
          <w:sz w:val="24"/>
          <w:szCs w:val="24"/>
        </w:rPr>
        <w:t>27.12.</w:t>
      </w:r>
      <w:r>
        <w:rPr>
          <w:rFonts w:ascii="Times New Roman" w:hAnsi="Times New Roman" w:cs="Times New Roman"/>
          <w:sz w:val="24"/>
          <w:szCs w:val="24"/>
        </w:rPr>
        <w:t>2024 г.</w:t>
      </w:r>
    </w:p>
    <w:p w:rsidR="00624025" w:rsidRDefault="00624025" w:rsidP="00624025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4025" w:rsidRDefault="009E039B" w:rsidP="00624025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оказания единовременной материальной помощи за счет средств резервного фонда администрации Порецкого муниципального округа на заготовку, доставку, приобретение твердого печного топлива </w:t>
      </w:r>
      <w:r>
        <w:rPr>
          <w:rFonts w:ascii="Times New Roman" w:hAnsi="Times New Roman" w:cs="Times New Roman"/>
          <w:sz w:val="24"/>
          <w:szCs w:val="24"/>
        </w:rPr>
        <w:br/>
        <w:t>членам семей участников специальной военной операции</w:t>
      </w:r>
    </w:p>
    <w:p w:rsidR="009E039B" w:rsidRDefault="009E039B" w:rsidP="00624025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039B" w:rsidRDefault="00425D26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оказания администрацией Порецкого муниципального округа (далее – администрация) единовременной материальной помощи на заготовку, доставку, приобретение твердого печного топлива членам семей участников специальной военной операции (далее – Порядок).</w:t>
      </w:r>
    </w:p>
    <w:p w:rsidR="00425D26" w:rsidRDefault="00425D26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целей настоящего постановления под участниками специальной военной операции понимаются граждане Российской Федерации, круг которых определен в пункте 1.1 Указа Главы Чувашской Республики от 10.10.2022 № 120 «О мерах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поддержки членов семей участников специальной военной операции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425D26" w:rsidRDefault="00425D26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Единовременная материальная помощь (далее – ЕМП) в размере 15 000 (пятнадцать тысяч) рублей оказывается за счет средств резервного фонда администрации на одно жилое помещение членам семьи участника специальной военной операции (далее – заявитель), при одновременном соблюдении следующих условий:</w:t>
      </w:r>
    </w:p>
    <w:p w:rsidR="00425D26" w:rsidRDefault="00425D26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заявитель является членом семьи участника специальной военной операции (далее – СВО), принимающего или принимавшего участие в специальной военной операции;</w:t>
      </w:r>
    </w:p>
    <w:p w:rsidR="00425D26" w:rsidRDefault="00425D26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заявитель является правообладателем расположенного на территории Порецкого муниципального округа жилого помещения с печным отоплением;</w:t>
      </w:r>
    </w:p>
    <w:p w:rsidR="00F13B6B" w:rsidRDefault="00F13B6B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заявитель проживает на территории Порецкого муниципального округа.</w:t>
      </w:r>
    </w:p>
    <w:p w:rsidR="00F13B6B" w:rsidRDefault="00F13B6B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обращения нескольких членов семьи участника СВО за получением единовременной материальной помощи по одному и тому же жилому помещению, выплата обратившимся производится в равных долях.</w:t>
      </w:r>
    </w:p>
    <w:p w:rsidR="00F13B6B" w:rsidRDefault="00F13B6B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оказания ЕМП заявитель представляет в администрацию:</w:t>
      </w:r>
    </w:p>
    <w:p w:rsidR="00F13B6B" w:rsidRDefault="000C69CD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письменное заявление по форме согласно приложению к настоящему Порядку.</w:t>
      </w:r>
    </w:p>
    <w:p w:rsidR="000C69CD" w:rsidRDefault="000C69CD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(предъявляется при подаче заявления);</w:t>
      </w:r>
    </w:p>
    <w:p w:rsidR="000C69CD" w:rsidRDefault="000C69CD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копию документа, подтверждающего полномочия законного представителя или представителя гражданина по доверенности из числа граждан, указанных в пункте 3 настоящего Порядка (в случае обращения законного представителя или представителя).</w:t>
      </w:r>
    </w:p>
    <w:p w:rsidR="000C69CD" w:rsidRDefault="000C69CD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копию документа, подтверждающего проживание заявителя на территории Порецкого муниципального округа;</w:t>
      </w:r>
    </w:p>
    <w:p w:rsidR="000C69CD" w:rsidRDefault="000C69CD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копию документа, подтверждающего участие члена семьи заявителя в специальной военной операции (вместе с оригиналом для сличения копии);</w:t>
      </w:r>
    </w:p>
    <w:p w:rsidR="000C69CD" w:rsidRDefault="000C69CD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F7098">
        <w:rPr>
          <w:rFonts w:ascii="Times New Roman" w:hAnsi="Times New Roman" w:cs="Times New Roman"/>
          <w:sz w:val="24"/>
          <w:szCs w:val="24"/>
        </w:rPr>
        <w:t>копию свидетельства о рождении участника СВО, выданного компетентными органами иностранного государства, и его нотариально удостоверенного перевода на русский язык (при наличии и в случае обращения за оказанием ЕМП родителю участника СВО);</w:t>
      </w:r>
    </w:p>
    <w:p w:rsidR="000C69CD" w:rsidRDefault="000C69CD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11625">
        <w:rPr>
          <w:rFonts w:ascii="Times New Roman" w:hAnsi="Times New Roman" w:cs="Times New Roman"/>
          <w:sz w:val="24"/>
          <w:szCs w:val="24"/>
        </w:rPr>
        <w:t>копию вступившего в законную силу решения суда об усыновлении (удочерении) участника СВО (при наличии и в случае обращения за оказанием ЕМП усыновителю участника СВО);</w:t>
      </w:r>
    </w:p>
    <w:p w:rsidR="00611625" w:rsidRDefault="00611625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копию свидетельства об усыновлении (удочерении) участника СВО, выданного органами записи актов гражданского состояния (далее – органы ЗАГС) или консульскими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учреждениями Российской Федерации (при наличии и в случае обращения </w:t>
      </w:r>
      <w:r w:rsidR="00F056B6">
        <w:rPr>
          <w:rFonts w:ascii="Times New Roman" w:hAnsi="Times New Roman" w:cs="Times New Roman"/>
          <w:sz w:val="24"/>
          <w:szCs w:val="24"/>
        </w:rPr>
        <w:t>за оказанием ЕМП усыновителю участника СВО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F056B6">
        <w:rPr>
          <w:rFonts w:ascii="Times New Roman" w:hAnsi="Times New Roman" w:cs="Times New Roman"/>
          <w:sz w:val="24"/>
          <w:szCs w:val="24"/>
        </w:rPr>
        <w:t>;</w:t>
      </w:r>
    </w:p>
    <w:p w:rsidR="00F056B6" w:rsidRDefault="00F056B6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копию свидетельства о регистрации брака, выданного компетентными органами иностранного государства, и его нотариально удостоверенного перевода на русский язык (при наличии и в случае обращения за оказанием ЕМП супруге (супругу) участника СВО);</w:t>
      </w:r>
    </w:p>
    <w:p w:rsidR="00F056B6" w:rsidRDefault="00F056B6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BC653A">
        <w:rPr>
          <w:rFonts w:ascii="Times New Roman" w:hAnsi="Times New Roman" w:cs="Times New Roman"/>
          <w:sz w:val="24"/>
          <w:szCs w:val="24"/>
        </w:rPr>
        <w:t>копию документа, подтверждающего право собственности, пользования или распоряжения жилым помещением (свидетельство о регистрации права собственности, договор купли-продажи жилого помещения, свидетельство о праве на наследство, договор о передаче в пользование жилого помещения, иные правоустанавливающие документы и документы, подтверждающие прав пользования или распоряжения жилым помещением) в случае отсутствия соответствующих сведений в ЕГРН и в распоряжении администрации.</w:t>
      </w:r>
      <w:proofErr w:type="gramEnd"/>
    </w:p>
    <w:p w:rsidR="00BC653A" w:rsidRDefault="00BC653A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Заявителем для оказания ЕМП по собственной инициативе могут быть представлены:</w:t>
      </w:r>
      <w:proofErr w:type="gramEnd"/>
    </w:p>
    <w:p w:rsidR="00BC653A" w:rsidRDefault="00BC653A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заключении брака, выданного органами ЗАГС, – в случае обращения за оказанием ЕМП супруги (супруга) участника СВО;</w:t>
      </w:r>
    </w:p>
    <w:p w:rsidR="00BC653A" w:rsidRDefault="00BC653A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</w:t>
      </w:r>
      <w:r w:rsidR="00533A79">
        <w:rPr>
          <w:rFonts w:ascii="Times New Roman" w:hAnsi="Times New Roman" w:cs="Times New Roman"/>
          <w:sz w:val="24"/>
          <w:szCs w:val="24"/>
        </w:rPr>
        <w:t>участника СВО, выданного органами ЗАГС, – в случае обращения за получением ЕМП родителя участника СВО;</w:t>
      </w:r>
    </w:p>
    <w:p w:rsidR="00533A79" w:rsidRDefault="00533A79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решения органа опеки и попечительства об установлении над ребенком опеки (в случае обращения за оказанием ЕМП ребенку участника СВО опекуном ребенка участника СВО);</w:t>
      </w:r>
    </w:p>
    <w:p w:rsidR="00533A79" w:rsidRDefault="00533A79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решения органа опеки и попечительства об установлении над ребенком попечительства (в случае обращения за оказанием ЕМП ребенку участника СВО попечителем ребенка участника СВО).</w:t>
      </w:r>
    </w:p>
    <w:p w:rsidR="00533A79" w:rsidRDefault="00533A79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течение 15 рабочих дней со дня регистрации в администрации заявления об оказании ЕМП, администрацией устанавливается факт наличия в жилом помещении заявителя печного отопления (справка Управления по благоустройству и развития территорий администрации Порецкого муниципального округа) и принимается одно из следующих условий:</w:t>
      </w:r>
    </w:p>
    <w:p w:rsidR="00533A79" w:rsidRDefault="00533A79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 оказании ЕМП;</w:t>
      </w:r>
    </w:p>
    <w:p w:rsidR="00533A79" w:rsidRDefault="00533A79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отказе в оказании ЕМП.</w:t>
      </w:r>
    </w:p>
    <w:p w:rsidR="00533A79" w:rsidRDefault="00533A79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принятом решении в срок не позднее одного рабочего дня, следующего за днем принятия решения, уведомляется заявитель.</w:t>
      </w:r>
    </w:p>
    <w:p w:rsidR="00533A79" w:rsidRDefault="00533A79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Основаниями для отказа в оказании ЕМП являются:</w:t>
      </w:r>
    </w:p>
    <w:p w:rsidR="00533A79" w:rsidRDefault="00533A79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заявитель не является членом семьи участника специальной военной операции;</w:t>
      </w:r>
    </w:p>
    <w:p w:rsidR="00533A79" w:rsidRDefault="00533A79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заявитель не соответствует требованиям, указанным в пункте 3 настоящего Порядка;</w:t>
      </w:r>
    </w:p>
    <w:p w:rsidR="007C2F38" w:rsidRDefault="00533A79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C2F38">
        <w:rPr>
          <w:rFonts w:ascii="Times New Roman" w:hAnsi="Times New Roman" w:cs="Times New Roman"/>
          <w:sz w:val="24"/>
          <w:szCs w:val="24"/>
        </w:rPr>
        <w:t>ЕМП, указанная в пункте 3 настоящего Порядка, была оказана одному или нескольким членам семьи участника СВО ранее на жилое помещение, указанное в заявлении.</w:t>
      </w:r>
    </w:p>
    <w:p w:rsidR="007C2F38" w:rsidRDefault="007C2F38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Выплата производится администрацией в течение 15 рабочих дней со дня принятия решения об оказании ЕМП.</w:t>
      </w:r>
    </w:p>
    <w:p w:rsidR="007C2F38" w:rsidRDefault="007C2F38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Заявителю разрешается расходовать денежные средства на заготовку, доставку, приобретение твердого топлива с целью отопления жилого помещения в течение года, в котором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ЕМП.</w:t>
      </w:r>
    </w:p>
    <w:p w:rsidR="007C2F38" w:rsidRDefault="007C2F38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Заявитель в течение 30 рабочих дней с момента приобретения твердого топлива, представляет в администрацию копии подтверждающих документов о расходовании денежных средств.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таковые документы отсутствуют либо утрачены, в течение 30 рабочих дней, с момента поставки твердого топлива, уведомляет администрацию с целью составления акта визуального осмотра (подтверждения факта привоза твердого топлива). Администрацией в течение 10 рабочих дней со дня поступления соответствующего уведомления, составляется акт визуального осмотра, который приобщается к материалам об оказании заявителю ЕМП.</w:t>
      </w:r>
    </w:p>
    <w:p w:rsidR="00265BC3" w:rsidRDefault="007C2F38" w:rsidP="009E03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единовременная материальная помощь использована не на цели предоставления, администрация направляет требование к заявителю </w:t>
      </w:r>
      <w:r w:rsidR="00D17944">
        <w:rPr>
          <w:rFonts w:ascii="Times New Roman" w:hAnsi="Times New Roman" w:cs="Times New Roman"/>
          <w:sz w:val="24"/>
          <w:szCs w:val="24"/>
        </w:rPr>
        <w:t>о ее возврате в течение 10 рабочих дней со дня выявления данного факта. В случае невозврата выплаченной ЕМП в течение 60 рабочих дней со дня получения требования, администрация принимает меры, установленные действующим законодательством Российской Федерации.</w:t>
      </w:r>
    </w:p>
    <w:p w:rsidR="00265BC3" w:rsidRDefault="00265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5BC3" w:rsidRPr="00265BC3" w:rsidRDefault="00265BC3" w:rsidP="00265BC3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Pr="00265BC3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265BC3">
        <w:rPr>
          <w:rFonts w:ascii="Times New Roman" w:hAnsi="Times New Roman" w:cs="Times New Roman"/>
          <w:sz w:val="24"/>
          <w:szCs w:val="24"/>
        </w:rPr>
        <w:t xml:space="preserve"> оказания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265BC3">
        <w:rPr>
          <w:rFonts w:ascii="Times New Roman" w:hAnsi="Times New Roman" w:cs="Times New Roman"/>
          <w:sz w:val="24"/>
          <w:szCs w:val="24"/>
        </w:rPr>
        <w:t>единовременной материальной помощи</w:t>
      </w:r>
      <w:r>
        <w:rPr>
          <w:rFonts w:ascii="Times New Roman" w:hAnsi="Times New Roman" w:cs="Times New Roman"/>
          <w:sz w:val="24"/>
          <w:szCs w:val="24"/>
        </w:rPr>
        <w:br/>
      </w:r>
      <w:r w:rsidRPr="00265BC3">
        <w:rPr>
          <w:rFonts w:ascii="Times New Roman" w:hAnsi="Times New Roman" w:cs="Times New Roman"/>
          <w:sz w:val="24"/>
          <w:szCs w:val="24"/>
        </w:rPr>
        <w:t xml:space="preserve"> за счет средств резервного фонда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r w:rsidRPr="00265BC3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на заготовку, </w:t>
      </w:r>
      <w:r>
        <w:rPr>
          <w:rFonts w:ascii="Times New Roman" w:hAnsi="Times New Roman" w:cs="Times New Roman"/>
          <w:sz w:val="24"/>
          <w:szCs w:val="24"/>
        </w:rPr>
        <w:br/>
      </w:r>
      <w:r w:rsidRPr="00265BC3">
        <w:rPr>
          <w:rFonts w:ascii="Times New Roman" w:hAnsi="Times New Roman" w:cs="Times New Roman"/>
          <w:sz w:val="24"/>
          <w:szCs w:val="24"/>
        </w:rPr>
        <w:t xml:space="preserve">доставку, приобретение твердого печного топлива </w:t>
      </w:r>
    </w:p>
    <w:p w:rsidR="007C2F38" w:rsidRDefault="00265BC3" w:rsidP="00265BC3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65BC3">
        <w:rPr>
          <w:rFonts w:ascii="Times New Roman" w:hAnsi="Times New Roman" w:cs="Times New Roman"/>
          <w:sz w:val="24"/>
          <w:szCs w:val="24"/>
        </w:rPr>
        <w:t>членам семей участников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br/>
        <w:t>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E57638">
        <w:rPr>
          <w:rFonts w:ascii="Times New Roman" w:hAnsi="Times New Roman" w:cs="Times New Roman"/>
          <w:sz w:val="24"/>
          <w:szCs w:val="24"/>
        </w:rPr>
        <w:t>27.12.</w:t>
      </w:r>
      <w:r>
        <w:rPr>
          <w:rFonts w:ascii="Times New Roman" w:hAnsi="Times New Roman" w:cs="Times New Roman"/>
          <w:sz w:val="24"/>
          <w:szCs w:val="24"/>
        </w:rPr>
        <w:t xml:space="preserve">2024 № </w:t>
      </w:r>
      <w:r w:rsidR="00E57638">
        <w:rPr>
          <w:rFonts w:ascii="Times New Roman" w:hAnsi="Times New Roman" w:cs="Times New Roman"/>
          <w:sz w:val="24"/>
          <w:szCs w:val="24"/>
        </w:rPr>
        <w:t>779</w:t>
      </w:r>
    </w:p>
    <w:p w:rsidR="00265BC3" w:rsidRDefault="00265BC3" w:rsidP="00265BC3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65BC3" w:rsidRDefault="00265BC3" w:rsidP="00265BC3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Порецкого муниципального округа</w:t>
      </w:r>
    </w:p>
    <w:p w:rsidR="00265BC3" w:rsidRDefault="00265BC3" w:rsidP="00265BC3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(последнее – при наличии) заявителя</w:t>
      </w:r>
    </w:p>
    <w:p w:rsidR="00265BC3" w:rsidRDefault="00265BC3" w:rsidP="00265BC3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</w:p>
    <w:p w:rsidR="00265BC3" w:rsidRDefault="00265BC3" w:rsidP="00265BC3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(при наличии):</w:t>
      </w:r>
    </w:p>
    <w:p w:rsidR="00265BC3" w:rsidRDefault="00265BC3" w:rsidP="00265BC3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(при наличии):</w:t>
      </w:r>
    </w:p>
    <w:p w:rsidR="00265BC3" w:rsidRDefault="00265BC3" w:rsidP="00265BC3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65BC3" w:rsidRDefault="00265BC3" w:rsidP="00265BC3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65BC3" w:rsidRDefault="00265BC3" w:rsidP="00265BC3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5BC3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единовременную материальную помощь в соответствии с </w:t>
      </w:r>
      <w:r w:rsidRPr="00D12C04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12C04">
        <w:rPr>
          <w:rFonts w:ascii="Times New Roman" w:hAnsi="Times New Roman" w:cs="Times New Roman"/>
          <w:sz w:val="24"/>
          <w:szCs w:val="24"/>
        </w:rPr>
        <w:t xml:space="preserve"> оказания единовременной материальной помощи за счет средств резервного фонда администрации Порецкого муниципального округа на заготовку, доставку, приобретение твердого печного топлива членам семей участников специальной военной операции,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администрации Порецкого муниципального округа как лицу, соответствующему условиям, установленным пунктом 3 Порядка.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получения единовременной материальной помощи сообщаю следующие сведения: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документе, удостоверяющем личность заявителя: наименование документа: _________________________ серия __________ номер __________________ дата выдачи ____________ кем выдан ______________________________________________.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являюсь правообладателем жилого помещения (указывается вид права и сведения о документе, подтверждающем соответствующее право) с печным отоплением, расположенным по адресу (указывается адрес места нахождения жилого помещения);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проживаю по адресу (указывается адрес места нахождения жилого помещения);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являюсь членом семьи участника специальной военной операции (указывается степень родства, ФИО (последнее – при наличии) участника СВО, сведения о дате, месте рождения участника СВО).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достоверность сообщаемых мной сведений несу ответственность в соответствии с действующим законодательством.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распространение своих персональных данных.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Единовременную материальную помощь прошу перечислить по следующим реквизитам: ___________________________________________________________________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кредитной организации, номер счета получателя, БИК)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прилагаемые к заявлению: 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2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Подпись.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 (последнее – при наличии)</w:t>
      </w: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C04" w:rsidRDefault="00D12C04" w:rsidP="00D12C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принял:</w:t>
      </w:r>
    </w:p>
    <w:p w:rsidR="00337176" w:rsidRDefault="00A74045" w:rsidP="00A74045">
      <w:pPr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(ФИО (последнее – при наличии) специалиста, дата)</w:t>
      </w: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C69CD"/>
    <w:rsid w:val="000D255C"/>
    <w:rsid w:val="00101141"/>
    <w:rsid w:val="001D522B"/>
    <w:rsid w:val="00205F0D"/>
    <w:rsid w:val="00265BC3"/>
    <w:rsid w:val="003358DE"/>
    <w:rsid w:val="00337176"/>
    <w:rsid w:val="003775B2"/>
    <w:rsid w:val="0039624B"/>
    <w:rsid w:val="003C3591"/>
    <w:rsid w:val="003F07C0"/>
    <w:rsid w:val="00425D26"/>
    <w:rsid w:val="004F7098"/>
    <w:rsid w:val="00533A79"/>
    <w:rsid w:val="005D5D5C"/>
    <w:rsid w:val="00603A14"/>
    <w:rsid w:val="00611625"/>
    <w:rsid w:val="00624025"/>
    <w:rsid w:val="00776AAA"/>
    <w:rsid w:val="007C2F38"/>
    <w:rsid w:val="00967166"/>
    <w:rsid w:val="009764EF"/>
    <w:rsid w:val="009A684F"/>
    <w:rsid w:val="009E039B"/>
    <w:rsid w:val="00A705C3"/>
    <w:rsid w:val="00A74045"/>
    <w:rsid w:val="00B20DDE"/>
    <w:rsid w:val="00BC653A"/>
    <w:rsid w:val="00C414A9"/>
    <w:rsid w:val="00C711D3"/>
    <w:rsid w:val="00CE0D9E"/>
    <w:rsid w:val="00D12C04"/>
    <w:rsid w:val="00D17944"/>
    <w:rsid w:val="00DD416F"/>
    <w:rsid w:val="00E0598C"/>
    <w:rsid w:val="00E5477D"/>
    <w:rsid w:val="00E56BE0"/>
    <w:rsid w:val="00E57638"/>
    <w:rsid w:val="00E6334B"/>
    <w:rsid w:val="00E67DAD"/>
    <w:rsid w:val="00E90A5B"/>
    <w:rsid w:val="00F056B6"/>
    <w:rsid w:val="00F13B6B"/>
    <w:rsid w:val="00F42178"/>
    <w:rsid w:val="00FD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9764EF"/>
    <w:pPr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9764EF"/>
    <w:rPr>
      <w:rFonts w:ascii="Arial" w:eastAsia="Times New Roman" w:hAnsi="Arial" w:cs="Times New Roman"/>
      <w:sz w:val="26"/>
      <w:szCs w:val="26"/>
    </w:rPr>
  </w:style>
  <w:style w:type="paragraph" w:customStyle="1" w:styleId="ConsPlusNormal">
    <w:name w:val="ConsPlusNormal"/>
    <w:link w:val="ConsPlusNormal0"/>
    <w:rsid w:val="00205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205F0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9764EF"/>
    <w:pPr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9764EF"/>
    <w:rPr>
      <w:rFonts w:ascii="Arial" w:eastAsia="Times New Roman" w:hAnsi="Arial" w:cs="Times New Roman"/>
      <w:sz w:val="26"/>
      <w:szCs w:val="26"/>
    </w:rPr>
  </w:style>
  <w:style w:type="paragraph" w:customStyle="1" w:styleId="ConsPlusNormal">
    <w:name w:val="ConsPlusNormal"/>
    <w:link w:val="ConsPlusNormal0"/>
    <w:rsid w:val="00205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205F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Sport</cp:lastModifiedBy>
  <cp:revision>3</cp:revision>
  <dcterms:created xsi:type="dcterms:W3CDTF">2024-12-27T08:06:00Z</dcterms:created>
  <dcterms:modified xsi:type="dcterms:W3CDTF">2024-12-27T13:08:00Z</dcterms:modified>
</cp:coreProperties>
</file>