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B2" w:rsidRDefault="006A03B2"/>
    <w:tbl>
      <w:tblPr>
        <w:tblW w:w="12546" w:type="dxa"/>
        <w:tblLook w:val="04A0" w:firstRow="1" w:lastRow="0" w:firstColumn="1" w:lastColumn="0" w:noHBand="0" w:noVBand="1"/>
      </w:tblPr>
      <w:tblGrid>
        <w:gridCol w:w="9180"/>
        <w:gridCol w:w="3366"/>
      </w:tblGrid>
      <w:tr w:rsidR="00253BCE" w:rsidRPr="00253BCE" w:rsidTr="00253BCE">
        <w:tc>
          <w:tcPr>
            <w:tcW w:w="9180" w:type="dxa"/>
            <w:hideMark/>
          </w:tcPr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Утверждена</w:t>
            </w: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Постановлением администрации </w:t>
            </w: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Вурнарского муниципального округа </w:t>
            </w: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Чувашской Республики </w:t>
            </w:r>
          </w:p>
          <w:p w:rsidR="00253BCE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от_________2023г.№_____</w:t>
            </w: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программа.</w:t>
            </w:r>
          </w:p>
          <w:p w:rsidR="006A03B2" w:rsidRDefault="006A03B2" w:rsidP="006A03B2">
            <w:pPr>
              <w:tabs>
                <w:tab w:val="left" w:pos="1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tabs>
                <w:tab w:val="left" w:pos="1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hideMark/>
          </w:tcPr>
          <w:p w:rsidR="00253BCE" w:rsidRPr="00253BCE" w:rsidRDefault="00253BCE" w:rsidP="00253BCE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3BCE" w:rsidRPr="00B50C16" w:rsidRDefault="00253BCE" w:rsidP="00253BCE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</w:t>
      </w:r>
      <w:r w:rsidR="00B50C16"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 программа Вурнарского муниципального округа</w:t>
      </w: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  <w:r w:rsid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</w:t>
      </w:r>
      <w:r w:rsidR="00B50C16"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уры и спорта в </w:t>
      </w:r>
      <w:proofErr w:type="spellStart"/>
      <w:r w:rsidR="00B50C16"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Вурнарском</w:t>
      </w:r>
      <w:proofErr w:type="spellEnd"/>
      <w:r w:rsidR="00B50C16"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округе</w:t>
      </w:r>
      <w:r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Республики» 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405"/>
        <w:gridCol w:w="5915"/>
      </w:tblGrid>
      <w:tr w:rsidR="00253BCE" w:rsidRPr="009967A4" w:rsidTr="009967A4">
        <w:trPr>
          <w:trHeight w:val="20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национальностей, физической культуры и спорта а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Вурнарского 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Республики; </w:t>
            </w:r>
          </w:p>
          <w:p w:rsidR="00253BCE" w:rsidRPr="009967A4" w:rsidRDefault="00253BCE" w:rsidP="00007D78">
            <w:pPr>
              <w:tabs>
                <w:tab w:val="left" w:pos="8343"/>
                <w:tab w:val="left" w:pos="11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и молодежной политики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Вурнарского 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ДЮСШ-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ФСК «Рассвет» Вурнарского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Республики; </w:t>
            </w:r>
          </w:p>
        </w:tc>
      </w:tr>
      <w:tr w:rsidR="00253BCE" w:rsidRPr="009967A4" w:rsidTr="009967A4">
        <w:trPr>
          <w:trHeight w:val="2248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 программы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19" w:type="pct"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предприятия, организации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(по согласованию);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учреждения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(по согласованию);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муниципальной программы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спорта высших достижений и системы подготовки спортивного резерва»;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спортсменов Вурнарского 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 всероссийских и республиканских  спортивных соревнованиях;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моти</w:t>
            </w:r>
            <w:r w:rsidR="00A40950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вации населения Вурнарского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A40950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Чувашской Республики к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систематическим занятиям физической культурой и спортом;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спортивной инфраструктуры с использованием принципов государственно-частного партнерства;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 республиканских и всероссийских спортивных соревнованиях и совершенствование системы подготовки спортивного резерва;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7F7BD5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2031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 следующих целевых индикаторов и показателей: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63C17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="00B70A15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B699A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78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спортсменов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Республики, принявших участие во всероссийских и республиканских  соревнованиях, в общей </w:t>
            </w:r>
            <w:proofErr w:type="gramStart"/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699A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 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  <w:hideMark/>
          </w:tcPr>
          <w:p w:rsidR="00253BCE" w:rsidRPr="009967A4" w:rsidRDefault="00163C17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годы:</w:t>
            </w:r>
          </w:p>
          <w:p w:rsidR="00253BCE" w:rsidRPr="009967A4" w:rsidRDefault="00163C17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– 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– 2026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финансировани</w:t>
            </w:r>
            <w:r w:rsidR="00163C17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Муниципальной программы в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63C17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C7296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годах</w:t>
            </w:r>
            <w:r w:rsidR="003A3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составляют 74980</w:t>
            </w:r>
            <w:r w:rsidR="00107D30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  <w:r w:rsidRPr="00996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253BCE" w:rsidRPr="009967A4" w:rsidRDefault="003A374D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9372</w:t>
            </w:r>
            <w:r w:rsidR="00163C17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53BCE" w:rsidRPr="009967A4" w:rsidRDefault="00C72968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3A374D" w:rsidRPr="003A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9372,6 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C72968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3A374D" w:rsidRPr="003A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9372,6 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C72968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45913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</w:t>
            </w:r>
            <w:r w:rsidR="00B70A1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Республики – 72180,8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9022,6 тыс. рублей;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9022,6 тыс. рублей;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9022,6 тыс. рублей;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45113,0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="00B70A1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E4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году – 35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35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35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1750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муниципальной программы уточняются при формировании муниципального 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период.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 муниципальной  программы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спортсменами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высоких спортивных результатов на республиканских и всероссийских спортивных соревнованиях.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Приоритеты государственной политики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сфере реализации Муниципальной программы 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цели, задачи, описание сроков и этапов реализации Муниципальной  программы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В.В. Путина от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ежегодными </w:t>
      </w:r>
      <w:hyperlink r:id="rId7" w:history="1">
        <w:r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послания</w:t>
        </w:r>
      </w:hyperlink>
      <w:r w:rsidRPr="00007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Республики.</w:t>
      </w:r>
      <w:proofErr w:type="gramEnd"/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политики в сфере физической культуры и спорта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является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населения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 программа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«Развитие физической культуры и спорта в </w:t>
      </w:r>
      <w:proofErr w:type="spellStart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A40950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Республики» (далее – Муниципальная  программа) направлена на достижение следующих целей: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 всероссийских и республиканских  спортивных соревнованиях.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указанных целей в рамках реализации Муниципальной  программы предусматривается решение следующих приоритетных задач: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мотивации населения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 к систематическим занятиям физической культурой и спортом;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успешного выступления спортсменов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всероссийских и республиканских спортивных соревнования и совершенствование системы подготовки спортивного резерва.</w:t>
      </w:r>
      <w:proofErr w:type="gramEnd"/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будет реализовываться в 2023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годах в два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мероприятий Муниципальной  программы на 1 этапе должна обеспечить достижение в 2025 году следующих целевых индикаторов и показателей: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спортом,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принявших участие во всероссийских и  республиканских соревнованиях, в общей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13,0 процента.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Реализация мероприятий Муниципальной  программы на 2 этапе должна обеспечить достижение в 2030 году следующих целевых индикаторов и показателей: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спортом,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55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78,5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республиканских  соревнованиях, в общей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14,0 процента.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и показателях Муниципальной  программы, подпрограмм Муниципальной  программы и их значениях приведены в приложении № 1 к настоящей Муниципальной  программе.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подпрограмм Муниципальной  программы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Выстроенная в рамках настоящей Муниципальной 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 программы.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Задачи Муниципальной  программы будут решаться в рамках двух  подпрограмм.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«Развитие физической культуры и массового спорта» объединяет  мероприятия: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и спортивно-массовая работа  с населением.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Pr="00253BCE">
        <w:rPr>
          <w:rFonts w:ascii="Times New Roman" w:eastAsia="Calibri" w:hAnsi="Times New Roman" w:cs="Times New Roman"/>
          <w:sz w:val="24"/>
          <w:szCs w:val="24"/>
        </w:rPr>
        <w:t>Вурнарском</w:t>
      </w:r>
      <w:proofErr w:type="spellEnd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9F4873"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Республики, утверждение и реализация календарных планов официальных физкультурных мероприятий и спортивных мероприятий,  в том числе включающих в себя физкультурные мероприятия и спортивные мероприятия по реализации комплекса ГТО, организация участия  республиканских  спортивных мероприятиях по реализации комплекса ГТО;</w:t>
      </w:r>
      <w:proofErr w:type="gramEnd"/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 спортивных соревнованиях;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253BCE" w:rsidRPr="00253BCE" w:rsidRDefault="00253BCE" w:rsidP="0025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мероприятие 1.1 Организация и проведение официальных физкультурных мероприятий.  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BCE" w:rsidRPr="00253BCE" w:rsidRDefault="007E787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sub_9000" w:history="1">
        <w:r w:rsidR="00253BCE"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253BCE" w:rsidRP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спорта высших достижений и системы подготовки спортивного резерва» предусматривает: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4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Содержание спортивных школ </w:t>
      </w:r>
    </w:p>
    <w:bookmarkEnd w:id="0"/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  с</w:t>
      </w:r>
      <w:bookmarkStart w:id="1" w:name="sub_56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мастерства.</w:t>
      </w:r>
    </w:p>
    <w:bookmarkEnd w:id="1"/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образовательных программ основного общего и среднего образования. </w:t>
      </w:r>
    </w:p>
    <w:p w:rsid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роприятие 1.1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 муниципальных  детско-юношеских спортивных школ. Данное  мероприятие предусматривает организацию тренировочных мероприятий, подготовки к республиканским, межрегиональным, всероссийским  соревнованиям, материально-техническое обеспечение, в том числе спортивной экипировкой, финансовое, научно-методическое обеспечение</w:t>
      </w:r>
      <w:bookmarkStart w:id="2" w:name="sub_2750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организации и проведения юношеских, юниорских, молодежных первенств, чемпионатов и других  районных и республиканских официальных спортивных мероприятий,</w:t>
      </w:r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физкультурно-оздоровительных мероприятий ( фестивалей</w:t>
      </w:r>
      <w:proofErr w:type="gramStart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урниров)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424FF5" w:rsidRPr="00253BCE" w:rsidRDefault="00565585" w:rsidP="00424F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Укрепление материально - технической базы муниципальных детских юношеских спортивных школ. Данное мероприятие предусматривает уплату по концессионному соглашению в отношении объекта </w:t>
      </w:r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«Стадион на базе МАУ </w:t>
      </w:r>
      <w:proofErr w:type="gramStart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</w:t>
      </w:r>
      <w:proofErr w:type="gramEnd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школа – ФСК «Рассвет»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Вурнары Вурнарского района Чувашской Республики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июля 2020 года.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Обоснование объема финансовых ресурсов,</w:t>
      </w:r>
    </w:p>
    <w:p w:rsidR="00253BCE" w:rsidRPr="00253BCE" w:rsidRDefault="009B699A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необходимые</w:t>
      </w:r>
      <w:r w:rsidR="00253BCE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реализации Муниципальной  программы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3BCE">
        <w:rPr>
          <w:rFonts w:ascii="Times New Roman" w:eastAsia="Calibri" w:hAnsi="Times New Roman" w:cs="Times New Roman"/>
          <w:bCs/>
          <w:sz w:val="24"/>
          <w:szCs w:val="24"/>
        </w:rPr>
        <w:t>Расходы Муниципальной программы формируются за счет средств   муниципального бюджета и внебюджетных источников.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</w:t>
      </w:r>
      <w:r w:rsidR="00107D30">
        <w:rPr>
          <w:rFonts w:ascii="Times New Roman" w:eastAsia="Calibri" w:hAnsi="Times New Roman" w:cs="Times New Roman"/>
          <w:sz w:val="24"/>
          <w:szCs w:val="24"/>
        </w:rPr>
        <w:t xml:space="preserve"> Муниципальной  программы в 2023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07D30">
        <w:rPr>
          <w:rFonts w:ascii="Times New Roman" w:eastAsia="Calibri" w:hAnsi="Times New Roman" w:cs="Times New Roman"/>
          <w:sz w:val="24"/>
          <w:szCs w:val="24"/>
        </w:rPr>
        <w:t>2030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годах составляет </w:t>
      </w:r>
      <w:r w:rsidR="003A374D">
        <w:rPr>
          <w:rFonts w:ascii="Times New Roman" w:eastAsia="Calibri" w:hAnsi="Times New Roman" w:cs="Times New Roman"/>
          <w:sz w:val="24"/>
          <w:szCs w:val="24"/>
        </w:rPr>
        <w:t>74980</w:t>
      </w:r>
      <w:r w:rsidR="00BA516A">
        <w:rPr>
          <w:rFonts w:ascii="Times New Roman" w:eastAsia="Calibri" w:hAnsi="Times New Roman" w:cs="Times New Roman"/>
          <w:sz w:val="24"/>
          <w:szCs w:val="24"/>
        </w:rPr>
        <w:t>,8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>тыс. рублей, в том числе за счет средств: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бюджета Вурнарского</w:t>
      </w:r>
      <w:r w:rsidR="009F4873" w:rsidRP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72180,8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рублей;</w:t>
      </w:r>
    </w:p>
    <w:p w:rsidR="00253BCE" w:rsidRPr="00253BCE" w:rsidRDefault="003A374D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2800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lastRenderedPageBreak/>
        <w:t>Прогнозируемый объем финансирования  Муниципальной програм</w:t>
      </w:r>
      <w:r w:rsidR="00107D30">
        <w:rPr>
          <w:rFonts w:ascii="Times New Roman" w:eastAsia="Calibri" w:hAnsi="Times New Roman" w:cs="Times New Roman"/>
          <w:sz w:val="24"/>
          <w:szCs w:val="24"/>
        </w:rPr>
        <w:t>мы на 1 этап</w:t>
      </w:r>
      <w:r w:rsidR="00C9636A">
        <w:rPr>
          <w:rFonts w:ascii="Times New Roman" w:eastAsia="Calibri" w:hAnsi="Times New Roman" w:cs="Times New Roman"/>
          <w:sz w:val="24"/>
          <w:szCs w:val="24"/>
        </w:rPr>
        <w:t>е составляет 28117</w:t>
      </w:r>
      <w:r w:rsidR="00107D30">
        <w:rPr>
          <w:rFonts w:ascii="Times New Roman" w:eastAsia="Calibri" w:hAnsi="Times New Roman" w:cs="Times New Roman"/>
          <w:sz w:val="24"/>
          <w:szCs w:val="24"/>
        </w:rPr>
        <w:t>,8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9372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9372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9372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бюджета 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27067,8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E95D8D" w:rsidRPr="00253BCE" w:rsidRDefault="00E95D8D" w:rsidP="00E9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9022,6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95D8D" w:rsidRPr="00253BCE" w:rsidRDefault="00E95D8D" w:rsidP="00E9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9022,6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95D8D" w:rsidRPr="00253BCE" w:rsidRDefault="00E95D8D" w:rsidP="00E9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9022,6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1050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числе: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35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35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этапе, в 2026–2030 годах, объем финансирования Муниципальной  прог</w:t>
      </w:r>
      <w:r w:rsidR="00C96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составляет 46863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– 45113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1750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A03B2" w:rsidRDefault="006A03B2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A4" w:rsidRDefault="00996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67A4" w:rsidSect="006A03B2">
          <w:pgSz w:w="11906" w:h="16838"/>
          <w:pgMar w:top="426" w:right="851" w:bottom="1134" w:left="1985" w:header="992" w:footer="709" w:gutter="0"/>
          <w:cols w:space="720"/>
        </w:sectPr>
      </w:pPr>
    </w:p>
    <w:p w:rsidR="006A03B2" w:rsidRDefault="006A03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 и спорта </w:t>
      </w:r>
      <w:proofErr w:type="gramStart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Вурнарском</w:t>
      </w:r>
      <w:proofErr w:type="spellEnd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proofErr w:type="gramEnd"/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64"/>
      <w:bookmarkEnd w:id="3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муниципальной программы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</w:t>
      </w:r>
      <w:r w:rsid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уры и спорта </w:t>
      </w: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3B2" w:rsidRPr="006A03B2" w:rsidRDefault="0080716C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A03B2"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Вурнарском</w:t>
      </w:r>
      <w:proofErr w:type="spellEnd"/>
      <w:r w:rsidR="006A03B2"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Республики» 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</w:t>
      </w:r>
      <w:proofErr w:type="gramStart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229"/>
        <w:gridCol w:w="1560"/>
        <w:gridCol w:w="1134"/>
        <w:gridCol w:w="992"/>
        <w:gridCol w:w="1134"/>
        <w:gridCol w:w="142"/>
        <w:gridCol w:w="1561"/>
      </w:tblGrid>
      <w:tr w:rsidR="006A03B2" w:rsidRPr="006A03B2" w:rsidTr="006A03B2">
        <w:tc>
          <w:tcPr>
            <w:tcW w:w="771" w:type="dxa"/>
            <w:vMerge w:val="restart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29" w:type="dxa"/>
            <w:vMerge w:val="restart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560" w:type="dxa"/>
            <w:vMerge w:val="restart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3" w:type="dxa"/>
            <w:gridSpan w:val="5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6A03B2" w:rsidRPr="006A03B2" w:rsidTr="006A03B2">
        <w:tc>
          <w:tcPr>
            <w:tcW w:w="771" w:type="dxa"/>
            <w:vMerge/>
          </w:tcPr>
          <w:p w:rsidR="006A03B2" w:rsidRPr="006A03B2" w:rsidRDefault="006A03B2" w:rsidP="006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</w:tcPr>
          <w:p w:rsidR="006A03B2" w:rsidRPr="006A03B2" w:rsidRDefault="006A03B2" w:rsidP="006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A03B2" w:rsidRPr="006A03B2" w:rsidRDefault="006A03B2" w:rsidP="006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2030г.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3B2" w:rsidRPr="006A03B2" w:rsidTr="006A03B2">
        <w:tc>
          <w:tcPr>
            <w:tcW w:w="14523" w:type="dxa"/>
            <w:gridSpan w:val="8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Вурнарского муниципального округа Чувашской Республики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спортсменов Вурнарского муниципального округа Чувашской Республики, принявших участие во всероссийских и республиканских соревнованиях, в общей </w:t>
            </w:r>
            <w:proofErr w:type="gramStart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A03B2" w:rsidRPr="006A03B2" w:rsidTr="006A03B2">
        <w:tc>
          <w:tcPr>
            <w:tcW w:w="14523" w:type="dxa"/>
            <w:gridSpan w:val="8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физической культуры и массового спорта 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пропускная способность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A03B2" w:rsidRPr="006A03B2" w:rsidTr="006A03B2">
        <w:tc>
          <w:tcPr>
            <w:tcW w:w="14523" w:type="dxa"/>
            <w:gridSpan w:val="8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спорта высших достижений и системы подготовки спортивного резерва»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лет, процентов.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Вурнарского муниципального округа  – членов  спортивных сборных команд Чувашской Республики, чел.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3BCE" w:rsidRPr="00253BCE" w:rsidSect="009967A4">
          <w:pgSz w:w="16838" w:h="11906" w:orient="landscape"/>
          <w:pgMar w:top="709" w:right="426" w:bottom="851" w:left="1134" w:header="992" w:footer="709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253BCE" w:rsidRPr="00253BCE" w:rsidTr="00253BCE"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67A4" w:rsidRPr="009967A4" w:rsidRDefault="009967A4" w:rsidP="009967A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9967A4" w:rsidP="009967A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Приложение  № 2 к муниципальной программе Вурнарского муниципального округа Чувашской Республики «Развитие  физической культуры и спорта в </w:t>
            </w:r>
            <w:proofErr w:type="spellStart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Республики»</w:t>
            </w:r>
          </w:p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BCE" w:rsidRPr="00253BCE" w:rsidTr="00253BCE"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253BCE" w:rsidP="009F487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 </w:t>
      </w: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 программы Вурнарского </w:t>
      </w:r>
      <w:r w:rsidR="009F4873" w:rsidRPr="009F4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 </w:t>
      </w:r>
      <w:proofErr w:type="spellStart"/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21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="009F4873" w:rsidRPr="009F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счет всех источников финансирования 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701"/>
        <w:gridCol w:w="2410"/>
        <w:gridCol w:w="1559"/>
        <w:gridCol w:w="1559"/>
        <w:gridCol w:w="1418"/>
        <w:gridCol w:w="1276"/>
      </w:tblGrid>
      <w:tr w:rsidR="00E95D8D" w:rsidRPr="00253BCE" w:rsidTr="007F7BD5">
        <w:trPr>
          <w:gridAfter w:val="4"/>
          <w:wAfter w:w="5812" w:type="dxa"/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9F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Вурнарского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Республики, подпрограммы муниципальной программы Вурнарского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E95D8D" w:rsidRPr="00253BCE" w:rsidTr="007F7BD5">
        <w:trPr>
          <w:gridAfter w:val="4"/>
          <w:wAfter w:w="5812" w:type="dxa"/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8D" w:rsidRPr="00253BCE" w:rsidTr="007F7BD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2026-2030</w:t>
            </w:r>
          </w:p>
        </w:tc>
      </w:tr>
      <w:tr w:rsidR="00E95D8D" w:rsidRPr="00253BCE" w:rsidTr="007F7BD5">
        <w:trPr>
          <w:trHeight w:val="453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95D8D" w:rsidRPr="00253BCE" w:rsidTr="007F7BD5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9F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Вурнарского </w:t>
            </w:r>
            <w:r w:rsidRPr="009F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«Развитие физической культуры и спорта»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Ц500000000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Ц500000000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Ц500000000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9372</w:t>
            </w:r>
            <w:r w:rsid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9372</w:t>
            </w:r>
            <w:r w:rsidR="00B058E3" w:rsidRP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9372</w:t>
            </w:r>
            <w:r w:rsidR="00B058E3" w:rsidRP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46863</w:t>
            </w:r>
            <w:r w:rsid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5D8D" w:rsidRPr="00253BCE" w:rsidTr="007F7BD5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 бюджет 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Pr="009F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F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45113</w:t>
            </w:r>
          </w:p>
        </w:tc>
      </w:tr>
      <w:tr w:rsidR="00E95D8D" w:rsidRPr="00253BCE" w:rsidTr="007F7BD5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E95D8D" w:rsidRPr="00253BCE" w:rsidTr="007F7BD5">
        <w:trPr>
          <w:trHeight w:val="425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0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675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Pr="009F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</w:tr>
      <w:tr w:rsidR="00E95D8D" w:rsidRPr="00253BCE" w:rsidTr="007F7BD5">
        <w:trPr>
          <w:trHeight w:val="415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129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34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63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Pr="00F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</w:t>
            </w:r>
          </w:p>
        </w:tc>
      </w:tr>
      <w:tr w:rsidR="00E95D8D" w:rsidRPr="00253BCE" w:rsidTr="007F7BD5">
        <w:trPr>
          <w:trHeight w:val="416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09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</w:t>
            </w:r>
          </w:p>
        </w:tc>
      </w:tr>
      <w:tr w:rsidR="00E95D8D" w:rsidRPr="00253BCE" w:rsidTr="007F7BD5">
        <w:trPr>
          <w:trHeight w:val="121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спорта высших достижений и 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подготовки спортивного резерва»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974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Ц520000000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6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709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Вурнарского </w:t>
            </w:r>
            <w:r w:rsidRPr="00F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39363,0</w:t>
            </w:r>
          </w:p>
        </w:tc>
      </w:tr>
      <w:tr w:rsidR="00E95D8D" w:rsidRPr="00253BCE" w:rsidTr="007F7BD5">
        <w:trPr>
          <w:trHeight w:val="42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E95D8D" w:rsidRPr="00253BCE" w:rsidTr="007F7BD5">
        <w:trPr>
          <w:trHeight w:val="403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</w:t>
            </w:r>
            <w:r w:rsid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</w:t>
            </w:r>
            <w:r w:rsid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95D8D" w:rsidRPr="00253BCE" w:rsidTr="007F7BD5">
        <w:trPr>
          <w:trHeight w:val="142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спортивной  школы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974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Ц520100000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32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692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Вурнарского </w:t>
            </w:r>
            <w:r w:rsidRPr="00F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39363,0</w:t>
            </w:r>
          </w:p>
        </w:tc>
      </w:tr>
      <w:tr w:rsidR="00E95D8D" w:rsidRPr="00253BCE" w:rsidTr="007F7BD5">
        <w:trPr>
          <w:trHeight w:val="427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="00E95D8D"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21376E" w:rsidRPr="00253BCE" w:rsidTr="007F7BD5">
        <w:trPr>
          <w:trHeight w:val="419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41113,0</w:t>
            </w:r>
          </w:p>
        </w:tc>
      </w:tr>
    </w:tbl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53BCE" w:rsidRPr="00253BCE">
          <w:pgSz w:w="16838" w:h="11906" w:orient="landscape"/>
          <w:pgMar w:top="851" w:right="1134" w:bottom="1134" w:left="1134" w:header="992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778"/>
      </w:tblGrid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9967A4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Приложение  № 3 к муниципальной программе  Вурнарского муниципального округа Чувашской Республики «Развитие физической культуры и спорта в </w:t>
            </w:r>
            <w:proofErr w:type="spellStart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Республики»</w:t>
            </w:r>
          </w:p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A27959" w:rsidRDefault="00253BCE" w:rsidP="00FD39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 программы Вурнарского </w:t>
      </w:r>
      <w:r w:rsidR="00FD3943" w:rsidRPr="00FD3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«Развитие физической культуры и спорта»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55"/>
        <w:gridCol w:w="359"/>
        <w:gridCol w:w="5898"/>
      </w:tblGrid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  <w:hideMark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по делам национальностей, физической культуры и спорта администрации Вурнарского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 администрации Вурнарского</w:t>
            </w:r>
            <w:r w:rsidR="00FD3943" w:rsidRPr="009967A4">
              <w:rPr>
                <w:sz w:val="24"/>
                <w:szCs w:val="24"/>
              </w:rPr>
              <w:t xml:space="preserve">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ДЮСШ-ФСК «Рассвет» Вурнарского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обеспеченности населения объектами спорта; 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населения Вурнарского</w:t>
            </w:r>
            <w:r w:rsidR="00FD3943" w:rsidRPr="009967A4">
              <w:rPr>
                <w:sz w:val="24"/>
                <w:szCs w:val="24"/>
              </w:rPr>
              <w:t xml:space="preserve">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к систематическим занятиям физической культурой и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охвата населения мероприятиями информационно-коммуникационной кампании.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F7BD5" w:rsidRPr="009967A4" w:rsidRDefault="007F7BD5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7F7BD5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2031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целевые индикаторы и показатели: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ивных 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–    3,4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человек;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детей и молодежи – 83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 среднего возраста – 56,2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 старшего возраста – 30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занятого в экономике – 40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 труду и обороне» (ГТО), –55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азанной категории населения – 22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C9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  <w:hideMark/>
          </w:tcPr>
          <w:p w:rsidR="00253BCE" w:rsidRPr="009967A4" w:rsidRDefault="004E42D6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E42D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7A4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="004E42D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E42D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годах составляют 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253BCE" w:rsidRPr="009967A4" w:rsidRDefault="004E42D6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1150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026–2030 годах – 5750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4E42D6" w:rsidRPr="009967A4" w:rsidRDefault="004E42D6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 – 9200,0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E42D6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5750,0 тыс. рублей.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</w:t>
            </w:r>
            <w:r w:rsidR="00A27959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A27959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формировании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период.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Приоритеты и цели подпрограммы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Вурнарского </w:t>
      </w:r>
      <w:r w:rsidR="003D6710" w:rsidRP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 в реализации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«Развитие физической культуры и массового спорта» муниципальной программы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«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Вурнарского </w:t>
      </w:r>
      <w:r w:rsidR="003D6710" w:rsidRPr="003D6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Республики» (далее – подпрограмма)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населения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к систематическим занятиям физической культурой и спортом;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253BCE" w:rsidRPr="00253BCE" w:rsidRDefault="00253BCE" w:rsidP="0025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3,25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3,3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3,35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3,4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81,9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82,4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82,5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83,0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51,2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55,2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56,2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22,2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26,0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30,0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36,0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36,5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40,0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47,0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49,0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17,5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18,2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22,0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 программы в целом. 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  мероприятия: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 и спортивно-массовая работа с населением.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Pr="00253BCE">
        <w:rPr>
          <w:rFonts w:ascii="Times New Roman" w:eastAsia="Calibri" w:hAnsi="Times New Roman" w:cs="Times New Roman"/>
          <w:sz w:val="24"/>
          <w:szCs w:val="24"/>
        </w:rPr>
        <w:t>Вурнарском</w:t>
      </w:r>
      <w:proofErr w:type="spellEnd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710">
        <w:rPr>
          <w:rFonts w:ascii="Times New Roman" w:eastAsia="Calibri" w:hAnsi="Times New Roman" w:cs="Times New Roman"/>
          <w:sz w:val="24"/>
          <w:szCs w:val="24"/>
        </w:rPr>
        <w:t>муниципальном округе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 Вурнарского </w:t>
      </w:r>
      <w:r w:rsidR="003D6710" w:rsidRPr="003D671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 районных, республиканских и всероссийских физкультурных и комплексных спортивных мероприятий среди различных групп населения, организация их участия на республиканских и  всероссийских спортивных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соревнованиях согласно календарным планам официальных физкультурных мероприятий и спортивных мероприятий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и международных спортивных соревнованиях;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1.1  Организация и проведение официальных физкультурных мероприятий.  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 мероприятия предусматривается: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</w:t>
      </w:r>
      <w:r w:rsidR="005E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реализуется в период с 2023 по 2030 год в два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253BCE" w:rsidRPr="00253BCE" w:rsidRDefault="005E513B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2023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–2025 годы;</w:t>
      </w:r>
    </w:p>
    <w:p w:rsid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2026–2030 годы;</w:t>
      </w:r>
    </w:p>
    <w:p w:rsidR="00007D78" w:rsidRDefault="00007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513B" w:rsidRPr="00253BCE" w:rsidRDefault="005E513B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подпрограммы формируются за счет  муниципальных  бюджетов и внебюджетных источников.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</w:t>
      </w:r>
      <w:r w:rsidR="005E5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подпрограммы в 2023–2030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составляет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– 9200,0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7A359B">
        <w:rPr>
          <w:rFonts w:ascii="Times New Roman" w:eastAsia="Calibri" w:hAnsi="Times New Roman" w:cs="Times New Roman"/>
          <w:sz w:val="24"/>
          <w:szCs w:val="24"/>
        </w:rPr>
        <w:t xml:space="preserve">3450,0 </w:t>
      </w:r>
      <w:r w:rsidRPr="00253BCE">
        <w:rPr>
          <w:rFonts w:ascii="Times New Roman" w:eastAsia="Calibri" w:hAnsi="Times New Roman" w:cs="Times New Roman"/>
          <w:sz w:val="24"/>
          <w:szCs w:val="24"/>
        </w:rPr>
        <w:t>тыс. рублей, в том числе:</w:t>
      </w:r>
    </w:p>
    <w:p w:rsidR="00253BCE" w:rsidRPr="00253BCE" w:rsidRDefault="007A359B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1150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1150,0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1150,0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– 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>3450,0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253BCE" w:rsidRPr="00253BCE" w:rsidRDefault="007A359B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>1150,0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>1150,0</w:t>
      </w:r>
      <w:r w:rsid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>1150,0</w:t>
      </w:r>
      <w:r w:rsid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На 2 этапе, в 2026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 w:rsidR="008B4A33">
        <w:rPr>
          <w:rFonts w:ascii="Times New Roman" w:eastAsia="Calibri" w:hAnsi="Times New Roman" w:cs="Times New Roman"/>
          <w:sz w:val="24"/>
          <w:szCs w:val="24"/>
        </w:rPr>
        <w:t>5750,0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тыс. рублей, 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– 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5750,0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9" w:history="1">
        <w:r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3BCE" w:rsidRPr="00253BCE">
          <w:pgSz w:w="11906" w:h="16838"/>
          <w:pgMar w:top="709" w:right="879" w:bottom="1134" w:left="1985" w:header="992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253BCE" w:rsidRPr="00253BCE" w:rsidTr="00253BCE">
        <w:trPr>
          <w:trHeight w:val="428"/>
        </w:trPr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7D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7A4" w:rsidRPr="009967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Приложение  к  подпрограмме «Развитие физической культуры и массового спорта» муниципальной  программы Вурнарского муниципального округа Чувашской Республики «Развитие физической культуры и спорта в </w:t>
            </w:r>
            <w:proofErr w:type="spellStart"/>
            <w:r w:rsidR="009967A4" w:rsidRPr="009967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Вурнарском</w:t>
            </w:r>
            <w:proofErr w:type="spellEnd"/>
            <w:r w:rsidR="009967A4" w:rsidRPr="009967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муниципальном округе Чувашской Республики»</w:t>
            </w:r>
          </w:p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3BCE" w:rsidRPr="00253BCE" w:rsidTr="00253BCE"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253BCE" w:rsidRPr="00007D78" w:rsidRDefault="00253BCE" w:rsidP="009967A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физической культуры и массового спорта»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муниципальной программы Вурнарского </w:t>
      </w:r>
      <w:r w:rsidR="003D6710" w:rsidRP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«Развитие физической культуры и спорта в </w:t>
      </w:r>
      <w:proofErr w:type="spellStart"/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3D6710" w:rsidRP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Республики»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34" w:type="dxa"/>
        <w:tblInd w:w="-4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050"/>
        <w:gridCol w:w="1559"/>
        <w:gridCol w:w="1134"/>
        <w:gridCol w:w="1276"/>
        <w:gridCol w:w="992"/>
        <w:gridCol w:w="1134"/>
        <w:gridCol w:w="993"/>
        <w:gridCol w:w="1275"/>
        <w:gridCol w:w="993"/>
        <w:gridCol w:w="850"/>
        <w:gridCol w:w="992"/>
        <w:gridCol w:w="1134"/>
      </w:tblGrid>
      <w:tr w:rsidR="00B324F5" w:rsidRPr="00253BCE" w:rsidTr="00813086">
        <w:trPr>
          <w:gridAfter w:val="4"/>
          <w:wAfter w:w="3969" w:type="dxa"/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Вурнарского </w:t>
            </w:r>
            <w:r w:rsidRPr="003D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ипальной программы Вурнарского 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B324F5" w:rsidRPr="00253BCE" w:rsidTr="003B4085">
        <w:tc>
          <w:tcPr>
            <w:tcW w:w="8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2026–2030</w:t>
            </w:r>
          </w:p>
        </w:tc>
      </w:tr>
    </w:tbl>
    <w:p w:rsidR="00253BCE" w:rsidRPr="00253BCE" w:rsidRDefault="00253BCE" w:rsidP="00253BCE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1702"/>
        <w:gridCol w:w="348"/>
        <w:gridCol w:w="1070"/>
        <w:gridCol w:w="489"/>
        <w:gridCol w:w="503"/>
        <w:gridCol w:w="600"/>
        <w:gridCol w:w="31"/>
        <w:gridCol w:w="575"/>
        <w:gridCol w:w="701"/>
        <w:gridCol w:w="142"/>
        <w:gridCol w:w="850"/>
        <w:gridCol w:w="1134"/>
        <w:gridCol w:w="993"/>
        <w:gridCol w:w="144"/>
        <w:gridCol w:w="990"/>
        <w:gridCol w:w="141"/>
        <w:gridCol w:w="993"/>
        <w:gridCol w:w="141"/>
        <w:gridCol w:w="709"/>
        <w:gridCol w:w="992"/>
        <w:gridCol w:w="1134"/>
      </w:tblGrid>
      <w:tr w:rsidR="00B324F5" w:rsidRPr="00253BCE" w:rsidTr="003B4085">
        <w:trPr>
          <w:tblHeader/>
        </w:trPr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24F5" w:rsidRPr="00253BCE" w:rsidTr="003B4085"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тдел культуры, по 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делам национальностей,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</w:t>
            </w: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бюджет 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 Вурнарского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2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 и спортивно-массова</w:t>
            </w:r>
            <w:r w:rsidR="0044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населением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населения Вурнарского </w:t>
            </w:r>
            <w:r w:rsidRPr="003D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к </w:t>
            </w:r>
            <w:proofErr w:type="spellStart"/>
            <w:proofErr w:type="gramStart"/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систе-матическим</w:t>
            </w:r>
            <w:proofErr w:type="spellEnd"/>
            <w:proofErr w:type="gramEnd"/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 физической культурой и спортом;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увеличение доли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 исполнитель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культуры, по делам национальностей, физической культуры и спорта админист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рации Вурнарского </w:t>
            </w:r>
            <w:r w:rsidRPr="003D6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Вурнарского </w:t>
            </w:r>
            <w:r w:rsidRPr="003D6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3D6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округа </w:t>
            </w: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16CA4" w:rsidRPr="00253BCE" w:rsidTr="007E787E"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6CA4" w:rsidRPr="00253BCE" w:rsidRDefault="00E16CA4" w:rsidP="00253BCE">
            <w:pPr>
              <w:autoSpaceDE w:val="0"/>
              <w:autoSpaceDN w:val="0"/>
              <w:adjustRightInd w:val="0"/>
              <w:spacing w:after="0" w:line="242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мы, увязанные с основным меропри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ятием 1</w:t>
            </w: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4" w:rsidRPr="00253BCE" w:rsidRDefault="00E16CA4" w:rsidP="00E1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Единовременная пропускная способность спортивных сооружений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autoSpaceDE w:val="0"/>
              <w:autoSpaceDN w:val="0"/>
              <w:adjustRightInd w:val="0"/>
              <w:spacing w:after="0" w:line="242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B324F5" w:rsidRPr="00253BCE" w:rsidTr="003B4085"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 официальных физкультурных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– Отдел </w:t>
            </w:r>
            <w:proofErr w:type="spell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делам национальностей, физической культуры и спорта </w:t>
            </w:r>
            <w:r w:rsid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Вурнарского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200/300/800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3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3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3BCE" w:rsidRPr="00253BCE">
          <w:pgSz w:w="16838" w:h="11906" w:orient="landscape"/>
          <w:pgMar w:top="1134" w:right="1134" w:bottom="879" w:left="1134" w:header="992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9967A4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Приложение №  4 к муниципальной программе Вурнарского муниципального округа Чувашской Республики «Развитие физической культуры и спорта в </w:t>
            </w:r>
            <w:proofErr w:type="spellStart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Республики»</w:t>
            </w:r>
          </w:p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253BCE" w:rsidP="003D671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спорта высших достижений и системы подготовки спортивного резерва»  муниципальной  программы 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«Развитие физической культуры и спорта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 округе</w:t>
      </w:r>
      <w:r w:rsidR="003D6710" w:rsidRPr="003D6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56"/>
        <w:gridCol w:w="371"/>
        <w:gridCol w:w="6098"/>
      </w:tblGrid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по делам национальностей, физической культуры и спорта администрации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ДЮСШ-ФСК «Рассвет»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Республики; 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республиканских, всероссийских спортивных соревнованиях и совершенствование системы подготовки спортивного резерва;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республиканских,  всероссийских  спортивных соревнованиях;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  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 в части подготовки спортсменов и спортивного резерва.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7F7BD5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2031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целевые индикаторы и показатели: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</w:t>
            </w:r>
            <w:r w:rsidR="00927F1B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олодежи в возрасте 6–15 лет – 54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спортсменов-разрядников в общем количестве лиц, занимающихс</w:t>
            </w:r>
            <w:r w:rsidR="00927F1B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системе спортивных школ – 53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спортсменов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– членов спортивных сборных команд Чувашской Республики   – 15 человек;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  <w:hideMark/>
          </w:tcPr>
          <w:p w:rsidR="00253BCE" w:rsidRPr="009967A4" w:rsidRDefault="00247ED8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308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7ED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="00247ED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7ED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DE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годах составляют 65780</w:t>
            </w:r>
            <w:r w:rsidR="0081308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996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813086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 – 41113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="00023C4C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 – 62980,8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7872,6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7872,6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 7872,6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39363,0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– 2800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350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350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1750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бюджета Вурнарского </w:t>
            </w:r>
            <w:r w:rsidR="00023C4C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спортсменов Вурнарского </w:t>
            </w:r>
            <w:r w:rsidR="00023C4C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– членов спортивных сборн</w:t>
            </w:r>
            <w:r w:rsidR="0053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команд Чувашской Республики;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занимающихся </w:t>
            </w:r>
            <w:r w:rsidRPr="0099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предпрофессиональной 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Приоритеты и цели подпрограммы «Развитие спорта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Вурнарского </w:t>
      </w:r>
      <w:r w:rsidR="00023C4C" w:rsidRPr="0002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в реализации 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государственной политики в сфере спорта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и подготовка спортивного резерва являются: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Вурнарского </w:t>
      </w:r>
      <w:r w:rsidR="00023C4C" w:rsidRPr="0002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республиканской и всероссийской арене;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253BCE" w:rsidRPr="00253BCE" w:rsidRDefault="00253BCE" w:rsidP="0025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муниципальной программы «Развитие физической культуры и спорта» (далее – подпрограмма) является обеспечение успешного выступления спортсменов Вурнарского </w:t>
      </w:r>
      <w:r w:rsidR="00023C4C" w:rsidRPr="0002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253BCE" w:rsidRPr="00253BCE" w:rsidRDefault="00253BCE" w:rsidP="0025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успешного выступления спортсменов Вурнарского </w:t>
      </w:r>
      <w:r w:rsidR="00CD76DF" w:rsidRPr="00CD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республиканских и всероссийских спортивных соревнованиях;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спортсменов и спортивного резерва.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отражает участие органов местного самоуправления в реализации мероприятий по подготовке спортивного резерва. </w:t>
      </w:r>
    </w:p>
    <w:p w:rsidR="00007D78" w:rsidRDefault="00007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системе спортивных школ;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Вурнарского </w:t>
      </w:r>
      <w:r w:rsidR="00CD76DF" w:rsidRPr="00CD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– членов спортивных сборных команд Чувашской Республики;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53BCE" w:rsidRPr="00253BCE" w:rsidRDefault="00253BCE" w:rsidP="00253B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52,0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52,5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53,0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54,0 процента;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системе спортивных школ: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50,0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53,0 процента;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– членов спортивных сборных команд Чувашской Республики: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14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14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15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15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 основные  мероприятия: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Содержание спортивной школы.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Данное основное мероприятие включает в себя реализацию мероприятий.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спортсменов, в том числе: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предпрофессиональной подготовки спортивной школы;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подготовке спортивного резерва и спортивных сборных команд Вурнарского района Чувашской Республики.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 Обеспечение деятельности  муниципальных детско-юношеских спортивных школ. Данное  мероприятие предусматривает: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спортивного резерва, спортсменов, материально-техническое обеспечение, участие в подготовке, организации и проведении официальных республиканских, межрегиональных и всероссийских спортивных соревнований, проводимых на территории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а также мероприятий по управлению развитием отрасли физической культуры и спорта, обеспечение организации и проведения юношеских, юниорских, молодежных первенств, чемпионатов и других районных, республиканских официальных спортивных мероприятий, республиканских, межрегиональных, всероссийских спортивных соревнований и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тренировочных мероприятий на территории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253BCE" w:rsidRPr="00565585" w:rsidRDefault="00565585" w:rsidP="005655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65585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585">
        <w:rPr>
          <w:rFonts w:ascii="Times New Roman" w:eastAsia="Times New Roman" w:hAnsi="Times New Roman" w:cs="Times New Roman"/>
          <w:sz w:val="24"/>
          <w:szCs w:val="24"/>
        </w:rPr>
        <w:t xml:space="preserve">1.2 Укрепление материально - технической базы муниципальных детских юношеских спортивных школ. Данное мероприятие предусматривает уплату по концессионному соглашению в отношении объекта «Стадион на базе МАУ </w:t>
      </w:r>
      <w:proofErr w:type="gramStart"/>
      <w:r w:rsidRPr="0056558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6558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65585">
        <w:rPr>
          <w:rFonts w:ascii="Times New Roman" w:eastAsia="Times New Roman" w:hAnsi="Times New Roman" w:cs="Times New Roman"/>
          <w:sz w:val="24"/>
          <w:szCs w:val="24"/>
        </w:rPr>
        <w:t>Детско-юношеская</w:t>
      </w:r>
      <w:proofErr w:type="gramEnd"/>
      <w:r w:rsidRPr="00565585">
        <w:rPr>
          <w:rFonts w:ascii="Times New Roman" w:eastAsia="Times New Roman" w:hAnsi="Times New Roman" w:cs="Times New Roman"/>
          <w:sz w:val="24"/>
          <w:szCs w:val="24"/>
        </w:rPr>
        <w:t xml:space="preserve"> спортивная школа – ФСК «Рассвет» в </w:t>
      </w:r>
      <w:proofErr w:type="spellStart"/>
      <w:r w:rsidRPr="00565585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565585">
        <w:rPr>
          <w:rFonts w:ascii="Times New Roman" w:eastAsia="Times New Roman" w:hAnsi="Times New Roman" w:cs="Times New Roman"/>
          <w:sz w:val="24"/>
          <w:szCs w:val="24"/>
        </w:rPr>
        <w:t>. Вурнары Вурнарского района Чувашской Республики от 07 июля 2020 года.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средств бюджета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подпрограммы в 2023–2030 годах составляет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65780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– 62980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2800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Объем финансирования подпрограм</w:t>
      </w:r>
      <w:r w:rsidR="00247ED8">
        <w:rPr>
          <w:rFonts w:ascii="Times New Roman" w:eastAsia="Calibri" w:hAnsi="Times New Roman" w:cs="Times New Roman"/>
          <w:sz w:val="24"/>
          <w:szCs w:val="24"/>
        </w:rPr>
        <w:t xml:space="preserve">мы на 1 этапе составляет </w:t>
      </w:r>
      <w:r w:rsidR="001E7C13">
        <w:rPr>
          <w:rFonts w:ascii="Times New Roman" w:eastAsia="Calibri" w:hAnsi="Times New Roman" w:cs="Times New Roman"/>
          <w:sz w:val="24"/>
          <w:szCs w:val="24"/>
        </w:rPr>
        <w:t>24667</w:t>
      </w:r>
      <w:r w:rsidR="00247ED8">
        <w:rPr>
          <w:rFonts w:ascii="Times New Roman" w:eastAsia="Calibri" w:hAnsi="Times New Roman" w:cs="Times New Roman"/>
          <w:sz w:val="24"/>
          <w:szCs w:val="24"/>
        </w:rPr>
        <w:t>,8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8222</w:t>
      </w:r>
      <w:r w:rsidR="00E25BDD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8222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8222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средства  бюджета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составляет –</w:t>
      </w:r>
      <w:r w:rsidR="001E7C13">
        <w:rPr>
          <w:rFonts w:ascii="Times New Roman" w:eastAsia="Calibri" w:hAnsi="Times New Roman" w:cs="Times New Roman"/>
          <w:sz w:val="24"/>
          <w:szCs w:val="24"/>
        </w:rPr>
        <w:t>23617</w:t>
      </w:r>
      <w:r w:rsidR="00007D78">
        <w:rPr>
          <w:rFonts w:ascii="Times New Roman" w:eastAsia="Calibri" w:hAnsi="Times New Roman" w:cs="Times New Roman"/>
          <w:sz w:val="24"/>
          <w:szCs w:val="24"/>
        </w:rPr>
        <w:t>,8</w:t>
      </w:r>
      <w:r w:rsidR="00007D78"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007D78" w:rsidRPr="00253BCE" w:rsidRDefault="00007D78" w:rsidP="00007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7872,6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7D78" w:rsidRPr="00253BCE" w:rsidRDefault="00007D78" w:rsidP="00007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7872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7D78" w:rsidRPr="00253BCE" w:rsidRDefault="00007D78" w:rsidP="00007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7872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1050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числе: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На 2 этапе, в 2026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41113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>тыс. рублей, 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– 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>39363,0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1750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  <w:r w:rsidR="00253BCE" w:rsidRPr="00253B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17AFE" w:rsidRDefault="00253BCE" w:rsidP="005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AFE" w:rsidSect="009967A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0" w:history="1">
        <w:r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7AFE" w:rsidRPr="00253BCE" w:rsidRDefault="00253BCE" w:rsidP="00817AF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pPr w:leftFromText="180" w:rightFromText="180" w:vertAnchor="text" w:horzAnchor="margin" w:tblpY="252"/>
        <w:tblW w:w="15134" w:type="dxa"/>
        <w:tblLook w:val="04A0" w:firstRow="1" w:lastRow="0" w:firstColumn="1" w:lastColumn="0" w:noHBand="0" w:noVBand="1"/>
      </w:tblPr>
      <w:tblGrid>
        <w:gridCol w:w="4928"/>
        <w:gridCol w:w="4819"/>
        <w:gridCol w:w="5387"/>
      </w:tblGrid>
      <w:tr w:rsidR="00817AFE" w:rsidRPr="00817AFE" w:rsidTr="00182EBC">
        <w:trPr>
          <w:trHeight w:val="993"/>
        </w:trPr>
        <w:tc>
          <w:tcPr>
            <w:tcW w:w="4928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Приложение к подпрограмме «Развитие спорта высших достижений и системы подготовки спортивного резерва» муниципальной программы Вурнарского  муниципального округа  Чувашской Республики «Развитие физической культуры и спорта  в </w:t>
            </w:r>
            <w:proofErr w:type="spellStart"/>
            <w:r w:rsidRPr="00817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817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муниципальном округе  Чувашской Республики»</w:t>
            </w: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AFE" w:rsidRPr="00817AFE" w:rsidTr="00182EBC">
        <w:tc>
          <w:tcPr>
            <w:tcW w:w="4928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17AFE" w:rsidRPr="00817AFE" w:rsidRDefault="00817AFE" w:rsidP="0081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FE" w:rsidRPr="00817AFE" w:rsidRDefault="00817AFE" w:rsidP="0081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FE" w:rsidRPr="00817AFE" w:rsidRDefault="00817AFE" w:rsidP="0081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FE" w:rsidRPr="00817AFE" w:rsidRDefault="00817AFE" w:rsidP="00817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7AFE" w:rsidRPr="00817AFE" w:rsidRDefault="00817AFE" w:rsidP="00817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7A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817AFE" w:rsidRPr="00817AFE" w:rsidRDefault="00817AFE" w:rsidP="0081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спорта высших достижений и системы подготовки спортивного резерва»</w:t>
      </w:r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 программы Вурнарского муниципального округа  Чувашской Республики «Развитие физической культуры и спорта в </w:t>
      </w:r>
      <w:proofErr w:type="spellStart"/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Вурнарском</w:t>
      </w:r>
      <w:proofErr w:type="spellEnd"/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округе  Чувашской Республики» </w:t>
      </w:r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817AFE" w:rsidRPr="00817AFE" w:rsidRDefault="00817AFE" w:rsidP="0081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09" w:type="dxa"/>
        <w:tblInd w:w="-4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126"/>
        <w:gridCol w:w="1701"/>
        <w:gridCol w:w="1276"/>
        <w:gridCol w:w="851"/>
        <w:gridCol w:w="992"/>
        <w:gridCol w:w="1276"/>
        <w:gridCol w:w="1134"/>
        <w:gridCol w:w="1275"/>
        <w:gridCol w:w="851"/>
        <w:gridCol w:w="850"/>
        <w:gridCol w:w="851"/>
        <w:gridCol w:w="992"/>
      </w:tblGrid>
      <w:tr w:rsidR="00817AFE" w:rsidRPr="00817AFE" w:rsidTr="00182EBC">
        <w:trPr>
          <w:gridAfter w:val="4"/>
          <w:wAfter w:w="3544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br w:type="page"/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Наименование подпрограммы Муниципальной программы Вурнарского муниципального округа  Чувашской Республики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Задача подпрограммы Муниципальной программы Вурнарского муниципального округа 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Ответственный исполнитель, соисполнители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7AFE" w:rsidRPr="00817AFE" w:rsidTr="00182EBC">
        <w:tc>
          <w:tcPr>
            <w:tcW w:w="6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2026–2030</w:t>
            </w:r>
          </w:p>
        </w:tc>
      </w:tr>
    </w:tbl>
    <w:p w:rsidR="00817AFE" w:rsidRPr="00817AFE" w:rsidRDefault="00817AFE" w:rsidP="00817AFE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9" w:type="dxa"/>
        <w:tblInd w:w="-4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1"/>
        <w:gridCol w:w="1710"/>
        <w:gridCol w:w="67"/>
        <w:gridCol w:w="1351"/>
        <w:gridCol w:w="283"/>
        <w:gridCol w:w="1134"/>
        <w:gridCol w:w="142"/>
        <w:gridCol w:w="851"/>
        <w:gridCol w:w="992"/>
        <w:gridCol w:w="1276"/>
        <w:gridCol w:w="1134"/>
        <w:gridCol w:w="1275"/>
        <w:gridCol w:w="851"/>
        <w:gridCol w:w="850"/>
        <w:gridCol w:w="851"/>
        <w:gridCol w:w="992"/>
      </w:tblGrid>
      <w:tr w:rsidR="00817AFE" w:rsidRPr="00817AFE" w:rsidTr="00182EBC">
        <w:trPr>
          <w:tblHeader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13</w:t>
            </w:r>
          </w:p>
        </w:tc>
      </w:tr>
      <w:tr w:rsidR="00817AFE" w:rsidRPr="00817AFE" w:rsidTr="00182EBC">
        <w:trPr>
          <w:trHeight w:val="855"/>
        </w:trPr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подготовки;</w:t>
            </w:r>
            <w:r w:rsidRPr="00817AFE">
              <w:rPr>
                <w:rFonts w:ascii="Times New Roman" w:hAnsi="Times New Roman" w:cs="Times New Roman"/>
              </w:rPr>
              <w:br/>
              <w:t>повышение эффективности научно-методического и информационно-аналитического обеспечения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– МАУ ДО «ДЮСШ-ФСК «Рассвет»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41113</w:t>
            </w: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 Бюджет Вурнарского муниципального округа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39363,0</w:t>
            </w: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Содержание спортивных школ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ответственный исполнитель – МАУ ДО ДЮСШ-ФСК «Рассвет»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41113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 бюджет Вурнарского муниципального округа 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39363,0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 w:rsidRPr="00543DB9">
              <w:rPr>
                <w:rFonts w:ascii="Times New Roman" w:hAnsi="Times New Roman" w:cs="Times New Roman"/>
              </w:rPr>
              <w:t>1750,0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Целевые индикаторы и показатели подпрограммы, увяз</w:t>
            </w:r>
            <w:r w:rsidR="00565585">
              <w:rPr>
                <w:rFonts w:ascii="Times New Roman" w:hAnsi="Times New Roman" w:cs="Times New Roman"/>
              </w:rPr>
              <w:t>анные с основным меропри</w:t>
            </w:r>
            <w:r w:rsidR="00565585">
              <w:rPr>
                <w:rFonts w:ascii="Times New Roman" w:hAnsi="Times New Roman" w:cs="Times New Roman"/>
              </w:rPr>
              <w:softHyphen/>
              <w:t xml:space="preserve">ятием </w:t>
            </w:r>
            <w:bookmarkStart w:id="4" w:name="_GoBack"/>
            <w:bookmarkEnd w:id="4"/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54,0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Количество подготовленных спортсменов Вурнарского муниципального округа  – членов  спортивных сборных команд Чувашской Республики,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50,0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182EBC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51,0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53,0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15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Обеспечение деятельности  муниципальных спортивных школ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создание условий для успешного выступления спортсменов Вурнарского муниципаль</w:t>
            </w:r>
            <w:r w:rsidRPr="00817AFE">
              <w:rPr>
                <w:rFonts w:ascii="Times New Roman" w:hAnsi="Times New Roman" w:cs="Times New Roman"/>
              </w:rPr>
              <w:lastRenderedPageBreak/>
              <w:t>ного округа  Чувашской Республики на республиканских и всероссийских спортивных соревнованиях</w:t>
            </w:r>
            <w:r w:rsidRPr="00817AF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lastRenderedPageBreak/>
              <w:t>ответственный исполнитель</w:t>
            </w:r>
            <w:proofErr w:type="gramStart"/>
            <w:r w:rsidRPr="00817AFE">
              <w:rPr>
                <w:rFonts w:ascii="Times New Roman" w:hAnsi="Times New Roman" w:cs="Times New Roman"/>
              </w:rPr>
              <w:t xml:space="preserve"> –– </w:t>
            </w:r>
            <w:proofErr w:type="gramEnd"/>
            <w:r w:rsidRPr="00817AFE">
              <w:rPr>
                <w:rFonts w:ascii="Times New Roman" w:hAnsi="Times New Roman" w:cs="Times New Roman"/>
              </w:rPr>
              <w:t>МАУ ДО ДЮСШ-ФСК «Рассвет»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</w:t>
            </w:r>
            <w:r w:rsidR="00817AFE" w:rsidRPr="00817AF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 w:rsidRPr="00487950">
              <w:rPr>
                <w:rFonts w:ascii="Times New Roman" w:hAnsi="Times New Roman" w:cs="Times New Roman"/>
              </w:rPr>
              <w:t>7072,6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 w:rsidRPr="00487950">
              <w:rPr>
                <w:rFonts w:ascii="Times New Roman" w:hAnsi="Times New Roman" w:cs="Times New Roman"/>
              </w:rPr>
              <w:t>7072,6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35363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817AFE">
              <w:rPr>
                <w:rFonts w:ascii="Times New Roman" w:hAnsi="Times New Roman" w:cs="Times New Roman"/>
              </w:rPr>
              <w:lastRenderedPageBreak/>
              <w:t xml:space="preserve">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Ц520170340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Бюджет Вурнарского муниципального округа 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6722,6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6722,6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33613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Ц520170340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817AFE" w:rsidRPr="00817A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817AF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817AF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материально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ехнической  базы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по концессионному соглашению</w:t>
            </w:r>
            <w:r w:rsidRPr="007E787E">
              <w:rPr>
                <w:rFonts w:ascii="Times New Roman" w:hAnsi="Times New Roman" w:cs="Times New Roman"/>
              </w:rPr>
              <w:t xml:space="preserve"> в отношении объекта</w:t>
            </w:r>
          </w:p>
          <w:p w:rsidR="0055527A" w:rsidRPr="007E787E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 xml:space="preserve">«Стадион на базе МАУ </w:t>
            </w:r>
            <w:proofErr w:type="gramStart"/>
            <w:r w:rsidRPr="007E787E">
              <w:rPr>
                <w:rFonts w:ascii="Times New Roman" w:hAnsi="Times New Roman" w:cs="Times New Roman"/>
              </w:rPr>
              <w:t>ДО</w:t>
            </w:r>
            <w:proofErr w:type="gramEnd"/>
            <w:r w:rsidRPr="007E787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E787E">
              <w:rPr>
                <w:rFonts w:ascii="Times New Roman" w:hAnsi="Times New Roman" w:cs="Times New Roman"/>
              </w:rPr>
              <w:t>Детско-юношеская</w:t>
            </w:r>
            <w:proofErr w:type="gramEnd"/>
            <w:r w:rsidRPr="007E787E">
              <w:rPr>
                <w:rFonts w:ascii="Times New Roman" w:hAnsi="Times New Roman" w:cs="Times New Roman"/>
              </w:rPr>
              <w:t xml:space="preserve"> спортивная школа – ФСК «Рассвет»</w:t>
            </w:r>
          </w:p>
          <w:p w:rsidR="0055527A" w:rsidRPr="00817AFE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E787E">
              <w:rPr>
                <w:rFonts w:ascii="Times New Roman" w:hAnsi="Times New Roman" w:cs="Times New Roman"/>
              </w:rPr>
              <w:t>пгт</w:t>
            </w:r>
            <w:proofErr w:type="spellEnd"/>
            <w:r w:rsidRPr="007E787E">
              <w:rPr>
                <w:rFonts w:ascii="Times New Roman" w:hAnsi="Times New Roman" w:cs="Times New Roman"/>
              </w:rPr>
              <w:t>. Вурнары Вурнарского района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817AFE" w:rsidRDefault="00565585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по делам национальностей, физической культуры и спорта администрации Вурнарского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Ц520170350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Бюджет Вурнарского муниципального округа 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5750,0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7AFE" w:rsidRPr="00817AFE" w:rsidRDefault="00817AFE" w:rsidP="00817AFE">
      <w:pPr>
        <w:rPr>
          <w:rFonts w:ascii="Times New Roman" w:hAnsi="Times New Roman" w:cs="Times New Roman"/>
        </w:rPr>
      </w:pPr>
    </w:p>
    <w:p w:rsidR="00817AFE" w:rsidRPr="00817AFE" w:rsidRDefault="00817AFE" w:rsidP="00817AFE">
      <w:pPr>
        <w:rPr>
          <w:rFonts w:ascii="Times New Roman" w:hAnsi="Times New Roman" w:cs="Times New Roman"/>
        </w:rPr>
      </w:pPr>
    </w:p>
    <w:p w:rsidR="00817AFE" w:rsidRPr="00817AFE" w:rsidRDefault="00817AFE" w:rsidP="00817AFE">
      <w:pPr>
        <w:rPr>
          <w:rFonts w:ascii="Times New Roman" w:hAnsi="Times New Roman" w:cs="Times New Roman"/>
        </w:rPr>
      </w:pPr>
    </w:p>
    <w:p w:rsidR="00817AFE" w:rsidRPr="00817AFE" w:rsidRDefault="00817AFE" w:rsidP="00817AFE"/>
    <w:p w:rsidR="00253BCE" w:rsidRPr="00253BCE" w:rsidRDefault="00253BCE" w:rsidP="00817AF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sectPr w:rsidR="00253BCE" w:rsidRPr="00253BCE" w:rsidSect="00817AFE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6F2"/>
    <w:multiLevelType w:val="multilevel"/>
    <w:tmpl w:val="D5801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CE"/>
    <w:rsid w:val="00007D78"/>
    <w:rsid w:val="00023C4C"/>
    <w:rsid w:val="00034113"/>
    <w:rsid w:val="000634E4"/>
    <w:rsid w:val="00107D30"/>
    <w:rsid w:val="00163C17"/>
    <w:rsid w:val="00182EBC"/>
    <w:rsid w:val="001E00BE"/>
    <w:rsid w:val="001E7C13"/>
    <w:rsid w:val="0021376E"/>
    <w:rsid w:val="00247ED8"/>
    <w:rsid w:val="00253BCE"/>
    <w:rsid w:val="003937AE"/>
    <w:rsid w:val="003A374D"/>
    <w:rsid w:val="003B4085"/>
    <w:rsid w:val="003D6710"/>
    <w:rsid w:val="00424FF5"/>
    <w:rsid w:val="004465A3"/>
    <w:rsid w:val="004664A5"/>
    <w:rsid w:val="00487950"/>
    <w:rsid w:val="004E42D6"/>
    <w:rsid w:val="0050403B"/>
    <w:rsid w:val="00532BD1"/>
    <w:rsid w:val="00543DB9"/>
    <w:rsid w:val="0055527A"/>
    <w:rsid w:val="00565585"/>
    <w:rsid w:val="005E513B"/>
    <w:rsid w:val="00661B83"/>
    <w:rsid w:val="006A03B2"/>
    <w:rsid w:val="00706DCB"/>
    <w:rsid w:val="007A359B"/>
    <w:rsid w:val="007E787E"/>
    <w:rsid w:val="007F7BD5"/>
    <w:rsid w:val="0080716C"/>
    <w:rsid w:val="00813086"/>
    <w:rsid w:val="00817AFE"/>
    <w:rsid w:val="008B4A33"/>
    <w:rsid w:val="0092184C"/>
    <w:rsid w:val="00927F1B"/>
    <w:rsid w:val="009967A4"/>
    <w:rsid w:val="009B699A"/>
    <w:rsid w:val="009C5B18"/>
    <w:rsid w:val="009F4873"/>
    <w:rsid w:val="00A27959"/>
    <w:rsid w:val="00A40950"/>
    <w:rsid w:val="00B058E3"/>
    <w:rsid w:val="00B324F5"/>
    <w:rsid w:val="00B50C16"/>
    <w:rsid w:val="00B70A15"/>
    <w:rsid w:val="00BA516A"/>
    <w:rsid w:val="00C72968"/>
    <w:rsid w:val="00C9636A"/>
    <w:rsid w:val="00C9646B"/>
    <w:rsid w:val="00CD76DF"/>
    <w:rsid w:val="00D062C8"/>
    <w:rsid w:val="00DE2C91"/>
    <w:rsid w:val="00E03E5C"/>
    <w:rsid w:val="00E16CA4"/>
    <w:rsid w:val="00E25BDD"/>
    <w:rsid w:val="00E475DE"/>
    <w:rsid w:val="00E5100D"/>
    <w:rsid w:val="00E95D8D"/>
    <w:rsid w:val="00EE7A21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3BCE"/>
  </w:style>
  <w:style w:type="character" w:styleId="a3">
    <w:name w:val="Hyperlink"/>
    <w:basedOn w:val="a0"/>
    <w:uiPriority w:val="99"/>
    <w:semiHidden/>
    <w:unhideWhenUsed/>
    <w:rsid w:val="00253B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3BCE"/>
    <w:rPr>
      <w:color w:val="800080" w:themeColor="followedHyperlink"/>
      <w:u w:val="single"/>
    </w:rPr>
  </w:style>
  <w:style w:type="character" w:customStyle="1" w:styleId="a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6"/>
    <w:semiHidden/>
    <w:locked/>
    <w:rsid w:val="00253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5"/>
    <w:semiHidden/>
    <w:unhideWhenUsed/>
    <w:rsid w:val="00253BCE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semiHidden/>
    <w:rsid w:val="00253BCE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53BCE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253BCE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53B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53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3BCE"/>
    <w:pPr>
      <w:spacing w:after="0" w:line="235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53B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253BCE"/>
    <w:rPr>
      <w:rFonts w:ascii="Calibri" w:eastAsia="Calibri" w:hAnsi="Calibri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BCE"/>
    <w:rPr>
      <w:rFonts w:ascii="Calibri" w:eastAsia="Calibri" w:hAnsi="Calibri" w:cs="Times New Roman"/>
      <w:sz w:val="16"/>
      <w:szCs w:val="16"/>
    </w:rPr>
  </w:style>
  <w:style w:type="paragraph" w:styleId="af3">
    <w:name w:val="No Spacing"/>
    <w:uiPriority w:val="1"/>
    <w:qFormat/>
    <w:rsid w:val="00253BC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53B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3BC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5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53BCE"/>
  </w:style>
  <w:style w:type="character" w:customStyle="1" w:styleId="12">
    <w:name w:val="Нижний колонтитул Знак1"/>
    <w:basedOn w:val="a0"/>
    <w:uiPriority w:val="99"/>
    <w:semiHidden/>
    <w:rsid w:val="00253BCE"/>
  </w:style>
  <w:style w:type="character" w:customStyle="1" w:styleId="13">
    <w:name w:val="Основной текст Знак1"/>
    <w:basedOn w:val="a0"/>
    <w:uiPriority w:val="99"/>
    <w:semiHidden/>
    <w:rsid w:val="00253BCE"/>
  </w:style>
  <w:style w:type="character" w:customStyle="1" w:styleId="14">
    <w:name w:val="Основной текст с отступом Знак1"/>
    <w:basedOn w:val="a0"/>
    <w:uiPriority w:val="99"/>
    <w:semiHidden/>
    <w:rsid w:val="00253BCE"/>
  </w:style>
  <w:style w:type="character" w:customStyle="1" w:styleId="31">
    <w:name w:val="Основной текст 3 Знак1"/>
    <w:basedOn w:val="a0"/>
    <w:uiPriority w:val="99"/>
    <w:semiHidden/>
    <w:rsid w:val="00253BCE"/>
    <w:rPr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253BCE"/>
    <w:rPr>
      <w:rFonts w:ascii="Consolas" w:hAnsi="Consolas" w:cs="Consolas" w:hint="default"/>
      <w:sz w:val="21"/>
      <w:szCs w:val="21"/>
    </w:rPr>
  </w:style>
  <w:style w:type="character" w:customStyle="1" w:styleId="16">
    <w:name w:val="Текст выноски Знак1"/>
    <w:basedOn w:val="a0"/>
    <w:uiPriority w:val="99"/>
    <w:semiHidden/>
    <w:rsid w:val="00253BCE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3BCE"/>
  </w:style>
  <w:style w:type="character" w:styleId="a3">
    <w:name w:val="Hyperlink"/>
    <w:basedOn w:val="a0"/>
    <w:uiPriority w:val="99"/>
    <w:semiHidden/>
    <w:unhideWhenUsed/>
    <w:rsid w:val="00253B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3BCE"/>
    <w:rPr>
      <w:color w:val="800080" w:themeColor="followedHyperlink"/>
      <w:u w:val="single"/>
    </w:rPr>
  </w:style>
  <w:style w:type="character" w:customStyle="1" w:styleId="a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6"/>
    <w:semiHidden/>
    <w:locked/>
    <w:rsid w:val="00253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5"/>
    <w:semiHidden/>
    <w:unhideWhenUsed/>
    <w:rsid w:val="00253BCE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semiHidden/>
    <w:rsid w:val="00253BCE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53BCE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253BCE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53B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53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3BCE"/>
    <w:pPr>
      <w:spacing w:after="0" w:line="235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53B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253BCE"/>
    <w:rPr>
      <w:rFonts w:ascii="Calibri" w:eastAsia="Calibri" w:hAnsi="Calibri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BCE"/>
    <w:rPr>
      <w:rFonts w:ascii="Calibri" w:eastAsia="Calibri" w:hAnsi="Calibri" w:cs="Times New Roman"/>
      <w:sz w:val="16"/>
      <w:szCs w:val="16"/>
    </w:rPr>
  </w:style>
  <w:style w:type="paragraph" w:styleId="af3">
    <w:name w:val="No Spacing"/>
    <w:uiPriority w:val="1"/>
    <w:qFormat/>
    <w:rsid w:val="00253BC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53B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3BC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5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53BCE"/>
  </w:style>
  <w:style w:type="character" w:customStyle="1" w:styleId="12">
    <w:name w:val="Нижний колонтитул Знак1"/>
    <w:basedOn w:val="a0"/>
    <w:uiPriority w:val="99"/>
    <w:semiHidden/>
    <w:rsid w:val="00253BCE"/>
  </w:style>
  <w:style w:type="character" w:customStyle="1" w:styleId="13">
    <w:name w:val="Основной текст Знак1"/>
    <w:basedOn w:val="a0"/>
    <w:uiPriority w:val="99"/>
    <w:semiHidden/>
    <w:rsid w:val="00253BCE"/>
  </w:style>
  <w:style w:type="character" w:customStyle="1" w:styleId="14">
    <w:name w:val="Основной текст с отступом Знак1"/>
    <w:basedOn w:val="a0"/>
    <w:uiPriority w:val="99"/>
    <w:semiHidden/>
    <w:rsid w:val="00253BCE"/>
  </w:style>
  <w:style w:type="character" w:customStyle="1" w:styleId="31">
    <w:name w:val="Основной текст 3 Знак1"/>
    <w:basedOn w:val="a0"/>
    <w:uiPriority w:val="99"/>
    <w:semiHidden/>
    <w:rsid w:val="00253BCE"/>
    <w:rPr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253BCE"/>
    <w:rPr>
      <w:rFonts w:ascii="Consolas" w:hAnsi="Consolas" w:cs="Consolas" w:hint="default"/>
      <w:sz w:val="21"/>
      <w:szCs w:val="21"/>
    </w:rPr>
  </w:style>
  <w:style w:type="character" w:customStyle="1" w:styleId="16">
    <w:name w:val="Текст выноски Знак1"/>
    <w:basedOn w:val="a0"/>
    <w:uiPriority w:val="99"/>
    <w:semiHidden/>
    <w:rsid w:val="00253BC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83;&#1091;&#1078;&#1077;&#1073;&#1085;&#1099;&#1077;%20&#1076;&#1086;&#1082;&#1091;&#1084;&#1077;&#1085;&#1090;&#1099;\&#1084;&#1091;&#1085;&#1080;&#1094;&#1080;&#1087;&#1072;&#1083;&#1100;&#1085;&#1072;&#1103;%20&#1087;&#1088;&#1086;&#1075;&#1088;&#1072;&#1084;&#1084;&#1072;%20&#1042;&#1091;&#1088;&#1085;&#1072;&#1088;&#1089;&#1082;&#1086;&#1075;&#1086;%20&#1088;&#1072;&#1081;&#1086;&#1085;&#1072;%202014-2020\&#1052;&#1091;&#1085;&#1080;&#1094;&#1080;&#1087;&#1072;&#1083;&#1100;&#1085;&#1072;&#1103;%20&#1087;&#1088;&#1086;&#1075;&#1088;&#1072;&#1084;&#1084;&#1072;%202018%20&#1060;&#1050;%20&#1089;&#1087;&#1086;&#1088;&#1090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306EFB6D1C095A8B3032AF900EBCB53BDADDCCEC545A33F8DAD9E4937F698FN7m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1FDA-813B-40FB-814B-B202D242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33</Pages>
  <Words>8214</Words>
  <Characters>46825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 Сергей Иванович</dc:creator>
  <cp:lastModifiedBy>Политов Сергей Иванович</cp:lastModifiedBy>
  <cp:revision>33</cp:revision>
  <cp:lastPrinted>2023-03-24T11:04:00Z</cp:lastPrinted>
  <dcterms:created xsi:type="dcterms:W3CDTF">2022-12-23T06:21:00Z</dcterms:created>
  <dcterms:modified xsi:type="dcterms:W3CDTF">2023-03-24T11:27:00Z</dcterms:modified>
</cp:coreProperties>
</file>