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B5F" w:rsidRDefault="008E5B5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E5B5F" w:rsidRDefault="008E5B5F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E5B5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5B5F" w:rsidRDefault="008E5B5F">
            <w:pPr>
              <w:pStyle w:val="ConsPlusNormal"/>
              <w:outlineLvl w:val="0"/>
            </w:pPr>
            <w:r>
              <w:t>30 мая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5B5F" w:rsidRDefault="008E5B5F">
            <w:pPr>
              <w:pStyle w:val="ConsPlusNormal"/>
              <w:jc w:val="right"/>
              <w:outlineLvl w:val="0"/>
            </w:pPr>
            <w:r>
              <w:t>N 609</w:t>
            </w:r>
          </w:p>
        </w:tc>
      </w:tr>
    </w:tbl>
    <w:p w:rsidR="008E5B5F" w:rsidRDefault="008E5B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E5B5F" w:rsidRDefault="008E5B5F">
      <w:pPr>
        <w:pStyle w:val="ConsPlusNormal"/>
      </w:pPr>
    </w:p>
    <w:p w:rsidR="008E5B5F" w:rsidRDefault="008E5B5F">
      <w:pPr>
        <w:pStyle w:val="ConsPlusTitle"/>
        <w:jc w:val="center"/>
      </w:pPr>
      <w:r>
        <w:t>УКАЗ</w:t>
      </w:r>
    </w:p>
    <w:p w:rsidR="008E5B5F" w:rsidRDefault="008E5B5F">
      <w:pPr>
        <w:pStyle w:val="ConsPlusTitle"/>
        <w:jc w:val="center"/>
      </w:pPr>
    </w:p>
    <w:p w:rsidR="008E5B5F" w:rsidRDefault="008E5B5F">
      <w:pPr>
        <w:pStyle w:val="ConsPlusTitle"/>
        <w:jc w:val="center"/>
      </w:pPr>
      <w:r>
        <w:t>ПРЕЗИДЕНТА РОССИЙСКОЙ ФЕДЕРАЦИИ</w:t>
      </w:r>
    </w:p>
    <w:p w:rsidR="008E5B5F" w:rsidRDefault="008E5B5F">
      <w:pPr>
        <w:pStyle w:val="ConsPlusTitle"/>
        <w:jc w:val="center"/>
      </w:pPr>
    </w:p>
    <w:p w:rsidR="008E5B5F" w:rsidRDefault="008E5B5F">
      <w:pPr>
        <w:pStyle w:val="ConsPlusTitle"/>
        <w:jc w:val="center"/>
      </w:pPr>
      <w:r>
        <w:t>ОБ УТВЕРЖДЕНИИ ПОЛОЖЕНИЯ</w:t>
      </w:r>
    </w:p>
    <w:p w:rsidR="008E5B5F" w:rsidRDefault="008E5B5F">
      <w:pPr>
        <w:pStyle w:val="ConsPlusTitle"/>
        <w:jc w:val="center"/>
      </w:pPr>
      <w:r>
        <w:t xml:space="preserve">О ПЕРСОНАЛЬНЫХ ДАННЫХ </w:t>
      </w:r>
      <w:proofErr w:type="gramStart"/>
      <w:r>
        <w:t>ГОСУДАРСТВЕННОГО</w:t>
      </w:r>
      <w:proofErr w:type="gramEnd"/>
      <w:r>
        <w:t xml:space="preserve"> ГРАЖДАНСКОГО</w:t>
      </w:r>
    </w:p>
    <w:p w:rsidR="008E5B5F" w:rsidRDefault="008E5B5F">
      <w:pPr>
        <w:pStyle w:val="ConsPlusTitle"/>
        <w:jc w:val="center"/>
      </w:pPr>
      <w:r>
        <w:t>СЛУЖАЩЕГО РОССИЙСКОЙ ФЕДЕРАЦИИ И ВЕДЕНИИ</w:t>
      </w:r>
    </w:p>
    <w:p w:rsidR="008E5B5F" w:rsidRDefault="008E5B5F">
      <w:pPr>
        <w:pStyle w:val="ConsPlusTitle"/>
        <w:jc w:val="center"/>
      </w:pPr>
      <w:r>
        <w:t>ЕГО ЛИЧНОГО ДЕЛА</w:t>
      </w:r>
    </w:p>
    <w:p w:rsidR="008E5B5F" w:rsidRDefault="008E5B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E5B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B5F" w:rsidRDefault="008E5B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B5F" w:rsidRDefault="008E5B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5B5F" w:rsidRDefault="008E5B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5B5F" w:rsidRDefault="008E5B5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23.10.2008 </w:t>
            </w:r>
            <w:hyperlink r:id="rId6">
              <w:r>
                <w:rPr>
                  <w:color w:val="0000FF"/>
                </w:rPr>
                <w:t>N 1517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E5B5F" w:rsidRDefault="008E5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01.07.2014 </w:t>
            </w:r>
            <w:hyperlink r:id="rId7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23.07.2019 </w:t>
            </w:r>
            <w:hyperlink r:id="rId8">
              <w:r>
                <w:rPr>
                  <w:color w:val="0000FF"/>
                </w:rPr>
                <w:t>N 353</w:t>
              </w:r>
            </w:hyperlink>
            <w:r>
              <w:rPr>
                <w:color w:val="392C69"/>
              </w:rPr>
              <w:t xml:space="preserve">, от 06.10.2020 </w:t>
            </w:r>
            <w:hyperlink r:id="rId9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8E5B5F" w:rsidRDefault="008E5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11.03.2021 </w:t>
            </w:r>
            <w:hyperlink r:id="rId10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 xml:space="preserve">, от 27.03.2023 </w:t>
            </w:r>
            <w:hyperlink r:id="rId11">
              <w:r>
                <w:rPr>
                  <w:color w:val="0000FF"/>
                </w:rPr>
                <w:t>N 202</w:t>
              </w:r>
            </w:hyperlink>
            <w:r>
              <w:rPr>
                <w:color w:val="392C69"/>
              </w:rPr>
              <w:t xml:space="preserve">, от 29.04.2023 </w:t>
            </w:r>
            <w:hyperlink r:id="rId12">
              <w:r>
                <w:rPr>
                  <w:color w:val="0000FF"/>
                </w:rPr>
                <w:t>N 319</w:t>
              </w:r>
            </w:hyperlink>
            <w:r>
              <w:rPr>
                <w:color w:val="392C69"/>
              </w:rPr>
              <w:t>,</w:t>
            </w:r>
          </w:p>
          <w:p w:rsidR="008E5B5F" w:rsidRDefault="008E5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10.10.2024 </w:t>
            </w:r>
            <w:hyperlink r:id="rId13">
              <w:r>
                <w:rPr>
                  <w:color w:val="0000FF"/>
                </w:rPr>
                <w:t>N 870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B5F" w:rsidRDefault="008E5B5F">
            <w:pPr>
              <w:pStyle w:val="ConsPlusNormal"/>
            </w:pPr>
          </w:p>
        </w:tc>
      </w:tr>
    </w:tbl>
    <w:p w:rsidR="008E5B5F" w:rsidRDefault="008E5B5F">
      <w:pPr>
        <w:pStyle w:val="ConsPlusNormal"/>
        <w:jc w:val="center"/>
      </w:pPr>
    </w:p>
    <w:p w:rsidR="008E5B5F" w:rsidRDefault="008E5B5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27 июля 2004 г. N 79-ФЗ "О государственной гражданской службе Российской Федерации" постановляю: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6">
        <w:r>
          <w:rPr>
            <w:color w:val="0000FF"/>
          </w:rPr>
          <w:t>Положение</w:t>
        </w:r>
      </w:hyperlink>
      <w:r>
        <w:t xml:space="preserve"> о персональных данных государственного гражданского служащего Российской Федерации и ведении его личного дела.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Установить, что </w:t>
      </w:r>
      <w:hyperlink r:id="rId15">
        <w:r>
          <w:rPr>
            <w:color w:val="0000FF"/>
          </w:rPr>
          <w:t>Указ</w:t>
        </w:r>
      </w:hyperlink>
      <w:r>
        <w:t xml:space="preserve"> Президента Российской Федерации от 1 июня 1998 г. N 640 "О порядке ведения личных дел лиц, замещающих государственные должности Российской Федерации в порядке назначения и государственные должности федеральной государственной службы" (Собрание законодательства Российской Федерации, 1998, N 23, ст. 2501) не применяется в отношении порядка ведения личных дел государственных гражданских служащих Российской Федерации.</w:t>
      </w:r>
      <w:proofErr w:type="gramEnd"/>
    </w:p>
    <w:p w:rsidR="008E5B5F" w:rsidRDefault="008E5B5F">
      <w:pPr>
        <w:pStyle w:val="ConsPlusNormal"/>
        <w:spacing w:before="220"/>
        <w:ind w:firstLine="540"/>
        <w:jc w:val="both"/>
      </w:pPr>
      <w:r>
        <w:t>3. Правительству Российской Федерации в 3-месячный срок привести свои нормативные правовые акты в соответствие с настоящим Указом.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4. Руководителям государственных органов, органов публичной власти федеральной территории "Сириус":</w:t>
      </w:r>
    </w:p>
    <w:p w:rsidR="008E5B5F" w:rsidRDefault="008E5B5F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обеспечить защиту персональных данных государственных гражданских служащих Российской Федерации, содержащихся в их личных делах, от неправомерного их использования или утраты за счет средств государственных органов, органов публичной власти федеральной территории "Сириус" в порядке, установленном федеральными законами;</w:t>
      </w:r>
    </w:p>
    <w:p w:rsidR="008E5B5F" w:rsidRDefault="008E5B5F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определить лиц, уполномоченных на обработку персональных данных государственных гражданских служащих Российской Федерации в государственном органе, органе публичной власти федеральной территории "Сириус" и несущих ответственность в соответствии с законодательством Российской Федерации за нарушение режима защиты этих персональных данных.</w:t>
      </w:r>
    </w:p>
    <w:p w:rsidR="008E5B5F" w:rsidRDefault="008E5B5F">
      <w:pPr>
        <w:pStyle w:val="ConsPlusNormal"/>
        <w:jc w:val="both"/>
      </w:pPr>
      <w:r>
        <w:t xml:space="preserve">(в ред. Указов Президента РФ от 11.03.2021 </w:t>
      </w:r>
      <w:hyperlink r:id="rId18">
        <w:r>
          <w:rPr>
            <w:color w:val="0000FF"/>
          </w:rPr>
          <w:t>N 141</w:t>
        </w:r>
      </w:hyperlink>
      <w:r>
        <w:t xml:space="preserve">, от 29.04.2023 </w:t>
      </w:r>
      <w:hyperlink r:id="rId19">
        <w:r>
          <w:rPr>
            <w:color w:val="0000FF"/>
          </w:rPr>
          <w:t>N 319</w:t>
        </w:r>
      </w:hyperlink>
      <w:r>
        <w:t>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lastRenderedPageBreak/>
        <w:t>5. Настоящий Указ вступает в силу со дня его официального опубликования.</w:t>
      </w:r>
    </w:p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Normal"/>
        <w:jc w:val="right"/>
      </w:pPr>
      <w:r>
        <w:t>Президент</w:t>
      </w:r>
    </w:p>
    <w:p w:rsidR="008E5B5F" w:rsidRDefault="008E5B5F">
      <w:pPr>
        <w:pStyle w:val="ConsPlusNormal"/>
        <w:jc w:val="right"/>
      </w:pPr>
      <w:r>
        <w:t>Российской Федерации</w:t>
      </w:r>
    </w:p>
    <w:p w:rsidR="008E5B5F" w:rsidRDefault="008E5B5F">
      <w:pPr>
        <w:pStyle w:val="ConsPlusNormal"/>
        <w:jc w:val="right"/>
      </w:pPr>
      <w:r>
        <w:t>В.ПУТИН</w:t>
      </w:r>
    </w:p>
    <w:p w:rsidR="008E5B5F" w:rsidRDefault="008E5B5F">
      <w:pPr>
        <w:pStyle w:val="ConsPlusNormal"/>
        <w:jc w:val="both"/>
      </w:pPr>
      <w:r>
        <w:t>Москва, Кремль</w:t>
      </w:r>
    </w:p>
    <w:p w:rsidR="008E5B5F" w:rsidRDefault="008E5B5F">
      <w:pPr>
        <w:pStyle w:val="ConsPlusNormal"/>
        <w:spacing w:before="220"/>
        <w:jc w:val="both"/>
      </w:pPr>
      <w:r>
        <w:t>30 мая 2005 года</w:t>
      </w:r>
    </w:p>
    <w:p w:rsidR="008E5B5F" w:rsidRDefault="008E5B5F">
      <w:pPr>
        <w:pStyle w:val="ConsPlusNormal"/>
        <w:spacing w:before="220"/>
        <w:jc w:val="both"/>
      </w:pPr>
      <w:r>
        <w:t>N 609</w:t>
      </w:r>
    </w:p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Normal"/>
        <w:jc w:val="right"/>
        <w:outlineLvl w:val="0"/>
      </w:pPr>
      <w:r>
        <w:t>Утверждено</w:t>
      </w:r>
    </w:p>
    <w:p w:rsidR="008E5B5F" w:rsidRDefault="008E5B5F">
      <w:pPr>
        <w:pStyle w:val="ConsPlusNormal"/>
        <w:jc w:val="right"/>
      </w:pPr>
      <w:r>
        <w:t>Указом Президента</w:t>
      </w:r>
    </w:p>
    <w:p w:rsidR="008E5B5F" w:rsidRDefault="008E5B5F">
      <w:pPr>
        <w:pStyle w:val="ConsPlusNormal"/>
        <w:jc w:val="right"/>
      </w:pPr>
      <w:r>
        <w:t>Российской Федерации</w:t>
      </w:r>
    </w:p>
    <w:p w:rsidR="008E5B5F" w:rsidRDefault="008E5B5F">
      <w:pPr>
        <w:pStyle w:val="ConsPlusNormal"/>
        <w:jc w:val="right"/>
      </w:pPr>
      <w:r>
        <w:t>от 30 мая 2005 г. N 609</w:t>
      </w:r>
    </w:p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Title"/>
        <w:jc w:val="center"/>
      </w:pPr>
      <w:bookmarkStart w:id="0" w:name="P46"/>
      <w:bookmarkEnd w:id="0"/>
      <w:r>
        <w:t>ПОЛОЖЕНИЕ</w:t>
      </w:r>
    </w:p>
    <w:p w:rsidR="008E5B5F" w:rsidRDefault="008E5B5F">
      <w:pPr>
        <w:pStyle w:val="ConsPlusTitle"/>
        <w:jc w:val="center"/>
      </w:pPr>
      <w:r>
        <w:t xml:space="preserve">О ПЕРСОНАЛЬНЫХ ДАННЫХ </w:t>
      </w:r>
      <w:proofErr w:type="gramStart"/>
      <w:r>
        <w:t>ГОСУДАРСТВЕННОГО</w:t>
      </w:r>
      <w:proofErr w:type="gramEnd"/>
    </w:p>
    <w:p w:rsidR="008E5B5F" w:rsidRDefault="008E5B5F">
      <w:pPr>
        <w:pStyle w:val="ConsPlusTitle"/>
        <w:jc w:val="center"/>
      </w:pPr>
      <w:r>
        <w:t>ГРАЖДАНСКОГО СЛУЖАЩЕГО РОССИЙСКОЙ ФЕДЕРАЦИИ</w:t>
      </w:r>
    </w:p>
    <w:p w:rsidR="008E5B5F" w:rsidRDefault="008E5B5F">
      <w:pPr>
        <w:pStyle w:val="ConsPlusTitle"/>
        <w:jc w:val="center"/>
      </w:pPr>
      <w:r>
        <w:t xml:space="preserve">И </w:t>
      </w:r>
      <w:proofErr w:type="gramStart"/>
      <w:r>
        <w:t>ВЕДЕНИИ</w:t>
      </w:r>
      <w:proofErr w:type="gramEnd"/>
      <w:r>
        <w:t xml:space="preserve"> ЕГО ЛИЧНОГО ДЕЛА</w:t>
      </w:r>
    </w:p>
    <w:p w:rsidR="008E5B5F" w:rsidRDefault="008E5B5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E5B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B5F" w:rsidRDefault="008E5B5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B5F" w:rsidRDefault="008E5B5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5B5F" w:rsidRDefault="008E5B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5B5F" w:rsidRDefault="008E5B5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23.10.2008 </w:t>
            </w:r>
            <w:hyperlink r:id="rId20">
              <w:r>
                <w:rPr>
                  <w:color w:val="0000FF"/>
                </w:rPr>
                <w:t>N 1517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E5B5F" w:rsidRDefault="008E5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01.07.2014 </w:t>
            </w:r>
            <w:hyperlink r:id="rId21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23.07.2019 </w:t>
            </w:r>
            <w:hyperlink r:id="rId22">
              <w:r>
                <w:rPr>
                  <w:color w:val="0000FF"/>
                </w:rPr>
                <w:t>N 353</w:t>
              </w:r>
            </w:hyperlink>
            <w:r>
              <w:rPr>
                <w:color w:val="392C69"/>
              </w:rPr>
              <w:t xml:space="preserve">, от 06.10.2020 </w:t>
            </w:r>
            <w:hyperlink r:id="rId23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8E5B5F" w:rsidRDefault="008E5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11.03.2021 </w:t>
            </w:r>
            <w:hyperlink r:id="rId24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 xml:space="preserve">, от 27.03.2023 </w:t>
            </w:r>
            <w:hyperlink r:id="rId25">
              <w:r>
                <w:rPr>
                  <w:color w:val="0000FF"/>
                </w:rPr>
                <w:t>N 202</w:t>
              </w:r>
            </w:hyperlink>
            <w:r>
              <w:rPr>
                <w:color w:val="392C69"/>
              </w:rPr>
              <w:t xml:space="preserve">, от 29.04.2023 </w:t>
            </w:r>
            <w:hyperlink r:id="rId26">
              <w:r>
                <w:rPr>
                  <w:color w:val="0000FF"/>
                </w:rPr>
                <w:t>N 319</w:t>
              </w:r>
            </w:hyperlink>
            <w:r>
              <w:rPr>
                <w:color w:val="392C69"/>
              </w:rPr>
              <w:t>,</w:t>
            </w:r>
          </w:p>
          <w:p w:rsidR="008E5B5F" w:rsidRDefault="008E5B5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10.10.2024 </w:t>
            </w:r>
            <w:hyperlink r:id="rId27">
              <w:r>
                <w:rPr>
                  <w:color w:val="0000FF"/>
                </w:rPr>
                <w:t>N 870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B5F" w:rsidRDefault="008E5B5F">
            <w:pPr>
              <w:pStyle w:val="ConsPlusNormal"/>
            </w:pPr>
          </w:p>
        </w:tc>
      </w:tr>
    </w:tbl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Normal"/>
        <w:ind w:firstLine="540"/>
        <w:jc w:val="both"/>
      </w:pPr>
      <w:r>
        <w:t xml:space="preserve">1. Настоящим Положением определяется порядок обработки персональных данных государственного гражданского служащего Российской Федерации (далее - гражданский служащий), а также ведения его личного дела в соответствии со </w:t>
      </w:r>
      <w:hyperlink r:id="rId28">
        <w:r>
          <w:rPr>
            <w:color w:val="0000FF"/>
          </w:rPr>
          <w:t>статьей 42</w:t>
        </w:r>
      </w:hyperlink>
      <w:r>
        <w:t xml:space="preserve"> Федерального закона от 27 июля 2004 г. N 79-ФЗ "О государственной гражданской службе Российской Федерации" (далее - Федеральный закон).</w:t>
      </w:r>
    </w:p>
    <w:p w:rsidR="008E5B5F" w:rsidRDefault="008E5B5F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Указа</w:t>
        </w:r>
      </w:hyperlink>
      <w:r>
        <w:t xml:space="preserve"> Президента РФ от 11.03.2021 N 141)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2. Под персональными данными гражданского служащего понимаются сведения о фактах, событиях и обстоятельствах жизни гражданского служащего, позволяющие идентифицировать его личность и содержащиеся в личном деле гражданского служащего либо подлежащие включению в его личное дело в соответствии с настоящим Положением.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Представитель нанимателя в лице руководителя федерального государственного органа, органа публичной власти федеральной территории "Сириус" или государственного органа субъекта Российской Федерации (далее - государственный орган) либо его представителя, осуществляющих полномочия нанимателя от имени Российской Федерации или субъекта Российской Федерации (далее - представитель нанимателя), обеспечивает защиту персональных данных гражданских служащих, содержащихся в их личных делах, от неправомерного их использования или утраты.</w:t>
      </w:r>
      <w:proofErr w:type="gramEnd"/>
    </w:p>
    <w:p w:rsidR="008E5B5F" w:rsidRDefault="008E5B5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4. Представитель нанимателя определяет лиц, как правило, из числа работников кадровой службы государственного органа, уполномоченных на обработку персональных данных </w:t>
      </w:r>
      <w:r>
        <w:lastRenderedPageBreak/>
        <w:t>гражданских служащих в государственном органе и несущих ответственность в соответствии с законодательством Российской Федерации за нарушение режима защиты этих персональных данных.</w:t>
      </w:r>
    </w:p>
    <w:p w:rsidR="008E5B5F" w:rsidRDefault="008E5B5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Указа</w:t>
        </w:r>
      </w:hyperlink>
      <w:r>
        <w:t xml:space="preserve"> Президента РФ от 11.03.2021 N 141)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5. При обработке персональных данных гражданского служащего кадровая служба государственного органа обязана соблюдать следующие требования:</w:t>
      </w:r>
    </w:p>
    <w:p w:rsidR="008E5B5F" w:rsidRDefault="008E5B5F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Указа</w:t>
        </w:r>
      </w:hyperlink>
      <w:r>
        <w:t xml:space="preserve"> Президента РФ от 11.03.2021 N 141)</w:t>
      </w:r>
    </w:p>
    <w:p w:rsidR="008E5B5F" w:rsidRDefault="008E5B5F">
      <w:pPr>
        <w:pStyle w:val="ConsPlusNormal"/>
        <w:spacing w:before="220"/>
        <w:ind w:firstLine="540"/>
        <w:jc w:val="both"/>
      </w:pPr>
      <w:proofErr w:type="gramStart"/>
      <w:r>
        <w:t xml:space="preserve">а) обработка персональных данных гражданского служащего осуществляется в целях обеспечения соблюдения </w:t>
      </w:r>
      <w:hyperlink r:id="rId33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законов и иных нормативных правовых актов Российской Федерации, содействия гражданскому служащему в прохождении государственной гражданской службы Российской Федерации (далее - гражданская служба), в обучении и должностном росте, обеспечения личной безопасности гражданского служащего и членов его семьи, а также в целях обеспечения сохранности принадлежащего ему имущества и</w:t>
      </w:r>
      <w:proofErr w:type="gramEnd"/>
      <w:r>
        <w:t xml:space="preserve"> имущества государственного органа, учета результатов исполнения им должностных обязанностей;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б) персональные данные следует получать лично у гражданского служащего.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заранее, получить его письменное согласие и сообщить гражданскому служащему о целях, предполагаемых источниках и способах получения персональных данных;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в) запрещается обрабатывать и приобщать к личному делу гражданского служащего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 w:rsidR="008E5B5F" w:rsidRDefault="008E5B5F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Указа</w:t>
        </w:r>
      </w:hyperlink>
      <w:r>
        <w:t xml:space="preserve"> Президента РФ от 11.03.2021 N 141)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г) при принятии решений, затрагивающих интересы гражданского служащего, запрещается основываться на персональных данных гражданского служащего, полученных исключительно в результате их автоматизированной обработки или с использованием электронных носителей;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д)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порядке, установленном федеральными законами;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е) передача персональных данных гражданского служащего третьей стороне не допускается без письменного согласия гражданского служащего, за исключением случаев, установленных федеральным законом.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6. В целях обеспечения защиты персональных данных, хранящихся в личных делах гражданских служащих, гражданские служащие имеют право: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а) получать полную информацию о своих персональных данных и обработке этих данных (в том числе автоматизированной);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б) осуществлять свободный бесплатный доступ к своим персональным данным, включая право получать копии любой записи, содержащей персональные данные гражданского служащего, за исключением случаев, предусмотренных федеральным законом;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в) требовать исключения или исправления неверных или неполных персональных данных, а также данных, обработанных с нарушением Федерального </w:t>
      </w:r>
      <w:hyperlink r:id="rId35">
        <w:r>
          <w:rPr>
            <w:color w:val="0000FF"/>
          </w:rPr>
          <w:t>закона.</w:t>
        </w:r>
      </w:hyperlink>
      <w:r>
        <w:t xml:space="preserve"> Гражданский служащий при отказе представителя нанимателя или уполномоченного им лица исключить или исправить персональные данные гражданского служащего имеет право заявить в письменной форме </w:t>
      </w:r>
      <w:r>
        <w:lastRenderedPageBreak/>
        <w:t>представителю нанимателя или уполномоченному им лицу о своем несогласии, обосновав соответствующим образом такое несогласие. Персональные данные оценочного характера гражданский служащий имеет право дополнить заявлением, выражающим его собственную точку зрения;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г) требовать от представителя нанимателя или уполномоченного им лица уведомления всех лиц, которым ранее были сообщены неверные или неполные персональные данные гражданского служащего, обо всех произведенных в них изменениях или исключениях из них;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д) обжаловать в суд любые неправомерные действия или бездействие представителя нанимателя или уполномоченного им лица при обработке и защите персональных данных гражданского служащего.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7. Гражданский служащий, виновный в нарушении норм, регулирующих обработку персональных данных другого гражданского служащего, несет ответственность в соответствии 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и другими федеральными законами.</w:t>
      </w:r>
    </w:p>
    <w:p w:rsidR="008E5B5F" w:rsidRDefault="008E5B5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>
        <w:r>
          <w:rPr>
            <w:color w:val="0000FF"/>
          </w:rPr>
          <w:t>Указа</w:t>
        </w:r>
      </w:hyperlink>
      <w:r>
        <w:t xml:space="preserve"> Президента РФ от 11.03.2021 N 141)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8. В государственных органах на основе персональных данных гражданских служащих формируются и ведутся, в том числе на электронных носителях, реестры гражданских служащих.</w:t>
      </w:r>
    </w:p>
    <w:p w:rsidR="008E5B5F" w:rsidRDefault="008E5B5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38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9. Представитель нанимателя или уполномоченное им лицо вправе подвергать обработке (в том числе автоматизированной) персональные данные гражданских служащих при формировании кадрового резерва.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10. В личное дело гражданского служащего вносятся его персональные данные и иные сведения, связанные с поступлением на гражданскую службу, ее прохождением и увольнением с гражданской службы и необходимые для обеспечения деятельности государственного органа.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Личное дело гражданского служащего ведется кадровой службой государственного органа.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Персональные данные, внесенные в личные дела гражданских служащих, иные сведения, содержащиеся в личных делах гражданских служащих, относятся к </w:t>
      </w:r>
      <w:hyperlink r:id="rId39">
        <w:r>
          <w:rPr>
            <w:color w:val="0000FF"/>
          </w:rPr>
          <w:t>сведениям</w:t>
        </w:r>
      </w:hyperlink>
      <w:r>
        <w:t xml:space="preserve"> конфиденциального характера (за исключением сведений, которые в установленных федеральными законами случаях могут быть опубликованы в средствах массовой информации), а в случаях, установленных федеральными законами и иными нормативными правовыми актами Российской Федерации, - к сведениям, составляющим </w:t>
      </w:r>
      <w:hyperlink r:id="rId40">
        <w:r>
          <w:rPr>
            <w:color w:val="0000FF"/>
          </w:rPr>
          <w:t>государственную тайну</w:t>
        </w:r>
      </w:hyperlink>
      <w:r>
        <w:t>.</w:t>
      </w:r>
      <w:proofErr w:type="gramEnd"/>
    </w:p>
    <w:p w:rsidR="008E5B5F" w:rsidRDefault="008E5B5F">
      <w:pPr>
        <w:pStyle w:val="ConsPlusNormal"/>
        <w:spacing w:before="220"/>
        <w:ind w:firstLine="540"/>
        <w:jc w:val="both"/>
      </w:pPr>
      <w:bookmarkStart w:id="1" w:name="P86"/>
      <w:bookmarkEnd w:id="1"/>
      <w:r>
        <w:t xml:space="preserve">12. </w:t>
      </w:r>
      <w:proofErr w:type="gramStart"/>
      <w:r>
        <w:t xml:space="preserve">В соответствии с частью 5 </w:t>
      </w:r>
      <w:hyperlink r:id="rId41">
        <w:r>
          <w:rPr>
            <w:color w:val="0000FF"/>
          </w:rPr>
          <w:t>статьи 20</w:t>
        </w:r>
      </w:hyperlink>
      <w:r>
        <w:t xml:space="preserve"> Федерального закона сведения о доходах, имуществе и обязательствах имущественного характера федеральных гражданских служащих, назначение на должность и освобождение от должности которых осуществляются Президентом Российской Федерации или Правительством Российской Федерации, предоставляются для опубликования общероссийским средствам массовой информации по их обращениям с одновременным информированием об этом указанных гражданских служащих, а сведения о доходах, имуществе и</w:t>
      </w:r>
      <w:proofErr w:type="gramEnd"/>
      <w:r>
        <w:t xml:space="preserve"> </w:t>
      </w:r>
      <w:proofErr w:type="gramStart"/>
      <w:r>
        <w:t>обязательствах имущественного характера соответствующих гражданских служащих субъекта Российской Федерации предоставляются для опубликования общероссийским и региональным средствам массовой информации по их обращениям с одновременным информированием об этом указанных гражданских служащих.</w:t>
      </w:r>
      <w:proofErr w:type="gramEnd"/>
    </w:p>
    <w:p w:rsidR="008E5B5F" w:rsidRDefault="008E5B5F">
      <w:pPr>
        <w:pStyle w:val="ConsPlusNormal"/>
        <w:spacing w:before="220"/>
        <w:ind w:firstLine="540"/>
        <w:jc w:val="both"/>
      </w:pPr>
      <w:bookmarkStart w:id="2" w:name="P87"/>
      <w:bookmarkEnd w:id="2"/>
      <w:r>
        <w:t xml:space="preserve">13. Средствам массовой информации по их обращениям предоставляются следующие сведения о доходах, имуществе и обязательствах имущественного характера гражданских служащих, указанных в </w:t>
      </w:r>
      <w:hyperlink w:anchor="P86">
        <w:r>
          <w:rPr>
            <w:color w:val="0000FF"/>
          </w:rPr>
          <w:t>пункте 12</w:t>
        </w:r>
      </w:hyperlink>
      <w:r>
        <w:t xml:space="preserve"> настоящего Положения: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а) декларированный годовой доход;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lastRenderedPageBreak/>
        <w:t>б) перечень объектов недвижимости, принадлежащих гражданскому служащему на праве собственности или находящихся в его пользовании, с указанием вида, площади и страны расположения каждого из них;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в) перечень транспортных средств и суммарная декларированная стоимость ценных бумаг, принадлежащих гражданскому служащему на праве собственности.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14. Сведения, указанные в </w:t>
      </w:r>
      <w:hyperlink w:anchor="P87">
        <w:r>
          <w:rPr>
            <w:color w:val="0000FF"/>
          </w:rPr>
          <w:t>пункте 13</w:t>
        </w:r>
      </w:hyperlink>
      <w:r>
        <w:t xml:space="preserve"> настоящего Положения, предоставляются на основании данных, имеющихся в кадровой службе государственного органа на дату получения обращения соответствующего средства массовой информации.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15. В предоставляемых средствам массовой информации сведениях запрещается указывать:</w:t>
      </w:r>
    </w:p>
    <w:p w:rsidR="008E5B5F" w:rsidRDefault="008E5B5F">
      <w:pPr>
        <w:pStyle w:val="ConsPlusNormal"/>
        <w:spacing w:before="220"/>
        <w:ind w:firstLine="540"/>
        <w:jc w:val="both"/>
      </w:pPr>
      <w:proofErr w:type="gramStart"/>
      <w:r>
        <w:t xml:space="preserve">а) иные данные о доходах, имуществе и обязательствах имущественного характера гражданского служащего, кроме указанных в </w:t>
      </w:r>
      <w:hyperlink w:anchor="P87">
        <w:r>
          <w:rPr>
            <w:color w:val="0000FF"/>
          </w:rPr>
          <w:t>пункте 13</w:t>
        </w:r>
      </w:hyperlink>
      <w:r>
        <w:t xml:space="preserve"> настоящего Положения;</w:t>
      </w:r>
      <w:proofErr w:type="gramEnd"/>
    </w:p>
    <w:p w:rsidR="008E5B5F" w:rsidRDefault="008E5B5F">
      <w:pPr>
        <w:pStyle w:val="ConsPlusNormal"/>
        <w:spacing w:before="220"/>
        <w:ind w:firstLine="540"/>
        <w:jc w:val="both"/>
      </w:pPr>
      <w:r>
        <w:t>б) данные о супруге, детях и иных членах семьи гражданского служащего;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в) данные, позволяющие определить место жительства, почтовый адрес, телефон и иные индивидуальные средства коммуникации гражданского служащего, а также его супруги (ее супруга), детей и иных членов его семьи;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г) данные, позволяющие определить местонахождение объектов недвижимости, принадлежащих гражданскому служащему на праве собственности или находящихся в его пользовании;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д) информацию, отнесенную к </w:t>
      </w:r>
      <w:hyperlink r:id="rId42">
        <w:r>
          <w:rPr>
            <w:color w:val="0000FF"/>
          </w:rPr>
          <w:t>государственной тайне</w:t>
        </w:r>
      </w:hyperlink>
      <w:r>
        <w:t xml:space="preserve"> или являющуюся </w:t>
      </w:r>
      <w:hyperlink r:id="rId43">
        <w:r>
          <w:rPr>
            <w:color w:val="0000FF"/>
          </w:rPr>
          <w:t>конфиденциальной</w:t>
        </w:r>
      </w:hyperlink>
      <w:r>
        <w:t>.</w:t>
      </w:r>
    </w:p>
    <w:p w:rsidR="008E5B5F" w:rsidRDefault="008E5B5F">
      <w:pPr>
        <w:pStyle w:val="ConsPlusNormal"/>
        <w:spacing w:before="220"/>
        <w:ind w:firstLine="540"/>
        <w:jc w:val="both"/>
      </w:pPr>
      <w:bookmarkStart w:id="3" w:name="P98"/>
      <w:bookmarkEnd w:id="3"/>
      <w:r>
        <w:t>16. К личному делу гражданского служащего приобщаются: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а) письменное заявление с просьбой о поступлении на гражданскую службу и замещении должности государственной гражданской службы Российской Федерации (далее - должность гражданской службы);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б) </w:t>
      </w:r>
      <w:hyperlink r:id="rId44">
        <w:r>
          <w:rPr>
            <w:color w:val="0000FF"/>
          </w:rPr>
          <w:t>анкета</w:t>
        </w:r>
      </w:hyperlink>
      <w:r>
        <w:t xml:space="preserve"> для поступления на государственную службу Российской Федерации и муниципальную службу в Российской </w:t>
      </w:r>
      <w:proofErr w:type="gramStart"/>
      <w:r>
        <w:t>Федерации</w:t>
      </w:r>
      <w:proofErr w:type="gramEnd"/>
      <w:r>
        <w:t xml:space="preserve"> и </w:t>
      </w:r>
      <w:hyperlink r:id="rId45">
        <w:r>
          <w:rPr>
            <w:color w:val="0000FF"/>
          </w:rPr>
          <w:t>сообщение</w:t>
        </w:r>
      </w:hyperlink>
      <w:r>
        <w:t xml:space="preserve"> об изменении сведений, содержащихся в ней, заполненные по установленной форме (их копии, заверенные кадровой службой);</w:t>
      </w:r>
    </w:p>
    <w:p w:rsidR="008E5B5F" w:rsidRDefault="008E5B5F">
      <w:pPr>
        <w:pStyle w:val="ConsPlusNormal"/>
        <w:jc w:val="both"/>
      </w:pPr>
      <w:r>
        <w:t xml:space="preserve">(пп. "б" в ред. </w:t>
      </w:r>
      <w:hyperlink r:id="rId46">
        <w:r>
          <w:rPr>
            <w:color w:val="0000FF"/>
          </w:rPr>
          <w:t>Указа</w:t>
        </w:r>
      </w:hyperlink>
      <w:r>
        <w:t xml:space="preserve"> Президента РФ от 10.10.2024 N 870)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в) документы о прохождении конкурса на замещение вакантной должности гражданской службы (если гражданин назначен на должность по результатам конкурса);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г) копия паспорта и копии свидетельств о государственной регистрации актов гражданского состояния;</w:t>
      </w:r>
    </w:p>
    <w:p w:rsidR="008E5B5F" w:rsidRDefault="008E5B5F">
      <w:pPr>
        <w:pStyle w:val="ConsPlusNormal"/>
        <w:spacing w:before="220"/>
        <w:ind w:firstLine="540"/>
        <w:jc w:val="both"/>
      </w:pPr>
      <w:proofErr w:type="gramStart"/>
      <w:r>
        <w:t>д) копия трудовой книжки и (или) сведения о трудовой деятельности, оформленные в установленном законодательством Российской Федерации порядке, копия документа, подтверждающего прохождение военной или иной службы (при наличии);</w:t>
      </w:r>
      <w:proofErr w:type="gramEnd"/>
    </w:p>
    <w:p w:rsidR="008E5B5F" w:rsidRDefault="008E5B5F">
      <w:pPr>
        <w:pStyle w:val="ConsPlusNormal"/>
        <w:jc w:val="both"/>
      </w:pPr>
      <w:r>
        <w:t xml:space="preserve">(пп. "д" в ред. </w:t>
      </w:r>
      <w:hyperlink r:id="rId47">
        <w:r>
          <w:rPr>
            <w:color w:val="0000FF"/>
          </w:rPr>
          <w:t>Указа</w:t>
        </w:r>
      </w:hyperlink>
      <w:r>
        <w:t xml:space="preserve"> Президента РФ от 06.10.2020 N 616)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е) копии документов об образовании и (или) о квалификации, документов о присвоении ученой степени, ученого звания (если таковые имеются);</w:t>
      </w:r>
    </w:p>
    <w:p w:rsidR="008E5B5F" w:rsidRDefault="008E5B5F">
      <w:pPr>
        <w:pStyle w:val="ConsPlusNormal"/>
        <w:jc w:val="both"/>
      </w:pPr>
      <w:r>
        <w:t xml:space="preserve">(пп. "е" в ред. </w:t>
      </w:r>
      <w:hyperlink r:id="rId48">
        <w:r>
          <w:rPr>
            <w:color w:val="0000FF"/>
          </w:rPr>
          <w:t>Указа</w:t>
        </w:r>
      </w:hyperlink>
      <w:r>
        <w:t xml:space="preserve"> Президента РФ от 29.04.2023 N 319)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ж) копии решений о награждении государственными наградами Российской Федерации, Почетной грамотой Президента Российской Федерации, об объявлении благодарности </w:t>
      </w:r>
      <w:r>
        <w:lastRenderedPageBreak/>
        <w:t>Президента Российской Федерации, присвоении почетных, воинских и специальных званий, присуждении государственных премий (если таковые имеются);</w:t>
      </w:r>
    </w:p>
    <w:p w:rsidR="008E5B5F" w:rsidRDefault="008E5B5F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Указа</w:t>
        </w:r>
      </w:hyperlink>
      <w:r>
        <w:t xml:space="preserve"> Президента РФ от 23.10.2008 N 1517)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з) копия акта государственного органа о назначении на должность гражданской службы;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и) экземпляр служебного контракта, а также экземпляры письменных дополнительных соглашений, которыми оформляются изменения и дополнения, внесенные в служебный контракт;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к) копии актов государственного органа о переводе гражданского служащего на иную должность гражданской службы, о временном замещении им иной должности гражданской службы;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л) копии документов воинского учета (для военнообязанных и лиц, подлежащих призыву на военную службу);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м) копия акта государственного органа об освобождении гражданского служащего от замещаемой должности гражданской службы, о прекращении служебного контракта или его приостановлении;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н) аттестационный лист гражданского служащего, прошедшего аттестацию, и отзыв об исполнении им должностных обязанностей за аттестационный период;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о) утратил силу с 29 апреля 2023 года. - </w:t>
      </w:r>
      <w:hyperlink r:id="rId50">
        <w:r>
          <w:rPr>
            <w:color w:val="0000FF"/>
          </w:rPr>
          <w:t>Указ</w:t>
        </w:r>
      </w:hyperlink>
      <w:r>
        <w:t xml:space="preserve"> Президента РФ от 29.04.2023 N 319;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п) копии документов о присвоении гражданскому служащему классного чина государственной гражданской службы Российской Федерации (иного классного чина, квалификационного разряда, дипломатического ранга);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р) копии документов о включении гражданского служащего в кадровый резерв, а также об исключении его из кадрового резерва;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с) копии решений о поощрении гражданского служащего, а также о наложении на него дисциплинарного взыскания до его снятия или отмены;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т) копии документов о начале служебной проверки, ее результатах, об отстранении гражданского служащего от замещаемой должности гражданской службы;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у) документы, связанные с оформлением допуска к </w:t>
      </w:r>
      <w:hyperlink r:id="rId51">
        <w:r>
          <w:rPr>
            <w:color w:val="0000FF"/>
          </w:rPr>
          <w:t>сведениям</w:t>
        </w:r>
      </w:hyperlink>
      <w:r>
        <w:t>, составляющим государственную или иную охраняемую законом тайну, если исполнение обязанностей по замещаемой должности гражданской службы связано с использованием таких сведений;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ф) сведения о доходах, имуществе и обязательствах имущественного характера гражданского служащего;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х) копия </w:t>
      </w:r>
      <w:hyperlink r:id="rId52">
        <w:r>
          <w:rPr>
            <w:color w:val="0000FF"/>
          </w:rPr>
          <w:t>документа</w:t>
        </w:r>
      </w:hyperlink>
      <w:r>
        <w:t>, подтверждающего регистрацию в системе индивидуального (персонифицированного) учета;</w:t>
      </w:r>
    </w:p>
    <w:p w:rsidR="008E5B5F" w:rsidRDefault="008E5B5F">
      <w:pPr>
        <w:pStyle w:val="ConsPlusNormal"/>
        <w:jc w:val="both"/>
      </w:pPr>
      <w:r>
        <w:t xml:space="preserve">(пп. "х" в ред. </w:t>
      </w:r>
      <w:hyperlink r:id="rId53">
        <w:r>
          <w:rPr>
            <w:color w:val="0000FF"/>
          </w:rPr>
          <w:t>Указа</w:t>
        </w:r>
      </w:hyperlink>
      <w:r>
        <w:t xml:space="preserve"> Президента РФ от 23.07.2019 N 353)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ц) копия свидетельства о постановке на учет в налоговом органе физического лица по месту жительства на территории Российской Федерации;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ч) копия страхового медицинского полиса обязательного медицинского страхования граждан;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ш) медицинское заключение установленной </w:t>
      </w:r>
      <w:hyperlink r:id="rId54">
        <w:r>
          <w:rPr>
            <w:color w:val="0000FF"/>
          </w:rPr>
          <w:t>формы</w:t>
        </w:r>
      </w:hyperlink>
      <w: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lastRenderedPageBreak/>
        <w:t>щ) справка о результатах проверки достоверности и полноты представленных гражданским служащим сведений о доходах, имуществе и обязательствах имущественного характера, а также сведений о соблюдении гражданским служащим ограничений, установленных федеральными законами.</w:t>
      </w:r>
    </w:p>
    <w:p w:rsidR="008E5B5F" w:rsidRDefault="008E5B5F">
      <w:pPr>
        <w:pStyle w:val="ConsPlusNormal"/>
        <w:spacing w:before="220"/>
        <w:ind w:firstLine="540"/>
        <w:jc w:val="both"/>
      </w:pPr>
      <w:bookmarkStart w:id="4" w:name="P129"/>
      <w:bookmarkEnd w:id="4"/>
      <w:r>
        <w:t>17. В личное дело гражданского служащего вносятся также письменные объяснения гражданского служащего, если такие объяснения даны им после ознакомления с документами своего личного дела.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К личному делу гражданского служащего приобщаются иные документы, предусмотренные федеральными законами и иными нормативными правовыми актами Российской Федерации.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18. Документы, приобщенные к личному делу гражданского служащего, брошюруются, страницы нумеруются, к личному делу прилагается опись.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Учетные данные гражданских служащих в соответствии с порядком, установленным Президентом Российской Федерации, хранятся кадровой службой государственного органа на электронных носителях. Кадровая служба обеспечивает их защиту от несанкционированного доступа и копирования.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19. В обязанности кадровой службы государственного органа, осуществляющей ведение личных дел гражданских служащих, входит: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а) приобщение документов, указанных в </w:t>
      </w:r>
      <w:hyperlink w:anchor="P98">
        <w:r>
          <w:rPr>
            <w:color w:val="0000FF"/>
          </w:rPr>
          <w:t>пунктах 16</w:t>
        </w:r>
      </w:hyperlink>
      <w:r>
        <w:t xml:space="preserve"> и </w:t>
      </w:r>
      <w:hyperlink w:anchor="P129">
        <w:r>
          <w:rPr>
            <w:color w:val="0000FF"/>
          </w:rPr>
          <w:t>17</w:t>
        </w:r>
      </w:hyperlink>
      <w:r>
        <w:t xml:space="preserve"> настоящего Положения, к личным делам гражданских служащих;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б) обеспечение сохранности личных дел гражданских служащих;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в) обеспечение конфиденциальности сведений, содержащихся в личных делах гражданских служащих, в соответствии с Федеральным </w:t>
      </w:r>
      <w:hyperlink r:id="rId55">
        <w:r>
          <w:rPr>
            <w:color w:val="0000FF"/>
          </w:rPr>
          <w:t>законом,</w:t>
        </w:r>
      </w:hyperlink>
      <w:r>
        <w:t xml:space="preserve"> другими федеральными законами, иными нормативными правовыми актами Российской Федерации, а также в соответствии с настоящим Положением;</w:t>
      </w:r>
    </w:p>
    <w:p w:rsidR="008E5B5F" w:rsidRDefault="008E5B5F">
      <w:pPr>
        <w:pStyle w:val="ConsPlusNormal"/>
        <w:spacing w:before="220"/>
        <w:ind w:firstLine="540"/>
        <w:jc w:val="both"/>
      </w:pPr>
      <w:bookmarkStart w:id="5" w:name="P137"/>
      <w:bookmarkEnd w:id="5"/>
      <w:r>
        <w:t>г) предоставление сведений о доходах, имуществе и обязательствах имущественного характера федеральных гражданских служащих, назначение на должность и освобождение от должности которых осуществляются Президентом Российской Федерации или Правительством Российской Федерации, для опубликования общероссийским средствам массовой информации по их обращениям;</w:t>
      </w:r>
    </w:p>
    <w:p w:rsidR="008E5B5F" w:rsidRDefault="008E5B5F">
      <w:pPr>
        <w:pStyle w:val="ConsPlusNormal"/>
        <w:spacing w:before="220"/>
        <w:ind w:firstLine="540"/>
        <w:jc w:val="both"/>
      </w:pPr>
      <w:bookmarkStart w:id="6" w:name="P138"/>
      <w:bookmarkEnd w:id="6"/>
      <w:r>
        <w:t>д) предоставление сведений о доходах, имуществе и обязательствах имущественного характера соответствующих гражданских служащих субъектов Российской Федерации для опубликования общероссийским и региональным средствам массовой информации по их обращениям;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е) информирование гражданских служащих, указанных в </w:t>
      </w:r>
      <w:hyperlink w:anchor="P137">
        <w:r>
          <w:rPr>
            <w:color w:val="0000FF"/>
          </w:rPr>
          <w:t>подпунктах "г"</w:t>
        </w:r>
      </w:hyperlink>
      <w:r>
        <w:t xml:space="preserve"> и </w:t>
      </w:r>
      <w:hyperlink w:anchor="P138">
        <w:r>
          <w:rPr>
            <w:color w:val="0000FF"/>
          </w:rPr>
          <w:t>"д"</w:t>
        </w:r>
      </w:hyperlink>
      <w:r>
        <w:t xml:space="preserve"> настоящего пункта, об обращении общероссийского или регионального средства массовой информации о предоставлении ему сведений о доходах, имуществе и обязательствах имущественного характера этих гражданских служащих;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ж) ознакомление гражданского служащего с документами своего личного дела не реже одного раза в год, а также по просьбе гражданского служащего и во всех иных случаях, предусмотренных законодательством Российской Федерации;</w:t>
      </w:r>
    </w:p>
    <w:p w:rsidR="008E5B5F" w:rsidRDefault="008E5B5F">
      <w:pPr>
        <w:pStyle w:val="ConsPlusNormal"/>
        <w:spacing w:before="220"/>
        <w:ind w:firstLine="540"/>
        <w:jc w:val="both"/>
      </w:pPr>
      <w:proofErr w:type="gramStart"/>
      <w:r>
        <w:t xml:space="preserve">з) обеспечение формирования сведений о трудовой деятельности за период прохождения гражданской службы гражданскими служащими и представления указанных сведений в порядке, установленном законодательством Российской Федерации об индивидуальном </w:t>
      </w:r>
      <w:r>
        <w:lastRenderedPageBreak/>
        <w:t>(персонифицированном) учете в системах обязательного пенсионного страхования и обязательного социального страхования, для хранения в информационных системах Фонда пенсионного и социального страхования Российской Федерации (за исключением сведений, составляющих государственную тайну).</w:t>
      </w:r>
      <w:proofErr w:type="gramEnd"/>
    </w:p>
    <w:p w:rsidR="008E5B5F" w:rsidRDefault="008E5B5F">
      <w:pPr>
        <w:pStyle w:val="ConsPlusNormal"/>
        <w:jc w:val="both"/>
      </w:pPr>
      <w:r>
        <w:t xml:space="preserve">(пп. "з" </w:t>
      </w:r>
      <w:proofErr w:type="gramStart"/>
      <w:r>
        <w:t>введен</w:t>
      </w:r>
      <w:proofErr w:type="gramEnd"/>
      <w:r>
        <w:t xml:space="preserve"> </w:t>
      </w:r>
      <w:hyperlink r:id="rId56">
        <w:r>
          <w:rPr>
            <w:color w:val="0000FF"/>
          </w:rPr>
          <w:t>Указом</w:t>
        </w:r>
      </w:hyperlink>
      <w:r>
        <w:t xml:space="preserve"> Президента РФ от 06.10.2020 N 616; в ред. </w:t>
      </w:r>
      <w:hyperlink r:id="rId57">
        <w:r>
          <w:rPr>
            <w:color w:val="0000FF"/>
          </w:rPr>
          <w:t>Указа</w:t>
        </w:r>
      </w:hyperlink>
      <w:r>
        <w:t xml:space="preserve"> Президента РФ от 27.03.2023 N 202)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20. Гражданские служащие, уполномоченные на ведение и хранение личных дел гражданских служащих,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сведений, содержащихся в указанных личных делах, а также за иные нарушения порядка ведения личных дел гражданских служащих, установленного настоящим Положением.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21. При переводе гражданского служащего на должность гражданской службы в другом государственном органе его личное дело передается в государственный орган по новому месту замещения должности гражданской службы.</w:t>
      </w:r>
    </w:p>
    <w:p w:rsidR="008E5B5F" w:rsidRDefault="008E5B5F">
      <w:pPr>
        <w:pStyle w:val="ConsPlusNormal"/>
        <w:spacing w:before="220"/>
        <w:ind w:firstLine="540"/>
        <w:jc w:val="both"/>
      </w:pPr>
      <w:bookmarkStart w:id="7" w:name="P145"/>
      <w:bookmarkEnd w:id="7"/>
      <w:r>
        <w:t>22. При назначении гражданского служащего на государственную должность Российской Федерации или государственную должность субъекта Российской Федерации его личное дело передается в государственный орган по месту замещения государственной должности Российской Федерации или государственной должности субъекта Российской Федерации.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 xml:space="preserve">23. Личные дела гражданских служащих, уволенных с гражданской службы (за исключением гражданских служащих, указанных в </w:t>
      </w:r>
      <w:hyperlink w:anchor="P145">
        <w:r>
          <w:rPr>
            <w:color w:val="0000FF"/>
          </w:rPr>
          <w:t>пункте 22</w:t>
        </w:r>
      </w:hyperlink>
      <w:r>
        <w:t xml:space="preserve"> настоящего Положения), хранятся кадровой службой соответствующего государственного органа в течение 10 лет со дня увольнения с гражданской службы, после чего передаются в архив.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Если гражданин, личное дело которого хранится кадровой службой государственного органа, поступит на гражданскую службу вновь, его личное дело подлежит передаче указанной кадровой службой в государственный орган по месту замещения должности гражданской службы.</w:t>
      </w:r>
    </w:p>
    <w:p w:rsidR="008E5B5F" w:rsidRDefault="008E5B5F">
      <w:pPr>
        <w:pStyle w:val="ConsPlusNormal"/>
        <w:spacing w:before="220"/>
        <w:ind w:firstLine="540"/>
        <w:jc w:val="both"/>
      </w:pPr>
      <w:r>
        <w:t>Личные дела гражданских служащих, содержащие сведения, составляющие государственную тайну, хранятся кадровой службой соответствующего государственного органа в соответствии с законодательством Российской Федерации о государственной тайне.</w:t>
      </w:r>
    </w:p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Normal"/>
        <w:ind w:firstLine="540"/>
        <w:jc w:val="both"/>
      </w:pPr>
    </w:p>
    <w:p w:rsidR="008E5B5F" w:rsidRDefault="008E5B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747F" w:rsidRDefault="008E5B5F">
      <w:bookmarkStart w:id="8" w:name="_GoBack"/>
      <w:bookmarkEnd w:id="8"/>
    </w:p>
    <w:sectPr w:rsidR="00E2747F" w:rsidSect="00993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B5F"/>
    <w:rsid w:val="002D2AA6"/>
    <w:rsid w:val="008E5B5F"/>
    <w:rsid w:val="00F1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5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5B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5B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5B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7827&amp;dst=100310" TargetMode="External"/><Relationship Id="rId18" Type="http://schemas.openxmlformats.org/officeDocument/2006/relationships/hyperlink" Target="https://login.consultant.ru/link/?req=doc&amp;base=LAW&amp;n=378963&amp;dst=100007" TargetMode="External"/><Relationship Id="rId26" Type="http://schemas.openxmlformats.org/officeDocument/2006/relationships/hyperlink" Target="https://login.consultant.ru/link/?req=doc&amp;base=LAW&amp;n=446148&amp;dst=100059" TargetMode="External"/><Relationship Id="rId39" Type="http://schemas.openxmlformats.org/officeDocument/2006/relationships/hyperlink" Target="https://login.consultant.ru/link/?req=doc&amp;base=LAW&amp;n=182734&amp;dst=100011" TargetMode="External"/><Relationship Id="rId21" Type="http://schemas.openxmlformats.org/officeDocument/2006/relationships/hyperlink" Target="https://login.consultant.ru/link/?req=doc&amp;base=LAW&amp;n=462977&amp;dst=100168" TargetMode="External"/><Relationship Id="rId34" Type="http://schemas.openxmlformats.org/officeDocument/2006/relationships/hyperlink" Target="https://login.consultant.ru/link/?req=doc&amp;base=LAW&amp;n=378963&amp;dst=100013" TargetMode="External"/><Relationship Id="rId42" Type="http://schemas.openxmlformats.org/officeDocument/2006/relationships/hyperlink" Target="https://login.consultant.ru/link/?req=doc&amp;base=LAW&amp;n=93980&amp;dst=100003" TargetMode="External"/><Relationship Id="rId47" Type="http://schemas.openxmlformats.org/officeDocument/2006/relationships/hyperlink" Target="https://login.consultant.ru/link/?req=doc&amp;base=LAW&amp;n=462597&amp;dst=100037" TargetMode="External"/><Relationship Id="rId50" Type="http://schemas.openxmlformats.org/officeDocument/2006/relationships/hyperlink" Target="https://login.consultant.ru/link/?req=doc&amp;base=LAW&amp;n=446148&amp;dst=100066" TargetMode="External"/><Relationship Id="rId55" Type="http://schemas.openxmlformats.org/officeDocument/2006/relationships/hyperlink" Target="https://login.consultant.ru/link/?req=doc&amp;base=LAW&amp;n=483113" TargetMode="External"/><Relationship Id="rId7" Type="http://schemas.openxmlformats.org/officeDocument/2006/relationships/hyperlink" Target="https://login.consultant.ru/link/?req=doc&amp;base=LAW&amp;n=462977&amp;dst=10016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46148&amp;dst=100056" TargetMode="External"/><Relationship Id="rId29" Type="http://schemas.openxmlformats.org/officeDocument/2006/relationships/hyperlink" Target="https://login.consultant.ru/link/?req=doc&amp;base=LAW&amp;n=378963&amp;dst=100009" TargetMode="External"/><Relationship Id="rId11" Type="http://schemas.openxmlformats.org/officeDocument/2006/relationships/hyperlink" Target="https://login.consultant.ru/link/?req=doc&amp;base=LAW&amp;n=462598&amp;dst=100039" TargetMode="External"/><Relationship Id="rId24" Type="http://schemas.openxmlformats.org/officeDocument/2006/relationships/hyperlink" Target="https://login.consultant.ru/link/?req=doc&amp;base=LAW&amp;n=378963&amp;dst=100008" TargetMode="External"/><Relationship Id="rId32" Type="http://schemas.openxmlformats.org/officeDocument/2006/relationships/hyperlink" Target="https://login.consultant.ru/link/?req=doc&amp;base=LAW&amp;n=378963&amp;dst=100012" TargetMode="External"/><Relationship Id="rId37" Type="http://schemas.openxmlformats.org/officeDocument/2006/relationships/hyperlink" Target="https://login.consultant.ru/link/?req=doc&amp;base=LAW&amp;n=378963&amp;dst=100014" TargetMode="External"/><Relationship Id="rId40" Type="http://schemas.openxmlformats.org/officeDocument/2006/relationships/hyperlink" Target="https://login.consultant.ru/link/?req=doc&amp;base=LAW&amp;n=93980&amp;dst=100003" TargetMode="External"/><Relationship Id="rId45" Type="http://schemas.openxmlformats.org/officeDocument/2006/relationships/hyperlink" Target="https://login.consultant.ru/link/?req=doc&amp;base=LAW&amp;n=487827&amp;dst=100253" TargetMode="External"/><Relationship Id="rId53" Type="http://schemas.openxmlformats.org/officeDocument/2006/relationships/hyperlink" Target="https://login.consultant.ru/link/?req=doc&amp;base=LAW&amp;n=329669&amp;dst=100006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9" Type="http://schemas.openxmlformats.org/officeDocument/2006/relationships/hyperlink" Target="https://login.consultant.ru/link/?req=doc&amp;base=LAW&amp;n=446148&amp;dst=1000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2597&amp;dst=100036" TargetMode="External"/><Relationship Id="rId14" Type="http://schemas.openxmlformats.org/officeDocument/2006/relationships/hyperlink" Target="https://login.consultant.ru/link/?req=doc&amp;base=LAW&amp;n=483113&amp;dst=100445" TargetMode="External"/><Relationship Id="rId22" Type="http://schemas.openxmlformats.org/officeDocument/2006/relationships/hyperlink" Target="https://login.consultant.ru/link/?req=doc&amp;base=LAW&amp;n=329669&amp;dst=100006" TargetMode="External"/><Relationship Id="rId27" Type="http://schemas.openxmlformats.org/officeDocument/2006/relationships/hyperlink" Target="https://login.consultant.ru/link/?req=doc&amp;base=LAW&amp;n=487827&amp;dst=100310" TargetMode="External"/><Relationship Id="rId30" Type="http://schemas.openxmlformats.org/officeDocument/2006/relationships/hyperlink" Target="https://login.consultant.ru/link/?req=doc&amp;base=LAW&amp;n=446148&amp;dst=100060" TargetMode="External"/><Relationship Id="rId35" Type="http://schemas.openxmlformats.org/officeDocument/2006/relationships/hyperlink" Target="https://login.consultant.ru/link/?req=doc&amp;base=LAW&amp;n=483113" TargetMode="External"/><Relationship Id="rId43" Type="http://schemas.openxmlformats.org/officeDocument/2006/relationships/hyperlink" Target="https://login.consultant.ru/link/?req=doc&amp;base=LAW&amp;n=182734&amp;dst=100011" TargetMode="External"/><Relationship Id="rId48" Type="http://schemas.openxmlformats.org/officeDocument/2006/relationships/hyperlink" Target="https://login.consultant.ru/link/?req=doc&amp;base=LAW&amp;n=446148&amp;dst=100064" TargetMode="External"/><Relationship Id="rId56" Type="http://schemas.openxmlformats.org/officeDocument/2006/relationships/hyperlink" Target="https://login.consultant.ru/link/?req=doc&amp;base=LAW&amp;n=462597&amp;dst=100039" TargetMode="External"/><Relationship Id="rId8" Type="http://schemas.openxmlformats.org/officeDocument/2006/relationships/hyperlink" Target="https://login.consultant.ru/link/?req=doc&amp;base=LAW&amp;n=329669&amp;dst=100006" TargetMode="External"/><Relationship Id="rId51" Type="http://schemas.openxmlformats.org/officeDocument/2006/relationships/hyperlink" Target="https://login.consultant.ru/link/?req=doc&amp;base=LAW&amp;n=9398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46148&amp;dst=100054" TargetMode="External"/><Relationship Id="rId17" Type="http://schemas.openxmlformats.org/officeDocument/2006/relationships/hyperlink" Target="https://login.consultant.ru/link/?req=doc&amp;base=LAW&amp;n=446148&amp;dst=100057" TargetMode="External"/><Relationship Id="rId25" Type="http://schemas.openxmlformats.org/officeDocument/2006/relationships/hyperlink" Target="https://login.consultant.ru/link/?req=doc&amp;base=LAW&amp;n=462598&amp;dst=100039" TargetMode="External"/><Relationship Id="rId33" Type="http://schemas.openxmlformats.org/officeDocument/2006/relationships/hyperlink" Target="https://login.consultant.ru/link/?req=doc&amp;base=LAW&amp;n=2875" TargetMode="External"/><Relationship Id="rId38" Type="http://schemas.openxmlformats.org/officeDocument/2006/relationships/hyperlink" Target="https://login.consultant.ru/link/?req=doc&amp;base=LAW&amp;n=446148&amp;dst=100061" TargetMode="External"/><Relationship Id="rId46" Type="http://schemas.openxmlformats.org/officeDocument/2006/relationships/hyperlink" Target="https://login.consultant.ru/link/?req=doc&amp;base=LAW&amp;n=487827&amp;dst=100310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81048&amp;dst=100048" TargetMode="External"/><Relationship Id="rId41" Type="http://schemas.openxmlformats.org/officeDocument/2006/relationships/hyperlink" Target="https://login.consultant.ru/link/?req=doc&amp;base=LAW&amp;n=483113&amp;dst=100210" TargetMode="External"/><Relationship Id="rId54" Type="http://schemas.openxmlformats.org/officeDocument/2006/relationships/hyperlink" Target="https://login.consultant.ru/link/?req=doc&amp;base=LAW&amp;n=96619&amp;dst=10027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81048&amp;dst=100048" TargetMode="External"/><Relationship Id="rId15" Type="http://schemas.openxmlformats.org/officeDocument/2006/relationships/hyperlink" Target="https://login.consultant.ru/link/?req=doc&amp;base=LAW&amp;n=443075" TargetMode="External"/><Relationship Id="rId23" Type="http://schemas.openxmlformats.org/officeDocument/2006/relationships/hyperlink" Target="https://login.consultant.ru/link/?req=doc&amp;base=LAW&amp;n=462597&amp;dst=100036" TargetMode="External"/><Relationship Id="rId28" Type="http://schemas.openxmlformats.org/officeDocument/2006/relationships/hyperlink" Target="https://login.consultant.ru/link/?req=doc&amp;base=LAW&amp;n=483113&amp;dst=100445" TargetMode="External"/><Relationship Id="rId36" Type="http://schemas.openxmlformats.org/officeDocument/2006/relationships/hyperlink" Target="https://login.consultant.ru/link/?req=doc&amp;base=LAW&amp;n=483113" TargetMode="External"/><Relationship Id="rId49" Type="http://schemas.openxmlformats.org/officeDocument/2006/relationships/hyperlink" Target="https://login.consultant.ru/link/?req=doc&amp;base=LAW&amp;n=81048&amp;dst=100048" TargetMode="External"/><Relationship Id="rId57" Type="http://schemas.openxmlformats.org/officeDocument/2006/relationships/hyperlink" Target="https://login.consultant.ru/link/?req=doc&amp;base=LAW&amp;n=462598&amp;dst=100039" TargetMode="External"/><Relationship Id="rId10" Type="http://schemas.openxmlformats.org/officeDocument/2006/relationships/hyperlink" Target="https://login.consultant.ru/link/?req=doc&amp;base=LAW&amp;n=378963&amp;dst=100006" TargetMode="External"/><Relationship Id="rId31" Type="http://schemas.openxmlformats.org/officeDocument/2006/relationships/hyperlink" Target="https://login.consultant.ru/link/?req=doc&amp;base=LAW&amp;n=378963&amp;dst=100010" TargetMode="External"/><Relationship Id="rId44" Type="http://schemas.openxmlformats.org/officeDocument/2006/relationships/hyperlink" Target="https://login.consultant.ru/link/?req=doc&amp;base=LAW&amp;n=487827&amp;dst=100035" TargetMode="External"/><Relationship Id="rId52" Type="http://schemas.openxmlformats.org/officeDocument/2006/relationships/hyperlink" Target="https://login.consultant.ru/link/?req=doc&amp;base=LAW&amp;n=453015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3905</Words>
  <Characters>22263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2025-07-03T07:07:00Z</dcterms:created>
  <dcterms:modified xsi:type="dcterms:W3CDTF">2025-07-03T07:07:00Z</dcterms:modified>
</cp:coreProperties>
</file>