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E7" w:rsidRDefault="00FB54E7">
      <w:pPr>
        <w:pStyle w:val="ConsPlusTitlePage"/>
      </w:pPr>
      <w:r>
        <w:t xml:space="preserve">Документ предоставлен </w:t>
      </w:r>
      <w:hyperlink r:id="rId4">
        <w:r>
          <w:rPr>
            <w:color w:val="0000FF"/>
          </w:rPr>
          <w:t>КонсультантПлюс</w:t>
        </w:r>
      </w:hyperlink>
      <w:r>
        <w:br/>
      </w:r>
    </w:p>
    <w:p w:rsidR="00FB54E7" w:rsidRDefault="00FB54E7">
      <w:pPr>
        <w:pStyle w:val="ConsPlusNormal"/>
        <w:jc w:val="both"/>
        <w:outlineLvl w:val="0"/>
      </w:pPr>
    </w:p>
    <w:p w:rsidR="00FB54E7" w:rsidRDefault="00FB54E7">
      <w:pPr>
        <w:pStyle w:val="ConsPlusTitle"/>
        <w:jc w:val="center"/>
        <w:outlineLvl w:val="0"/>
      </w:pPr>
      <w:r>
        <w:t>АДМИНИСТРАЦИЯ ГОРОДА ЧЕБОКСАРЫ</w:t>
      </w:r>
    </w:p>
    <w:p w:rsidR="00FB54E7" w:rsidRDefault="00FB54E7">
      <w:pPr>
        <w:pStyle w:val="ConsPlusTitle"/>
        <w:jc w:val="center"/>
      </w:pPr>
      <w:r>
        <w:t>ЧУВАШСКОЙ РЕСПУБЛИКИ</w:t>
      </w:r>
    </w:p>
    <w:p w:rsidR="00FB54E7" w:rsidRDefault="00FB54E7">
      <w:pPr>
        <w:pStyle w:val="ConsPlusTitle"/>
        <w:jc w:val="both"/>
      </w:pPr>
    </w:p>
    <w:p w:rsidR="00FB54E7" w:rsidRDefault="00FB54E7">
      <w:pPr>
        <w:pStyle w:val="ConsPlusTitle"/>
        <w:jc w:val="center"/>
      </w:pPr>
      <w:r>
        <w:t>ПОСТАНОВЛЕНИЕ</w:t>
      </w:r>
    </w:p>
    <w:p w:rsidR="00FB54E7" w:rsidRDefault="00FB54E7">
      <w:pPr>
        <w:pStyle w:val="ConsPlusTitle"/>
        <w:jc w:val="center"/>
      </w:pPr>
      <w:r>
        <w:t>от 4 октября 2023 г. N 3668</w:t>
      </w:r>
    </w:p>
    <w:p w:rsidR="00FB54E7" w:rsidRDefault="00FB54E7">
      <w:pPr>
        <w:pStyle w:val="ConsPlusTitle"/>
        <w:jc w:val="both"/>
      </w:pPr>
    </w:p>
    <w:p w:rsidR="00FB54E7" w:rsidRDefault="00FB54E7">
      <w:pPr>
        <w:pStyle w:val="ConsPlusTitle"/>
        <w:jc w:val="center"/>
      </w:pPr>
      <w:r>
        <w:t>ОБ УТВЕРЖДЕНИИ АДМИНИСТРАТИВНОГО РЕГЛАМЕНТА</w:t>
      </w:r>
    </w:p>
    <w:p w:rsidR="00FB54E7" w:rsidRDefault="00FB54E7">
      <w:pPr>
        <w:pStyle w:val="ConsPlusTitle"/>
        <w:jc w:val="center"/>
      </w:pPr>
      <w:r>
        <w:t>ПРЕДОСТАВЛЕНИЯ МУНИЦИПАЛЬНОЙ УСЛУГИ</w:t>
      </w:r>
    </w:p>
    <w:p w:rsidR="00FB54E7" w:rsidRDefault="00FB54E7">
      <w:pPr>
        <w:pStyle w:val="ConsPlusTitle"/>
        <w:jc w:val="center"/>
      </w:pPr>
      <w:r>
        <w:t>"СОГЛАСОВАНИЕ АРХИТЕКТУРНО-ГРАДОСТРОИТЕЛЬНОГО ОБЛИКА</w:t>
      </w:r>
    </w:p>
    <w:p w:rsidR="00FB54E7" w:rsidRDefault="00FB54E7">
      <w:pPr>
        <w:pStyle w:val="ConsPlusTitle"/>
        <w:jc w:val="center"/>
      </w:pPr>
      <w:r>
        <w:t>ОБЪЕКТА КАПИТАЛЬНОГО СТРОИТЕЛЬСТВА"</w:t>
      </w:r>
    </w:p>
    <w:p w:rsidR="00FB54E7" w:rsidRDefault="00FB54E7">
      <w:pPr>
        <w:pStyle w:val="ConsPlusNormal"/>
        <w:jc w:val="both"/>
      </w:pPr>
    </w:p>
    <w:p w:rsidR="00FB54E7" w:rsidRDefault="00FB54E7">
      <w:pPr>
        <w:pStyle w:val="ConsPlusNormal"/>
        <w:ind w:firstLine="540"/>
        <w:jc w:val="both"/>
      </w:pPr>
      <w:r>
        <w:t xml:space="preserve">В соответствии с федеральными законами от 06.10.2003 </w:t>
      </w:r>
      <w:hyperlink r:id="rId5">
        <w:r>
          <w:rPr>
            <w:color w:val="0000FF"/>
          </w:rPr>
          <w:t>N 131-ФЗ</w:t>
        </w:r>
      </w:hyperlink>
      <w:r>
        <w:t xml:space="preserve"> "Об общих принципах организации местного самоуправления в Российской Федерации", от 27.07.2010 </w:t>
      </w:r>
      <w:hyperlink r:id="rId6">
        <w:r>
          <w:rPr>
            <w:color w:val="0000FF"/>
          </w:rPr>
          <w:t>N 210-ФЗ</w:t>
        </w:r>
      </w:hyperlink>
      <w:r>
        <w:t xml:space="preserve"> "Об организации предоставления государственных и муниципальных услуг", от 29.12.2022 </w:t>
      </w:r>
      <w:hyperlink r:id="rId7">
        <w:r>
          <w:rPr>
            <w:color w:val="0000FF"/>
          </w:rPr>
          <w:t>N 612-ФЗ</w:t>
        </w:r>
      </w:hyperlink>
      <w:r>
        <w:t xml:space="preserve">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w:t>
      </w:r>
      <w:hyperlink r:id="rId8">
        <w:r>
          <w:rPr>
            <w:color w:val="0000FF"/>
          </w:rPr>
          <w:t>постановлением</w:t>
        </w:r>
      </w:hyperlink>
      <w:r>
        <w:t xml:space="preserve"> Правительства Российской Федерации от 29.05.2023 N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 </w:t>
      </w:r>
      <w:hyperlink r:id="rId9">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FB54E7" w:rsidRDefault="00FB54E7">
      <w:pPr>
        <w:pStyle w:val="ConsPlusNormal"/>
        <w:spacing w:before="220"/>
        <w:ind w:firstLine="540"/>
        <w:jc w:val="both"/>
      </w:pPr>
      <w:r>
        <w:t xml:space="preserve">1. Утвердить административный </w:t>
      </w:r>
      <w:hyperlink w:anchor="P31">
        <w:r>
          <w:rPr>
            <w:color w:val="0000FF"/>
          </w:rPr>
          <w:t>регламент</w:t>
        </w:r>
      </w:hyperlink>
      <w:r>
        <w:t xml:space="preserve"> предоставления муниципальной услуги "Согласование архитектурно-градостроительного облика объекта капитального строительства".</w:t>
      </w:r>
    </w:p>
    <w:p w:rsidR="00FB54E7" w:rsidRDefault="00FB54E7">
      <w:pPr>
        <w:pStyle w:val="ConsPlusNormal"/>
        <w:spacing w:before="220"/>
        <w:ind w:firstLine="540"/>
        <w:jc w:val="both"/>
      </w:pPr>
      <w:r>
        <w:t>2. Настоящее постановление вступает в силу со дня его официального опубликования.</w:t>
      </w:r>
    </w:p>
    <w:p w:rsidR="00FB54E7" w:rsidRDefault="00FB54E7">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по вопросам архитектуры и градостроительства - начальника управления архитектуры и градостроительства.</w:t>
      </w:r>
    </w:p>
    <w:p w:rsidR="00FB54E7" w:rsidRDefault="00FB54E7">
      <w:pPr>
        <w:pStyle w:val="ConsPlusNormal"/>
        <w:jc w:val="both"/>
      </w:pPr>
    </w:p>
    <w:p w:rsidR="00FB54E7" w:rsidRDefault="00FB54E7">
      <w:pPr>
        <w:pStyle w:val="ConsPlusNormal"/>
        <w:jc w:val="right"/>
      </w:pPr>
      <w:r>
        <w:t>Глава администрации</w:t>
      </w:r>
    </w:p>
    <w:p w:rsidR="00FB54E7" w:rsidRDefault="00FB54E7">
      <w:pPr>
        <w:pStyle w:val="ConsPlusNormal"/>
        <w:jc w:val="right"/>
      </w:pPr>
      <w:r>
        <w:t>города Чебоксары</w:t>
      </w:r>
    </w:p>
    <w:p w:rsidR="00FB54E7" w:rsidRDefault="00FB54E7">
      <w:pPr>
        <w:pStyle w:val="ConsPlusNormal"/>
        <w:jc w:val="right"/>
      </w:pPr>
      <w:r>
        <w:t>Д.В.СПИРИН</w:t>
      </w: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right"/>
        <w:outlineLvl w:val="0"/>
      </w:pPr>
      <w:r>
        <w:t>Утвержден</w:t>
      </w:r>
    </w:p>
    <w:p w:rsidR="00FB54E7" w:rsidRDefault="00FB54E7">
      <w:pPr>
        <w:pStyle w:val="ConsPlusNormal"/>
        <w:jc w:val="right"/>
      </w:pPr>
      <w:r>
        <w:t>постановлением</w:t>
      </w:r>
    </w:p>
    <w:p w:rsidR="00FB54E7" w:rsidRDefault="00FB54E7">
      <w:pPr>
        <w:pStyle w:val="ConsPlusNormal"/>
        <w:jc w:val="right"/>
      </w:pPr>
      <w:r>
        <w:t>администрации</w:t>
      </w:r>
    </w:p>
    <w:p w:rsidR="00FB54E7" w:rsidRDefault="00FB54E7">
      <w:pPr>
        <w:pStyle w:val="ConsPlusNormal"/>
        <w:jc w:val="right"/>
      </w:pPr>
      <w:r>
        <w:t>города Чебоксары</w:t>
      </w:r>
    </w:p>
    <w:p w:rsidR="00FB54E7" w:rsidRDefault="00FB54E7">
      <w:pPr>
        <w:pStyle w:val="ConsPlusNormal"/>
        <w:jc w:val="right"/>
      </w:pPr>
      <w:r>
        <w:t>от 04.10.2023 N 3668</w:t>
      </w:r>
    </w:p>
    <w:p w:rsidR="00FB54E7" w:rsidRDefault="00FB54E7">
      <w:pPr>
        <w:pStyle w:val="ConsPlusNormal"/>
        <w:jc w:val="both"/>
      </w:pPr>
    </w:p>
    <w:p w:rsidR="00FB54E7" w:rsidRDefault="00FB54E7">
      <w:pPr>
        <w:pStyle w:val="ConsPlusTitle"/>
        <w:jc w:val="center"/>
      </w:pPr>
      <w:bookmarkStart w:id="0" w:name="P31"/>
      <w:bookmarkEnd w:id="0"/>
      <w:r>
        <w:lastRenderedPageBreak/>
        <w:t>АДМИНИСТРАТИВНЫЙ РЕГЛАМЕНТ</w:t>
      </w:r>
    </w:p>
    <w:p w:rsidR="00FB54E7" w:rsidRDefault="00FB54E7">
      <w:pPr>
        <w:pStyle w:val="ConsPlusTitle"/>
        <w:jc w:val="center"/>
      </w:pPr>
      <w:r>
        <w:t>АДМИНИСТРАЦИИ ГОРОДА ЧЕБОКСАРЫ ПРЕДОСТАВЛЕНИЯ</w:t>
      </w:r>
    </w:p>
    <w:p w:rsidR="00FB54E7" w:rsidRDefault="00FB54E7">
      <w:pPr>
        <w:pStyle w:val="ConsPlusTitle"/>
        <w:jc w:val="center"/>
      </w:pPr>
      <w:r>
        <w:t>МУНИЦИПАЛЬНОЙ УСЛУГИ "СОГЛАСОВАНИЕ</w:t>
      </w:r>
    </w:p>
    <w:p w:rsidR="00FB54E7" w:rsidRDefault="00FB54E7">
      <w:pPr>
        <w:pStyle w:val="ConsPlusTitle"/>
        <w:jc w:val="center"/>
      </w:pPr>
      <w:r>
        <w:t>АРХИТЕКТУРНО-ГРАДОСТРОИТЕЛЬНОГО ОБЛИКА</w:t>
      </w:r>
    </w:p>
    <w:p w:rsidR="00FB54E7" w:rsidRDefault="00FB54E7">
      <w:pPr>
        <w:pStyle w:val="ConsPlusTitle"/>
        <w:jc w:val="center"/>
      </w:pPr>
      <w:r>
        <w:t>ОБЪЕКТА КАПИТАЛЬНОГО СТРОИТЕЛЬСТВА"</w:t>
      </w:r>
    </w:p>
    <w:p w:rsidR="00FB54E7" w:rsidRDefault="00FB54E7">
      <w:pPr>
        <w:pStyle w:val="ConsPlusNormal"/>
        <w:jc w:val="both"/>
      </w:pPr>
    </w:p>
    <w:p w:rsidR="00FB54E7" w:rsidRDefault="00FB54E7">
      <w:pPr>
        <w:pStyle w:val="ConsPlusTitle"/>
        <w:jc w:val="center"/>
        <w:outlineLvl w:val="1"/>
      </w:pPr>
      <w:r>
        <w:t>I. Общие положения</w:t>
      </w:r>
    </w:p>
    <w:p w:rsidR="00FB54E7" w:rsidRDefault="00FB54E7">
      <w:pPr>
        <w:pStyle w:val="ConsPlusNormal"/>
        <w:jc w:val="both"/>
      </w:pPr>
    </w:p>
    <w:p w:rsidR="00FB54E7" w:rsidRDefault="00FB54E7">
      <w:pPr>
        <w:pStyle w:val="ConsPlusTitle"/>
        <w:ind w:firstLine="540"/>
        <w:jc w:val="both"/>
        <w:outlineLvl w:val="2"/>
      </w:pPr>
      <w:r>
        <w:t>1.1. Предмет регулирования административного регламента</w:t>
      </w:r>
    </w:p>
    <w:p w:rsidR="00FB54E7" w:rsidRDefault="00FB54E7">
      <w:pPr>
        <w:pStyle w:val="ConsPlusNormal"/>
        <w:jc w:val="both"/>
      </w:pPr>
    </w:p>
    <w:p w:rsidR="00FB54E7" w:rsidRDefault="00FB54E7">
      <w:pPr>
        <w:pStyle w:val="ConsPlusNormal"/>
        <w:ind w:firstLine="540"/>
        <w:jc w:val="both"/>
      </w:pPr>
      <w:r>
        <w:t>Административный регламент предоставления муниципальной услуги "Согласование архитектурно-градостроительного облика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согласования архитектурно-градостроительного облика объекта капитального строительства (далее - согласование АГО).</w:t>
      </w:r>
    </w:p>
    <w:p w:rsidR="00FB54E7" w:rsidRDefault="00FB54E7">
      <w:pPr>
        <w:pStyle w:val="ConsPlusNormal"/>
        <w:spacing w:before="220"/>
        <w:ind w:firstLine="540"/>
        <w:jc w:val="both"/>
      </w:pPr>
      <w:r>
        <w:t xml:space="preserve">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Правил землепользования и застройки Чебоксарского городского округа, в границах которых предусматриваются требования к архитектурно-градостроительному облику объектов капитального строительства, за исключением случаев, предусмотренных </w:t>
      </w:r>
      <w:hyperlink r:id="rId11">
        <w:r>
          <w:rPr>
            <w:color w:val="0000FF"/>
          </w:rPr>
          <w:t>частью 2 ст. 40.1</w:t>
        </w:r>
      </w:hyperlink>
      <w:r>
        <w:t xml:space="preserve"> Градостроительного кодекса Российской Федерации.</w:t>
      </w:r>
    </w:p>
    <w:p w:rsidR="00FB54E7" w:rsidRDefault="00FB54E7">
      <w:pPr>
        <w:pStyle w:val="ConsPlusNormal"/>
        <w:spacing w:before="220"/>
        <w:ind w:firstLine="540"/>
        <w:jc w:val="both"/>
      </w:pPr>
      <w:r>
        <w:t>Внесение изменений в архитектурно-градостроительный облик объекта капитального строительства требует его согласования в порядке, установленном настоящим Административным регламентом.</w:t>
      </w:r>
    </w:p>
    <w:p w:rsidR="00FB54E7" w:rsidRDefault="00FB54E7">
      <w:pPr>
        <w:pStyle w:val="ConsPlusNormal"/>
        <w:jc w:val="both"/>
      </w:pPr>
    </w:p>
    <w:p w:rsidR="00FB54E7" w:rsidRDefault="00FB54E7">
      <w:pPr>
        <w:pStyle w:val="ConsPlusTitle"/>
        <w:ind w:firstLine="540"/>
        <w:jc w:val="both"/>
        <w:outlineLvl w:val="2"/>
      </w:pPr>
      <w:r>
        <w:t>1.2. Круг заявителей</w:t>
      </w:r>
    </w:p>
    <w:p w:rsidR="00FB54E7" w:rsidRDefault="00FB54E7">
      <w:pPr>
        <w:pStyle w:val="ConsPlusNormal"/>
        <w:jc w:val="both"/>
      </w:pPr>
    </w:p>
    <w:p w:rsidR="00FB54E7" w:rsidRDefault="00FB54E7">
      <w:pPr>
        <w:pStyle w:val="ConsPlusNormal"/>
        <w:ind w:firstLine="540"/>
        <w:jc w:val="both"/>
      </w:pPr>
      <w:r>
        <w:t xml:space="preserve">Лицами, имеющими право на получение муниципальной услуги, являются: правообладатель земельного участка, на котором планируется строительство такого объекта, или правообладатель объекта капитального строительства в случае реконструкции объекта капитального строительства, или иное лицо в случае, предусмотренном </w:t>
      </w:r>
      <w:hyperlink r:id="rId12">
        <w:r>
          <w:rPr>
            <w:color w:val="0000FF"/>
          </w:rPr>
          <w:t>частью 1.1 статьи 57.3</w:t>
        </w:r>
      </w:hyperlink>
      <w:r>
        <w:t xml:space="preserve"> Градостроительного кодекса Российской Федерации.</w:t>
      </w:r>
    </w:p>
    <w:p w:rsidR="00FB54E7" w:rsidRDefault="00FB54E7">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B54E7" w:rsidRDefault="00FB54E7">
      <w:pPr>
        <w:pStyle w:val="ConsPlusNormal"/>
        <w:jc w:val="both"/>
      </w:pPr>
    </w:p>
    <w:p w:rsidR="00FB54E7" w:rsidRDefault="00FB54E7">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FB54E7" w:rsidRDefault="00FB54E7">
      <w:pPr>
        <w:pStyle w:val="ConsPlusNormal"/>
        <w:jc w:val="both"/>
      </w:pPr>
    </w:p>
    <w:p w:rsidR="00FB54E7" w:rsidRDefault="00FB54E7">
      <w:pPr>
        <w:pStyle w:val="ConsPlusNormal"/>
        <w:ind w:firstLine="540"/>
        <w:jc w:val="both"/>
      </w:pPr>
      <w: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FB54E7" w:rsidRDefault="00FB54E7">
      <w:pPr>
        <w:pStyle w:val="ConsPlusNormal"/>
        <w:spacing w:before="220"/>
        <w:ind w:firstLine="540"/>
        <w:jc w:val="both"/>
      </w:pPr>
      <w:r>
        <w:t xml:space="preserve">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w:t>
      </w:r>
      <w:r>
        <w:lastRenderedPageBreak/>
        <w:t>исходя из признаков заявителя и показателей таких признаков.</w:t>
      </w:r>
    </w:p>
    <w:p w:rsidR="00FB54E7" w:rsidRDefault="00FB54E7">
      <w:pPr>
        <w:pStyle w:val="ConsPlusNormal"/>
        <w:jc w:val="both"/>
      </w:pPr>
    </w:p>
    <w:p w:rsidR="00FB54E7" w:rsidRDefault="00FB54E7">
      <w:pPr>
        <w:pStyle w:val="ConsPlusTitle"/>
        <w:jc w:val="center"/>
        <w:outlineLvl w:val="1"/>
      </w:pPr>
      <w:r>
        <w:t>II. Стандарт предоставления муниципальной услуги</w:t>
      </w:r>
    </w:p>
    <w:p w:rsidR="00FB54E7" w:rsidRDefault="00FB54E7">
      <w:pPr>
        <w:pStyle w:val="ConsPlusNormal"/>
        <w:jc w:val="both"/>
      </w:pPr>
    </w:p>
    <w:p w:rsidR="00FB54E7" w:rsidRDefault="00FB54E7">
      <w:pPr>
        <w:pStyle w:val="ConsPlusTitle"/>
        <w:ind w:firstLine="540"/>
        <w:jc w:val="both"/>
        <w:outlineLvl w:val="2"/>
      </w:pPr>
      <w:r>
        <w:t>2.1. Наименование муниципальной услуги</w:t>
      </w:r>
    </w:p>
    <w:p w:rsidR="00FB54E7" w:rsidRDefault="00FB54E7">
      <w:pPr>
        <w:pStyle w:val="ConsPlusNormal"/>
        <w:jc w:val="both"/>
      </w:pPr>
    </w:p>
    <w:p w:rsidR="00FB54E7" w:rsidRDefault="00FB54E7">
      <w:pPr>
        <w:pStyle w:val="ConsPlusNormal"/>
        <w:ind w:firstLine="540"/>
        <w:jc w:val="both"/>
      </w:pPr>
      <w:r>
        <w:t>Муниципальная услуга "Согласование архитектурно-градостроительного облика объекта капитального строительства" (далее также - муниципальная услуга, согласование АГО).</w:t>
      </w:r>
    </w:p>
    <w:p w:rsidR="00FB54E7" w:rsidRDefault="00FB54E7">
      <w:pPr>
        <w:pStyle w:val="ConsPlusNormal"/>
        <w:jc w:val="both"/>
      </w:pPr>
    </w:p>
    <w:p w:rsidR="00FB54E7" w:rsidRDefault="00FB54E7">
      <w:pPr>
        <w:pStyle w:val="ConsPlusTitle"/>
        <w:ind w:firstLine="540"/>
        <w:jc w:val="both"/>
        <w:outlineLvl w:val="2"/>
      </w:pPr>
      <w:r>
        <w:t>2.2. Наименование органа местного самоуправления, предоставляющего муниципальную услугу</w:t>
      </w:r>
    </w:p>
    <w:p w:rsidR="00FB54E7" w:rsidRDefault="00FB54E7">
      <w:pPr>
        <w:pStyle w:val="ConsPlusNormal"/>
        <w:jc w:val="both"/>
      </w:pPr>
    </w:p>
    <w:p w:rsidR="00FB54E7" w:rsidRDefault="00FB54E7">
      <w:pPr>
        <w:pStyle w:val="ConsPlusNormal"/>
        <w:ind w:firstLine="540"/>
        <w:jc w:val="both"/>
      </w:pPr>
      <w:r>
        <w:t>Муниципальная услуга предоставляется администрацией города Чебоксары (далее - администрация) и осуществляется через управление архитектуры и градостроительства администрации города Чебоксары.</w:t>
      </w:r>
    </w:p>
    <w:p w:rsidR="00FB54E7" w:rsidRDefault="00FB54E7">
      <w:pPr>
        <w:pStyle w:val="ConsPlusNormal"/>
        <w:spacing w:before="220"/>
        <w:ind w:firstLine="540"/>
        <w:jc w:val="both"/>
      </w:pPr>
      <w:r>
        <w:t>Информационное и техническое обеспечение предоставления муниципальной услуги осуществляется отделом архитектуры, городской эстетики и дизайна управления архитектуры и градостроительства администрации города Чебоксары (далее - уполномоченное структурное подразделение).</w:t>
      </w:r>
    </w:p>
    <w:p w:rsidR="00FB54E7" w:rsidRDefault="00FB54E7">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FB54E7" w:rsidRDefault="00FB54E7">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FB54E7" w:rsidRDefault="00FB54E7">
      <w:pPr>
        <w:pStyle w:val="ConsPlusNormal"/>
        <w:jc w:val="both"/>
      </w:pPr>
    </w:p>
    <w:p w:rsidR="00FB54E7" w:rsidRDefault="00FB54E7">
      <w:pPr>
        <w:pStyle w:val="ConsPlusTitle"/>
        <w:ind w:firstLine="540"/>
        <w:jc w:val="both"/>
        <w:outlineLvl w:val="2"/>
      </w:pPr>
      <w:r>
        <w:t>2.3. Результат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2.3.1. Результатом предоставления муниципальной услуги является:</w:t>
      </w:r>
    </w:p>
    <w:p w:rsidR="00FB54E7" w:rsidRDefault="00FB54E7">
      <w:pPr>
        <w:pStyle w:val="ConsPlusNormal"/>
        <w:spacing w:before="220"/>
        <w:ind w:firstLine="540"/>
        <w:jc w:val="both"/>
      </w:pPr>
      <w:r>
        <w:t xml:space="preserve">- </w:t>
      </w:r>
      <w:hyperlink w:anchor="P469">
        <w:r>
          <w:rPr>
            <w:color w:val="0000FF"/>
          </w:rPr>
          <w:t>решение</w:t>
        </w:r>
      </w:hyperlink>
      <w:r>
        <w:t xml:space="preserve"> о согласовании архитектурно-градостроительного облика объекта капитального строительства;</w:t>
      </w:r>
    </w:p>
    <w:p w:rsidR="00FB54E7" w:rsidRDefault="00FB54E7">
      <w:pPr>
        <w:pStyle w:val="ConsPlusNormal"/>
        <w:spacing w:before="220"/>
        <w:ind w:firstLine="540"/>
        <w:jc w:val="both"/>
      </w:pPr>
      <w:r>
        <w:t xml:space="preserve">- </w:t>
      </w:r>
      <w:hyperlink w:anchor="P560">
        <w:r>
          <w:rPr>
            <w:color w:val="0000FF"/>
          </w:rPr>
          <w:t>решение</w:t>
        </w:r>
      </w:hyperlink>
      <w:r>
        <w:t xml:space="preserve"> об отказе в согласовании архитектурно-градостроительного облика объекта капитального строительства;</w:t>
      </w:r>
    </w:p>
    <w:p w:rsidR="00FB54E7" w:rsidRDefault="00FB54E7">
      <w:pPr>
        <w:pStyle w:val="ConsPlusNormal"/>
        <w:spacing w:before="220"/>
        <w:ind w:firstLine="540"/>
        <w:jc w:val="both"/>
      </w:pPr>
      <w:r>
        <w:t>- исправление допущенных опечаток и ошибок в выданных в результате предоставления муниципальной услуги документах либо письменное уведомление об отсутствии таких опечаток и (или) ошибок.</w:t>
      </w:r>
    </w:p>
    <w:p w:rsidR="00FB54E7" w:rsidRDefault="00FB54E7">
      <w:pPr>
        <w:pStyle w:val="ConsPlusNormal"/>
        <w:spacing w:before="220"/>
        <w:ind w:firstLine="540"/>
        <w:jc w:val="both"/>
      </w:pPr>
      <w:r>
        <w:t>2.3.2. Документом, содержащим положительное решение о предоставлении муниципальной услуги по согласованию АГО, на основании которого заявителю предоставляется результат услуги, является решение о согласовании архитектурно-градостроительного облика объекта капитального строительства, содержащее следующую информацию:</w:t>
      </w:r>
    </w:p>
    <w:p w:rsidR="00FB54E7" w:rsidRDefault="00FB54E7">
      <w:pPr>
        <w:pStyle w:val="ConsPlusNormal"/>
        <w:spacing w:before="220"/>
        <w:ind w:firstLine="540"/>
        <w:jc w:val="both"/>
      </w:pPr>
      <w:r>
        <w:t>- дата принятия решения и его номер;</w:t>
      </w:r>
    </w:p>
    <w:p w:rsidR="00FB54E7" w:rsidRDefault="00FB54E7">
      <w:pPr>
        <w:pStyle w:val="ConsPlusNormal"/>
        <w:spacing w:before="220"/>
        <w:ind w:firstLine="540"/>
        <w:jc w:val="both"/>
      </w:pPr>
      <w:r>
        <w:t>- местонахождение объекта капитального строительства (при реконструкции);</w:t>
      </w:r>
    </w:p>
    <w:p w:rsidR="00FB54E7" w:rsidRDefault="00FB54E7">
      <w:pPr>
        <w:pStyle w:val="ConsPlusNormal"/>
        <w:spacing w:before="220"/>
        <w:ind w:firstLine="540"/>
        <w:jc w:val="both"/>
      </w:pPr>
      <w:r>
        <w:t>- местонахождение земельного участка, в границах которого планируется строительство или реконструкция объекта капитального строительства;</w:t>
      </w:r>
    </w:p>
    <w:p w:rsidR="00FB54E7" w:rsidRDefault="00FB54E7">
      <w:pPr>
        <w:pStyle w:val="ConsPlusNormal"/>
        <w:spacing w:before="220"/>
        <w:ind w:firstLine="540"/>
        <w:jc w:val="both"/>
      </w:pPr>
      <w:r>
        <w:t>- кадастровый номер объекта капитального строительства (при его наличии);</w:t>
      </w:r>
    </w:p>
    <w:p w:rsidR="00FB54E7" w:rsidRDefault="00FB54E7">
      <w:pPr>
        <w:pStyle w:val="ConsPlusNormal"/>
        <w:spacing w:before="220"/>
        <w:ind w:firstLine="540"/>
        <w:jc w:val="both"/>
      </w:pPr>
      <w:r>
        <w:lastRenderedPageBreak/>
        <w:t>- кадастровый номер земельного участка (при его наличии);</w:t>
      </w:r>
    </w:p>
    <w:p w:rsidR="00FB54E7" w:rsidRDefault="00FB54E7">
      <w:pPr>
        <w:pStyle w:val="ConsPlusNormal"/>
        <w:spacing w:before="220"/>
        <w:ind w:firstLine="540"/>
        <w:jc w:val="both"/>
      </w:pPr>
      <w:r>
        <w:t>- функциональное назначение объекта капитального строительства;</w:t>
      </w:r>
    </w:p>
    <w:p w:rsidR="00FB54E7" w:rsidRDefault="00FB54E7">
      <w:pPr>
        <w:pStyle w:val="ConsPlusNormal"/>
        <w:spacing w:before="220"/>
        <w:ind w:firstLine="540"/>
        <w:jc w:val="both"/>
      </w:pPr>
      <w:r>
        <w:t>- основные параметры объекта капитального строительства (площадь, этажность);</w:t>
      </w:r>
    </w:p>
    <w:p w:rsidR="00FB54E7" w:rsidRDefault="00FB54E7">
      <w:pPr>
        <w:pStyle w:val="ConsPlusNormal"/>
        <w:spacing w:before="220"/>
        <w:ind w:firstLine="540"/>
        <w:jc w:val="both"/>
      </w:pPr>
      <w:r>
        <w:t>- 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B54E7" w:rsidRDefault="00FB54E7">
      <w:pPr>
        <w:pStyle w:val="ConsPlusNormal"/>
        <w:spacing w:before="220"/>
        <w:ind w:firstLine="540"/>
        <w:jc w:val="both"/>
      </w:pPr>
      <w:r>
        <w:t>- подпись должностного лица, принявшего решение.</w:t>
      </w:r>
    </w:p>
    <w:p w:rsidR="00FB54E7" w:rsidRDefault="00FB54E7">
      <w:pPr>
        <w:pStyle w:val="ConsPlusNormal"/>
        <w:spacing w:before="220"/>
        <w:ind w:firstLine="540"/>
        <w:jc w:val="both"/>
      </w:pPr>
      <w:r>
        <w:t>Документом, содержащим решение об отказе в предоставлении муниципальной услуги, является решение об отказе в согласовании АГО, на основании которого заявителю предоставляется результат услуги, является решение об отказе в согласовании архитектурно-градостроительного облика объекта капитального строительства, содержащее следующую информацию:</w:t>
      </w:r>
    </w:p>
    <w:p w:rsidR="00FB54E7" w:rsidRDefault="00FB54E7">
      <w:pPr>
        <w:pStyle w:val="ConsPlusNormal"/>
        <w:spacing w:before="220"/>
        <w:ind w:firstLine="540"/>
        <w:jc w:val="both"/>
      </w:pPr>
      <w:r>
        <w:t>- дата принятия решения и его номер;</w:t>
      </w:r>
    </w:p>
    <w:p w:rsidR="00FB54E7" w:rsidRDefault="00FB54E7">
      <w:pPr>
        <w:pStyle w:val="ConsPlusNormal"/>
        <w:spacing w:before="220"/>
        <w:ind w:firstLine="540"/>
        <w:jc w:val="both"/>
      </w:pPr>
      <w:r>
        <w:t>- местонахождение объекта капитального строительства (при реконструкции);</w:t>
      </w:r>
    </w:p>
    <w:p w:rsidR="00FB54E7" w:rsidRDefault="00FB54E7">
      <w:pPr>
        <w:pStyle w:val="ConsPlusNormal"/>
        <w:spacing w:before="220"/>
        <w:ind w:firstLine="540"/>
        <w:jc w:val="both"/>
      </w:pPr>
      <w:r>
        <w:t>- местонахождение земельного участка, в границах которого планируется строительство или реконструкция объекта капитального строительства;</w:t>
      </w:r>
    </w:p>
    <w:p w:rsidR="00FB54E7" w:rsidRDefault="00FB54E7">
      <w:pPr>
        <w:pStyle w:val="ConsPlusNormal"/>
        <w:spacing w:before="220"/>
        <w:ind w:firstLine="540"/>
        <w:jc w:val="both"/>
      </w:pPr>
      <w:r>
        <w:t>- кадастровый номер объекта капитального строительства (при его наличии);</w:t>
      </w:r>
    </w:p>
    <w:p w:rsidR="00FB54E7" w:rsidRDefault="00FB54E7">
      <w:pPr>
        <w:pStyle w:val="ConsPlusNormal"/>
        <w:spacing w:before="220"/>
        <w:ind w:firstLine="540"/>
        <w:jc w:val="both"/>
      </w:pPr>
      <w:r>
        <w:t>- кадастровый номер земельного участка (при его наличии);</w:t>
      </w:r>
    </w:p>
    <w:p w:rsidR="00FB54E7" w:rsidRDefault="00FB54E7">
      <w:pPr>
        <w:pStyle w:val="ConsPlusNormal"/>
        <w:spacing w:before="220"/>
        <w:ind w:firstLine="540"/>
        <w:jc w:val="both"/>
      </w:pPr>
      <w:r>
        <w:t>- функциональное назначение объекта капитального строительства;</w:t>
      </w:r>
    </w:p>
    <w:p w:rsidR="00FB54E7" w:rsidRDefault="00FB54E7">
      <w:pPr>
        <w:pStyle w:val="ConsPlusNormal"/>
        <w:spacing w:before="220"/>
        <w:ind w:firstLine="540"/>
        <w:jc w:val="both"/>
      </w:pPr>
      <w:r>
        <w:t>- основные параметры объекта капитального строительства (площадь, этажность);</w:t>
      </w:r>
    </w:p>
    <w:p w:rsidR="00FB54E7" w:rsidRDefault="00FB54E7">
      <w:pPr>
        <w:pStyle w:val="ConsPlusNormal"/>
        <w:spacing w:before="220"/>
        <w:ind w:firstLine="540"/>
        <w:jc w:val="both"/>
      </w:pPr>
      <w:r>
        <w:t>- соответствие (несоответствие)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B54E7" w:rsidRDefault="00FB54E7">
      <w:pPr>
        <w:pStyle w:val="ConsPlusNormal"/>
        <w:spacing w:before="220"/>
        <w:ind w:firstLine="540"/>
        <w:jc w:val="both"/>
      </w:pPr>
      <w:r>
        <w:t>- 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FB54E7" w:rsidRDefault="00FB54E7">
      <w:pPr>
        <w:pStyle w:val="ConsPlusNormal"/>
        <w:spacing w:before="220"/>
        <w:ind w:firstLine="540"/>
        <w:jc w:val="both"/>
      </w:pPr>
      <w:r>
        <w:t>- предложения (при наличии) по доработке разделов проектной документации;</w:t>
      </w:r>
    </w:p>
    <w:p w:rsidR="00FB54E7" w:rsidRDefault="00FB54E7">
      <w:pPr>
        <w:pStyle w:val="ConsPlusNormal"/>
        <w:spacing w:before="220"/>
        <w:ind w:firstLine="540"/>
        <w:jc w:val="both"/>
      </w:pPr>
      <w:r>
        <w:t>- подпись должностного лица, принявшего решение.</w:t>
      </w:r>
    </w:p>
    <w:p w:rsidR="00FB54E7" w:rsidRDefault="00FB54E7">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 в соответствии со способом, которым они были поданы.</w:t>
      </w:r>
    </w:p>
    <w:p w:rsidR="00FB54E7" w:rsidRDefault="00FB54E7">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FB54E7" w:rsidRDefault="00FB54E7">
      <w:pPr>
        <w:pStyle w:val="ConsPlusNormal"/>
        <w:jc w:val="both"/>
      </w:pPr>
    </w:p>
    <w:p w:rsidR="00FB54E7" w:rsidRDefault="00FB54E7">
      <w:pPr>
        <w:pStyle w:val="ConsPlusTitle"/>
        <w:ind w:firstLine="540"/>
        <w:jc w:val="both"/>
        <w:outlineLvl w:val="2"/>
      </w:pPr>
      <w:r>
        <w:t>2.4. Срок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Срок предоставления муниципальной услуги 10 рабочих дней со дня регистрации в администрации либо в МФЦ заявления и документов, необходимых для предоставления муниципальной услуги.</w:t>
      </w:r>
    </w:p>
    <w:p w:rsidR="00FB54E7" w:rsidRDefault="00FB54E7">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FB54E7" w:rsidRDefault="00FB54E7">
      <w:pPr>
        <w:pStyle w:val="ConsPlusNormal"/>
        <w:spacing w:before="220"/>
        <w:ind w:firstLine="540"/>
        <w:jc w:val="both"/>
      </w:pPr>
      <w:r>
        <w:t xml:space="preserve">В случае несоответствия заявления требованиям, предусмотренным </w:t>
      </w:r>
      <w:hyperlink w:anchor="P112">
        <w:r>
          <w:rPr>
            <w:color w:val="0000FF"/>
          </w:rPr>
          <w:t>пунктом 2.6.1</w:t>
        </w:r>
      </w:hyperlink>
      <w:r>
        <w:t xml:space="preserve"> регламента, или в случае выявления в ходе проверки факта представления заявителем неполного комплекта разделов проектной документации заявление и прилагаемые разделы проектной документации возвращаются заявителю с указанием причин возврата в течение 2 рабочих дней со дня их получения способом, которым они были поданы.</w:t>
      </w:r>
    </w:p>
    <w:p w:rsidR="00FB54E7" w:rsidRDefault="00FB54E7">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FB54E7" w:rsidRDefault="00FB54E7">
      <w:pPr>
        <w:pStyle w:val="ConsPlusNormal"/>
        <w:jc w:val="both"/>
      </w:pPr>
    </w:p>
    <w:p w:rsidR="00FB54E7" w:rsidRDefault="00FB54E7">
      <w:pPr>
        <w:pStyle w:val="ConsPlusTitle"/>
        <w:ind w:firstLine="540"/>
        <w:jc w:val="both"/>
        <w:outlineLvl w:val="2"/>
      </w:pPr>
      <w:r>
        <w:t>2.5. Правовые основания для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B54E7" w:rsidRDefault="00FB54E7">
      <w:pPr>
        <w:pStyle w:val="ConsPlusNormal"/>
        <w:jc w:val="both"/>
      </w:pPr>
    </w:p>
    <w:p w:rsidR="00FB54E7" w:rsidRDefault="00FB54E7">
      <w:pPr>
        <w:pStyle w:val="ConsPlusTitle"/>
        <w:ind w:firstLine="540"/>
        <w:jc w:val="both"/>
        <w:outlineLvl w:val="2"/>
      </w:pPr>
      <w:r>
        <w:t>2.6. Исчерпывающий перечень документов, необходимых для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bookmarkStart w:id="1" w:name="P112"/>
      <w:bookmarkEnd w:id="1"/>
      <w:r>
        <w:t>2.6.1. Сведения и документы, которые заявитель должен представить самостоятельно</w:t>
      </w:r>
    </w:p>
    <w:p w:rsidR="00FB54E7" w:rsidRDefault="00FB54E7">
      <w:pPr>
        <w:pStyle w:val="ConsPlusNormal"/>
        <w:spacing w:before="220"/>
        <w:ind w:firstLine="540"/>
        <w:jc w:val="both"/>
      </w:pPr>
      <w:r>
        <w:t xml:space="preserve">Для получения муниципальной услуги в администрацию подается </w:t>
      </w:r>
      <w:hyperlink w:anchor="P403">
        <w:r>
          <w:rPr>
            <w:color w:val="0000FF"/>
          </w:rPr>
          <w:t>заявление</w:t>
        </w:r>
      </w:hyperlink>
      <w:r>
        <w:t xml:space="preserve"> по форме согласно Приложению N 1 к Административному регламенту (далее - заявление), которое содержит:</w:t>
      </w:r>
    </w:p>
    <w:p w:rsidR="00FB54E7" w:rsidRDefault="00FB54E7">
      <w:pPr>
        <w:pStyle w:val="ConsPlusNormal"/>
        <w:spacing w:before="220"/>
        <w:ind w:firstLine="540"/>
        <w:jc w:val="both"/>
      </w:pPr>
      <w:r>
        <w:t>а) наименование и организационно-правовую форму, идентификационный номер налогоплательщика, телефон, факс и адрес электронной почты (в случае подачи заявления юридическим лицом);</w:t>
      </w:r>
    </w:p>
    <w:p w:rsidR="00FB54E7" w:rsidRDefault="00FB54E7">
      <w:pPr>
        <w:pStyle w:val="ConsPlusNormal"/>
        <w:spacing w:before="220"/>
        <w:ind w:firstLine="540"/>
        <w:jc w:val="both"/>
      </w:pPr>
      <w:r>
        <w:t>б) фамилию, имя, отчество (при наличии), данные документа, удостоверяющего личность, адрес места жительства, телефон, факс и адрес электронной почты (в случае подачи заявления индивидуальным предпринимателем или физическим лицом);</w:t>
      </w:r>
    </w:p>
    <w:p w:rsidR="00FB54E7" w:rsidRDefault="00FB54E7">
      <w:pPr>
        <w:pStyle w:val="ConsPlusNormal"/>
        <w:spacing w:before="220"/>
        <w:ind w:firstLine="540"/>
        <w:jc w:val="both"/>
      </w:pPr>
      <w:r>
        <w:t>в) наименование объекта капитального строительства, архитектурный облик которого согласовывается.</w:t>
      </w:r>
    </w:p>
    <w:p w:rsidR="00FB54E7" w:rsidRDefault="00FB54E7">
      <w:pPr>
        <w:pStyle w:val="ConsPlusNormal"/>
        <w:spacing w:before="220"/>
        <w:ind w:firstLine="540"/>
        <w:jc w:val="both"/>
      </w:pPr>
      <w:r>
        <w:t>К заявлению прилагаются:</w:t>
      </w:r>
    </w:p>
    <w:p w:rsidR="00FB54E7" w:rsidRDefault="00FB54E7">
      <w:pPr>
        <w:pStyle w:val="ConsPlusNormal"/>
        <w:spacing w:before="220"/>
        <w:ind w:firstLine="540"/>
        <w:jc w:val="both"/>
      </w:pPr>
      <w:r>
        <w:lastRenderedPageBreak/>
        <w:t>а) разделы проектной документации объекта капитального строительства в распечатанном виде в 2-х экз., на электронном носителе в формате PDF - в 1 экз.:</w:t>
      </w:r>
    </w:p>
    <w:p w:rsidR="00FB54E7" w:rsidRDefault="00FB54E7">
      <w:pPr>
        <w:pStyle w:val="ConsPlusNormal"/>
        <w:spacing w:before="220"/>
        <w:ind w:firstLine="540"/>
        <w:jc w:val="both"/>
      </w:pPr>
      <w:r>
        <w:t>- пояснительная записка;</w:t>
      </w:r>
    </w:p>
    <w:p w:rsidR="00FB54E7" w:rsidRDefault="00FB54E7">
      <w:pPr>
        <w:pStyle w:val="ConsPlusNormal"/>
        <w:spacing w:before="220"/>
        <w:ind w:firstLine="540"/>
        <w:jc w:val="both"/>
      </w:pPr>
      <w:r>
        <w:t>- схема планировочной организации земельного участка;</w:t>
      </w:r>
    </w:p>
    <w:p w:rsidR="00FB54E7" w:rsidRDefault="00FB54E7">
      <w:pPr>
        <w:pStyle w:val="ConsPlusNormal"/>
        <w:spacing w:before="220"/>
        <w:ind w:firstLine="540"/>
        <w:jc w:val="both"/>
      </w:pPr>
      <w:r>
        <w:t>- объемно-планировочные и архитектурные решения.</w:t>
      </w:r>
    </w:p>
    <w:p w:rsidR="00FB54E7" w:rsidRDefault="00FB54E7">
      <w:pPr>
        <w:pStyle w:val="ConsPlusNormal"/>
        <w:spacing w:before="220"/>
        <w:ind w:firstLine="540"/>
        <w:jc w:val="both"/>
      </w:pPr>
      <w:r>
        <w:t>В обосновании и описании планировочной организации земельного участка в соответствии с градостроительными и техническими регламентами также указывается информация, подтверждающая соблюдение градостроительных регламентов, установленных для регламентной зоны Правил землепользования и застройки Чебоксарского городского округа, в границах которой полностью или частично расположен объект капитального строительства.</w:t>
      </w:r>
    </w:p>
    <w:p w:rsidR="00FB54E7" w:rsidRDefault="00FB54E7">
      <w:pPr>
        <w:pStyle w:val="ConsPlusNormal"/>
        <w:spacing w:before="220"/>
        <w:ind w:firstLine="540"/>
        <w:jc w:val="both"/>
      </w:pPr>
      <w:r>
        <w:t>В обосновании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 также указывается информация, подтверждающая соблюдение требований к архитектурно-градостроительному облику объекта капитального строительства, установленных для регламентной зоны Правил землепользования и застройки Чебоксарского городского округа, в границах которой полностью или частично расположен объект капитального строительства.</w:t>
      </w:r>
    </w:p>
    <w:p w:rsidR="00FB54E7" w:rsidRDefault="00FB54E7">
      <w:pPr>
        <w:pStyle w:val="ConsPlusNormal"/>
        <w:spacing w:before="220"/>
        <w:ind w:firstLine="540"/>
        <w:jc w:val="both"/>
      </w:pPr>
      <w:r>
        <w:t>В разделе объемно-планировочных и архитектурных решений могут содержаться графические материалы, обосновывающие принятые объемно-пространственные и архитектурно-художественные решения: изображения (перспективные виды) фасадных решений объекта, в том числе относительно окружающей его застройки; изображения фасадных решений объекта в цвете с отображением собственных и падающих теней; фотоматериалы существующей городской среды; изображения (перспективные виды) в темное время суток (в случае намерения осуществления архитектурно-художественной подсветки объекта).</w:t>
      </w:r>
    </w:p>
    <w:p w:rsidR="00FB54E7" w:rsidRDefault="00FB54E7">
      <w:pPr>
        <w:pStyle w:val="ConsPlusNormal"/>
        <w:spacing w:before="220"/>
        <w:ind w:firstLine="540"/>
        <w:jc w:val="both"/>
      </w:pPr>
      <w:r>
        <w:t>2.6.1.1. 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B54E7" w:rsidRDefault="00FB54E7">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B54E7" w:rsidRDefault="00FB54E7">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FB54E7" w:rsidRDefault="00FB54E7">
      <w:pPr>
        <w:pStyle w:val="ConsPlusNormal"/>
        <w:spacing w:before="220"/>
        <w:ind w:firstLine="540"/>
        <w:jc w:val="both"/>
      </w:pPr>
      <w:r>
        <w:t>- путем личного обращения;</w:t>
      </w:r>
    </w:p>
    <w:p w:rsidR="00FB54E7" w:rsidRDefault="00FB54E7">
      <w:pPr>
        <w:pStyle w:val="ConsPlusNormal"/>
        <w:spacing w:before="220"/>
        <w:ind w:firstLine="540"/>
        <w:jc w:val="both"/>
      </w:pPr>
      <w:r>
        <w:t>- через МФЦ;</w:t>
      </w:r>
    </w:p>
    <w:p w:rsidR="00FB54E7" w:rsidRDefault="00FB54E7">
      <w:pPr>
        <w:pStyle w:val="ConsPlusNormal"/>
        <w:spacing w:before="220"/>
        <w:ind w:firstLine="540"/>
        <w:jc w:val="both"/>
      </w:pPr>
      <w:r>
        <w:t>- посредством электронной почты;</w:t>
      </w:r>
    </w:p>
    <w:p w:rsidR="00FB54E7" w:rsidRDefault="00FB54E7">
      <w:pPr>
        <w:pStyle w:val="ConsPlusNormal"/>
        <w:spacing w:before="220"/>
        <w:ind w:firstLine="540"/>
        <w:jc w:val="both"/>
      </w:pPr>
      <w:r>
        <w:t>- через организации федеральной почтовой связи;</w:t>
      </w:r>
    </w:p>
    <w:p w:rsidR="00FB54E7" w:rsidRDefault="00FB54E7">
      <w:pPr>
        <w:pStyle w:val="ConsPlusNormal"/>
        <w:spacing w:before="220"/>
        <w:ind w:firstLine="540"/>
        <w:jc w:val="both"/>
      </w:pPr>
      <w:r>
        <w:t>-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B54E7" w:rsidRDefault="00FB54E7">
      <w:pPr>
        <w:pStyle w:val="ConsPlusNormal"/>
        <w:spacing w:before="220"/>
        <w:ind w:firstLine="540"/>
        <w:jc w:val="both"/>
      </w:pPr>
      <w:r>
        <w:lastRenderedPageBreak/>
        <w:t>При подаче заявления и прилагаемых разделов проектной документации в форме электронного документа заявление подписывается усиленной квалифицированной электронной подписью уполномоченного должностного лица инициатора - юридического лица либо его уполномоченного представителя или усиленной неквалифицированной электронной подписью инициатора - индивидуального предпринимателя или физического лица либо их уполномоченных представителей,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установленном Правительством Российской Федерации порядке.</w:t>
      </w:r>
    </w:p>
    <w:p w:rsidR="00FB54E7" w:rsidRDefault="00FB54E7">
      <w:pPr>
        <w:pStyle w:val="ConsPlusNormal"/>
        <w:spacing w:before="220"/>
        <w:ind w:firstLine="540"/>
        <w:jc w:val="both"/>
      </w:pPr>
      <w:r>
        <w:t>В случае подачи заявления и прилагаемых разделов проектной документации в форме электронного документа с момента создания соответствующей информационной и телекоммуникационной инфраструктуры подача заявления и разделов проектной документации на бумажном носителе не требуется.</w:t>
      </w:r>
    </w:p>
    <w:p w:rsidR="00FB54E7" w:rsidRDefault="00FB54E7">
      <w:pPr>
        <w:pStyle w:val="ConsPlusNormal"/>
        <w:spacing w:before="220"/>
        <w:ind w:firstLine="540"/>
        <w:jc w:val="both"/>
      </w:pPr>
      <w:r>
        <w:t>Разделы проектной документации, содержащие сведения, относящиеся к государственной тайне, подаются с соблюдением требований законодательства Российской Федерации о государственной тайне.</w:t>
      </w:r>
    </w:p>
    <w:p w:rsidR="00FB54E7" w:rsidRDefault="00FB54E7">
      <w:pPr>
        <w:pStyle w:val="ConsPlusNormal"/>
        <w:spacing w:before="220"/>
        <w:ind w:firstLine="540"/>
        <w:jc w:val="both"/>
      </w:pPr>
      <w:bookmarkStart w:id="2" w:name="P136"/>
      <w:bookmarkEnd w:id="2"/>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предусмотрены.</w:t>
      </w:r>
    </w:p>
    <w:p w:rsidR="00FB54E7" w:rsidRDefault="00FB54E7">
      <w:pPr>
        <w:pStyle w:val="ConsPlusNormal"/>
        <w:spacing w:before="220"/>
        <w:ind w:firstLine="540"/>
        <w:jc w:val="both"/>
      </w:pPr>
      <w:r>
        <w:t>По собственной инициативе заявителем могут быть представлены:</w:t>
      </w:r>
    </w:p>
    <w:p w:rsidR="00FB54E7" w:rsidRDefault="00FB54E7">
      <w:pPr>
        <w:pStyle w:val="ConsPlusNormal"/>
        <w:spacing w:before="220"/>
        <w:ind w:firstLine="540"/>
        <w:jc w:val="both"/>
      </w:pPr>
      <w:r>
        <w:t>-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FB54E7" w:rsidRDefault="00FB54E7">
      <w:pPr>
        <w:pStyle w:val="ConsPlusNormal"/>
        <w:spacing w:before="220"/>
        <w:ind w:firstLine="540"/>
        <w:jc w:val="both"/>
      </w:pPr>
      <w:r>
        <w:t>-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FB54E7" w:rsidRDefault="00FB54E7">
      <w:pPr>
        <w:pStyle w:val="ConsPlusNormal"/>
        <w:spacing w:before="220"/>
        <w:ind w:firstLine="540"/>
        <w:jc w:val="both"/>
      </w:pPr>
      <w:r>
        <w:t>- документы либо их копии, которые, по его мнению, имеют значение для получения муниципальной услуги.</w:t>
      </w:r>
    </w:p>
    <w:p w:rsidR="00FB54E7" w:rsidRDefault="00FB54E7">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уполномоченного структурного подразделения осуществляется межведомственное взаимодействие с органами, указанными в </w:t>
      </w:r>
      <w:hyperlink w:anchor="P269">
        <w:r>
          <w:rPr>
            <w:color w:val="0000FF"/>
          </w:rPr>
          <w:t>пункте 3.3.6.2 раздела III</w:t>
        </w:r>
      </w:hyperlink>
      <w:r>
        <w:t xml:space="preserve"> Административного регламента.</w:t>
      </w:r>
    </w:p>
    <w:p w:rsidR="00FB54E7" w:rsidRDefault="00FB54E7">
      <w:pPr>
        <w:pStyle w:val="ConsPlusNormal"/>
        <w:jc w:val="both"/>
      </w:pPr>
    </w:p>
    <w:p w:rsidR="00FB54E7" w:rsidRDefault="00FB54E7">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FB54E7" w:rsidRDefault="00FB54E7">
      <w:pPr>
        <w:pStyle w:val="ConsPlusNormal"/>
        <w:jc w:val="both"/>
      </w:pPr>
    </w:p>
    <w:p w:rsidR="00FB54E7" w:rsidRDefault="00FB54E7">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B54E7" w:rsidRDefault="00FB54E7">
      <w:pPr>
        <w:pStyle w:val="ConsPlusNormal"/>
        <w:jc w:val="both"/>
      </w:pPr>
    </w:p>
    <w:p w:rsidR="00FB54E7" w:rsidRDefault="00FB54E7">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B54E7" w:rsidRDefault="00FB54E7">
      <w:pPr>
        <w:pStyle w:val="ConsPlusNormal"/>
        <w:spacing w:before="220"/>
        <w:ind w:firstLine="540"/>
        <w:jc w:val="both"/>
      </w:pPr>
      <w:bookmarkStart w:id="3" w:name="P150"/>
      <w:bookmarkEnd w:id="3"/>
      <w:r>
        <w:lastRenderedPageBreak/>
        <w:t>2.8.2. Основания для отказа в предоставлении муниципальной услуги:</w:t>
      </w:r>
    </w:p>
    <w:p w:rsidR="00FB54E7" w:rsidRDefault="00FB54E7">
      <w:pPr>
        <w:pStyle w:val="ConsPlusNormal"/>
        <w:spacing w:before="220"/>
        <w:ind w:firstLine="540"/>
        <w:jc w:val="both"/>
      </w:pPr>
      <w:r>
        <w:t xml:space="preserve">1) отсутствие документов, перечисленных в </w:t>
      </w:r>
      <w:hyperlink w:anchor="P112">
        <w:r>
          <w:rPr>
            <w:color w:val="0000FF"/>
          </w:rPr>
          <w:t>пункте 2.6.1</w:t>
        </w:r>
      </w:hyperlink>
      <w:r>
        <w:t xml:space="preserve"> Административного регламента;</w:t>
      </w:r>
    </w:p>
    <w:p w:rsidR="00FB54E7" w:rsidRDefault="00FB54E7">
      <w:pPr>
        <w:pStyle w:val="ConsPlusNormal"/>
        <w:spacing w:before="220"/>
        <w:ind w:firstLine="540"/>
        <w:jc w:val="both"/>
      </w:pPr>
      <w:r>
        <w:t xml:space="preserve">2) несоответствия заявления требованиям, предусмотренным </w:t>
      </w:r>
      <w:hyperlink w:anchor="P112">
        <w:r>
          <w:rPr>
            <w:color w:val="0000FF"/>
          </w:rPr>
          <w:t>пунктом 2.6.1</w:t>
        </w:r>
      </w:hyperlink>
      <w:r>
        <w:t xml:space="preserve"> Административного регламента;</w:t>
      </w:r>
    </w:p>
    <w:p w:rsidR="00FB54E7" w:rsidRDefault="00FB54E7">
      <w:pPr>
        <w:pStyle w:val="ConsPlusNormal"/>
        <w:spacing w:before="220"/>
        <w:ind w:firstLine="540"/>
        <w:jc w:val="both"/>
      </w:pPr>
      <w:r>
        <w:t>3) представление неполного комплекта разделов проектной документации;</w:t>
      </w:r>
    </w:p>
    <w:p w:rsidR="00FB54E7" w:rsidRDefault="00FB54E7">
      <w:pPr>
        <w:pStyle w:val="ConsPlusNormal"/>
        <w:spacing w:before="220"/>
        <w:ind w:firstLine="540"/>
        <w:jc w:val="both"/>
      </w:pPr>
      <w:r>
        <w:t>4) поступление от заявителя письменного заявления о прекращении предоставления муниципальной услуги;</w:t>
      </w:r>
    </w:p>
    <w:p w:rsidR="00FB54E7" w:rsidRDefault="00FB54E7">
      <w:pPr>
        <w:pStyle w:val="ConsPlusNormal"/>
        <w:spacing w:before="220"/>
        <w:ind w:firstLine="540"/>
        <w:jc w:val="both"/>
      </w:pPr>
      <w:r>
        <w:t>5) несоответствие архитектурных решений объекта капитального строительства, определяющих его архитектурно-градостроительный облик и содержащихся в разделах проектной документации требованиям к архитектурно-градостроительному облику объекта капитального строительства, указанным в градостроительном регламенте.</w:t>
      </w:r>
    </w:p>
    <w:p w:rsidR="00FB54E7" w:rsidRDefault="00FB54E7">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FB54E7" w:rsidRDefault="00FB54E7">
      <w:pPr>
        <w:pStyle w:val="ConsPlusNormal"/>
        <w:spacing w:before="220"/>
        <w:ind w:firstLine="540"/>
        <w:jc w:val="both"/>
      </w:pPr>
      <w:r>
        <w:t>- отсутствие опечаток и (или) ошибок в выданных в результате предоставления муниципальной услуги документах.</w:t>
      </w:r>
    </w:p>
    <w:p w:rsidR="00FB54E7" w:rsidRDefault="00FB54E7">
      <w:pPr>
        <w:pStyle w:val="ConsPlusNormal"/>
        <w:jc w:val="both"/>
      </w:pPr>
    </w:p>
    <w:p w:rsidR="00FB54E7" w:rsidRDefault="00FB54E7">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FB54E7" w:rsidRDefault="00FB54E7">
      <w:pPr>
        <w:pStyle w:val="ConsPlusNormal"/>
        <w:jc w:val="both"/>
      </w:pPr>
    </w:p>
    <w:p w:rsidR="00FB54E7" w:rsidRDefault="00FB54E7">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FB54E7" w:rsidRDefault="00FB54E7">
      <w:pPr>
        <w:pStyle w:val="ConsPlusNormal"/>
        <w:jc w:val="both"/>
      </w:pPr>
    </w:p>
    <w:p w:rsidR="00FB54E7" w:rsidRDefault="00FB54E7">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B54E7" w:rsidRDefault="00FB54E7">
      <w:pPr>
        <w:pStyle w:val="ConsPlusNormal"/>
        <w:jc w:val="both"/>
      </w:pPr>
    </w:p>
    <w:p w:rsidR="00FB54E7" w:rsidRDefault="00FB54E7">
      <w:pPr>
        <w:pStyle w:val="ConsPlusTitle"/>
        <w:ind w:firstLine="540"/>
        <w:jc w:val="both"/>
        <w:outlineLvl w:val="2"/>
      </w:pPr>
      <w:bookmarkStart w:id="4" w:name="P167"/>
      <w:bookmarkEnd w:id="4"/>
      <w:r>
        <w:t>2.11. Срок и порядок регистрации заявления, в том числе в электронной форме</w:t>
      </w:r>
    </w:p>
    <w:p w:rsidR="00FB54E7" w:rsidRDefault="00FB54E7">
      <w:pPr>
        <w:pStyle w:val="ConsPlusNormal"/>
        <w:jc w:val="both"/>
      </w:pPr>
    </w:p>
    <w:p w:rsidR="00FB54E7" w:rsidRDefault="00FB54E7">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FB54E7" w:rsidRDefault="00FB54E7">
      <w:pPr>
        <w:pStyle w:val="ConsPlusNormal"/>
        <w:spacing w:before="220"/>
        <w:ind w:firstLine="540"/>
        <w:jc w:val="both"/>
      </w:pPr>
      <w:r>
        <w:t>- в системе электронного документооборота (далее - СЭД) с присвоением статуса "зарегистрировано";</w:t>
      </w:r>
    </w:p>
    <w:p w:rsidR="00FB54E7" w:rsidRDefault="00FB54E7">
      <w:pPr>
        <w:pStyle w:val="ConsPlusNormal"/>
        <w:spacing w:before="220"/>
        <w:ind w:firstLine="540"/>
        <w:jc w:val="both"/>
      </w:pPr>
      <w: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FB54E7" w:rsidRDefault="00FB54E7">
      <w:pPr>
        <w:pStyle w:val="ConsPlusNormal"/>
        <w:spacing w:before="220"/>
        <w:ind w:firstLine="540"/>
        <w:jc w:val="both"/>
      </w:pPr>
      <w:r>
        <w:t>Если заявление поступило после 16 часов, датой поступления считается следующий рабочий день.</w:t>
      </w:r>
    </w:p>
    <w:p w:rsidR="00FB54E7" w:rsidRDefault="00FB54E7">
      <w:pPr>
        <w:pStyle w:val="ConsPlusNormal"/>
        <w:jc w:val="both"/>
      </w:pPr>
    </w:p>
    <w:p w:rsidR="00FB54E7" w:rsidRDefault="00FB54E7">
      <w:pPr>
        <w:pStyle w:val="ConsPlusTitle"/>
        <w:ind w:firstLine="540"/>
        <w:jc w:val="both"/>
        <w:outlineLvl w:val="2"/>
      </w:pPr>
      <w:r>
        <w:t>2.12. Требования к помещениям, в которых предоставляется муниципальная услуга</w:t>
      </w:r>
    </w:p>
    <w:p w:rsidR="00FB54E7" w:rsidRDefault="00FB54E7">
      <w:pPr>
        <w:pStyle w:val="ConsPlusNormal"/>
        <w:jc w:val="both"/>
      </w:pPr>
    </w:p>
    <w:p w:rsidR="00FB54E7" w:rsidRDefault="00FB54E7">
      <w:pPr>
        <w:pStyle w:val="ConsPlusNormal"/>
        <w:ind w:firstLine="540"/>
        <w:jc w:val="both"/>
      </w:pPr>
      <w: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w:t>
      </w:r>
      <w:r>
        <w:lastRenderedPageBreak/>
        <w:t>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54E7" w:rsidRDefault="00FB54E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граждан из числа инвалидов III группы:</w:t>
      </w:r>
    </w:p>
    <w:p w:rsidR="00FB54E7" w:rsidRDefault="00FB54E7">
      <w:pPr>
        <w:pStyle w:val="ConsPlusNormal"/>
        <w:spacing w:before="220"/>
        <w:ind w:firstLine="540"/>
        <w:jc w:val="both"/>
      </w:pPr>
      <w:r>
        <w:t>- граждане, имеющие ограничения способности к самостоятельному передвижению любой степени выраженности (1,2 или 3 степени);</w:t>
      </w:r>
    </w:p>
    <w:p w:rsidR="00FB54E7" w:rsidRDefault="00FB54E7">
      <w:pPr>
        <w:pStyle w:val="ConsPlusNormal"/>
        <w:spacing w:before="220"/>
        <w:ind w:firstLine="540"/>
        <w:jc w:val="both"/>
      </w:pPr>
      <w:r>
        <w:t xml:space="preserve">- граждане, получившие до вступления в силу </w:t>
      </w:r>
      <w:hyperlink r:id="rId13">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B54E7" w:rsidRDefault="00FB54E7">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FB54E7" w:rsidRDefault="00FB54E7">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B54E7" w:rsidRDefault="00FB54E7">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B54E7" w:rsidRDefault="00FB54E7">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B54E7" w:rsidRDefault="00FB54E7">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B54E7" w:rsidRDefault="00FB54E7">
      <w:pPr>
        <w:pStyle w:val="ConsPlusNormal"/>
        <w:jc w:val="both"/>
      </w:pPr>
    </w:p>
    <w:p w:rsidR="00FB54E7" w:rsidRDefault="00FB54E7">
      <w:pPr>
        <w:pStyle w:val="ConsPlusTitle"/>
        <w:ind w:firstLine="540"/>
        <w:jc w:val="both"/>
        <w:outlineLvl w:val="2"/>
      </w:pPr>
      <w:r>
        <w:t>2.13. Показатели доступности и качества муниципальной услуги</w:t>
      </w:r>
    </w:p>
    <w:p w:rsidR="00FB54E7" w:rsidRDefault="00FB54E7">
      <w:pPr>
        <w:pStyle w:val="ConsPlusNormal"/>
        <w:jc w:val="both"/>
      </w:pPr>
    </w:p>
    <w:p w:rsidR="00FB54E7" w:rsidRDefault="00FB54E7">
      <w:pPr>
        <w:pStyle w:val="ConsPlusNormal"/>
        <w:ind w:firstLine="540"/>
        <w:jc w:val="both"/>
      </w:pPr>
      <w:r>
        <w:t>2.13.1. Показателями доступности муниципальной услуги являются:</w:t>
      </w:r>
    </w:p>
    <w:p w:rsidR="00FB54E7" w:rsidRDefault="00FB54E7">
      <w:pPr>
        <w:pStyle w:val="ConsPlusNormal"/>
        <w:spacing w:before="220"/>
        <w:ind w:firstLine="540"/>
        <w:jc w:val="both"/>
      </w:pPr>
      <w:r>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w:t>
      </w:r>
      <w:r>
        <w:lastRenderedPageBreak/>
        <w:t>государственных и муниципальных услуг);</w:t>
      </w:r>
    </w:p>
    <w:p w:rsidR="00FB54E7" w:rsidRDefault="00FB54E7">
      <w:pPr>
        <w:pStyle w:val="ConsPlusNormal"/>
        <w:spacing w:before="220"/>
        <w:ind w:firstLine="540"/>
        <w:jc w:val="both"/>
      </w:pPr>
      <w: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B54E7" w:rsidRDefault="00FB54E7">
      <w:pPr>
        <w:pStyle w:val="ConsPlusNormal"/>
        <w:spacing w:before="220"/>
        <w:ind w:firstLine="540"/>
        <w:jc w:val="both"/>
      </w:pPr>
      <w: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B54E7" w:rsidRDefault="00FB54E7">
      <w:pPr>
        <w:pStyle w:val="ConsPlusNormal"/>
        <w:spacing w:before="220"/>
        <w:ind w:firstLine="540"/>
        <w:jc w:val="both"/>
      </w:pPr>
      <w:r>
        <w:t>- обеспечение свободного доступа в здание администрации;</w:t>
      </w:r>
    </w:p>
    <w:p w:rsidR="00FB54E7" w:rsidRDefault="00FB54E7">
      <w:pPr>
        <w:pStyle w:val="ConsPlusNormal"/>
        <w:spacing w:before="220"/>
        <w:ind w:firstLine="540"/>
        <w:jc w:val="both"/>
      </w:pPr>
      <w:r>
        <w:t>- доступность электронных форм документов, необходимых для предоставления муниципальной услуги;</w:t>
      </w:r>
    </w:p>
    <w:p w:rsidR="00FB54E7" w:rsidRDefault="00FB54E7">
      <w:pPr>
        <w:pStyle w:val="ConsPlusNormal"/>
        <w:spacing w:before="220"/>
        <w:ind w:firstLine="540"/>
        <w:jc w:val="both"/>
      </w:pPr>
      <w:r>
        <w:t>- возможность подачи заявления на получение муниципальной услуги и документов в электронной форме;</w:t>
      </w:r>
    </w:p>
    <w:p w:rsidR="00FB54E7" w:rsidRDefault="00FB54E7">
      <w:pPr>
        <w:pStyle w:val="ConsPlusNormal"/>
        <w:spacing w:before="220"/>
        <w:ind w:firstLine="540"/>
        <w:jc w:val="both"/>
      </w:pPr>
      <w:r>
        <w:t>- предоставление муниципальной услуги в соответствии с вариантом предоставления муниципальной услуги;</w:t>
      </w:r>
    </w:p>
    <w:p w:rsidR="00FB54E7" w:rsidRDefault="00FB54E7">
      <w:pPr>
        <w:pStyle w:val="ConsPlusNormal"/>
        <w:spacing w:before="220"/>
        <w:ind w:firstLine="540"/>
        <w:jc w:val="both"/>
      </w:pPr>
      <w:r>
        <w:t>- организация предоставления муниципальной услуги через МФЦ.</w:t>
      </w:r>
    </w:p>
    <w:p w:rsidR="00FB54E7" w:rsidRDefault="00FB54E7">
      <w:pPr>
        <w:pStyle w:val="ConsPlusNormal"/>
        <w:spacing w:before="220"/>
        <w:ind w:firstLine="540"/>
        <w:jc w:val="both"/>
      </w:pPr>
      <w:r>
        <w:t>2.13.2. Показателями качества муниципальной услуги являются:</w:t>
      </w:r>
    </w:p>
    <w:p w:rsidR="00FB54E7" w:rsidRDefault="00FB54E7">
      <w:pPr>
        <w:pStyle w:val="ConsPlusNormal"/>
        <w:spacing w:before="220"/>
        <w:ind w:firstLine="540"/>
        <w:jc w:val="both"/>
      </w:pPr>
      <w: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B54E7" w:rsidRDefault="00FB54E7">
      <w:pPr>
        <w:pStyle w:val="ConsPlusNormal"/>
        <w:spacing w:before="220"/>
        <w:ind w:firstLine="540"/>
        <w:jc w:val="both"/>
      </w:pPr>
      <w:r>
        <w:t>- компетентность специалистов, предоставляющих муниципальную услугу, в вопросах предоставления муниципальной услуги;</w:t>
      </w:r>
    </w:p>
    <w:p w:rsidR="00FB54E7" w:rsidRDefault="00FB54E7">
      <w:pPr>
        <w:pStyle w:val="ConsPlusNormal"/>
        <w:spacing w:before="220"/>
        <w:ind w:firstLine="540"/>
        <w:jc w:val="both"/>
      </w:pPr>
      <w: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B54E7" w:rsidRDefault="00FB54E7">
      <w:pPr>
        <w:pStyle w:val="ConsPlusNormal"/>
        <w:spacing w:before="220"/>
        <w:ind w:firstLine="540"/>
        <w:jc w:val="both"/>
      </w:pPr>
      <w:r>
        <w:t>- строгое соблюдение стандарта и порядка предоставления муниципальной услуги;</w:t>
      </w:r>
    </w:p>
    <w:p w:rsidR="00FB54E7" w:rsidRDefault="00FB54E7">
      <w:pPr>
        <w:pStyle w:val="ConsPlusNormal"/>
        <w:spacing w:before="220"/>
        <w:ind w:firstLine="540"/>
        <w:jc w:val="both"/>
      </w:pPr>
      <w:r>
        <w:t>- эффективность и своевременность рассмотрения поступивших обращений по вопросам предоставления муниципальной услуги;</w:t>
      </w:r>
    </w:p>
    <w:p w:rsidR="00FB54E7" w:rsidRDefault="00FB54E7">
      <w:pPr>
        <w:pStyle w:val="ConsPlusNormal"/>
        <w:spacing w:before="220"/>
        <w:ind w:firstLine="540"/>
        <w:jc w:val="both"/>
      </w:pPr>
      <w:r>
        <w:t>- своевременное предоставление муниципальной услуги (отсутствие нарушений сроков предоставления муниципальной услуги);</w:t>
      </w:r>
    </w:p>
    <w:p w:rsidR="00FB54E7" w:rsidRDefault="00FB54E7">
      <w:pPr>
        <w:pStyle w:val="ConsPlusNormal"/>
        <w:spacing w:before="220"/>
        <w:ind w:firstLine="540"/>
        <w:jc w:val="both"/>
      </w:pPr>
      <w: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B54E7" w:rsidRDefault="00FB54E7">
      <w:pPr>
        <w:pStyle w:val="ConsPlusNormal"/>
        <w:spacing w:before="220"/>
        <w:ind w:firstLine="540"/>
        <w:jc w:val="both"/>
      </w:pPr>
      <w:r>
        <w:t>- удовлетворенность заявителя качеством предоставления муниципальной услуги;</w:t>
      </w:r>
    </w:p>
    <w:p w:rsidR="00FB54E7" w:rsidRDefault="00FB54E7">
      <w:pPr>
        <w:pStyle w:val="ConsPlusNormal"/>
        <w:spacing w:before="220"/>
        <w:ind w:firstLine="540"/>
        <w:jc w:val="both"/>
      </w:pPr>
      <w:r>
        <w:t>- отсутствие жалоб.</w:t>
      </w:r>
    </w:p>
    <w:p w:rsidR="00FB54E7" w:rsidRDefault="00FB54E7">
      <w:pPr>
        <w:pStyle w:val="ConsPlusNormal"/>
        <w:jc w:val="both"/>
      </w:pPr>
    </w:p>
    <w:p w:rsidR="00FB54E7" w:rsidRDefault="00FB54E7">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B54E7" w:rsidRDefault="00FB54E7">
      <w:pPr>
        <w:pStyle w:val="ConsPlusNormal"/>
        <w:jc w:val="both"/>
      </w:pPr>
    </w:p>
    <w:p w:rsidR="00FB54E7" w:rsidRDefault="00FB54E7">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B54E7" w:rsidRDefault="00FB54E7">
      <w:pPr>
        <w:pStyle w:val="ConsPlusNormal"/>
        <w:spacing w:before="220"/>
        <w:ind w:firstLine="540"/>
        <w:jc w:val="both"/>
      </w:pPr>
      <w:r>
        <w:t xml:space="preserve">2.14.2. При предоставлении муниципальной услуги специалисты администрации не вправе </w:t>
      </w:r>
      <w:r>
        <w:lastRenderedPageBreak/>
        <w:t>требовать от заявителя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FB54E7" w:rsidRDefault="00FB54E7">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FB54E7" w:rsidRDefault="00FB54E7">
      <w:pPr>
        <w:pStyle w:val="ConsPlusNormal"/>
        <w:spacing w:before="220"/>
        <w:ind w:firstLine="540"/>
        <w:jc w:val="both"/>
      </w:pPr>
      <w:r>
        <w:t>В соответствии с соглашением МФЦ осуществляет следующие административные процедуры:</w:t>
      </w:r>
    </w:p>
    <w:p w:rsidR="00FB54E7" w:rsidRDefault="00FB54E7">
      <w:pPr>
        <w:pStyle w:val="ConsPlusNormal"/>
        <w:spacing w:before="220"/>
        <w:ind w:firstLine="540"/>
        <w:jc w:val="both"/>
      </w:pPr>
      <w:r>
        <w:t>- информирование (консультирование) заявителей о порядке предоставления муниципальной услуги в МФЦ;</w:t>
      </w:r>
    </w:p>
    <w:p w:rsidR="00FB54E7" w:rsidRDefault="00FB54E7">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B54E7" w:rsidRDefault="00FB54E7">
      <w:pPr>
        <w:pStyle w:val="ConsPlusNormal"/>
        <w:spacing w:before="220"/>
        <w:ind w:firstLine="540"/>
        <w:jc w:val="both"/>
      </w:pPr>
      <w:r>
        <w:t>- выдача результата предоставления муниципальной услуги.</w:t>
      </w:r>
    </w:p>
    <w:p w:rsidR="00FB54E7" w:rsidRDefault="00FB54E7">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FB54E7" w:rsidRDefault="00FB54E7">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14">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FB54E7" w:rsidRDefault="00FB54E7">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FB54E7" w:rsidRDefault="00FB54E7">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FB54E7" w:rsidRDefault="00FB54E7">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1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FB54E7" w:rsidRDefault="00FB54E7">
      <w:pPr>
        <w:pStyle w:val="ConsPlusNormal"/>
        <w:spacing w:before="220"/>
        <w:ind w:firstLine="540"/>
        <w:jc w:val="both"/>
      </w:pPr>
      <w:r>
        <w:lastRenderedPageBreak/>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FB54E7" w:rsidRDefault="00FB54E7">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6">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FB54E7" w:rsidRDefault="00FB54E7">
      <w:pPr>
        <w:pStyle w:val="ConsPlusNormal"/>
        <w:spacing w:before="220"/>
        <w:ind w:firstLine="540"/>
        <w:jc w:val="both"/>
      </w:pPr>
      <w:r>
        <w:t>2.14.4. Предоставление муниципальной услуги в электронной форме не предусмотрено.</w:t>
      </w:r>
    </w:p>
    <w:p w:rsidR="00FB54E7" w:rsidRDefault="00FB54E7">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7">
        <w:r>
          <w:rPr>
            <w:color w:val="0000FF"/>
          </w:rPr>
          <w:t>закона</w:t>
        </w:r>
      </w:hyperlink>
      <w:r>
        <w:t xml:space="preserve"> "Об электронной подписи" и требованиями Федерального </w:t>
      </w:r>
      <w:hyperlink r:id="rId18">
        <w:r>
          <w:rPr>
            <w:color w:val="0000FF"/>
          </w:rPr>
          <w:t>закона</w:t>
        </w:r>
      </w:hyperlink>
      <w:r>
        <w:t xml:space="preserve"> "Об организации предоставления государственных и муниципальных услуг".</w:t>
      </w:r>
    </w:p>
    <w:p w:rsidR="00FB54E7" w:rsidRDefault="00FB54E7">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FB54E7" w:rsidRDefault="00FB54E7">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ведется как с документами заявителя, поступившими в письменном виде.</w:t>
      </w:r>
    </w:p>
    <w:p w:rsidR="00FB54E7" w:rsidRDefault="00FB54E7">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FB54E7" w:rsidRDefault="00FB54E7">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B54E7" w:rsidRDefault="00FB54E7">
      <w:pPr>
        <w:pStyle w:val="ConsPlusNormal"/>
        <w:jc w:val="both"/>
      </w:pPr>
    </w:p>
    <w:p w:rsidR="00FB54E7" w:rsidRDefault="00FB54E7">
      <w:pPr>
        <w:pStyle w:val="ConsPlusTitle"/>
        <w:jc w:val="center"/>
        <w:outlineLvl w:val="1"/>
      </w:pPr>
      <w:r>
        <w:t>III. Состав, последовательность</w:t>
      </w:r>
    </w:p>
    <w:p w:rsidR="00FB54E7" w:rsidRDefault="00FB54E7">
      <w:pPr>
        <w:pStyle w:val="ConsPlusTitle"/>
        <w:jc w:val="center"/>
      </w:pPr>
      <w:r>
        <w:t>и сроки выполнения административных процедур</w:t>
      </w:r>
    </w:p>
    <w:p w:rsidR="00FB54E7" w:rsidRDefault="00FB54E7">
      <w:pPr>
        <w:pStyle w:val="ConsPlusNormal"/>
        <w:jc w:val="both"/>
      </w:pPr>
    </w:p>
    <w:p w:rsidR="00FB54E7" w:rsidRDefault="00FB54E7">
      <w:pPr>
        <w:pStyle w:val="ConsPlusTitle"/>
        <w:ind w:firstLine="540"/>
        <w:jc w:val="both"/>
        <w:outlineLvl w:val="2"/>
      </w:pPr>
      <w:r>
        <w:t>3.1. Перечень вариантов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Варианты предоставления муниципальной услуги:</w:t>
      </w:r>
    </w:p>
    <w:p w:rsidR="00FB54E7" w:rsidRDefault="00FB54E7">
      <w:pPr>
        <w:pStyle w:val="ConsPlusNormal"/>
        <w:spacing w:before="220"/>
        <w:ind w:firstLine="540"/>
        <w:jc w:val="both"/>
      </w:pPr>
      <w:r>
        <w:t>1. Принятие решения о согласовании архитектурно-градостроительного облика объекта капитального строительства.</w:t>
      </w:r>
    </w:p>
    <w:p w:rsidR="00FB54E7" w:rsidRDefault="00FB54E7">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FB54E7" w:rsidRDefault="00FB54E7">
      <w:pPr>
        <w:pStyle w:val="ConsPlusNormal"/>
        <w:jc w:val="both"/>
      </w:pPr>
    </w:p>
    <w:p w:rsidR="00FB54E7" w:rsidRDefault="00FB54E7">
      <w:pPr>
        <w:pStyle w:val="ConsPlusTitle"/>
        <w:ind w:firstLine="540"/>
        <w:jc w:val="both"/>
        <w:outlineLvl w:val="2"/>
      </w:pPr>
      <w:r>
        <w:t>3.2. Профилирование заявителя</w:t>
      </w:r>
    </w:p>
    <w:p w:rsidR="00FB54E7" w:rsidRDefault="00FB54E7">
      <w:pPr>
        <w:pStyle w:val="ConsPlusNormal"/>
        <w:jc w:val="both"/>
      </w:pPr>
    </w:p>
    <w:p w:rsidR="00FB54E7" w:rsidRDefault="00FB54E7">
      <w:pPr>
        <w:pStyle w:val="ConsPlusNormal"/>
        <w:ind w:firstLine="540"/>
        <w:jc w:val="both"/>
      </w:pPr>
      <w:r>
        <w:t>Вариант предоставления муниципальной услуги определяется путем анкетирования заявителя в администрации, управлении,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B54E7" w:rsidRDefault="00FB54E7">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FB54E7" w:rsidRDefault="00FB54E7">
      <w:pPr>
        <w:pStyle w:val="ConsPlusNormal"/>
        <w:spacing w:before="220"/>
        <w:ind w:firstLine="540"/>
        <w:jc w:val="both"/>
      </w:pPr>
      <w:hyperlink w:anchor="P631">
        <w:r>
          <w:rPr>
            <w:color w:val="0000FF"/>
          </w:rPr>
          <w:t>Перечень</w:t>
        </w:r>
      </w:hyperlink>
      <w:r>
        <w:t xml:space="preserve"> признаков заявителей приведен в Приложении N 4 к Административному регламенту.</w:t>
      </w:r>
    </w:p>
    <w:p w:rsidR="00FB54E7" w:rsidRDefault="00FB54E7">
      <w:pPr>
        <w:pStyle w:val="ConsPlusNormal"/>
        <w:jc w:val="both"/>
      </w:pPr>
    </w:p>
    <w:p w:rsidR="00FB54E7" w:rsidRDefault="00FB54E7">
      <w:pPr>
        <w:pStyle w:val="ConsPlusTitle"/>
        <w:ind w:firstLine="540"/>
        <w:jc w:val="both"/>
        <w:outlineLvl w:val="2"/>
      </w:pPr>
      <w:r>
        <w:t>3.3. Вариант 1. Принятие решения о согласовании архитектурно-градостроительного облика объекта капитального строительства</w:t>
      </w:r>
    </w:p>
    <w:p w:rsidR="00FB54E7" w:rsidRDefault="00FB54E7">
      <w:pPr>
        <w:pStyle w:val="ConsPlusNormal"/>
        <w:jc w:val="both"/>
      </w:pPr>
    </w:p>
    <w:p w:rsidR="00FB54E7" w:rsidRDefault="00FB54E7">
      <w:pPr>
        <w:pStyle w:val="ConsPlusNormal"/>
        <w:ind w:firstLine="540"/>
        <w:jc w:val="both"/>
      </w:pPr>
      <w:r>
        <w:t>3.3.1. Максимальный срок предоставления муниципальной услуги в соответствии с вариантом не должен превышать 10 рабочих дней со дня регистрации в администрации либо в МФЦ заявления и документов, необходимых для предоставления муниципальной услуги.</w:t>
      </w:r>
    </w:p>
    <w:p w:rsidR="00FB54E7" w:rsidRDefault="00FB54E7">
      <w:pPr>
        <w:pStyle w:val="ConsPlusNormal"/>
        <w:spacing w:before="220"/>
        <w:ind w:firstLine="540"/>
        <w:jc w:val="both"/>
      </w:pPr>
      <w:r>
        <w:t>3.3.2. Результатом предоставления муниципальной услуги является решение о согласовании архитектурно-градостроительного облика объекта капитального строительства либо решение об отказе в согласовании архитектурно-градостроительного облика объекта капитального строительства.</w:t>
      </w:r>
    </w:p>
    <w:p w:rsidR="00FB54E7" w:rsidRDefault="00FB54E7">
      <w:pPr>
        <w:pStyle w:val="ConsPlusNormal"/>
        <w:spacing w:before="220"/>
        <w:ind w:firstLine="540"/>
        <w:jc w:val="both"/>
      </w:pPr>
      <w:r>
        <w:t>3.3.3. Оснований для отказа в приеме заявления и документов не предусмотрено.</w:t>
      </w:r>
    </w:p>
    <w:p w:rsidR="00FB54E7" w:rsidRDefault="00FB54E7">
      <w:pPr>
        <w:pStyle w:val="ConsPlusNormal"/>
        <w:spacing w:before="220"/>
        <w:ind w:firstLine="540"/>
        <w:jc w:val="both"/>
      </w:pPr>
      <w:r>
        <w:t>3.3.4. Оснований для приостановления предоставления муниципальной услуги не предусмотрено.</w:t>
      </w:r>
    </w:p>
    <w:p w:rsidR="00FB54E7" w:rsidRDefault="00FB54E7">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50">
        <w:r>
          <w:rPr>
            <w:color w:val="0000FF"/>
          </w:rPr>
          <w:t>пунктом 2.8.2 раздела II</w:t>
        </w:r>
      </w:hyperlink>
      <w:r>
        <w:t xml:space="preserve"> Административного регламента.</w:t>
      </w:r>
    </w:p>
    <w:p w:rsidR="00FB54E7" w:rsidRDefault="00FB54E7">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FB54E7" w:rsidRDefault="00FB54E7">
      <w:pPr>
        <w:pStyle w:val="ConsPlusNormal"/>
        <w:spacing w:before="220"/>
        <w:ind w:firstLine="540"/>
        <w:jc w:val="both"/>
      </w:pPr>
      <w:r>
        <w:t>- прием и регистрация заявления и документов, необходимых для предоставления муниципальной услуги;</w:t>
      </w:r>
    </w:p>
    <w:p w:rsidR="00FB54E7" w:rsidRDefault="00FB54E7">
      <w:pPr>
        <w:pStyle w:val="ConsPlusNormal"/>
        <w:spacing w:before="220"/>
        <w:ind w:firstLine="540"/>
        <w:jc w:val="both"/>
      </w:pPr>
      <w:r>
        <w:t xml:space="preserve">- проверка заявления и комплекта разделов проектной документации на соответствие требованиям, предусмотренным </w:t>
      </w:r>
      <w:hyperlink w:anchor="P112">
        <w:r>
          <w:rPr>
            <w:color w:val="0000FF"/>
          </w:rPr>
          <w:t>пунктом 2.6.1 раздела II</w:t>
        </w:r>
      </w:hyperlink>
      <w:r>
        <w:t xml:space="preserve"> Административного регламента;</w:t>
      </w:r>
    </w:p>
    <w:p w:rsidR="00FB54E7" w:rsidRDefault="00FB54E7">
      <w:pPr>
        <w:pStyle w:val="ConsPlusNormal"/>
        <w:spacing w:before="220"/>
        <w:ind w:firstLine="540"/>
        <w:jc w:val="both"/>
      </w:pPr>
      <w:r>
        <w:t>- межведомственное информационное взаимодействие;</w:t>
      </w:r>
    </w:p>
    <w:p w:rsidR="00FB54E7" w:rsidRDefault="00FB54E7">
      <w:pPr>
        <w:pStyle w:val="ConsPlusNormal"/>
        <w:spacing w:before="220"/>
        <w:ind w:firstLine="540"/>
        <w:jc w:val="both"/>
      </w:pPr>
      <w:r>
        <w:t>- принятие решения о предоставлении либо об отказе в предоставлении муниципальной услуги;</w:t>
      </w:r>
    </w:p>
    <w:p w:rsidR="00FB54E7" w:rsidRDefault="00FB54E7">
      <w:pPr>
        <w:pStyle w:val="ConsPlusNormal"/>
        <w:spacing w:before="220"/>
        <w:ind w:firstLine="540"/>
        <w:jc w:val="both"/>
      </w:pPr>
      <w:r>
        <w:t>- выдача (направление) результата предоставления муниципальной услуги.</w:t>
      </w:r>
    </w:p>
    <w:p w:rsidR="00FB54E7" w:rsidRDefault="00FB54E7">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12">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FB54E7" w:rsidRDefault="00FB54E7">
      <w:pPr>
        <w:pStyle w:val="ConsPlusNormal"/>
        <w:spacing w:before="220"/>
        <w:ind w:firstLine="540"/>
        <w:jc w:val="both"/>
      </w:pPr>
      <w:r>
        <w:t xml:space="preserve">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w:t>
      </w:r>
      <w:r>
        <w:lastRenderedPageBreak/>
        <w:t>законодательством Российской Федерации.</w:t>
      </w:r>
    </w:p>
    <w:p w:rsidR="00FB54E7" w:rsidRDefault="00FB54E7">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9">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FB54E7" w:rsidRDefault="00FB54E7">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FB54E7" w:rsidRDefault="00FB54E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54E7" w:rsidRDefault="00FB54E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54E7" w:rsidRDefault="00FB54E7">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67">
        <w:r>
          <w:rPr>
            <w:color w:val="0000FF"/>
          </w:rPr>
          <w:t>подразделом 2.11</w:t>
        </w:r>
      </w:hyperlink>
      <w:r>
        <w:t xml:space="preserve"> Административного регламента.</w:t>
      </w:r>
    </w:p>
    <w:p w:rsidR="00FB54E7" w:rsidRDefault="00FB54E7">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FB54E7" w:rsidRDefault="00FB54E7">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B54E7" w:rsidRDefault="00FB54E7">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заявление в бумажную форму (распечатывает), заверяет соответствие распечатанного заявления электронному документу, и дальнейшая работа с ним ведется как с документом заявителя, поступившим в письменном виде.</w:t>
      </w:r>
    </w:p>
    <w:p w:rsidR="00FB54E7" w:rsidRDefault="00FB54E7">
      <w:pPr>
        <w:pStyle w:val="ConsPlusNormal"/>
        <w:spacing w:before="220"/>
        <w:ind w:firstLine="540"/>
        <w:jc w:val="both"/>
      </w:pPr>
      <w:bookmarkStart w:id="5" w:name="P269"/>
      <w:bookmarkEnd w:id="5"/>
      <w:r>
        <w:t>3.3.6.2. Специалист структурного подразделения Управления в течение 1 рабочего дня со дня получения заявления и прилагаемых разделов проектной документации осуществляет их проверку.</w:t>
      </w:r>
    </w:p>
    <w:p w:rsidR="00FB54E7" w:rsidRDefault="00FB54E7">
      <w:pPr>
        <w:pStyle w:val="ConsPlusNormal"/>
        <w:spacing w:before="220"/>
        <w:ind w:firstLine="540"/>
        <w:jc w:val="both"/>
      </w:pPr>
      <w:r>
        <w:t xml:space="preserve">В случае несоответствия заявления требованиям, предусмотренным </w:t>
      </w:r>
      <w:hyperlink w:anchor="P112">
        <w:r>
          <w:rPr>
            <w:color w:val="0000FF"/>
          </w:rPr>
          <w:t>пунктом 2.6.1 раздела II</w:t>
        </w:r>
      </w:hyperlink>
      <w:r>
        <w:t xml:space="preserve"> Административного регламента, или в случае выявления в ходе проверки факта представления заявителем неполного комплекта разделов проектной документации специалист структурного подразделения Управления осуществляет подготовку уведомления о возврате заявления и комплекта разделов проектной документации без рассмотрения с указанием причин возврата (далее - уведомление).</w:t>
      </w:r>
    </w:p>
    <w:p w:rsidR="00FB54E7" w:rsidRDefault="00FB54E7">
      <w:pPr>
        <w:pStyle w:val="ConsPlusNormal"/>
        <w:spacing w:before="220"/>
        <w:ind w:firstLine="540"/>
        <w:jc w:val="both"/>
      </w:pPr>
      <w:r>
        <w:t xml:space="preserve">Уведомление подписывается заместителем главы администрации города Чебоксары по вопросам архитектуры и градостроительства или его заместителем - главным архитектором города </w:t>
      </w:r>
      <w:r>
        <w:lastRenderedPageBreak/>
        <w:t>Чебоксары. 1 экз. уведомления (оригинал) с прилагаемыми документами выдается заявителю либо его представителю в течение 2 рабочих дней со дня их получения способом, которым они были поданы.</w:t>
      </w:r>
    </w:p>
    <w:p w:rsidR="00FB54E7" w:rsidRDefault="00FB54E7">
      <w:pPr>
        <w:pStyle w:val="ConsPlusNormal"/>
        <w:spacing w:before="220"/>
        <w:ind w:firstLine="540"/>
        <w:jc w:val="both"/>
      </w:pPr>
      <w:r>
        <w:t>В случае, если заявление с прилагаемыми документами поступило из МФЦ, специалист структурного подразделения Управления организует доставку в МФЦ уведомления в течение 1 рабочего дня. К уведомлению прилагаются все представленные документы.</w:t>
      </w:r>
    </w:p>
    <w:p w:rsidR="00FB54E7" w:rsidRDefault="00FB54E7">
      <w:pPr>
        <w:pStyle w:val="ConsPlusNormal"/>
        <w:spacing w:before="220"/>
        <w:ind w:firstLine="540"/>
        <w:jc w:val="both"/>
      </w:pPr>
      <w:r>
        <w:t>3.3.6.3.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FB54E7" w:rsidRDefault="00FB54E7">
      <w:pPr>
        <w:pStyle w:val="ConsPlusNormal"/>
        <w:spacing w:before="220"/>
        <w:ind w:firstLine="540"/>
        <w:jc w:val="both"/>
      </w:pPr>
      <w:r>
        <w:t>- в Федеральной службе государственной регистрации, кадастра и картографии Российской Федерации - сведения из Единого государственного реестра недвижимости, подтверждающие права собственности на земельный участок, здание или иное недвижимое имущество.</w:t>
      </w:r>
    </w:p>
    <w:p w:rsidR="00FB54E7" w:rsidRDefault="00FB54E7">
      <w:pPr>
        <w:pStyle w:val="ConsPlusNormal"/>
        <w:spacing w:before="220"/>
        <w:ind w:firstLine="540"/>
        <w:jc w:val="both"/>
      </w:pPr>
      <w:r>
        <w:t xml:space="preserve">Специалисты структурного подразделения Управления в течение 2 рабочих дней со дня регистрации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36">
        <w:r>
          <w:rPr>
            <w:color w:val="0000FF"/>
          </w:rPr>
          <w:t>пункте 2.6.2 раздела II</w:t>
        </w:r>
      </w:hyperlink>
      <w:r>
        <w:t xml:space="preserve"> Административного регламента.</w:t>
      </w:r>
    </w:p>
    <w:p w:rsidR="00FB54E7" w:rsidRDefault="00FB54E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B54E7" w:rsidRDefault="00FB54E7">
      <w:pPr>
        <w:pStyle w:val="ConsPlusNormal"/>
        <w:spacing w:before="220"/>
        <w:ind w:firstLine="540"/>
        <w:jc w:val="both"/>
      </w:pPr>
      <w:r>
        <w:t>Межведомственный запрос должен содержать следующие сведения:</w:t>
      </w:r>
    </w:p>
    <w:p w:rsidR="00FB54E7" w:rsidRDefault="00FB54E7">
      <w:pPr>
        <w:pStyle w:val="ConsPlusNormal"/>
        <w:spacing w:before="220"/>
        <w:ind w:firstLine="540"/>
        <w:jc w:val="both"/>
      </w:pPr>
      <w:r>
        <w:t>- наименование органа, направляющего межведомственный запрос;</w:t>
      </w:r>
    </w:p>
    <w:p w:rsidR="00FB54E7" w:rsidRDefault="00FB54E7">
      <w:pPr>
        <w:pStyle w:val="ConsPlusNormal"/>
        <w:spacing w:before="220"/>
        <w:ind w:firstLine="540"/>
        <w:jc w:val="both"/>
      </w:pPr>
      <w:r>
        <w:t>- наименование органа, в адрес которого направляется межведомственный запрос;</w:t>
      </w:r>
    </w:p>
    <w:p w:rsidR="00FB54E7" w:rsidRDefault="00FB54E7">
      <w:pPr>
        <w:pStyle w:val="ConsPlusNormal"/>
        <w:spacing w:before="220"/>
        <w:ind w:firstLine="540"/>
        <w:jc w:val="both"/>
      </w:pPr>
      <w: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B54E7" w:rsidRDefault="00FB54E7">
      <w:pPr>
        <w:pStyle w:val="ConsPlusNormal"/>
        <w:spacing w:before="220"/>
        <w:ind w:firstLine="540"/>
        <w:jc w:val="both"/>
      </w:pPr>
      <w: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B54E7" w:rsidRDefault="00FB54E7">
      <w:pPr>
        <w:pStyle w:val="ConsPlusNormal"/>
        <w:spacing w:before="220"/>
        <w:ind w:firstLine="540"/>
        <w:jc w:val="both"/>
      </w:pPr>
      <w:r>
        <w:t>-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FB54E7" w:rsidRDefault="00FB54E7">
      <w:pPr>
        <w:pStyle w:val="ConsPlusNormal"/>
        <w:spacing w:before="220"/>
        <w:ind w:firstLine="540"/>
        <w:jc w:val="both"/>
      </w:pPr>
      <w:r>
        <w:t>- контактная информация для направления ответа на межведомственный запрос;</w:t>
      </w:r>
    </w:p>
    <w:p w:rsidR="00FB54E7" w:rsidRDefault="00FB54E7">
      <w:pPr>
        <w:pStyle w:val="ConsPlusNormal"/>
        <w:spacing w:before="220"/>
        <w:ind w:firstLine="540"/>
        <w:jc w:val="both"/>
      </w:pPr>
      <w:r>
        <w:t>- дата направления межведомственного запроса;</w:t>
      </w:r>
    </w:p>
    <w:p w:rsidR="00FB54E7" w:rsidRDefault="00FB54E7">
      <w:pPr>
        <w:pStyle w:val="ConsPlusNormal"/>
        <w:spacing w:before="220"/>
        <w:ind w:firstLine="540"/>
        <w:jc w:val="both"/>
      </w:pPr>
      <w: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B54E7" w:rsidRDefault="00FB54E7">
      <w:pPr>
        <w:pStyle w:val="ConsPlusNormal"/>
        <w:spacing w:before="220"/>
        <w:ind w:firstLine="540"/>
        <w:jc w:val="both"/>
      </w:pPr>
      <w:r>
        <w:t xml:space="preserve">- информация о факте получения согласия, предусмотренного </w:t>
      </w:r>
      <w:hyperlink r:id="rId20">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21">
        <w:r>
          <w:rPr>
            <w:color w:val="0000FF"/>
          </w:rPr>
          <w:t>частью 5 статьи 7</w:t>
        </w:r>
      </w:hyperlink>
      <w:r>
        <w:t xml:space="preserve"> Федерального закона "Об организации предоставления государственных и муниципальных услуг").</w:t>
      </w:r>
    </w:p>
    <w:p w:rsidR="00FB54E7" w:rsidRDefault="00FB54E7">
      <w:pPr>
        <w:pStyle w:val="ConsPlusNormal"/>
        <w:spacing w:before="220"/>
        <w:ind w:firstLine="540"/>
        <w:jc w:val="both"/>
      </w:pPr>
      <w:r>
        <w:lastRenderedPageBreak/>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B54E7" w:rsidRDefault="00FB54E7">
      <w:pPr>
        <w:pStyle w:val="ConsPlusNormal"/>
        <w:spacing w:before="220"/>
        <w:ind w:firstLine="540"/>
        <w:jc w:val="both"/>
      </w:pPr>
      <w:r>
        <w:t>3.3.6.4. Решение о предоставлении (об отказе в предоставлении) муниципальной услуги принимается на основании следующих критериев принятия решения:</w:t>
      </w:r>
    </w:p>
    <w:p w:rsidR="00FB54E7" w:rsidRDefault="00FB54E7">
      <w:pPr>
        <w:pStyle w:val="ConsPlusNormal"/>
        <w:spacing w:before="220"/>
        <w:ind w:firstLine="540"/>
        <w:jc w:val="both"/>
      </w:pPr>
      <w:r>
        <w:t xml:space="preserve">- отсутствие оснований для отказа в предоставлении муниципальной услуги, указанных в </w:t>
      </w:r>
      <w:hyperlink w:anchor="P150">
        <w:r>
          <w:rPr>
            <w:color w:val="0000FF"/>
          </w:rPr>
          <w:t>пункте 2.8.2 раздела II</w:t>
        </w:r>
      </w:hyperlink>
      <w:r>
        <w:t xml:space="preserve"> Административного регламента.</w:t>
      </w:r>
    </w:p>
    <w:p w:rsidR="00FB54E7" w:rsidRDefault="00FB54E7">
      <w:pPr>
        <w:pStyle w:val="ConsPlusNormal"/>
        <w:spacing w:before="220"/>
        <w:ind w:firstLine="540"/>
        <w:jc w:val="both"/>
      </w:pPr>
      <w:r>
        <w:t xml:space="preserve">В случае отсутствия оснований, предусмотренных </w:t>
      </w:r>
      <w:hyperlink w:anchor="P150">
        <w:r>
          <w:rPr>
            <w:color w:val="0000FF"/>
          </w:rPr>
          <w:t>пунктом 2.8.2 раздела II</w:t>
        </w:r>
      </w:hyperlink>
      <w:r>
        <w:t xml:space="preserve"> Административного регламента, специалист структурного подразделения Управления рассматривает разделы проектной документации на соответствие требованиям к архитектурно-градостроительному облику объекта капитального строительства, указанным в градостроительном регламенте.</w:t>
      </w:r>
    </w:p>
    <w:p w:rsidR="00FB54E7" w:rsidRDefault="00FB54E7">
      <w:pPr>
        <w:pStyle w:val="ConsPlusNormal"/>
        <w:spacing w:before="220"/>
        <w:ind w:firstLine="540"/>
        <w:jc w:val="both"/>
      </w:pPr>
      <w:r>
        <w:t xml:space="preserve">По результатам рассмотрения разделов проектной документации специалист структурного подразделения Управления готовит решение о согласовании АГО или решение об отказе в согласовании АГО в 2-х экземплярах в течение 5 рабочих дней со дня принятия решения о возможности предоставления муниципальной услуги </w:t>
      </w:r>
      <w:hyperlink w:anchor="P269">
        <w:r>
          <w:rPr>
            <w:color w:val="0000FF"/>
          </w:rPr>
          <w:t>(п. 3.3.6.2)</w:t>
        </w:r>
      </w:hyperlink>
      <w:r>
        <w:t>.</w:t>
      </w:r>
    </w:p>
    <w:p w:rsidR="00FB54E7" w:rsidRDefault="00FB54E7">
      <w:pPr>
        <w:pStyle w:val="ConsPlusNormal"/>
        <w:spacing w:before="220"/>
        <w:ind w:firstLine="540"/>
        <w:jc w:val="both"/>
      </w:pPr>
      <w:r>
        <w:t>Решения подписываются начальником управления архитектуры и градостроительства или его заместителем - главным архитектором города в течение 1 рабочего дня.</w:t>
      </w:r>
    </w:p>
    <w:p w:rsidR="00FB54E7" w:rsidRDefault="00FB54E7">
      <w:pPr>
        <w:pStyle w:val="ConsPlusNormal"/>
        <w:spacing w:before="220"/>
        <w:ind w:firstLine="540"/>
        <w:jc w:val="both"/>
      </w:pPr>
      <w:r>
        <w:t>Специалист структурного подразделения Управления в течение 1 рабочего дня со дня подписания решения обеспечивает его регистрацию в журнале на бумажном носителе. В случае принятия решения о согласовании АГО заместитель начальника управления архитектуры и градостроительства - главный архитектор города Чебоксары в день регистрации решения о согласовании АГО ставит отметку на листах проектной документации: "Схема планировочной организации земельного участка", "Цветовое решение фасадов", иных листах, характеризующих архитектурные решения, с указанием сведений о номере и дате решения о согласовании АГО.</w:t>
      </w:r>
    </w:p>
    <w:p w:rsidR="00FB54E7" w:rsidRDefault="00FB54E7">
      <w:pPr>
        <w:pStyle w:val="ConsPlusNormal"/>
        <w:spacing w:before="220"/>
        <w:ind w:firstLine="540"/>
        <w:jc w:val="both"/>
      </w:pPr>
      <w:r>
        <w:t>Специалист структурного подразделения Управления в течение 5 рабочих дней со дня подписания решения о согласовании архитектурно-градостроительного облика объекта капитального строительства:</w:t>
      </w:r>
    </w:p>
    <w:p w:rsidR="00FB54E7" w:rsidRDefault="00FB54E7">
      <w:pPr>
        <w:pStyle w:val="ConsPlusNormal"/>
        <w:spacing w:before="220"/>
        <w:ind w:firstLine="540"/>
        <w:jc w:val="both"/>
      </w:pPr>
      <w:r>
        <w:t xml:space="preserve">а) размещает решение о согласовании архитектурно-градостроительного облика объекта капитального строительства на официальном сайте Управления архитектуры и градостроительства администрации города Чебоксары в информационно-телекоммуникационной сети "Интернет" по ссылке: </w:t>
      </w:r>
      <w:hyperlink r:id="rId22">
        <w:r>
          <w:rPr>
            <w:color w:val="0000FF"/>
          </w:rPr>
          <w:t>https://gcheb-arch.cap.ru/action/arhitektura</w:t>
        </w:r>
      </w:hyperlink>
      <w:r>
        <w:t>;</w:t>
      </w:r>
    </w:p>
    <w:p w:rsidR="00FB54E7" w:rsidRDefault="00FB54E7">
      <w:pPr>
        <w:pStyle w:val="ConsPlusNormal"/>
        <w:spacing w:before="220"/>
        <w:ind w:firstLine="540"/>
        <w:jc w:val="both"/>
      </w:pPr>
      <w:r>
        <w:t>б) направляет копию решения о согласовании архитектурно-градостроительного облика объекта капитального строительства в уполномоченные на выдачу разрешений на строительство органы:</w:t>
      </w:r>
    </w:p>
    <w:p w:rsidR="00FB54E7" w:rsidRDefault="00FB54E7">
      <w:pPr>
        <w:pStyle w:val="ConsPlusNormal"/>
        <w:spacing w:before="220"/>
        <w:ind w:firstLine="540"/>
        <w:jc w:val="both"/>
      </w:pPr>
      <w:r>
        <w:t>- отдел подготовки и выдачи разрешений в строительстве управления архитектуры и градостроительства администрации города Чебоксары;</w:t>
      </w:r>
    </w:p>
    <w:p w:rsidR="00FB54E7" w:rsidRDefault="00FB54E7">
      <w:pPr>
        <w:pStyle w:val="ConsPlusNormal"/>
        <w:spacing w:before="220"/>
        <w:ind w:firstLine="540"/>
        <w:jc w:val="both"/>
      </w:pPr>
      <w:r>
        <w:t xml:space="preserve">- федеральный орган исполнительной власти, исполнительный орган субъекта Российской Федерации, Государственную корпорацию по космической деятельности "Роскосмос" (в случаях, предусмотренных </w:t>
      </w:r>
      <w:hyperlink r:id="rId23">
        <w:r>
          <w:rPr>
            <w:color w:val="0000FF"/>
          </w:rPr>
          <w:t>частями 5</w:t>
        </w:r>
      </w:hyperlink>
      <w:r>
        <w:t xml:space="preserve"> - </w:t>
      </w:r>
      <w:hyperlink r:id="rId24">
        <w:r>
          <w:rPr>
            <w:color w:val="0000FF"/>
          </w:rPr>
          <w:t>6 статьи 51</w:t>
        </w:r>
      </w:hyperlink>
      <w:r>
        <w:t xml:space="preserve"> Градостроительного кодекса Российской Федерации).</w:t>
      </w:r>
    </w:p>
    <w:p w:rsidR="00FB54E7" w:rsidRDefault="00FB54E7">
      <w:pPr>
        <w:pStyle w:val="ConsPlusNormal"/>
        <w:spacing w:before="220"/>
        <w:ind w:firstLine="540"/>
        <w:jc w:val="both"/>
      </w:pPr>
      <w:r>
        <w:lastRenderedPageBreak/>
        <w:t>3.3.6.5. Решение о согласовании архитектурно-градостроительного облика объекта капитального строительства или решение об отказе в выдаче решения о согласовании архитектурно-градостроительного облика объекта капитального строительства выдается (направляется) заявителю либо уполномоченным лицам при наличии надлежащим образом оформленных полномочий в течение 10 рабочих дней со дня получения заявления и прилагаемых разделов проектной документации способом, которым они были поданы.</w:t>
      </w:r>
    </w:p>
    <w:p w:rsidR="00FB54E7" w:rsidRDefault="00FB54E7">
      <w:pPr>
        <w:pStyle w:val="ConsPlusNormal"/>
        <w:spacing w:before="220"/>
        <w:ind w:firstLine="540"/>
        <w:jc w:val="both"/>
      </w:pPr>
      <w:r>
        <w:t>В случае, если заявление с приложенными документами поступило из МФЦ, специалист структурного подразделения Управления организует доставку в МФЦ конечного результата предоставления услуги в течение 1 рабочего дня со дня подписания.</w:t>
      </w:r>
    </w:p>
    <w:p w:rsidR="00FB54E7" w:rsidRDefault="00FB54E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B54E7" w:rsidRDefault="00FB54E7">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FB54E7" w:rsidRDefault="00FB54E7">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FB54E7" w:rsidRDefault="00FB54E7">
      <w:pPr>
        <w:pStyle w:val="ConsPlusNormal"/>
        <w:spacing w:before="220"/>
        <w:ind w:firstLine="540"/>
        <w:jc w:val="both"/>
      </w:pPr>
      <w:r>
        <w:t>3.3.9. В случае внесения изменений в архитектурно-градостроительный облик объекта капитального строительства требуется его согласование в соответствии с настоящим Административным регламентом.</w:t>
      </w:r>
    </w:p>
    <w:p w:rsidR="00FB54E7" w:rsidRDefault="00FB54E7">
      <w:pPr>
        <w:pStyle w:val="ConsPlusNormal"/>
        <w:jc w:val="both"/>
      </w:pPr>
    </w:p>
    <w:p w:rsidR="00FB54E7" w:rsidRDefault="00FB54E7">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FB54E7" w:rsidRDefault="00FB54E7">
      <w:pPr>
        <w:pStyle w:val="ConsPlusNormal"/>
        <w:jc w:val="both"/>
      </w:pPr>
    </w:p>
    <w:p w:rsidR="00FB54E7" w:rsidRDefault="00FB54E7">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FB54E7" w:rsidRDefault="00FB54E7">
      <w:pPr>
        <w:pStyle w:val="ConsPlusNormal"/>
        <w:spacing w:before="220"/>
        <w:ind w:firstLine="540"/>
        <w:jc w:val="both"/>
      </w:pPr>
      <w:r>
        <w:t>3.4.2. Результатом предоставления муниципальной услуги является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FB54E7" w:rsidRDefault="00FB54E7">
      <w:pPr>
        <w:pStyle w:val="ConsPlusNormal"/>
        <w:spacing w:before="220"/>
        <w:ind w:firstLine="540"/>
        <w:jc w:val="both"/>
      </w:pPr>
      <w:r>
        <w:t>3.4.3. Оснований для отказа в приеме заявления не предусмотрено.</w:t>
      </w:r>
    </w:p>
    <w:p w:rsidR="00FB54E7" w:rsidRDefault="00FB54E7">
      <w:pPr>
        <w:pStyle w:val="ConsPlusNormal"/>
        <w:spacing w:before="220"/>
        <w:ind w:firstLine="540"/>
        <w:jc w:val="both"/>
      </w:pPr>
      <w:r>
        <w:t>3.4.4. Оснований для приостановления предоставления муниципальной услуги не предусмотрено.</w:t>
      </w:r>
    </w:p>
    <w:p w:rsidR="00FB54E7" w:rsidRDefault="00FB54E7">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B54E7" w:rsidRDefault="00FB54E7">
      <w:pPr>
        <w:pStyle w:val="ConsPlusNormal"/>
        <w:spacing w:before="220"/>
        <w:ind w:firstLine="540"/>
        <w:jc w:val="both"/>
      </w:pPr>
      <w: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FB54E7" w:rsidRDefault="00FB54E7">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67">
        <w:r>
          <w:rPr>
            <w:color w:val="0000FF"/>
          </w:rPr>
          <w:t>подразделом 2.11</w:t>
        </w:r>
      </w:hyperlink>
      <w:r>
        <w:t xml:space="preserve"> Административного регламента.</w:t>
      </w:r>
    </w:p>
    <w:p w:rsidR="00FB54E7" w:rsidRDefault="00FB54E7">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B54E7" w:rsidRDefault="00FB54E7">
      <w:pPr>
        <w:pStyle w:val="ConsPlusNormal"/>
        <w:spacing w:before="220"/>
        <w:ind w:firstLine="540"/>
        <w:jc w:val="both"/>
      </w:pPr>
      <w:r>
        <w:t xml:space="preserve">В случае выявления допущенных опечаток и (или) ошибок в выданных в результате </w:t>
      </w:r>
      <w:r>
        <w:lastRenderedPageBreak/>
        <w:t>предоставления муниципальной услуги документах специалист администрации осуществляет замену указанных документов (либо вносит исправления в указанные документы) в срок, не превышающий 3 рабочих дней со дня получения заявления об ошибке.</w:t>
      </w:r>
    </w:p>
    <w:p w:rsidR="00FB54E7" w:rsidRDefault="00FB54E7">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FB54E7" w:rsidRDefault="00FB54E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B54E7" w:rsidRDefault="00FB54E7">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FB54E7" w:rsidRDefault="00FB54E7">
      <w:pPr>
        <w:pStyle w:val="ConsPlusNormal"/>
        <w:jc w:val="both"/>
      </w:pPr>
    </w:p>
    <w:p w:rsidR="00FB54E7" w:rsidRDefault="00FB54E7">
      <w:pPr>
        <w:pStyle w:val="ConsPlusTitle"/>
        <w:jc w:val="center"/>
        <w:outlineLvl w:val="1"/>
      </w:pPr>
      <w:r>
        <w:t>IV. Формы контроля</w:t>
      </w:r>
    </w:p>
    <w:p w:rsidR="00FB54E7" w:rsidRDefault="00FB54E7">
      <w:pPr>
        <w:pStyle w:val="ConsPlusTitle"/>
        <w:jc w:val="center"/>
      </w:pPr>
      <w:r>
        <w:t>за исполнением Административного регламента</w:t>
      </w:r>
    </w:p>
    <w:p w:rsidR="00FB54E7" w:rsidRDefault="00FB54E7">
      <w:pPr>
        <w:pStyle w:val="ConsPlusNormal"/>
        <w:jc w:val="both"/>
      </w:pPr>
    </w:p>
    <w:p w:rsidR="00FB54E7" w:rsidRDefault="00FB54E7">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B54E7" w:rsidRDefault="00FB54E7">
      <w:pPr>
        <w:pStyle w:val="ConsPlusNormal"/>
        <w:jc w:val="both"/>
      </w:pPr>
    </w:p>
    <w:p w:rsidR="00FB54E7" w:rsidRDefault="00FB54E7">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 начальник управления архитектуры и градостроительства администрации города Чебоксары, курирующий предоставление муниципальной услуги, и руководитель структурного подразделения Управления путем проверки своевременности, полноты и качества выполнения процедур при предоставлении муниципальной услуги.</w:t>
      </w:r>
    </w:p>
    <w:p w:rsidR="00FB54E7" w:rsidRDefault="00FB54E7">
      <w:pPr>
        <w:pStyle w:val="ConsPlusNormal"/>
        <w:jc w:val="both"/>
      </w:pPr>
    </w:p>
    <w:p w:rsidR="00FB54E7" w:rsidRDefault="00FB54E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B54E7" w:rsidRDefault="00FB54E7">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B54E7" w:rsidRDefault="00FB54E7">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FB54E7" w:rsidRDefault="00FB54E7">
      <w:pPr>
        <w:pStyle w:val="ConsPlusNormal"/>
        <w:spacing w:before="220"/>
        <w:ind w:firstLine="540"/>
        <w:jc w:val="both"/>
      </w:pPr>
      <w:r>
        <w:lastRenderedPageBreak/>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FB54E7" w:rsidRDefault="00FB54E7">
      <w:pPr>
        <w:pStyle w:val="ConsPlusNormal"/>
        <w:jc w:val="both"/>
      </w:pPr>
    </w:p>
    <w:p w:rsidR="00FB54E7" w:rsidRDefault="00FB54E7">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B54E7" w:rsidRDefault="00FB54E7">
      <w:pPr>
        <w:pStyle w:val="ConsPlusNormal"/>
        <w:jc w:val="both"/>
      </w:pPr>
    </w:p>
    <w:p w:rsidR="00FB54E7" w:rsidRDefault="00FB54E7">
      <w:pPr>
        <w:pStyle w:val="ConsPlusNormal"/>
        <w:ind w:firstLine="540"/>
        <w:jc w:val="both"/>
      </w:pPr>
      <w:r>
        <w:t>Должностные лица, муниципальные служащие администрации, работники структурного подразделения Управления,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B54E7" w:rsidRDefault="00FB54E7">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B54E7" w:rsidRDefault="00FB54E7">
      <w:pPr>
        <w:pStyle w:val="ConsPlusNormal"/>
        <w:jc w:val="both"/>
      </w:pPr>
    </w:p>
    <w:p w:rsidR="00FB54E7" w:rsidRDefault="00FB54E7">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54E7" w:rsidRDefault="00FB54E7">
      <w:pPr>
        <w:pStyle w:val="ConsPlusNormal"/>
        <w:jc w:val="both"/>
      </w:pPr>
    </w:p>
    <w:p w:rsidR="00FB54E7" w:rsidRDefault="00FB54E7">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FB54E7" w:rsidRDefault="00FB54E7">
      <w:pPr>
        <w:pStyle w:val="ConsPlusNormal"/>
        <w:jc w:val="both"/>
      </w:pPr>
    </w:p>
    <w:p w:rsidR="00FB54E7" w:rsidRDefault="00FB54E7">
      <w:pPr>
        <w:pStyle w:val="ConsPlusTitle"/>
        <w:jc w:val="center"/>
        <w:outlineLvl w:val="1"/>
      </w:pPr>
      <w:r>
        <w:t>V. Досудебный (внесудебный) порядок обжалования решений</w:t>
      </w:r>
    </w:p>
    <w:p w:rsidR="00FB54E7" w:rsidRDefault="00FB54E7">
      <w:pPr>
        <w:pStyle w:val="ConsPlusTitle"/>
        <w:jc w:val="center"/>
      </w:pPr>
      <w:r>
        <w:t>и действий (бездействия) органа, предоставляющего</w:t>
      </w:r>
    </w:p>
    <w:p w:rsidR="00FB54E7" w:rsidRDefault="00FB54E7">
      <w:pPr>
        <w:pStyle w:val="ConsPlusTitle"/>
        <w:jc w:val="center"/>
      </w:pPr>
      <w:r>
        <w:t>муниципальную услугу, а также его должностных лиц,</w:t>
      </w:r>
    </w:p>
    <w:p w:rsidR="00FB54E7" w:rsidRDefault="00FB54E7">
      <w:pPr>
        <w:pStyle w:val="ConsPlusTitle"/>
        <w:jc w:val="center"/>
      </w:pPr>
      <w:r>
        <w:t>муниципальных служащих, МФЦ, его работников</w:t>
      </w:r>
    </w:p>
    <w:p w:rsidR="00FB54E7" w:rsidRDefault="00FB54E7">
      <w:pPr>
        <w:pStyle w:val="ConsPlusNormal"/>
        <w:jc w:val="both"/>
      </w:pPr>
    </w:p>
    <w:p w:rsidR="00FB54E7" w:rsidRDefault="00FB54E7">
      <w:pPr>
        <w:pStyle w:val="ConsPlusTitle"/>
        <w:ind w:firstLine="540"/>
        <w:jc w:val="both"/>
        <w:outlineLvl w:val="2"/>
      </w:pPr>
      <w:r>
        <w:t>5.1. Способы информирования заявителей о порядке досудебного (внесудебного) обжалования</w:t>
      </w:r>
    </w:p>
    <w:p w:rsidR="00FB54E7" w:rsidRDefault="00FB54E7">
      <w:pPr>
        <w:pStyle w:val="ConsPlusNormal"/>
        <w:jc w:val="both"/>
      </w:pPr>
    </w:p>
    <w:p w:rsidR="00FB54E7" w:rsidRDefault="00FB54E7">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FB54E7" w:rsidRDefault="00FB54E7">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B54E7" w:rsidRDefault="00FB54E7">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FB54E7" w:rsidRDefault="00FB54E7">
      <w:pPr>
        <w:pStyle w:val="ConsPlusNormal"/>
        <w:spacing w:before="220"/>
        <w:ind w:firstLine="540"/>
        <w:jc w:val="both"/>
      </w:pPr>
      <w:r>
        <w:t>- в устной форме;</w:t>
      </w:r>
    </w:p>
    <w:p w:rsidR="00FB54E7" w:rsidRDefault="00FB54E7">
      <w:pPr>
        <w:pStyle w:val="ConsPlusNormal"/>
        <w:spacing w:before="220"/>
        <w:ind w:firstLine="540"/>
        <w:jc w:val="both"/>
      </w:pPr>
      <w:r>
        <w:t>- в форме электронного документа;</w:t>
      </w:r>
    </w:p>
    <w:p w:rsidR="00FB54E7" w:rsidRDefault="00FB54E7">
      <w:pPr>
        <w:pStyle w:val="ConsPlusNormal"/>
        <w:spacing w:before="220"/>
        <w:ind w:firstLine="540"/>
        <w:jc w:val="both"/>
      </w:pPr>
      <w:r>
        <w:t>- по телефону;</w:t>
      </w:r>
    </w:p>
    <w:p w:rsidR="00FB54E7" w:rsidRDefault="00FB54E7">
      <w:pPr>
        <w:pStyle w:val="ConsPlusNormal"/>
        <w:spacing w:before="220"/>
        <w:ind w:firstLine="540"/>
        <w:jc w:val="both"/>
      </w:pPr>
      <w:r>
        <w:t>- в письменной форме.</w:t>
      </w:r>
    </w:p>
    <w:p w:rsidR="00FB54E7" w:rsidRDefault="00FB54E7">
      <w:pPr>
        <w:pStyle w:val="ConsPlusNormal"/>
        <w:jc w:val="both"/>
      </w:pPr>
    </w:p>
    <w:p w:rsidR="00FB54E7" w:rsidRDefault="00FB54E7">
      <w:pPr>
        <w:pStyle w:val="ConsPlusTitle"/>
        <w:ind w:firstLine="540"/>
        <w:jc w:val="both"/>
        <w:outlineLvl w:val="2"/>
      </w:pPr>
      <w:r>
        <w:t>5.2. Формы и способы подачи жалобы</w:t>
      </w:r>
    </w:p>
    <w:p w:rsidR="00FB54E7" w:rsidRDefault="00FB54E7">
      <w:pPr>
        <w:pStyle w:val="ConsPlusNormal"/>
        <w:jc w:val="both"/>
      </w:pPr>
    </w:p>
    <w:p w:rsidR="00FB54E7" w:rsidRDefault="00FB54E7">
      <w:pPr>
        <w:pStyle w:val="ConsPlusNormal"/>
        <w:ind w:firstLine="540"/>
        <w:jc w:val="both"/>
      </w:pPr>
      <w:r>
        <w:t>Жалоба в администрацию города Чебоксары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B54E7" w:rsidRDefault="00FB54E7">
      <w:pPr>
        <w:pStyle w:val="ConsPlusNormal"/>
        <w:spacing w:before="220"/>
        <w:ind w:firstLine="540"/>
        <w:jc w:val="both"/>
      </w:pPr>
      <w:hyperlink w:anchor="P661">
        <w:r>
          <w:rPr>
            <w:color w:val="0000FF"/>
          </w:rPr>
          <w:t>Жалоба</w:t>
        </w:r>
      </w:hyperlink>
      <w:r>
        <w:t xml:space="preserve"> (Приложение N 5 к Административному регламенту) в соответствии с Федеральным </w:t>
      </w:r>
      <w:hyperlink r:id="rId25">
        <w:r>
          <w:rPr>
            <w:color w:val="0000FF"/>
          </w:rPr>
          <w:t>законом</w:t>
        </w:r>
      </w:hyperlink>
      <w:r>
        <w:t xml:space="preserve"> "Об организации предоставления государственных и муниципальных услуг" должна содержать:</w:t>
      </w:r>
    </w:p>
    <w:p w:rsidR="00FB54E7" w:rsidRDefault="00FB54E7">
      <w:pPr>
        <w:pStyle w:val="ConsPlusNormal"/>
        <w:spacing w:before="220"/>
        <w:ind w:firstLine="540"/>
        <w:jc w:val="both"/>
      </w:pPr>
      <w:r>
        <w:t>- 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B54E7" w:rsidRDefault="00FB54E7">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54E7" w:rsidRDefault="00FB54E7">
      <w:pPr>
        <w:pStyle w:val="ConsPlusNormal"/>
        <w:spacing w:before="220"/>
        <w:ind w:firstLine="540"/>
        <w:jc w:val="both"/>
      </w:pPr>
      <w:r>
        <w:t>-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B54E7" w:rsidRDefault="00FB54E7">
      <w:pPr>
        <w:pStyle w:val="ConsPlusNormal"/>
        <w:spacing w:before="220"/>
        <w:ind w:firstLine="540"/>
        <w:jc w:val="both"/>
      </w:pPr>
      <w: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B54E7" w:rsidRDefault="00FB54E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B54E7" w:rsidRDefault="00FB54E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54E7" w:rsidRDefault="00FB54E7">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FB54E7" w:rsidRDefault="00FB54E7">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26">
        <w:r>
          <w:rPr>
            <w:color w:val="0000FF"/>
          </w:rPr>
          <w:t>постановлением</w:t>
        </w:r>
      </w:hyperlink>
      <w:r>
        <w:t xml:space="preserve"> администрации города Чебоксары от 16.10.2013 N 3391.</w:t>
      </w: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right"/>
        <w:outlineLvl w:val="1"/>
      </w:pPr>
      <w:r>
        <w:t>Приложение N 1</w:t>
      </w:r>
    </w:p>
    <w:p w:rsidR="00FB54E7" w:rsidRDefault="00FB54E7">
      <w:pPr>
        <w:pStyle w:val="ConsPlusNormal"/>
        <w:jc w:val="right"/>
      </w:pPr>
      <w:r>
        <w:t>к Административному регламенту</w:t>
      </w:r>
    </w:p>
    <w:p w:rsidR="00FB54E7" w:rsidRDefault="00FB54E7">
      <w:pPr>
        <w:pStyle w:val="ConsPlusNormal"/>
        <w:jc w:val="right"/>
      </w:pPr>
      <w:r>
        <w:lastRenderedPageBreak/>
        <w:t>администрации города Чебоксары</w:t>
      </w:r>
    </w:p>
    <w:p w:rsidR="00FB54E7" w:rsidRDefault="00FB54E7">
      <w:pPr>
        <w:pStyle w:val="ConsPlusNormal"/>
        <w:jc w:val="both"/>
      </w:pPr>
    </w:p>
    <w:p w:rsidR="00FB54E7" w:rsidRDefault="00FB54E7">
      <w:pPr>
        <w:pStyle w:val="ConsPlusNonformat"/>
        <w:jc w:val="both"/>
      </w:pPr>
      <w:r>
        <w:t xml:space="preserve">                        Администрация города Чебоксары Чувашской Республики</w:t>
      </w:r>
    </w:p>
    <w:p w:rsidR="00FB54E7" w:rsidRDefault="00FB54E7">
      <w:pPr>
        <w:pStyle w:val="ConsPlusNonformat"/>
        <w:jc w:val="both"/>
      </w:pPr>
      <w:r>
        <w:t xml:space="preserve">                        ___________________________________________________</w:t>
      </w:r>
    </w:p>
    <w:p w:rsidR="00FB54E7" w:rsidRDefault="00FB54E7">
      <w:pPr>
        <w:pStyle w:val="ConsPlusNonformat"/>
        <w:jc w:val="both"/>
      </w:pPr>
      <w:r>
        <w:t xml:space="preserve">                           (наименование органа местного самоуправления)</w:t>
      </w:r>
    </w:p>
    <w:p w:rsidR="00FB54E7" w:rsidRDefault="00FB54E7">
      <w:pPr>
        <w:pStyle w:val="ConsPlusNonformat"/>
        <w:jc w:val="both"/>
      </w:pPr>
      <w:r>
        <w:t xml:space="preserve">                        ___________________________________________________</w:t>
      </w:r>
    </w:p>
    <w:p w:rsidR="00FB54E7" w:rsidRDefault="00FB54E7">
      <w:pPr>
        <w:pStyle w:val="ConsPlusNonformat"/>
        <w:jc w:val="both"/>
      </w:pPr>
      <w:r>
        <w:t xml:space="preserve">                        ___________________________________________________</w:t>
      </w:r>
    </w:p>
    <w:p w:rsidR="00FB54E7" w:rsidRDefault="00FB54E7">
      <w:pPr>
        <w:pStyle w:val="ConsPlusNonformat"/>
        <w:jc w:val="both"/>
      </w:pPr>
      <w:r>
        <w:t xml:space="preserve">                        ___________________________________________________</w:t>
      </w:r>
    </w:p>
    <w:p w:rsidR="00FB54E7" w:rsidRDefault="00FB54E7">
      <w:pPr>
        <w:pStyle w:val="ConsPlusNonformat"/>
        <w:jc w:val="both"/>
      </w:pPr>
      <w:r>
        <w:t xml:space="preserve">                        ___________________________________________________</w:t>
      </w:r>
    </w:p>
    <w:p w:rsidR="00FB54E7" w:rsidRDefault="00FB54E7">
      <w:pPr>
        <w:pStyle w:val="ConsPlusNonformat"/>
        <w:jc w:val="both"/>
      </w:pPr>
      <w:r>
        <w:t xml:space="preserve">                        ___________________________________________________</w:t>
      </w:r>
    </w:p>
    <w:p w:rsidR="00FB54E7" w:rsidRDefault="00FB54E7">
      <w:pPr>
        <w:pStyle w:val="ConsPlusNonformat"/>
        <w:jc w:val="both"/>
      </w:pPr>
    </w:p>
    <w:p w:rsidR="00FB54E7" w:rsidRDefault="00FB54E7">
      <w:pPr>
        <w:pStyle w:val="ConsPlusNonformat"/>
        <w:jc w:val="both"/>
      </w:pPr>
      <w:r>
        <w:t xml:space="preserve">                    (Сведения  о  правообладателе  земельного  участка  или</w:t>
      </w:r>
    </w:p>
    <w:p w:rsidR="00FB54E7" w:rsidRDefault="00FB54E7">
      <w:pPr>
        <w:pStyle w:val="ConsPlusNonformat"/>
        <w:jc w:val="both"/>
      </w:pPr>
      <w:r>
        <w:t xml:space="preserve">                    правообладателе объекта капитального строительства:</w:t>
      </w:r>
    </w:p>
    <w:p w:rsidR="00FB54E7" w:rsidRDefault="00FB54E7">
      <w:pPr>
        <w:pStyle w:val="ConsPlusNonformat"/>
        <w:jc w:val="both"/>
      </w:pPr>
      <w:r>
        <w:t xml:space="preserve">                        - полное наименование организации и организационно-</w:t>
      </w:r>
    </w:p>
    <w:p w:rsidR="00FB54E7" w:rsidRDefault="00FB54E7">
      <w:pPr>
        <w:pStyle w:val="ConsPlusNonformat"/>
        <w:jc w:val="both"/>
      </w:pPr>
      <w:r>
        <w:t xml:space="preserve">                    правовая       форма,      идентификационный      номер</w:t>
      </w:r>
    </w:p>
    <w:p w:rsidR="00FB54E7" w:rsidRDefault="00FB54E7">
      <w:pPr>
        <w:pStyle w:val="ConsPlusNonformat"/>
        <w:jc w:val="both"/>
      </w:pPr>
      <w:r>
        <w:t xml:space="preserve">                    налогоплательщика,  телефон,  факс  и адрес электронной</w:t>
      </w:r>
    </w:p>
    <w:p w:rsidR="00FB54E7" w:rsidRDefault="00FB54E7">
      <w:pPr>
        <w:pStyle w:val="ConsPlusNonformat"/>
        <w:jc w:val="both"/>
      </w:pPr>
      <w:r>
        <w:t xml:space="preserve">                    почты (для юридического лица);</w:t>
      </w:r>
    </w:p>
    <w:p w:rsidR="00FB54E7" w:rsidRDefault="00FB54E7">
      <w:pPr>
        <w:pStyle w:val="ConsPlusNonformat"/>
        <w:jc w:val="both"/>
      </w:pPr>
      <w:r>
        <w:t xml:space="preserve">                        -  фамилия,  имя,  отчество  (при  наличии), данные</w:t>
      </w:r>
    </w:p>
    <w:p w:rsidR="00FB54E7" w:rsidRDefault="00FB54E7">
      <w:pPr>
        <w:pStyle w:val="ConsPlusNonformat"/>
        <w:jc w:val="both"/>
      </w:pPr>
      <w:r>
        <w:t xml:space="preserve">                    документа,  удостоверяющего   личность,   адрес   места</w:t>
      </w:r>
    </w:p>
    <w:p w:rsidR="00FB54E7" w:rsidRDefault="00FB54E7">
      <w:pPr>
        <w:pStyle w:val="ConsPlusNonformat"/>
        <w:jc w:val="both"/>
      </w:pPr>
      <w:r>
        <w:t xml:space="preserve">                    жительства,  телефон,  факс  и  адрес электронной почты</w:t>
      </w:r>
    </w:p>
    <w:p w:rsidR="00FB54E7" w:rsidRDefault="00FB54E7">
      <w:pPr>
        <w:pStyle w:val="ConsPlusNonformat"/>
        <w:jc w:val="both"/>
      </w:pPr>
      <w:r>
        <w:t xml:space="preserve">                    (для физических лиц и индивидуальных предпринимателей);</w:t>
      </w:r>
    </w:p>
    <w:p w:rsidR="00FB54E7" w:rsidRDefault="00FB54E7">
      <w:pPr>
        <w:pStyle w:val="ConsPlusNonformat"/>
        <w:jc w:val="both"/>
      </w:pPr>
      <w:r>
        <w:t xml:space="preserve">                        - документ, подтверждающий полномочия представителя</w:t>
      </w:r>
    </w:p>
    <w:p w:rsidR="00FB54E7" w:rsidRDefault="00FB54E7">
      <w:pPr>
        <w:pStyle w:val="ConsPlusNonformat"/>
        <w:jc w:val="both"/>
      </w:pPr>
      <w:r>
        <w:t xml:space="preserve">                    заявителя, оформленный  в  соответствии  с  действующим</w:t>
      </w:r>
    </w:p>
    <w:p w:rsidR="00FB54E7" w:rsidRDefault="00FB54E7">
      <w:pPr>
        <w:pStyle w:val="ConsPlusNonformat"/>
        <w:jc w:val="both"/>
      </w:pPr>
      <w:r>
        <w:t xml:space="preserve">                    законодательством).</w:t>
      </w:r>
    </w:p>
    <w:p w:rsidR="00FB54E7" w:rsidRDefault="00FB54E7">
      <w:pPr>
        <w:pStyle w:val="ConsPlusNonformat"/>
        <w:jc w:val="both"/>
      </w:pPr>
    </w:p>
    <w:p w:rsidR="00FB54E7" w:rsidRDefault="00FB54E7">
      <w:pPr>
        <w:pStyle w:val="ConsPlusNonformat"/>
        <w:jc w:val="both"/>
      </w:pPr>
      <w:bookmarkStart w:id="6" w:name="P403"/>
      <w:bookmarkEnd w:id="6"/>
      <w:r>
        <w:t xml:space="preserve">                                 </w:t>
      </w:r>
      <w:r>
        <w:rPr>
          <w:b/>
        </w:rPr>
        <w:t>Заявление</w:t>
      </w:r>
    </w:p>
    <w:p w:rsidR="00FB54E7" w:rsidRDefault="00FB54E7">
      <w:pPr>
        <w:pStyle w:val="ConsPlusNonformat"/>
        <w:jc w:val="both"/>
      </w:pPr>
    </w:p>
    <w:p w:rsidR="00FB54E7" w:rsidRDefault="00FB54E7">
      <w:pPr>
        <w:pStyle w:val="ConsPlusNonformat"/>
        <w:jc w:val="both"/>
      </w:pPr>
      <w:r>
        <w:t xml:space="preserve">    Прошу  выдать  Решение  о  согласовании архитектурно-градостроительного</w:t>
      </w:r>
    </w:p>
    <w:p w:rsidR="00FB54E7" w:rsidRDefault="00FB54E7">
      <w:pPr>
        <w:pStyle w:val="ConsPlusNonformat"/>
        <w:jc w:val="both"/>
      </w:pPr>
      <w:r>
        <w:t>облика объекта капитального строительства.</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 xml:space="preserve">             (наименование объекта капитального строительства)</w:t>
      </w:r>
    </w:p>
    <w:p w:rsidR="00FB54E7" w:rsidRDefault="00FB54E7">
      <w:pPr>
        <w:pStyle w:val="ConsPlusNonformat"/>
        <w:jc w:val="both"/>
      </w:pPr>
      <w:r>
        <w:t xml:space="preserve">    Ранее  выданное  Решение о согласовании архитектурно-градостроительного</w:t>
      </w:r>
    </w:p>
    <w:p w:rsidR="00FB54E7" w:rsidRDefault="00FB54E7">
      <w:pPr>
        <w:pStyle w:val="ConsPlusNonformat"/>
        <w:jc w:val="both"/>
      </w:pPr>
      <w:r>
        <w:t>облика  объекта  капитального  строительства  от "____" ____________ 202___</w:t>
      </w:r>
    </w:p>
    <w:p w:rsidR="00FB54E7" w:rsidRDefault="00FB54E7">
      <w:pPr>
        <w:pStyle w:val="ConsPlusNonformat"/>
        <w:jc w:val="both"/>
      </w:pPr>
      <w:r>
        <w:t>года N __________. (при наличии)</w:t>
      </w:r>
    </w:p>
    <w:p w:rsidR="00FB54E7" w:rsidRDefault="00FB54E7">
      <w:pPr>
        <w:pStyle w:val="ConsPlusNonformat"/>
        <w:jc w:val="both"/>
      </w:pPr>
    </w:p>
    <w:p w:rsidR="00FB54E7" w:rsidRDefault="00FB54E7">
      <w:pPr>
        <w:pStyle w:val="ConsPlusNonformat"/>
        <w:jc w:val="both"/>
      </w:pPr>
      <w:r>
        <w:rPr>
          <w:b/>
        </w:rPr>
        <w:t>Приложения</w:t>
      </w:r>
      <w:r>
        <w:t>:</w:t>
      </w:r>
    </w:p>
    <w:p w:rsidR="00FB54E7" w:rsidRDefault="00FB54E7">
      <w:pPr>
        <w:pStyle w:val="ConsPlusNonformat"/>
        <w:jc w:val="both"/>
      </w:pPr>
      <w:r>
        <w:t>Разделы проектной документации:</w:t>
      </w:r>
    </w:p>
    <w:p w:rsidR="00FB54E7" w:rsidRDefault="00FB54E7">
      <w:pPr>
        <w:pStyle w:val="ConsPlusNonformat"/>
        <w:jc w:val="both"/>
      </w:pPr>
      <w:r>
        <w:t>пояснительная записка - 2 экз.</w:t>
      </w:r>
    </w:p>
    <w:p w:rsidR="00FB54E7" w:rsidRDefault="00FB54E7">
      <w:pPr>
        <w:pStyle w:val="ConsPlusNonformat"/>
        <w:jc w:val="both"/>
      </w:pPr>
      <w:r>
        <w:t>схема планировочной организации земельного участка - 2 экз.</w:t>
      </w:r>
    </w:p>
    <w:p w:rsidR="00FB54E7" w:rsidRDefault="00FB54E7">
      <w:pPr>
        <w:pStyle w:val="ConsPlusNonformat"/>
        <w:jc w:val="both"/>
      </w:pPr>
      <w:r>
        <w:t>объемно-планировочные и архитектурные решения - 2 экз.</w:t>
      </w:r>
    </w:p>
    <w:p w:rsidR="00FB54E7" w:rsidRDefault="00FB54E7">
      <w:pPr>
        <w:pStyle w:val="ConsPlusNonformat"/>
        <w:jc w:val="both"/>
      </w:pPr>
    </w:p>
    <w:p w:rsidR="00FB54E7" w:rsidRDefault="00FB54E7">
      <w:pPr>
        <w:pStyle w:val="ConsPlusNonformat"/>
        <w:jc w:val="both"/>
      </w:pPr>
      <w:r>
        <w:t>Документы, представленные по инициативе заявителя:</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Настоящим уведомлением я 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 xml:space="preserve">                   (фамилия, имя, отчество (при наличии)</w:t>
      </w:r>
    </w:p>
    <w:p w:rsidR="00FB54E7" w:rsidRDefault="00FB54E7">
      <w:pPr>
        <w:pStyle w:val="ConsPlusNonformat"/>
        <w:jc w:val="both"/>
      </w:pPr>
      <w:r>
        <w:t>даю  согласие на обработку персональных данных в соответствии с Федеральным</w:t>
      </w:r>
    </w:p>
    <w:p w:rsidR="00FB54E7" w:rsidRDefault="00FB54E7">
      <w:pPr>
        <w:pStyle w:val="ConsPlusNonformat"/>
        <w:jc w:val="both"/>
      </w:pPr>
      <w:hyperlink r:id="rId27">
        <w:r>
          <w:rPr>
            <w:color w:val="0000FF"/>
          </w:rPr>
          <w:t>законом</w:t>
        </w:r>
      </w:hyperlink>
      <w:r>
        <w:t xml:space="preserve"> от 27.07.2006 N 152-ФЗ "О персональных данных".</w:t>
      </w:r>
    </w:p>
    <w:p w:rsidR="00FB54E7" w:rsidRDefault="00FB54E7">
      <w:pPr>
        <w:pStyle w:val="ConsPlusNonformat"/>
        <w:jc w:val="both"/>
      </w:pPr>
    </w:p>
    <w:p w:rsidR="00FB54E7" w:rsidRDefault="00FB54E7">
      <w:pPr>
        <w:pStyle w:val="ConsPlusNonformat"/>
        <w:jc w:val="both"/>
      </w:pPr>
      <w:r>
        <w:t>______________ _______________ ____________________________________________</w:t>
      </w:r>
    </w:p>
    <w:p w:rsidR="00FB54E7" w:rsidRDefault="00FB54E7">
      <w:pPr>
        <w:pStyle w:val="ConsPlusNonformat"/>
        <w:jc w:val="both"/>
      </w:pPr>
      <w:r>
        <w:t xml:space="preserve">    (дата)        (подпись)               (расшифровка подписи)</w:t>
      </w:r>
    </w:p>
    <w:p w:rsidR="00FB54E7" w:rsidRDefault="00FB54E7">
      <w:pPr>
        <w:pStyle w:val="ConsPlusNonformat"/>
        <w:jc w:val="both"/>
      </w:pPr>
      <w:r>
        <w:t>м.п.</w:t>
      </w: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right"/>
        <w:outlineLvl w:val="1"/>
      </w:pPr>
      <w:r>
        <w:t>Приложение N 2</w:t>
      </w:r>
    </w:p>
    <w:p w:rsidR="00FB54E7" w:rsidRDefault="00FB54E7">
      <w:pPr>
        <w:pStyle w:val="ConsPlusNormal"/>
        <w:jc w:val="right"/>
      </w:pPr>
      <w:r>
        <w:t>к Административному регламенту</w:t>
      </w:r>
    </w:p>
    <w:p w:rsidR="00FB54E7" w:rsidRDefault="00FB54E7">
      <w:pPr>
        <w:pStyle w:val="ConsPlusNormal"/>
        <w:jc w:val="right"/>
      </w:pPr>
      <w:r>
        <w:t>администрации города Чебоксары</w:t>
      </w:r>
    </w:p>
    <w:p w:rsidR="00FB54E7" w:rsidRDefault="00FB54E7">
      <w:pPr>
        <w:pStyle w:val="ConsPlusNormal"/>
        <w:jc w:val="both"/>
      </w:pPr>
    </w:p>
    <w:p w:rsidR="00FB54E7" w:rsidRDefault="00FB54E7">
      <w:pPr>
        <w:pStyle w:val="ConsPlusNormal"/>
        <w:jc w:val="right"/>
      </w:pPr>
      <w:r>
        <w:t>(примерная форма бланка)</w:t>
      </w:r>
    </w:p>
    <w:p w:rsidR="00FB54E7" w:rsidRDefault="00FB54E7">
      <w:pPr>
        <w:pStyle w:val="ConsPlusNormal"/>
        <w:jc w:val="both"/>
      </w:pPr>
    </w:p>
    <w:p w:rsidR="00FB54E7" w:rsidRDefault="00FB54E7">
      <w:pPr>
        <w:pStyle w:val="ConsPlusNonformat"/>
        <w:jc w:val="both"/>
      </w:pPr>
      <w:r>
        <w:t xml:space="preserve">               Герб</w:t>
      </w:r>
    </w:p>
    <w:p w:rsidR="00FB54E7" w:rsidRDefault="00FB54E7">
      <w:pPr>
        <w:pStyle w:val="ConsPlusNonformat"/>
        <w:jc w:val="both"/>
      </w:pPr>
      <w:r>
        <w:t xml:space="preserve">                                   Сведения о правообладателе земельного</w:t>
      </w:r>
    </w:p>
    <w:p w:rsidR="00FB54E7" w:rsidRDefault="00FB54E7">
      <w:pPr>
        <w:pStyle w:val="ConsPlusNonformat"/>
        <w:jc w:val="both"/>
      </w:pPr>
      <w:r>
        <w:t xml:space="preserve">           </w:t>
      </w:r>
      <w:r>
        <w:rPr>
          <w:b/>
        </w:rPr>
        <w:t>ШУПАШКАР ХУЛА</w:t>
      </w:r>
      <w:r>
        <w:t xml:space="preserve">           участка или правообладателе объекта</w:t>
      </w:r>
    </w:p>
    <w:p w:rsidR="00FB54E7" w:rsidRDefault="00FB54E7">
      <w:pPr>
        <w:pStyle w:val="ConsPlusNonformat"/>
        <w:jc w:val="both"/>
      </w:pPr>
      <w:r>
        <w:t xml:space="preserve">          </w:t>
      </w:r>
      <w:r>
        <w:rPr>
          <w:b/>
        </w:rPr>
        <w:t>АДМИНИСТРАЦИЙЕ</w:t>
      </w:r>
      <w:r>
        <w:t xml:space="preserve">           капитального строительства (заявитель):</w:t>
      </w:r>
    </w:p>
    <w:p w:rsidR="00FB54E7" w:rsidRDefault="00FB54E7">
      <w:pPr>
        <w:pStyle w:val="ConsPlusNonformat"/>
        <w:jc w:val="both"/>
      </w:pPr>
      <w:r>
        <w:t xml:space="preserve">    </w:t>
      </w:r>
      <w:r>
        <w:rPr>
          <w:b/>
        </w:rPr>
        <w:t>АРХИТЕКТУРА ТАТА ХУЛА ТАВАС</w:t>
      </w:r>
      <w:r>
        <w:t xml:space="preserve">    ________________________________________</w:t>
      </w:r>
    </w:p>
    <w:p w:rsidR="00FB54E7" w:rsidRDefault="00FB54E7">
      <w:pPr>
        <w:pStyle w:val="ConsPlusNonformat"/>
        <w:jc w:val="both"/>
      </w:pPr>
      <w:r>
        <w:t xml:space="preserve">            </w:t>
      </w:r>
      <w:r>
        <w:rPr>
          <w:b/>
        </w:rPr>
        <w:t>УПРАВЛЕНИЕ</w:t>
      </w:r>
    </w:p>
    <w:p w:rsidR="00FB54E7" w:rsidRDefault="00FB54E7">
      <w:pPr>
        <w:pStyle w:val="ConsPlusNonformat"/>
        <w:jc w:val="both"/>
      </w:pPr>
      <w:r>
        <w:t xml:space="preserve">            __________             адрес места нахождения (регистрации):</w:t>
      </w:r>
    </w:p>
    <w:p w:rsidR="00FB54E7" w:rsidRDefault="00FB54E7">
      <w:pPr>
        <w:pStyle w:val="ConsPlusNonformat"/>
        <w:jc w:val="both"/>
      </w:pPr>
      <w:r>
        <w:t xml:space="preserve">                                   ________________________________________</w:t>
      </w:r>
    </w:p>
    <w:p w:rsidR="00FB54E7" w:rsidRDefault="00FB54E7">
      <w:pPr>
        <w:pStyle w:val="ConsPlusNonformat"/>
        <w:jc w:val="both"/>
      </w:pPr>
      <w:r>
        <w:t xml:space="preserve">      </w:t>
      </w:r>
      <w:r>
        <w:rPr>
          <w:b/>
        </w:rPr>
        <w:t>УПРАВЛЕНИЕ АРХИТЕКТУРЫ</w:t>
      </w:r>
    </w:p>
    <w:p w:rsidR="00FB54E7" w:rsidRDefault="00FB54E7">
      <w:pPr>
        <w:pStyle w:val="ConsPlusNonformat"/>
        <w:jc w:val="both"/>
      </w:pPr>
      <w:r>
        <w:t xml:space="preserve">       </w:t>
      </w:r>
      <w:r>
        <w:rPr>
          <w:b/>
        </w:rPr>
        <w:t>И ГРАДОСТРОИТЕЛЬСТВА</w:t>
      </w:r>
      <w:r>
        <w:t xml:space="preserve">        телефон, факс:</w:t>
      </w:r>
    </w:p>
    <w:p w:rsidR="00FB54E7" w:rsidRDefault="00FB54E7">
      <w:pPr>
        <w:pStyle w:val="ConsPlusNonformat"/>
        <w:jc w:val="both"/>
      </w:pPr>
      <w:r>
        <w:t xml:space="preserve">           </w:t>
      </w:r>
      <w:r>
        <w:rPr>
          <w:b/>
        </w:rPr>
        <w:t>АДМИНИСТРАЦИЯ</w:t>
      </w:r>
      <w:r>
        <w:t xml:space="preserve">           ________________________________________</w:t>
      </w:r>
    </w:p>
    <w:p w:rsidR="00FB54E7" w:rsidRDefault="00FB54E7">
      <w:pPr>
        <w:pStyle w:val="ConsPlusNonformat"/>
        <w:jc w:val="both"/>
      </w:pPr>
      <w:r>
        <w:t xml:space="preserve">         </w:t>
      </w:r>
      <w:r>
        <w:rPr>
          <w:b/>
        </w:rPr>
        <w:t>ГОРОДА ЧЕБОКСАРЫ</w:t>
      </w:r>
    </w:p>
    <w:p w:rsidR="00FB54E7" w:rsidRDefault="00FB54E7">
      <w:pPr>
        <w:pStyle w:val="ConsPlusNonformat"/>
        <w:jc w:val="both"/>
      </w:pPr>
      <w:r>
        <w:t xml:space="preserve">  ул. К.Маркса, 36, г. Чебоксары,  электронная почта:</w:t>
      </w:r>
    </w:p>
    <w:p w:rsidR="00FB54E7" w:rsidRDefault="00FB54E7">
      <w:pPr>
        <w:pStyle w:val="ConsPlusNonformat"/>
        <w:jc w:val="both"/>
      </w:pPr>
      <w:r>
        <w:t xml:space="preserve">              428000               ________________________________________</w:t>
      </w:r>
    </w:p>
    <w:p w:rsidR="00FB54E7" w:rsidRDefault="00FB54E7">
      <w:pPr>
        <w:pStyle w:val="ConsPlusNonformat"/>
        <w:jc w:val="both"/>
      </w:pPr>
      <w:r>
        <w:t xml:space="preserve">       тел. (8352) 23-50-03;</w:t>
      </w:r>
    </w:p>
    <w:p w:rsidR="00FB54E7" w:rsidRDefault="00FB54E7">
      <w:pPr>
        <w:pStyle w:val="ConsPlusNonformat"/>
        <w:jc w:val="both"/>
      </w:pPr>
      <w:r>
        <w:t xml:space="preserve">       факс (8352) 23-51-78;</w:t>
      </w:r>
    </w:p>
    <w:p w:rsidR="00FB54E7" w:rsidRDefault="00FB54E7">
      <w:pPr>
        <w:pStyle w:val="ConsPlusNonformat"/>
        <w:jc w:val="both"/>
      </w:pPr>
      <w:r>
        <w:t xml:space="preserve">  E-mail: gcheb_zamstroy@cap.ru;</w:t>
      </w:r>
    </w:p>
    <w:p w:rsidR="00FB54E7" w:rsidRDefault="00FB54E7">
      <w:pPr>
        <w:pStyle w:val="ConsPlusNonformat"/>
        <w:jc w:val="both"/>
      </w:pPr>
      <w:r>
        <w:t xml:space="preserve">          </w:t>
      </w:r>
      <w:hyperlink r:id="rId28">
        <w:r>
          <w:rPr>
            <w:color w:val="0000FF"/>
          </w:rPr>
          <w:t>www.arch.cap.ru</w:t>
        </w:r>
      </w:hyperlink>
    </w:p>
    <w:p w:rsidR="00FB54E7" w:rsidRDefault="00FB54E7">
      <w:pPr>
        <w:pStyle w:val="ConsPlusNonformat"/>
        <w:jc w:val="both"/>
      </w:pPr>
    </w:p>
    <w:p w:rsidR="00FB54E7" w:rsidRDefault="00FB54E7">
      <w:pPr>
        <w:pStyle w:val="ConsPlusNonformat"/>
        <w:jc w:val="both"/>
      </w:pPr>
      <w:r>
        <w:t xml:space="preserve">                  ┌───────────────────────┐</w:t>
      </w:r>
    </w:p>
    <w:p w:rsidR="00FB54E7" w:rsidRDefault="00FB54E7">
      <w:pPr>
        <w:pStyle w:val="ConsPlusNonformat"/>
        <w:jc w:val="both"/>
      </w:pPr>
      <w:r>
        <w:t>Регистрационный N │                       │</w:t>
      </w:r>
    </w:p>
    <w:p w:rsidR="00FB54E7" w:rsidRDefault="00FB54E7">
      <w:pPr>
        <w:pStyle w:val="ConsPlusNonformat"/>
        <w:jc w:val="both"/>
      </w:pPr>
      <w:r>
        <w:t xml:space="preserve">                  └───────────────────────┘</w:t>
      </w:r>
    </w:p>
    <w:p w:rsidR="00FB54E7" w:rsidRDefault="00FB54E7">
      <w:pPr>
        <w:pStyle w:val="ConsPlusNonformat"/>
        <w:jc w:val="both"/>
      </w:pPr>
      <w:r>
        <w:t xml:space="preserve">                  ┌───────────────────────┐</w:t>
      </w:r>
    </w:p>
    <w:p w:rsidR="00FB54E7" w:rsidRDefault="00FB54E7">
      <w:pPr>
        <w:pStyle w:val="ConsPlusNonformat"/>
        <w:jc w:val="both"/>
      </w:pPr>
      <w:r>
        <w:t>Дата регистрации  │                       │</w:t>
      </w:r>
    </w:p>
    <w:p w:rsidR="00FB54E7" w:rsidRDefault="00FB54E7">
      <w:pPr>
        <w:pStyle w:val="ConsPlusNonformat"/>
        <w:jc w:val="both"/>
      </w:pPr>
      <w:r>
        <w:t xml:space="preserve">                  └───────────────────────┘</w:t>
      </w:r>
    </w:p>
    <w:p w:rsidR="00FB54E7" w:rsidRDefault="00FB54E7">
      <w:pPr>
        <w:pStyle w:val="ConsPlusNonformat"/>
        <w:jc w:val="both"/>
      </w:pPr>
    </w:p>
    <w:p w:rsidR="00FB54E7" w:rsidRDefault="00FB54E7">
      <w:pPr>
        <w:pStyle w:val="ConsPlusNonformat"/>
        <w:jc w:val="both"/>
      </w:pPr>
      <w:bookmarkStart w:id="7" w:name="P469"/>
      <w:bookmarkEnd w:id="7"/>
      <w:r>
        <w:t xml:space="preserve">                                  </w:t>
      </w:r>
      <w:r>
        <w:rPr>
          <w:b/>
        </w:rPr>
        <w:t>РЕШЕНИЕ</w:t>
      </w:r>
    </w:p>
    <w:p w:rsidR="00FB54E7" w:rsidRDefault="00FB54E7">
      <w:pPr>
        <w:pStyle w:val="ConsPlusNonformat"/>
        <w:jc w:val="both"/>
      </w:pPr>
      <w:r>
        <w:t xml:space="preserve">           </w:t>
      </w:r>
      <w:r>
        <w:rPr>
          <w:b/>
        </w:rPr>
        <w:t>О СОГЛАСОВАНИИ АРХИТЕКТУРНО-ГРАДОСТРОИТЕЛЬНОГО ОБЛИКА</w:t>
      </w:r>
    </w:p>
    <w:p w:rsidR="00FB54E7" w:rsidRDefault="00FB54E7">
      <w:pPr>
        <w:pStyle w:val="ConsPlusNonformat"/>
        <w:jc w:val="both"/>
      </w:pPr>
      <w:r>
        <w:t xml:space="preserve">                    </w:t>
      </w:r>
      <w:r>
        <w:rPr>
          <w:b/>
        </w:rPr>
        <w:t>ОБЪЕКТА КАПИТАЛЬНОГО СТРОИТЕЛЬСТВА</w:t>
      </w:r>
    </w:p>
    <w:p w:rsidR="00FB54E7" w:rsidRDefault="00FB54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FB54E7">
        <w:tc>
          <w:tcPr>
            <w:tcW w:w="3969" w:type="dxa"/>
          </w:tcPr>
          <w:p w:rsidR="00FB54E7" w:rsidRDefault="00FB54E7">
            <w:pPr>
              <w:pStyle w:val="ConsPlusNormal"/>
              <w:jc w:val="both"/>
            </w:pPr>
            <w:r>
              <w:t>Наименование объекта капитального строительства:</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Проектная организация:</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Функциональное назначение объекта капитального строительства:</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Кадастровый номер земельного участка (при его наличии):</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Площадь земельного участка, га:</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Местонахождение объекта капитального строительства (при реконструкции):</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Кадастровый номер объекта капитального строительства (при его наличии):</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lastRenderedPageBreak/>
              <w:t>Общая площадь объекта капитального строительства), кв. м: (при его наличии)</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Основные параметры объекта капитального строительства:</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 площадь, м кв.:</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 этажность:</w:t>
            </w: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иные показатели:</w:t>
            </w:r>
          </w:p>
        </w:tc>
        <w:tc>
          <w:tcPr>
            <w:tcW w:w="5102" w:type="dxa"/>
          </w:tcPr>
          <w:p w:rsidR="00FB54E7" w:rsidRDefault="00FB54E7">
            <w:pPr>
              <w:pStyle w:val="ConsPlusNormal"/>
            </w:pPr>
          </w:p>
        </w:tc>
      </w:tr>
      <w:tr w:rsidR="00FB54E7">
        <w:tc>
          <w:tcPr>
            <w:tcW w:w="3969" w:type="dxa"/>
          </w:tcPr>
          <w:p w:rsidR="00FB54E7" w:rsidRDefault="00FB54E7">
            <w:pPr>
              <w:pStyle w:val="ConsPlusNormal"/>
            </w:pPr>
          </w:p>
        </w:tc>
        <w:tc>
          <w:tcPr>
            <w:tcW w:w="5102" w:type="dxa"/>
          </w:tcPr>
          <w:p w:rsidR="00FB54E7" w:rsidRDefault="00FB54E7">
            <w:pPr>
              <w:pStyle w:val="ConsPlusNormal"/>
            </w:pPr>
          </w:p>
        </w:tc>
      </w:tr>
      <w:tr w:rsidR="00FB54E7">
        <w:tc>
          <w:tcPr>
            <w:tcW w:w="3969" w:type="dxa"/>
          </w:tcPr>
          <w:p w:rsidR="00FB54E7" w:rsidRDefault="00FB54E7">
            <w:pPr>
              <w:pStyle w:val="ConsPlusNormal"/>
              <w:jc w:val="both"/>
            </w:pPr>
            <w:r>
              <w:t>- сведения о внесении изменений в разделы проектной документации: (в случае внесения изменений в АГО)</w:t>
            </w:r>
          </w:p>
        </w:tc>
        <w:tc>
          <w:tcPr>
            <w:tcW w:w="5102" w:type="dxa"/>
          </w:tcPr>
          <w:p w:rsidR="00FB54E7" w:rsidRDefault="00FB54E7">
            <w:pPr>
              <w:pStyle w:val="ConsPlusNormal"/>
            </w:pPr>
          </w:p>
        </w:tc>
      </w:tr>
      <w:tr w:rsidR="00FB54E7">
        <w:tc>
          <w:tcPr>
            <w:tcW w:w="3969" w:type="dxa"/>
          </w:tcPr>
          <w:p w:rsidR="00FB54E7" w:rsidRDefault="00FB54E7">
            <w:pPr>
              <w:pStyle w:val="ConsPlusNormal"/>
            </w:pPr>
          </w:p>
        </w:tc>
        <w:tc>
          <w:tcPr>
            <w:tcW w:w="5102" w:type="dxa"/>
          </w:tcPr>
          <w:p w:rsidR="00FB54E7" w:rsidRDefault="00FB54E7">
            <w:pPr>
              <w:pStyle w:val="ConsPlusNormal"/>
            </w:pPr>
          </w:p>
        </w:tc>
      </w:tr>
      <w:tr w:rsidR="00FB54E7">
        <w:tc>
          <w:tcPr>
            <w:tcW w:w="9071" w:type="dxa"/>
            <w:gridSpan w:val="2"/>
          </w:tcPr>
          <w:p w:rsidR="00FB54E7" w:rsidRDefault="00FB54E7">
            <w:pPr>
              <w:pStyle w:val="ConsPlusNormal"/>
              <w:jc w:val="center"/>
            </w:pPr>
            <w:r>
              <w:rPr>
                <w:b/>
              </w:rPr>
              <w:t>Решение</w:t>
            </w:r>
          </w:p>
        </w:tc>
      </w:tr>
      <w:tr w:rsidR="00FB54E7">
        <w:tc>
          <w:tcPr>
            <w:tcW w:w="9071" w:type="dxa"/>
            <w:gridSpan w:val="2"/>
          </w:tcPr>
          <w:p w:rsidR="00FB54E7" w:rsidRDefault="00FB54E7">
            <w:pPr>
              <w:pStyle w:val="ConsPlusNormal"/>
              <w:ind w:firstLine="283"/>
              <w:jc w:val="both"/>
            </w:pPr>
            <w:r>
              <w:t>Архитектурно-градостроительный облик объекта капитального строительства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tc>
      </w:tr>
      <w:tr w:rsidR="00FB54E7">
        <w:tc>
          <w:tcPr>
            <w:tcW w:w="9071" w:type="dxa"/>
            <w:gridSpan w:val="2"/>
          </w:tcPr>
          <w:p w:rsidR="00FB54E7" w:rsidRDefault="00FB54E7">
            <w:pPr>
              <w:pStyle w:val="ConsPlusNormal"/>
              <w:ind w:firstLine="283"/>
              <w:jc w:val="both"/>
            </w:pPr>
            <w:r>
              <w:t>Ранее выданное решение о согласовании архитектурно-градостроительного облика объекта капитального строительства от "___" ____________ 20___ г. N _____ считать не действительным.</w:t>
            </w:r>
          </w:p>
          <w:p w:rsidR="00FB54E7" w:rsidRDefault="00FB54E7">
            <w:pPr>
              <w:pStyle w:val="ConsPlusNormal"/>
              <w:jc w:val="both"/>
            </w:pPr>
            <w:r>
              <w:t>(в случае внесения изменений в АГО)</w:t>
            </w:r>
          </w:p>
        </w:tc>
      </w:tr>
      <w:tr w:rsidR="00FB54E7">
        <w:tc>
          <w:tcPr>
            <w:tcW w:w="9071" w:type="dxa"/>
            <w:gridSpan w:val="2"/>
          </w:tcPr>
          <w:p w:rsidR="00FB54E7" w:rsidRDefault="00FB54E7">
            <w:pPr>
              <w:pStyle w:val="ConsPlusNormal"/>
              <w:ind w:firstLine="283"/>
              <w:jc w:val="both"/>
            </w:pPr>
            <w:r>
              <w:t>Приложение:</w:t>
            </w:r>
          </w:p>
        </w:tc>
      </w:tr>
      <w:tr w:rsidR="00FB54E7">
        <w:tc>
          <w:tcPr>
            <w:tcW w:w="9071" w:type="dxa"/>
            <w:gridSpan w:val="2"/>
          </w:tcPr>
          <w:p w:rsidR="00FB54E7" w:rsidRDefault="00FB54E7">
            <w:pPr>
              <w:pStyle w:val="ConsPlusNormal"/>
              <w:ind w:firstLine="283"/>
              <w:jc w:val="both"/>
            </w:pPr>
            <w:r>
              <w:t>Разделы проектной документации объекта капитального строительства:</w:t>
            </w:r>
          </w:p>
        </w:tc>
      </w:tr>
      <w:tr w:rsidR="00FB54E7">
        <w:tc>
          <w:tcPr>
            <w:tcW w:w="9071" w:type="dxa"/>
            <w:gridSpan w:val="2"/>
          </w:tcPr>
          <w:p w:rsidR="00FB54E7" w:rsidRDefault="00FB54E7">
            <w:pPr>
              <w:pStyle w:val="ConsPlusNormal"/>
              <w:jc w:val="both"/>
            </w:pPr>
            <w:r>
              <w:t>- пояснительная записка - 1 экз.;</w:t>
            </w:r>
          </w:p>
        </w:tc>
      </w:tr>
      <w:tr w:rsidR="00FB54E7">
        <w:tc>
          <w:tcPr>
            <w:tcW w:w="9071" w:type="dxa"/>
            <w:gridSpan w:val="2"/>
          </w:tcPr>
          <w:p w:rsidR="00FB54E7" w:rsidRDefault="00FB54E7">
            <w:pPr>
              <w:pStyle w:val="ConsPlusNormal"/>
              <w:jc w:val="both"/>
            </w:pPr>
            <w:r>
              <w:t>- схема планировочной организации земельного участка - 1 экз.;</w:t>
            </w:r>
          </w:p>
        </w:tc>
      </w:tr>
      <w:tr w:rsidR="00FB54E7">
        <w:tc>
          <w:tcPr>
            <w:tcW w:w="9071" w:type="dxa"/>
            <w:gridSpan w:val="2"/>
          </w:tcPr>
          <w:p w:rsidR="00FB54E7" w:rsidRDefault="00FB54E7">
            <w:pPr>
              <w:pStyle w:val="ConsPlusNormal"/>
              <w:jc w:val="both"/>
            </w:pPr>
            <w:r>
              <w:t>- объемно-планировочные и архитектурные решения - 1 экз.</w:t>
            </w:r>
          </w:p>
        </w:tc>
      </w:tr>
    </w:tbl>
    <w:p w:rsidR="00FB54E7" w:rsidRDefault="00FB54E7">
      <w:pPr>
        <w:pStyle w:val="ConsPlusNormal"/>
        <w:jc w:val="both"/>
      </w:pPr>
    </w:p>
    <w:p w:rsidR="00FB54E7" w:rsidRDefault="00FB54E7">
      <w:pPr>
        <w:pStyle w:val="ConsPlusNonformat"/>
        <w:jc w:val="both"/>
      </w:pPr>
      <w:r>
        <w:t>Примечание:</w:t>
      </w:r>
    </w:p>
    <w:p w:rsidR="00FB54E7" w:rsidRDefault="00FB54E7">
      <w:pPr>
        <w:pStyle w:val="ConsPlusNonformat"/>
        <w:jc w:val="both"/>
      </w:pPr>
      <w:r>
        <w:t xml:space="preserve">    Внесение   изменений  в  архитектурно-градостроительный  облик  объекта</w:t>
      </w:r>
    </w:p>
    <w:p w:rsidR="00FB54E7" w:rsidRDefault="00FB54E7">
      <w:pPr>
        <w:pStyle w:val="ConsPlusNonformat"/>
        <w:jc w:val="both"/>
      </w:pPr>
      <w:r>
        <w:t>капитального строительства требует его согласования.</w:t>
      </w:r>
    </w:p>
    <w:p w:rsidR="00FB54E7" w:rsidRDefault="00FB54E7">
      <w:pPr>
        <w:pStyle w:val="ConsPlusNonformat"/>
        <w:jc w:val="both"/>
      </w:pPr>
    </w:p>
    <w:p w:rsidR="00FB54E7" w:rsidRDefault="00FB54E7">
      <w:pPr>
        <w:pStyle w:val="ConsPlusNonformat"/>
        <w:jc w:val="both"/>
      </w:pPr>
      <w:r>
        <w:t>_______________________ _____________ _____________________________________</w:t>
      </w:r>
    </w:p>
    <w:p w:rsidR="00FB54E7" w:rsidRDefault="00FB54E7">
      <w:pPr>
        <w:pStyle w:val="ConsPlusNonformat"/>
        <w:jc w:val="both"/>
      </w:pPr>
      <w:r>
        <w:t xml:space="preserve">      (должность)         (подпись)           (расшифровка подписи)</w:t>
      </w:r>
    </w:p>
    <w:p w:rsidR="00FB54E7" w:rsidRDefault="00FB54E7">
      <w:pPr>
        <w:pStyle w:val="ConsPlusNonformat"/>
        <w:jc w:val="both"/>
      </w:pPr>
      <w:r>
        <w:t>м.п.</w:t>
      </w: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right"/>
        <w:outlineLvl w:val="1"/>
      </w:pPr>
      <w:r>
        <w:t>Приложение N 3</w:t>
      </w:r>
    </w:p>
    <w:p w:rsidR="00FB54E7" w:rsidRDefault="00FB54E7">
      <w:pPr>
        <w:pStyle w:val="ConsPlusNormal"/>
        <w:jc w:val="right"/>
      </w:pPr>
      <w:r>
        <w:t>к Административному регламенту</w:t>
      </w:r>
    </w:p>
    <w:p w:rsidR="00FB54E7" w:rsidRDefault="00FB54E7">
      <w:pPr>
        <w:pStyle w:val="ConsPlusNormal"/>
        <w:jc w:val="right"/>
      </w:pPr>
      <w:r>
        <w:t>администрации города Чебоксары</w:t>
      </w:r>
    </w:p>
    <w:p w:rsidR="00FB54E7" w:rsidRDefault="00FB54E7">
      <w:pPr>
        <w:pStyle w:val="ConsPlusNormal"/>
        <w:jc w:val="both"/>
      </w:pPr>
    </w:p>
    <w:p w:rsidR="00FB54E7" w:rsidRDefault="00FB54E7">
      <w:pPr>
        <w:pStyle w:val="ConsPlusNormal"/>
        <w:jc w:val="right"/>
      </w:pPr>
      <w:r>
        <w:lastRenderedPageBreak/>
        <w:t>(примерная форма бланка)</w:t>
      </w:r>
    </w:p>
    <w:p w:rsidR="00FB54E7" w:rsidRDefault="00FB54E7">
      <w:pPr>
        <w:pStyle w:val="ConsPlusNormal"/>
        <w:jc w:val="both"/>
      </w:pPr>
    </w:p>
    <w:p w:rsidR="00FB54E7" w:rsidRDefault="00FB54E7">
      <w:pPr>
        <w:pStyle w:val="ConsPlusNonformat"/>
        <w:jc w:val="both"/>
      </w:pPr>
      <w:r>
        <w:t xml:space="preserve">               Герб                Сведения о правообладателе земельного</w:t>
      </w:r>
    </w:p>
    <w:p w:rsidR="00FB54E7" w:rsidRDefault="00FB54E7">
      <w:pPr>
        <w:pStyle w:val="ConsPlusNonformat"/>
        <w:jc w:val="both"/>
      </w:pPr>
      <w:r>
        <w:t xml:space="preserve">                                   участка или правообладателе объекта</w:t>
      </w:r>
    </w:p>
    <w:p w:rsidR="00FB54E7" w:rsidRDefault="00FB54E7">
      <w:pPr>
        <w:pStyle w:val="ConsPlusNonformat"/>
        <w:jc w:val="both"/>
      </w:pPr>
      <w:r>
        <w:t xml:space="preserve">           </w:t>
      </w:r>
      <w:r>
        <w:rPr>
          <w:b/>
        </w:rPr>
        <w:t>ШУПАШКАР ХУЛА</w:t>
      </w:r>
      <w:r>
        <w:t xml:space="preserve">           капитального строительства (заявитель):</w:t>
      </w:r>
    </w:p>
    <w:p w:rsidR="00FB54E7" w:rsidRDefault="00FB54E7">
      <w:pPr>
        <w:pStyle w:val="ConsPlusNonformat"/>
        <w:jc w:val="both"/>
      </w:pPr>
      <w:r>
        <w:t xml:space="preserve">          </w:t>
      </w:r>
      <w:r>
        <w:rPr>
          <w:b/>
        </w:rPr>
        <w:t>АДМИНИСТРАЦИЙЕ</w:t>
      </w:r>
      <w:r>
        <w:t xml:space="preserve">           ________________________________________</w:t>
      </w:r>
    </w:p>
    <w:p w:rsidR="00FB54E7" w:rsidRDefault="00FB54E7">
      <w:pPr>
        <w:pStyle w:val="ConsPlusNonformat"/>
        <w:jc w:val="both"/>
      </w:pPr>
      <w:r>
        <w:t xml:space="preserve">            </w:t>
      </w:r>
      <w:r>
        <w:rPr>
          <w:b/>
        </w:rPr>
        <w:t>АРХИТЕКТУРА</w:t>
      </w:r>
    </w:p>
    <w:p w:rsidR="00FB54E7" w:rsidRDefault="00FB54E7">
      <w:pPr>
        <w:pStyle w:val="ConsPlusNonformat"/>
        <w:jc w:val="both"/>
      </w:pPr>
      <w:r>
        <w:t xml:space="preserve">         </w:t>
      </w:r>
      <w:r>
        <w:rPr>
          <w:b/>
        </w:rPr>
        <w:t>ТАТА ХУЛА ТАВАС</w:t>
      </w:r>
      <w:r>
        <w:t xml:space="preserve">           адрес места нахождения (регистрации):</w:t>
      </w:r>
    </w:p>
    <w:p w:rsidR="00FB54E7" w:rsidRDefault="00FB54E7">
      <w:pPr>
        <w:pStyle w:val="ConsPlusNonformat"/>
        <w:jc w:val="both"/>
      </w:pPr>
      <w:r>
        <w:t xml:space="preserve">            </w:t>
      </w:r>
      <w:r>
        <w:rPr>
          <w:b/>
        </w:rPr>
        <w:t>УПРАВЛЕНИЕ</w:t>
      </w:r>
      <w:r>
        <w:t xml:space="preserve">             ________________________________________</w:t>
      </w:r>
    </w:p>
    <w:p w:rsidR="00FB54E7" w:rsidRDefault="00FB54E7">
      <w:pPr>
        <w:pStyle w:val="ConsPlusNonformat"/>
        <w:jc w:val="both"/>
      </w:pPr>
      <w:r>
        <w:t xml:space="preserve">            __________</w:t>
      </w:r>
    </w:p>
    <w:p w:rsidR="00FB54E7" w:rsidRDefault="00FB54E7">
      <w:pPr>
        <w:pStyle w:val="ConsPlusNonformat"/>
        <w:jc w:val="both"/>
      </w:pPr>
    </w:p>
    <w:p w:rsidR="00FB54E7" w:rsidRDefault="00FB54E7">
      <w:pPr>
        <w:pStyle w:val="ConsPlusNonformat"/>
        <w:jc w:val="both"/>
      </w:pPr>
      <w:r>
        <w:t xml:space="preserve">      </w:t>
      </w:r>
      <w:r>
        <w:rPr>
          <w:b/>
        </w:rPr>
        <w:t>УПРАВЛЕНИЕ АРХИТЕКТУРЫ</w:t>
      </w:r>
      <w:r>
        <w:t xml:space="preserve">       телефон,</w:t>
      </w:r>
    </w:p>
    <w:p w:rsidR="00FB54E7" w:rsidRDefault="00FB54E7">
      <w:pPr>
        <w:pStyle w:val="ConsPlusNonformat"/>
        <w:jc w:val="both"/>
      </w:pPr>
      <w:r>
        <w:t xml:space="preserve">       </w:t>
      </w:r>
      <w:r>
        <w:rPr>
          <w:b/>
        </w:rPr>
        <w:t>И ГРАДОСТРОИТЕЛЬСТВА</w:t>
      </w:r>
      <w:r>
        <w:t xml:space="preserve">        факс: __________________________________</w:t>
      </w:r>
    </w:p>
    <w:p w:rsidR="00FB54E7" w:rsidRDefault="00FB54E7">
      <w:pPr>
        <w:pStyle w:val="ConsPlusNonformat"/>
        <w:jc w:val="both"/>
      </w:pPr>
      <w:r>
        <w:t xml:space="preserve">           </w:t>
      </w:r>
      <w:r>
        <w:rPr>
          <w:b/>
        </w:rPr>
        <w:t>АДМИНИСТРАЦИЯ</w:t>
      </w:r>
    </w:p>
    <w:p w:rsidR="00FB54E7" w:rsidRDefault="00FB54E7">
      <w:pPr>
        <w:pStyle w:val="ConsPlusNonformat"/>
        <w:jc w:val="both"/>
      </w:pPr>
      <w:r>
        <w:t xml:space="preserve">         </w:t>
      </w:r>
      <w:r>
        <w:rPr>
          <w:b/>
        </w:rPr>
        <w:t>ГОРОДА ЧЕБОКСАРЫ</w:t>
      </w:r>
      <w:r>
        <w:t xml:space="preserve">          электронная почта:</w:t>
      </w:r>
    </w:p>
    <w:p w:rsidR="00FB54E7" w:rsidRDefault="00FB54E7">
      <w:pPr>
        <w:pStyle w:val="ConsPlusNonformat"/>
        <w:jc w:val="both"/>
      </w:pPr>
      <w:r>
        <w:t xml:space="preserve">  ул. К.Маркса, 36, г. Чебоксары,  ________________________________________</w:t>
      </w:r>
    </w:p>
    <w:p w:rsidR="00FB54E7" w:rsidRDefault="00FB54E7">
      <w:pPr>
        <w:pStyle w:val="ConsPlusNonformat"/>
        <w:jc w:val="both"/>
      </w:pPr>
      <w:r>
        <w:t xml:space="preserve">              428000</w:t>
      </w:r>
    </w:p>
    <w:p w:rsidR="00FB54E7" w:rsidRDefault="00FB54E7">
      <w:pPr>
        <w:pStyle w:val="ConsPlusNonformat"/>
        <w:jc w:val="both"/>
      </w:pPr>
      <w:r>
        <w:t xml:space="preserve">       тел. (8352) 23-50-03;</w:t>
      </w:r>
    </w:p>
    <w:p w:rsidR="00FB54E7" w:rsidRDefault="00FB54E7">
      <w:pPr>
        <w:pStyle w:val="ConsPlusNonformat"/>
        <w:jc w:val="both"/>
      </w:pPr>
      <w:r>
        <w:t xml:space="preserve">       факс (8352) 23-51-78;</w:t>
      </w:r>
    </w:p>
    <w:p w:rsidR="00FB54E7" w:rsidRDefault="00FB54E7">
      <w:pPr>
        <w:pStyle w:val="ConsPlusNonformat"/>
        <w:jc w:val="both"/>
      </w:pPr>
      <w:r>
        <w:t xml:space="preserve">  E-mail: gcheb_zamstroy@cap.ru;</w:t>
      </w:r>
    </w:p>
    <w:p w:rsidR="00FB54E7" w:rsidRDefault="00FB54E7">
      <w:pPr>
        <w:pStyle w:val="ConsPlusNonformat"/>
        <w:jc w:val="both"/>
      </w:pPr>
      <w:r>
        <w:t xml:space="preserve">          </w:t>
      </w:r>
      <w:hyperlink r:id="rId29">
        <w:r>
          <w:rPr>
            <w:color w:val="0000FF"/>
          </w:rPr>
          <w:t>www.arch.cap.ru</w:t>
        </w:r>
      </w:hyperlink>
    </w:p>
    <w:p w:rsidR="00FB54E7" w:rsidRDefault="00FB54E7">
      <w:pPr>
        <w:pStyle w:val="ConsPlusNonformat"/>
        <w:jc w:val="both"/>
      </w:pPr>
    </w:p>
    <w:p w:rsidR="00FB54E7" w:rsidRDefault="00FB54E7">
      <w:pPr>
        <w:pStyle w:val="ConsPlusNonformat"/>
        <w:jc w:val="both"/>
      </w:pPr>
      <w:r>
        <w:t xml:space="preserve">                  ┌───────────────────────┐</w:t>
      </w:r>
    </w:p>
    <w:p w:rsidR="00FB54E7" w:rsidRDefault="00FB54E7">
      <w:pPr>
        <w:pStyle w:val="ConsPlusNonformat"/>
        <w:jc w:val="both"/>
      </w:pPr>
      <w:r>
        <w:t>Регистрационный N │                       │</w:t>
      </w:r>
    </w:p>
    <w:p w:rsidR="00FB54E7" w:rsidRDefault="00FB54E7">
      <w:pPr>
        <w:pStyle w:val="ConsPlusNonformat"/>
        <w:jc w:val="both"/>
      </w:pPr>
      <w:r>
        <w:t xml:space="preserve">                  └───────────────────────┘</w:t>
      </w:r>
    </w:p>
    <w:p w:rsidR="00FB54E7" w:rsidRDefault="00FB54E7">
      <w:pPr>
        <w:pStyle w:val="ConsPlusNonformat"/>
        <w:jc w:val="both"/>
      </w:pPr>
      <w:r>
        <w:t xml:space="preserve">                  ┌───────────────────────┐</w:t>
      </w:r>
    </w:p>
    <w:p w:rsidR="00FB54E7" w:rsidRDefault="00FB54E7">
      <w:pPr>
        <w:pStyle w:val="ConsPlusNonformat"/>
        <w:jc w:val="both"/>
      </w:pPr>
      <w:r>
        <w:t>Дата регистрации  │                       │</w:t>
      </w:r>
    </w:p>
    <w:p w:rsidR="00FB54E7" w:rsidRDefault="00FB54E7">
      <w:pPr>
        <w:pStyle w:val="ConsPlusNonformat"/>
        <w:jc w:val="both"/>
      </w:pPr>
      <w:r>
        <w:t xml:space="preserve">                  └───────────────────────┘</w:t>
      </w:r>
    </w:p>
    <w:p w:rsidR="00FB54E7" w:rsidRDefault="00FB54E7">
      <w:pPr>
        <w:pStyle w:val="ConsPlusNonformat"/>
        <w:jc w:val="both"/>
      </w:pPr>
    </w:p>
    <w:p w:rsidR="00FB54E7" w:rsidRDefault="00FB54E7">
      <w:pPr>
        <w:pStyle w:val="ConsPlusNonformat"/>
        <w:jc w:val="both"/>
      </w:pPr>
      <w:bookmarkStart w:id="8" w:name="P560"/>
      <w:bookmarkEnd w:id="8"/>
      <w:r>
        <w:t xml:space="preserve">                                  </w:t>
      </w:r>
      <w:r>
        <w:rPr>
          <w:b/>
        </w:rPr>
        <w:t>РЕШЕНИЕ</w:t>
      </w:r>
    </w:p>
    <w:p w:rsidR="00FB54E7" w:rsidRDefault="00FB54E7">
      <w:pPr>
        <w:pStyle w:val="ConsPlusNonformat"/>
        <w:jc w:val="both"/>
      </w:pPr>
      <w:r>
        <w:t xml:space="preserve">                         </w:t>
      </w:r>
      <w:r>
        <w:rPr>
          <w:b/>
        </w:rPr>
        <w:t>ОБ ОТКАЗЕ В СОГЛАСОВАНИИ</w:t>
      </w:r>
    </w:p>
    <w:p w:rsidR="00FB54E7" w:rsidRDefault="00FB54E7">
      <w:pPr>
        <w:pStyle w:val="ConsPlusNonformat"/>
        <w:jc w:val="both"/>
      </w:pPr>
      <w:r>
        <w:t xml:space="preserve">                  </w:t>
      </w:r>
      <w:r>
        <w:rPr>
          <w:b/>
        </w:rPr>
        <w:t>АРХИТЕКТУРНО-ГРАДОСТРОИТЕЛЬНОГО ОБЛИКА</w:t>
      </w:r>
    </w:p>
    <w:p w:rsidR="00FB54E7" w:rsidRDefault="00FB54E7">
      <w:pPr>
        <w:pStyle w:val="ConsPlusNonformat"/>
        <w:jc w:val="both"/>
      </w:pPr>
      <w:r>
        <w:t xml:space="preserve">                    </w:t>
      </w:r>
      <w:r>
        <w:rPr>
          <w:b/>
        </w:rPr>
        <w:t>ОБЪЕКТА КАПИТАЛЬНОГО СТРОИТЕЛЬСТВА</w:t>
      </w:r>
    </w:p>
    <w:p w:rsidR="00FB54E7" w:rsidRDefault="00FB54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046"/>
      </w:tblGrid>
      <w:tr w:rsidR="00FB54E7">
        <w:tc>
          <w:tcPr>
            <w:tcW w:w="3969" w:type="dxa"/>
          </w:tcPr>
          <w:p w:rsidR="00FB54E7" w:rsidRDefault="00FB54E7">
            <w:pPr>
              <w:pStyle w:val="ConsPlusNormal"/>
              <w:jc w:val="both"/>
            </w:pPr>
            <w:r>
              <w:t>Сведения о ранее выданном решении о согласовании АГО (в случае внесения изменений в АГО)</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Наименование объекта капитального строительства:</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Проектная организация:</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Функциональное назначение объекта капитального строительства:</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Местонахождение земельного участка, в границах которого планируется строительство или реконструкция объекта капитального строительства:</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Кадастровый номер земельного участка (при его наличии):</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Площадь земельного участка, га:</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Местонахождение объекта капитального строительства (при реконструкции):</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lastRenderedPageBreak/>
              <w:t>Кадастровый номер объекта капитального строительства (при его наличии):</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Основные параметры объекта капитального строительства:</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 площадь, м кв:</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 этажность:</w:t>
            </w:r>
          </w:p>
        </w:tc>
        <w:tc>
          <w:tcPr>
            <w:tcW w:w="5046" w:type="dxa"/>
          </w:tcPr>
          <w:p w:rsidR="00FB54E7" w:rsidRDefault="00FB54E7">
            <w:pPr>
              <w:pStyle w:val="ConsPlusNormal"/>
            </w:pPr>
          </w:p>
        </w:tc>
      </w:tr>
      <w:tr w:rsidR="00FB54E7">
        <w:tc>
          <w:tcPr>
            <w:tcW w:w="3969" w:type="dxa"/>
          </w:tcPr>
          <w:p w:rsidR="00FB54E7" w:rsidRDefault="00FB54E7">
            <w:pPr>
              <w:pStyle w:val="ConsPlusNormal"/>
              <w:jc w:val="both"/>
            </w:pPr>
            <w:r>
              <w:t>- иные показатели:</w:t>
            </w:r>
          </w:p>
        </w:tc>
        <w:tc>
          <w:tcPr>
            <w:tcW w:w="5046" w:type="dxa"/>
          </w:tcPr>
          <w:p w:rsidR="00FB54E7" w:rsidRDefault="00FB54E7">
            <w:pPr>
              <w:pStyle w:val="ConsPlusNormal"/>
            </w:pPr>
          </w:p>
        </w:tc>
      </w:tr>
      <w:tr w:rsidR="00FB54E7">
        <w:tc>
          <w:tcPr>
            <w:tcW w:w="9015" w:type="dxa"/>
            <w:gridSpan w:val="2"/>
          </w:tcPr>
          <w:p w:rsidR="00FB54E7" w:rsidRDefault="00FB54E7">
            <w:pPr>
              <w:pStyle w:val="ConsPlusNormal"/>
              <w:jc w:val="center"/>
            </w:pPr>
            <w:r>
              <w:rPr>
                <w:b/>
              </w:rPr>
              <w:t>Решение</w:t>
            </w:r>
            <w:r>
              <w:t>:</w:t>
            </w:r>
          </w:p>
        </w:tc>
      </w:tr>
      <w:tr w:rsidR="00FB54E7">
        <w:tc>
          <w:tcPr>
            <w:tcW w:w="9015" w:type="dxa"/>
            <w:gridSpan w:val="2"/>
          </w:tcPr>
          <w:p w:rsidR="00FB54E7" w:rsidRDefault="00FB54E7">
            <w:pPr>
              <w:pStyle w:val="ConsPlusNormal"/>
              <w:jc w:val="both"/>
            </w:pPr>
            <w:r>
              <w:t>Архитектурно-градостроительный облик объекта капитального строительства не соответствует требованиям к архитектурно-градостроительному облику объекта капитального строительства, указанным в градостроительном регламенте.</w:t>
            </w:r>
          </w:p>
        </w:tc>
      </w:tr>
      <w:tr w:rsidR="00FB54E7">
        <w:tc>
          <w:tcPr>
            <w:tcW w:w="9015" w:type="dxa"/>
            <w:gridSpan w:val="2"/>
          </w:tcPr>
          <w:p w:rsidR="00FB54E7" w:rsidRDefault="00FB54E7">
            <w:pPr>
              <w:pStyle w:val="ConsPlusNormal"/>
              <w:jc w:val="both"/>
            </w:pPr>
            <w:r>
              <w:rPr>
                <w:b/>
              </w:rPr>
              <w:t>Обоснование несоответствия архитектурно-градостроительного облика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tc>
      </w:tr>
      <w:tr w:rsidR="00FB54E7">
        <w:tc>
          <w:tcPr>
            <w:tcW w:w="3969" w:type="dxa"/>
          </w:tcPr>
          <w:p w:rsidR="00FB54E7" w:rsidRDefault="00FB54E7">
            <w:pPr>
              <w:pStyle w:val="ConsPlusNormal"/>
              <w:jc w:val="both"/>
            </w:pPr>
            <w:r>
              <w:t>- несоответствие градостроительным регламентам Правил землепользования и застройки Чебоксарского городского округа;</w:t>
            </w:r>
          </w:p>
        </w:tc>
        <w:tc>
          <w:tcPr>
            <w:tcW w:w="5046" w:type="dxa"/>
          </w:tcPr>
          <w:p w:rsidR="00FB54E7" w:rsidRDefault="00FB54E7">
            <w:pPr>
              <w:pStyle w:val="ConsPlusNormal"/>
              <w:jc w:val="both"/>
            </w:pPr>
            <w:r>
              <w:t>описание несоответствия (при наличии)</w:t>
            </w:r>
          </w:p>
        </w:tc>
      </w:tr>
      <w:tr w:rsidR="00FB54E7">
        <w:tc>
          <w:tcPr>
            <w:tcW w:w="3969" w:type="dxa"/>
          </w:tcPr>
          <w:p w:rsidR="00FB54E7" w:rsidRDefault="00FB54E7">
            <w:pPr>
              <w:pStyle w:val="ConsPlusNormal"/>
              <w:jc w:val="both"/>
            </w:pPr>
            <w:r>
              <w:t>- требованиям к архитектурно-градостроительному облику объекта капитального строительства Правил землепользования и застройки Чебоксарского городского округа;</w:t>
            </w:r>
          </w:p>
        </w:tc>
        <w:tc>
          <w:tcPr>
            <w:tcW w:w="5046" w:type="dxa"/>
          </w:tcPr>
          <w:p w:rsidR="00FB54E7" w:rsidRDefault="00FB54E7">
            <w:pPr>
              <w:pStyle w:val="ConsPlusNormal"/>
              <w:jc w:val="both"/>
            </w:pPr>
            <w:r>
              <w:t>описание несоответствия (при наличии)</w:t>
            </w:r>
          </w:p>
        </w:tc>
      </w:tr>
      <w:tr w:rsidR="00FB54E7">
        <w:tc>
          <w:tcPr>
            <w:tcW w:w="3969" w:type="dxa"/>
          </w:tcPr>
          <w:p w:rsidR="00FB54E7" w:rsidRDefault="00FB54E7">
            <w:pPr>
              <w:pStyle w:val="ConsPlusNormal"/>
              <w:jc w:val="both"/>
            </w:pPr>
            <w:r>
              <w:t>- несоответствие градостроительному плану земельного участка;</w:t>
            </w:r>
          </w:p>
        </w:tc>
        <w:tc>
          <w:tcPr>
            <w:tcW w:w="5046" w:type="dxa"/>
          </w:tcPr>
          <w:p w:rsidR="00FB54E7" w:rsidRDefault="00FB54E7">
            <w:pPr>
              <w:pStyle w:val="ConsPlusNormal"/>
              <w:jc w:val="both"/>
            </w:pPr>
            <w:r>
              <w:t>описание несоответствия (при наличии)</w:t>
            </w:r>
          </w:p>
        </w:tc>
      </w:tr>
      <w:tr w:rsidR="00FB54E7">
        <w:tc>
          <w:tcPr>
            <w:tcW w:w="3969" w:type="dxa"/>
          </w:tcPr>
          <w:p w:rsidR="00FB54E7" w:rsidRDefault="00FB54E7">
            <w:pPr>
              <w:pStyle w:val="ConsPlusNormal"/>
              <w:jc w:val="both"/>
            </w:pPr>
            <w:r>
              <w:t>- иные несоответствия:</w:t>
            </w:r>
          </w:p>
        </w:tc>
        <w:tc>
          <w:tcPr>
            <w:tcW w:w="5046" w:type="dxa"/>
          </w:tcPr>
          <w:p w:rsidR="00FB54E7" w:rsidRDefault="00FB54E7">
            <w:pPr>
              <w:pStyle w:val="ConsPlusNormal"/>
              <w:jc w:val="both"/>
            </w:pPr>
            <w:r>
              <w:t>описание несоответствия (при наличии)</w:t>
            </w:r>
          </w:p>
        </w:tc>
      </w:tr>
      <w:tr w:rsidR="00FB54E7">
        <w:tc>
          <w:tcPr>
            <w:tcW w:w="3969" w:type="dxa"/>
          </w:tcPr>
          <w:p w:rsidR="00FB54E7" w:rsidRDefault="00FB54E7">
            <w:pPr>
              <w:pStyle w:val="ConsPlusNormal"/>
            </w:pPr>
          </w:p>
        </w:tc>
        <w:tc>
          <w:tcPr>
            <w:tcW w:w="5046" w:type="dxa"/>
          </w:tcPr>
          <w:p w:rsidR="00FB54E7" w:rsidRDefault="00FB54E7">
            <w:pPr>
              <w:pStyle w:val="ConsPlusNormal"/>
            </w:pPr>
          </w:p>
        </w:tc>
      </w:tr>
      <w:tr w:rsidR="00FB54E7">
        <w:tc>
          <w:tcPr>
            <w:tcW w:w="9015" w:type="dxa"/>
            <w:gridSpan w:val="2"/>
          </w:tcPr>
          <w:p w:rsidR="00FB54E7" w:rsidRDefault="00FB54E7">
            <w:pPr>
              <w:pStyle w:val="ConsPlusNormal"/>
              <w:jc w:val="both"/>
            </w:pPr>
            <w:r>
              <w:rPr>
                <w:b/>
              </w:rPr>
              <w:t>Предложения (при наличии) по доработке разделов проектной документации:</w:t>
            </w:r>
          </w:p>
        </w:tc>
      </w:tr>
      <w:tr w:rsidR="00FB54E7">
        <w:tc>
          <w:tcPr>
            <w:tcW w:w="3969" w:type="dxa"/>
          </w:tcPr>
          <w:p w:rsidR="00FB54E7" w:rsidRDefault="00FB54E7">
            <w:pPr>
              <w:pStyle w:val="ConsPlusNormal"/>
            </w:pPr>
          </w:p>
        </w:tc>
        <w:tc>
          <w:tcPr>
            <w:tcW w:w="5046" w:type="dxa"/>
          </w:tcPr>
          <w:p w:rsidR="00FB54E7" w:rsidRDefault="00FB54E7">
            <w:pPr>
              <w:pStyle w:val="ConsPlusNormal"/>
            </w:pPr>
          </w:p>
        </w:tc>
      </w:tr>
    </w:tbl>
    <w:p w:rsidR="00FB54E7" w:rsidRDefault="00FB54E7">
      <w:pPr>
        <w:pStyle w:val="ConsPlusNormal"/>
        <w:jc w:val="both"/>
      </w:pPr>
    </w:p>
    <w:p w:rsidR="00FB54E7" w:rsidRDefault="00FB54E7">
      <w:pPr>
        <w:pStyle w:val="ConsPlusNonformat"/>
        <w:jc w:val="both"/>
      </w:pPr>
      <w:r>
        <w:t>Примечание:</w:t>
      </w:r>
    </w:p>
    <w:p w:rsidR="00FB54E7" w:rsidRDefault="00FB54E7">
      <w:pPr>
        <w:pStyle w:val="ConsPlusNonformat"/>
        <w:jc w:val="both"/>
      </w:pPr>
      <w:r>
        <w:t xml:space="preserve">    Заявитель  имеет  право  повторно  подать заявление и разделы проектной</w:t>
      </w:r>
    </w:p>
    <w:p w:rsidR="00FB54E7" w:rsidRDefault="00FB54E7">
      <w:pPr>
        <w:pStyle w:val="ConsPlusNonformat"/>
        <w:jc w:val="both"/>
      </w:pPr>
      <w:r>
        <w:t>документации на согласование архитектурно-градостроительного облика объекта</w:t>
      </w:r>
    </w:p>
    <w:p w:rsidR="00FB54E7" w:rsidRDefault="00FB54E7">
      <w:pPr>
        <w:pStyle w:val="ConsPlusNonformat"/>
        <w:jc w:val="both"/>
      </w:pPr>
      <w:r>
        <w:t>капитального    строительства   после   устранения   выявленных   в   ранее</w:t>
      </w:r>
    </w:p>
    <w:p w:rsidR="00FB54E7" w:rsidRDefault="00FB54E7">
      <w:pPr>
        <w:pStyle w:val="ConsPlusNonformat"/>
        <w:jc w:val="both"/>
      </w:pPr>
      <w:r>
        <w:t>рассмотренных  разделах проектной документации несоответствий архитектурных</w:t>
      </w:r>
    </w:p>
    <w:p w:rsidR="00FB54E7" w:rsidRDefault="00FB54E7">
      <w:pPr>
        <w:pStyle w:val="ConsPlusNonformat"/>
        <w:jc w:val="both"/>
      </w:pPr>
      <w:r>
        <w:t>решений    объекта    капитального    строительства,    определяющих    его</w:t>
      </w:r>
    </w:p>
    <w:p w:rsidR="00FB54E7" w:rsidRDefault="00FB54E7">
      <w:pPr>
        <w:pStyle w:val="ConsPlusNonformat"/>
        <w:jc w:val="both"/>
      </w:pPr>
      <w:r>
        <w:t>архитектурно-градостроительный  облик  и  содержащихся в разделах проектной</w:t>
      </w:r>
    </w:p>
    <w:p w:rsidR="00FB54E7" w:rsidRDefault="00FB54E7">
      <w:pPr>
        <w:pStyle w:val="ConsPlusNonformat"/>
        <w:jc w:val="both"/>
      </w:pPr>
      <w:r>
        <w:t>документации,  требованиям к архитектурно-градостроительному облику объекта</w:t>
      </w:r>
    </w:p>
    <w:p w:rsidR="00FB54E7" w:rsidRDefault="00FB54E7">
      <w:pPr>
        <w:pStyle w:val="ConsPlusNonformat"/>
        <w:jc w:val="both"/>
      </w:pPr>
      <w:r>
        <w:t>капитального строительства, указанным в градостроительном регламенте.</w:t>
      </w:r>
    </w:p>
    <w:p w:rsidR="00FB54E7" w:rsidRDefault="00FB54E7">
      <w:pPr>
        <w:pStyle w:val="ConsPlusNonformat"/>
        <w:jc w:val="both"/>
      </w:pPr>
    </w:p>
    <w:p w:rsidR="00FB54E7" w:rsidRDefault="00FB54E7">
      <w:pPr>
        <w:pStyle w:val="ConsPlusNonformat"/>
        <w:jc w:val="both"/>
      </w:pPr>
      <w:r>
        <w:t>_______________________ _____________ _____________________________________</w:t>
      </w:r>
    </w:p>
    <w:p w:rsidR="00FB54E7" w:rsidRDefault="00FB54E7">
      <w:pPr>
        <w:pStyle w:val="ConsPlusNonformat"/>
        <w:jc w:val="both"/>
      </w:pPr>
      <w:r>
        <w:t xml:space="preserve">      (должность)         (подпись)           (расшифровка подписи)</w:t>
      </w:r>
    </w:p>
    <w:p w:rsidR="00FB54E7" w:rsidRDefault="00FB54E7">
      <w:pPr>
        <w:pStyle w:val="ConsPlusNonformat"/>
        <w:jc w:val="both"/>
      </w:pPr>
    </w:p>
    <w:p w:rsidR="00FB54E7" w:rsidRDefault="00FB54E7">
      <w:pPr>
        <w:pStyle w:val="ConsPlusNonformat"/>
        <w:jc w:val="both"/>
      </w:pPr>
      <w:r>
        <w:lastRenderedPageBreak/>
        <w:t>м.п.</w:t>
      </w: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right"/>
        <w:outlineLvl w:val="1"/>
      </w:pPr>
      <w:r>
        <w:t>Приложение N 4</w:t>
      </w:r>
    </w:p>
    <w:p w:rsidR="00FB54E7" w:rsidRDefault="00FB54E7">
      <w:pPr>
        <w:pStyle w:val="ConsPlusNormal"/>
        <w:jc w:val="right"/>
      </w:pPr>
      <w:r>
        <w:t>к Административному регламенту</w:t>
      </w:r>
    </w:p>
    <w:p w:rsidR="00FB54E7" w:rsidRDefault="00FB54E7">
      <w:pPr>
        <w:pStyle w:val="ConsPlusNormal"/>
        <w:jc w:val="right"/>
      </w:pPr>
      <w:r>
        <w:t>администрации города Чебоксары</w:t>
      </w:r>
    </w:p>
    <w:p w:rsidR="00FB54E7" w:rsidRDefault="00FB54E7">
      <w:pPr>
        <w:pStyle w:val="ConsPlusNormal"/>
        <w:jc w:val="both"/>
      </w:pPr>
    </w:p>
    <w:p w:rsidR="00FB54E7" w:rsidRDefault="00FB54E7">
      <w:pPr>
        <w:pStyle w:val="ConsPlusTitle"/>
        <w:jc w:val="center"/>
      </w:pPr>
      <w:bookmarkStart w:id="9" w:name="P631"/>
      <w:bookmarkEnd w:id="9"/>
      <w:r>
        <w:t>ПЕРЕЧЕНЬ</w:t>
      </w:r>
    </w:p>
    <w:p w:rsidR="00FB54E7" w:rsidRDefault="00FB54E7">
      <w:pPr>
        <w:pStyle w:val="ConsPlusTitle"/>
        <w:jc w:val="center"/>
      </w:pPr>
      <w:r>
        <w:t>ПРИЗНАКОВ ЗАЯВИТЕЛЕЙ</w:t>
      </w:r>
    </w:p>
    <w:p w:rsidR="00FB54E7" w:rsidRDefault="00FB54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558"/>
        <w:gridCol w:w="5953"/>
      </w:tblGrid>
      <w:tr w:rsidR="00FB54E7">
        <w:tc>
          <w:tcPr>
            <w:tcW w:w="2551" w:type="dxa"/>
          </w:tcPr>
          <w:p w:rsidR="00FB54E7" w:rsidRDefault="00FB54E7">
            <w:pPr>
              <w:pStyle w:val="ConsPlusNormal"/>
              <w:jc w:val="center"/>
            </w:pPr>
            <w:r>
              <w:t>Признак заявителя</w:t>
            </w:r>
          </w:p>
        </w:tc>
        <w:tc>
          <w:tcPr>
            <w:tcW w:w="558" w:type="dxa"/>
          </w:tcPr>
          <w:p w:rsidR="00FB54E7" w:rsidRDefault="00FB54E7">
            <w:pPr>
              <w:pStyle w:val="ConsPlusNormal"/>
              <w:jc w:val="center"/>
            </w:pPr>
            <w:r>
              <w:t>N</w:t>
            </w:r>
          </w:p>
        </w:tc>
        <w:tc>
          <w:tcPr>
            <w:tcW w:w="5953" w:type="dxa"/>
          </w:tcPr>
          <w:p w:rsidR="00FB54E7" w:rsidRDefault="00FB54E7">
            <w:pPr>
              <w:pStyle w:val="ConsPlusNormal"/>
              <w:jc w:val="center"/>
            </w:pPr>
            <w:r>
              <w:t>Значения признака заявителя</w:t>
            </w:r>
          </w:p>
        </w:tc>
      </w:tr>
      <w:tr w:rsidR="00FB54E7">
        <w:tc>
          <w:tcPr>
            <w:tcW w:w="2551" w:type="dxa"/>
          </w:tcPr>
          <w:p w:rsidR="00FB54E7" w:rsidRDefault="00FB54E7">
            <w:pPr>
              <w:pStyle w:val="ConsPlusNormal"/>
              <w:jc w:val="both"/>
            </w:pPr>
            <w:r>
              <w:t>Статус заявителя</w:t>
            </w:r>
          </w:p>
        </w:tc>
        <w:tc>
          <w:tcPr>
            <w:tcW w:w="558" w:type="dxa"/>
          </w:tcPr>
          <w:p w:rsidR="00FB54E7" w:rsidRDefault="00FB54E7">
            <w:pPr>
              <w:pStyle w:val="ConsPlusNormal"/>
              <w:jc w:val="center"/>
            </w:pPr>
            <w:r>
              <w:t>1</w:t>
            </w:r>
          </w:p>
        </w:tc>
        <w:tc>
          <w:tcPr>
            <w:tcW w:w="5953" w:type="dxa"/>
          </w:tcPr>
          <w:p w:rsidR="00FB54E7" w:rsidRDefault="00FB54E7">
            <w:pPr>
              <w:pStyle w:val="ConsPlusNormal"/>
              <w:jc w:val="both"/>
            </w:pPr>
            <w:r>
              <w:t xml:space="preserve">Лицами, имеющими право на получение муниципальной услуги, являются: правообладатели земельного участка, на котором планируется строительство такого объекта, или правообладатели объекта капитального строительства в случае реконструкции объекта капитального строительства, или иное лицо в случае, предусмотренном </w:t>
            </w:r>
            <w:hyperlink r:id="rId30">
              <w:r>
                <w:rPr>
                  <w:color w:val="0000FF"/>
                </w:rPr>
                <w:t>частью 1.1 статьи 57.3</w:t>
              </w:r>
            </w:hyperlink>
            <w:r>
              <w:t xml:space="preserve"> Градостроительного кодекса Российской Федерации.</w:t>
            </w:r>
          </w:p>
          <w:p w:rsidR="00FB54E7" w:rsidRDefault="00FB54E7">
            <w:pPr>
              <w:pStyle w:val="ConsPlusNormal"/>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tc>
      </w:tr>
    </w:tbl>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both"/>
      </w:pPr>
    </w:p>
    <w:p w:rsidR="00FB54E7" w:rsidRDefault="00FB54E7">
      <w:pPr>
        <w:pStyle w:val="ConsPlusNormal"/>
        <w:jc w:val="right"/>
        <w:outlineLvl w:val="1"/>
      </w:pPr>
      <w:r>
        <w:t>Приложение N 5</w:t>
      </w:r>
    </w:p>
    <w:p w:rsidR="00FB54E7" w:rsidRDefault="00FB54E7">
      <w:pPr>
        <w:pStyle w:val="ConsPlusNormal"/>
        <w:jc w:val="right"/>
      </w:pPr>
      <w:r>
        <w:t>к Административному регламенту</w:t>
      </w:r>
    </w:p>
    <w:p w:rsidR="00FB54E7" w:rsidRDefault="00FB54E7">
      <w:pPr>
        <w:pStyle w:val="ConsPlusNormal"/>
        <w:jc w:val="right"/>
      </w:pPr>
      <w:r>
        <w:t>администрации города Чебоксары</w:t>
      </w:r>
    </w:p>
    <w:p w:rsidR="00FB54E7" w:rsidRDefault="00FB54E7">
      <w:pPr>
        <w:pStyle w:val="ConsPlusNormal"/>
        <w:jc w:val="both"/>
      </w:pPr>
    </w:p>
    <w:p w:rsidR="00FB54E7" w:rsidRDefault="00FB54E7">
      <w:pPr>
        <w:pStyle w:val="ConsPlusNonformat"/>
        <w:jc w:val="both"/>
      </w:pPr>
      <w:r>
        <w:t xml:space="preserve">                                   ________________________________________</w:t>
      </w:r>
    </w:p>
    <w:p w:rsidR="00FB54E7" w:rsidRDefault="00FB54E7">
      <w:pPr>
        <w:pStyle w:val="ConsPlusNonformat"/>
        <w:jc w:val="both"/>
      </w:pPr>
      <w:r>
        <w:t xml:space="preserve">                                               должностное лицо,</w:t>
      </w:r>
    </w:p>
    <w:p w:rsidR="00FB54E7" w:rsidRDefault="00FB54E7">
      <w:pPr>
        <w:pStyle w:val="ConsPlusNonformat"/>
        <w:jc w:val="both"/>
      </w:pPr>
      <w:r>
        <w:t xml:space="preserve">                                         которому направляется жалоба</w:t>
      </w:r>
    </w:p>
    <w:p w:rsidR="00FB54E7" w:rsidRDefault="00FB54E7">
      <w:pPr>
        <w:pStyle w:val="ConsPlusNonformat"/>
        <w:jc w:val="both"/>
      </w:pPr>
      <w:r>
        <w:t xml:space="preserve">                                   от _____________________________________</w:t>
      </w:r>
    </w:p>
    <w:p w:rsidR="00FB54E7" w:rsidRDefault="00FB54E7">
      <w:pPr>
        <w:pStyle w:val="ConsPlusNonformat"/>
        <w:jc w:val="both"/>
      </w:pPr>
      <w:r>
        <w:t xml:space="preserve">                                               Ф.И.О., полностью</w:t>
      </w:r>
    </w:p>
    <w:p w:rsidR="00FB54E7" w:rsidRDefault="00FB54E7">
      <w:pPr>
        <w:pStyle w:val="ConsPlusNonformat"/>
        <w:jc w:val="both"/>
      </w:pPr>
      <w:r>
        <w:t xml:space="preserve">                                   _______________________________________,</w:t>
      </w:r>
    </w:p>
    <w:p w:rsidR="00FB54E7" w:rsidRDefault="00FB54E7">
      <w:pPr>
        <w:pStyle w:val="ConsPlusNonformat"/>
        <w:jc w:val="both"/>
      </w:pPr>
      <w:r>
        <w:t xml:space="preserve">                                   зарегистрированного(-ой) по адресу:</w:t>
      </w:r>
    </w:p>
    <w:p w:rsidR="00FB54E7" w:rsidRDefault="00FB54E7">
      <w:pPr>
        <w:pStyle w:val="ConsPlusNonformat"/>
        <w:jc w:val="both"/>
      </w:pPr>
      <w:r>
        <w:t xml:space="preserve">                                   ________________________________________</w:t>
      </w:r>
    </w:p>
    <w:p w:rsidR="00FB54E7" w:rsidRDefault="00FB54E7">
      <w:pPr>
        <w:pStyle w:val="ConsPlusNonformat"/>
        <w:jc w:val="both"/>
      </w:pPr>
      <w:r>
        <w:t xml:space="preserve">                                   ________________________________________</w:t>
      </w:r>
    </w:p>
    <w:p w:rsidR="00FB54E7" w:rsidRDefault="00FB54E7">
      <w:pPr>
        <w:pStyle w:val="ConsPlusNonformat"/>
        <w:jc w:val="both"/>
      </w:pPr>
      <w:r>
        <w:t xml:space="preserve">                                   телефон ________________________________</w:t>
      </w:r>
    </w:p>
    <w:p w:rsidR="00FB54E7" w:rsidRDefault="00FB54E7">
      <w:pPr>
        <w:pStyle w:val="ConsPlusNonformat"/>
        <w:jc w:val="both"/>
      </w:pPr>
    </w:p>
    <w:p w:rsidR="00FB54E7" w:rsidRDefault="00FB54E7">
      <w:pPr>
        <w:pStyle w:val="ConsPlusNonformat"/>
        <w:jc w:val="both"/>
      </w:pPr>
      <w:bookmarkStart w:id="10" w:name="P661"/>
      <w:bookmarkEnd w:id="10"/>
      <w:r>
        <w:t xml:space="preserve">                                  </w:t>
      </w:r>
      <w:r>
        <w:rPr>
          <w:b/>
        </w:rPr>
        <w:t>ЖАЛОБА</w:t>
      </w:r>
    </w:p>
    <w:p w:rsidR="00FB54E7" w:rsidRDefault="00FB54E7">
      <w:pPr>
        <w:pStyle w:val="ConsPlusNonformat"/>
        <w:jc w:val="both"/>
      </w:pPr>
      <w:r>
        <w:t xml:space="preserve">           на действия (бездействия) или решения, осуществленные</w:t>
      </w:r>
    </w:p>
    <w:p w:rsidR="00FB54E7" w:rsidRDefault="00FB54E7">
      <w:pPr>
        <w:pStyle w:val="ConsPlusNonformat"/>
        <w:jc w:val="both"/>
      </w:pPr>
      <w:r>
        <w:t xml:space="preserve">           (принятые) в ходе предоставления муниципальной услуги</w:t>
      </w:r>
    </w:p>
    <w:p w:rsidR="00FB54E7" w:rsidRDefault="00FB54E7">
      <w:pPr>
        <w:pStyle w:val="ConsPlusNonformat"/>
        <w:jc w:val="both"/>
      </w:pP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 xml:space="preserve">        (наименование структурного подразделения, должность, Ф.И.О.</w:t>
      </w:r>
    </w:p>
    <w:p w:rsidR="00FB54E7" w:rsidRDefault="00FB54E7">
      <w:pPr>
        <w:pStyle w:val="ConsPlusNonformat"/>
        <w:jc w:val="both"/>
      </w:pPr>
      <w:r>
        <w:t xml:space="preserve">   должностного лица администрации, МФЦ, Ф.И.О. руководителя, работника,</w:t>
      </w:r>
    </w:p>
    <w:p w:rsidR="00FB54E7" w:rsidRDefault="00FB54E7">
      <w:pPr>
        <w:pStyle w:val="ConsPlusNonformat"/>
        <w:jc w:val="both"/>
      </w:pPr>
      <w:r>
        <w:t xml:space="preserve"> организации, Ф.И.О. руководителя, работника, на которых подается жалоба)</w:t>
      </w:r>
    </w:p>
    <w:p w:rsidR="00FB54E7" w:rsidRDefault="00FB54E7">
      <w:pPr>
        <w:pStyle w:val="ConsPlusNonformat"/>
        <w:jc w:val="both"/>
      </w:pPr>
    </w:p>
    <w:p w:rsidR="00FB54E7" w:rsidRDefault="00FB54E7">
      <w:pPr>
        <w:pStyle w:val="ConsPlusNonformat"/>
        <w:jc w:val="both"/>
      </w:pPr>
      <w:r>
        <w:t>1.  Предмет жалобы (краткое изложение обжалуемых действий (бездействий) или</w:t>
      </w:r>
    </w:p>
    <w:p w:rsidR="00FB54E7" w:rsidRDefault="00FB54E7">
      <w:pPr>
        <w:pStyle w:val="ConsPlusNonformat"/>
        <w:jc w:val="both"/>
      </w:pPr>
      <w:r>
        <w:t>решений)</w:t>
      </w:r>
    </w:p>
    <w:p w:rsidR="00FB54E7" w:rsidRDefault="00FB54E7">
      <w:pPr>
        <w:pStyle w:val="ConsPlusNonformat"/>
        <w:jc w:val="both"/>
      </w:pPr>
      <w:r>
        <w:lastRenderedPageBreak/>
        <w:t>___________________________________________________________________________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2.  Причина  несогласия  (основания,  по  которым  лицо,  подающее  жалобу,</w:t>
      </w:r>
    </w:p>
    <w:p w:rsidR="00FB54E7" w:rsidRDefault="00FB54E7">
      <w:pPr>
        <w:pStyle w:val="ConsPlusNonformat"/>
        <w:jc w:val="both"/>
      </w:pPr>
      <w:r>
        <w:t>несогласно  с  действием  (бездействием) или решением со ссылками на пункты</w:t>
      </w:r>
    </w:p>
    <w:p w:rsidR="00FB54E7" w:rsidRDefault="00FB54E7">
      <w:pPr>
        <w:pStyle w:val="ConsPlusNonformat"/>
        <w:jc w:val="both"/>
      </w:pPr>
      <w:r>
        <w:t>административного регламента, либо статьи закона)</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3. Приложение: (документы, либо копии документов, подтверждающие изложенные</w:t>
      </w:r>
    </w:p>
    <w:p w:rsidR="00FB54E7" w:rsidRDefault="00FB54E7">
      <w:pPr>
        <w:pStyle w:val="ConsPlusNonformat"/>
        <w:jc w:val="both"/>
      </w:pPr>
      <w:r>
        <w:t>обстоятельства)</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___________________________________________________________________________</w:t>
      </w:r>
    </w:p>
    <w:p w:rsidR="00FB54E7" w:rsidRDefault="00FB54E7">
      <w:pPr>
        <w:pStyle w:val="ConsPlusNonformat"/>
        <w:jc w:val="both"/>
      </w:pPr>
      <w:r>
        <w:t>Способ получения ответа (нужное подчеркнуть):</w:t>
      </w:r>
    </w:p>
    <w:p w:rsidR="00FB54E7" w:rsidRDefault="00FB54E7">
      <w:pPr>
        <w:pStyle w:val="ConsPlusNonformat"/>
        <w:jc w:val="both"/>
      </w:pPr>
      <w:r>
        <w:t>- при личном обращении;</w:t>
      </w:r>
    </w:p>
    <w:p w:rsidR="00FB54E7" w:rsidRDefault="00FB54E7">
      <w:pPr>
        <w:pStyle w:val="ConsPlusNonformat"/>
        <w:jc w:val="both"/>
      </w:pPr>
      <w:r>
        <w:t>- посредством почтового отправления на адрес, указанного в заявлении;</w:t>
      </w:r>
    </w:p>
    <w:p w:rsidR="00FB54E7" w:rsidRDefault="00FB54E7">
      <w:pPr>
        <w:pStyle w:val="ConsPlusNonformat"/>
        <w:jc w:val="both"/>
      </w:pPr>
      <w:r>
        <w:t>- посредством электронной почты __________________________________________.</w:t>
      </w:r>
    </w:p>
    <w:p w:rsidR="00FB54E7" w:rsidRDefault="00FB54E7">
      <w:pPr>
        <w:pStyle w:val="ConsPlusNonformat"/>
        <w:jc w:val="both"/>
      </w:pPr>
    </w:p>
    <w:p w:rsidR="00FB54E7" w:rsidRDefault="00FB54E7">
      <w:pPr>
        <w:pStyle w:val="ConsPlusNonformat"/>
        <w:jc w:val="both"/>
      </w:pPr>
      <w:r>
        <w:t>_____________________ _____________________________________________________</w:t>
      </w:r>
    </w:p>
    <w:p w:rsidR="00FB54E7" w:rsidRDefault="00FB54E7">
      <w:pPr>
        <w:pStyle w:val="ConsPlusNonformat"/>
        <w:jc w:val="both"/>
      </w:pPr>
      <w:r>
        <w:t xml:space="preserve">  подпись заявителя             фамилия, имя, отчество заявителя</w:t>
      </w:r>
    </w:p>
    <w:p w:rsidR="00FB54E7" w:rsidRDefault="00FB54E7">
      <w:pPr>
        <w:pStyle w:val="ConsPlusNonformat"/>
        <w:jc w:val="both"/>
      </w:pPr>
    </w:p>
    <w:p w:rsidR="00FB54E7" w:rsidRDefault="00FB54E7">
      <w:pPr>
        <w:pStyle w:val="ConsPlusNonformat"/>
        <w:jc w:val="both"/>
      </w:pPr>
      <w:r>
        <w:t>"____" _____________ 20___ г.</w:t>
      </w:r>
    </w:p>
    <w:p w:rsidR="00FB54E7" w:rsidRDefault="00FB54E7">
      <w:pPr>
        <w:pStyle w:val="ConsPlusNormal"/>
        <w:jc w:val="both"/>
      </w:pPr>
    </w:p>
    <w:p w:rsidR="00FB54E7" w:rsidRDefault="00FB54E7">
      <w:pPr>
        <w:pStyle w:val="ConsPlusNormal"/>
        <w:jc w:val="both"/>
      </w:pPr>
    </w:p>
    <w:p w:rsidR="00FB54E7" w:rsidRDefault="00FB54E7">
      <w:pPr>
        <w:pStyle w:val="ConsPlusNormal"/>
        <w:pBdr>
          <w:bottom w:val="single" w:sz="6" w:space="0" w:color="auto"/>
        </w:pBdr>
        <w:spacing w:before="100" w:after="100"/>
        <w:jc w:val="both"/>
        <w:rPr>
          <w:sz w:val="2"/>
          <w:szCs w:val="2"/>
        </w:rPr>
      </w:pPr>
    </w:p>
    <w:p w:rsidR="005A3C1E" w:rsidRDefault="005A3C1E">
      <w:bookmarkStart w:id="11" w:name="_GoBack"/>
      <w:bookmarkEnd w:id="11"/>
    </w:p>
    <w:sectPr w:rsidR="005A3C1E" w:rsidSect="007C6D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E7"/>
    <w:rsid w:val="005A3C1E"/>
    <w:rsid w:val="00FB5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53557-BCEF-4BE4-83BB-3DCD6D2E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4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5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54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54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54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54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54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54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360" TargetMode="External"/><Relationship Id="rId13" Type="http://schemas.openxmlformats.org/officeDocument/2006/relationships/hyperlink" Target="https://login.consultant.ru/link/?req=doc&amp;base=LAW&amp;n=463596" TargetMode="External"/><Relationship Id="rId18" Type="http://schemas.openxmlformats.org/officeDocument/2006/relationships/hyperlink" Target="https://login.consultant.ru/link/?req=doc&amp;base=LAW&amp;n=494996" TargetMode="External"/><Relationship Id="rId26" Type="http://schemas.openxmlformats.org/officeDocument/2006/relationships/hyperlink" Target="https://login.consultant.ru/link/?req=doc&amp;base=RLAW098&amp;n=170836"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94996&amp;dst=328" TargetMode="External"/><Relationship Id="rId7" Type="http://schemas.openxmlformats.org/officeDocument/2006/relationships/hyperlink" Target="https://login.consultant.ru/link/?req=doc&amp;base=LAW&amp;n=436172&amp;dst=100031" TargetMode="External"/><Relationship Id="rId12" Type="http://schemas.openxmlformats.org/officeDocument/2006/relationships/hyperlink" Target="https://login.consultant.ru/link/?req=doc&amp;base=LAW&amp;n=481298&amp;dst=3192" TargetMode="External"/><Relationship Id="rId17" Type="http://schemas.openxmlformats.org/officeDocument/2006/relationships/hyperlink" Target="https://login.consultant.ru/link/?req=doc&amp;base=LAW&amp;n=494998" TargetMode="External"/><Relationship Id="rId25" Type="http://schemas.openxmlformats.org/officeDocument/2006/relationships/hyperlink" Target="https://login.consultant.ru/link/?req=doc&amp;base=LAW&amp;n=494996" TargetMode="External"/><Relationship Id="rId2" Type="http://schemas.openxmlformats.org/officeDocument/2006/relationships/settings" Target="settings.xml"/><Relationship Id="rId16" Type="http://schemas.openxmlformats.org/officeDocument/2006/relationships/hyperlink" Target="https://login.consultant.ru/link/?req=doc&amp;base=LAW&amp;n=494996&amp;dst=244" TargetMode="External"/><Relationship Id="rId20" Type="http://schemas.openxmlformats.org/officeDocument/2006/relationships/hyperlink" Target="https://login.consultant.ru/link/?req=doc&amp;base=LAW&amp;n=494996&amp;dst=328" TargetMode="External"/><Relationship Id="rId29" Type="http://schemas.openxmlformats.org/officeDocument/2006/relationships/hyperlink" Target="www.arch.cap.ru"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81298&amp;dst=4074" TargetMode="External"/><Relationship Id="rId24" Type="http://schemas.openxmlformats.org/officeDocument/2006/relationships/hyperlink" Target="https://login.consultant.ru/link/?req=doc&amp;base=LAW&amp;n=481298&amp;dst=1110" TargetMode="External"/><Relationship Id="rId32" Type="http://schemas.openxmlformats.org/officeDocument/2006/relationships/theme" Target="theme/theme1.xml"/><Relationship Id="rId5" Type="http://schemas.openxmlformats.org/officeDocument/2006/relationships/hyperlink" Target="https://login.consultant.ru/link/?req=doc&amp;base=LAW&amp;n=480999&amp;dst=892" TargetMode="External"/><Relationship Id="rId15" Type="http://schemas.openxmlformats.org/officeDocument/2006/relationships/hyperlink" Target="https://login.consultant.ru/link/?req=doc&amp;base=LAW&amp;n=197748&amp;dst=100008" TargetMode="External"/><Relationship Id="rId23" Type="http://schemas.openxmlformats.org/officeDocument/2006/relationships/hyperlink" Target="https://login.consultant.ru/link/?req=doc&amp;base=LAW&amp;n=481298&amp;dst=311" TargetMode="External"/><Relationship Id="rId28" Type="http://schemas.openxmlformats.org/officeDocument/2006/relationships/hyperlink" Target="www.arch.cap.ru" TargetMode="External"/><Relationship Id="rId10" Type="http://schemas.openxmlformats.org/officeDocument/2006/relationships/hyperlink" Target="https://login.consultant.ru/link/?req=doc&amp;base=RLAW098&amp;n=178173&amp;dst=100025" TargetMode="External"/><Relationship Id="rId19" Type="http://schemas.openxmlformats.org/officeDocument/2006/relationships/hyperlink" Target="https://login.consultant.ru/link/?req=doc&amp;base=LAW&amp;n=483355&amp;dst=100273"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amp;dst=101566" TargetMode="External"/><Relationship Id="rId14" Type="http://schemas.openxmlformats.org/officeDocument/2006/relationships/hyperlink" Target="https://login.consultant.ru/link/?req=doc&amp;base=LAW&amp;n=494996&amp;dst=171" TargetMode="External"/><Relationship Id="rId22" Type="http://schemas.openxmlformats.org/officeDocument/2006/relationships/hyperlink" Target="https://gcheb-arch.cap.ru/action/arhitektura" TargetMode="External"/><Relationship Id="rId27" Type="http://schemas.openxmlformats.org/officeDocument/2006/relationships/hyperlink" Target="https://login.consultant.ru/link/?req=doc&amp;base=LAW&amp;n=482686" TargetMode="External"/><Relationship Id="rId30" Type="http://schemas.openxmlformats.org/officeDocument/2006/relationships/hyperlink" Target="https://login.consultant.ru/link/?req=doc&amp;base=LAW&amp;n=481298&amp;dst=3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11075</Words>
  <Characters>63131</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2025-03-21T07:43:00Z</dcterms:created>
  <dcterms:modified xsi:type="dcterms:W3CDTF">2025-03-21T07:43:00Z</dcterms:modified>
</cp:coreProperties>
</file>