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640" w:type="dxa"/>
        <w:tblInd w:w="-176" w:type="dxa"/>
        <w:tblLayout w:type="fixed"/>
        <w:tblLook w:val="04A0"/>
      </w:tblPr>
      <w:tblGrid>
        <w:gridCol w:w="9640"/>
      </w:tblGrid>
      <w:tr w:rsidR="00940FEA" w:rsidTr="008E3BF8">
        <w:tc>
          <w:tcPr>
            <w:tcW w:w="9640" w:type="dxa"/>
          </w:tcPr>
          <w:p w:rsidR="004F56E6" w:rsidRPr="00463327" w:rsidRDefault="00EE7E5D" w:rsidP="004F56E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4F56E6" w:rsidRPr="00463327">
              <w:rPr>
                <w:rFonts w:ascii="Times New Roman" w:hAnsi="Times New Roman" w:cs="Times New Roman"/>
                <w:noProof/>
                <w:lang w:eastAsia="ru-RU"/>
              </w:rPr>
              <w:t xml:space="preserve">Приложение </w:t>
            </w:r>
          </w:p>
          <w:p w:rsidR="004F56E6" w:rsidRPr="00463327" w:rsidRDefault="004F56E6" w:rsidP="004F56E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 xml:space="preserve">к постановлению администрации </w:t>
            </w:r>
          </w:p>
          <w:p w:rsidR="00940FEA" w:rsidRPr="00463327" w:rsidRDefault="004F56E6" w:rsidP="004F56E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 xml:space="preserve">города Алатыря Чувашской Республики </w:t>
            </w:r>
          </w:p>
          <w:p w:rsidR="004F56E6" w:rsidRPr="00463327" w:rsidRDefault="004F56E6" w:rsidP="004F56E6">
            <w:pPr>
              <w:jc w:val="right"/>
              <w:rPr>
                <w:rFonts w:ascii="Times New Roman" w:hAnsi="Times New Roman" w:cs="Times New Roman"/>
                <w:noProof/>
                <w:lang w:eastAsia="ru-RU"/>
              </w:rPr>
            </w:pP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>от «</w:t>
            </w:r>
            <w:r w:rsidR="001610B7">
              <w:rPr>
                <w:rFonts w:ascii="Times New Roman" w:hAnsi="Times New Roman" w:cs="Times New Roman"/>
                <w:noProof/>
                <w:lang w:eastAsia="ru-RU"/>
              </w:rPr>
              <w:t>26</w:t>
            </w: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 xml:space="preserve">» </w:t>
            </w:r>
            <w:r w:rsidR="001610B7">
              <w:rPr>
                <w:rFonts w:ascii="Times New Roman" w:hAnsi="Times New Roman" w:cs="Times New Roman"/>
                <w:noProof/>
                <w:lang w:eastAsia="ru-RU"/>
              </w:rPr>
              <w:t xml:space="preserve">июля </w:t>
            </w:r>
            <w:r w:rsidRPr="00463327">
              <w:rPr>
                <w:rFonts w:ascii="Times New Roman" w:hAnsi="Times New Roman" w:cs="Times New Roman"/>
                <w:noProof/>
                <w:lang w:eastAsia="ru-RU"/>
              </w:rPr>
              <w:t>2023 г.№</w:t>
            </w:r>
            <w:r w:rsidR="001610B7">
              <w:rPr>
                <w:rFonts w:ascii="Times New Roman" w:hAnsi="Times New Roman" w:cs="Times New Roman"/>
                <w:noProof/>
                <w:lang w:eastAsia="ru-RU"/>
              </w:rPr>
              <w:t xml:space="preserve"> 620</w:t>
            </w:r>
          </w:p>
          <w:p w:rsidR="004F56E6" w:rsidRPr="00463327" w:rsidRDefault="004F56E6" w:rsidP="00AE0A40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4F56E6" w:rsidRDefault="004F56E6" w:rsidP="00AE0A40">
            <w:pPr>
              <w:rPr>
                <w:noProof/>
                <w:lang w:eastAsia="ru-RU"/>
              </w:rPr>
            </w:pPr>
          </w:p>
          <w:p w:rsidR="003D6CDC" w:rsidRDefault="003D6CDC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</w:p>
          <w:p w:rsidR="00E808FC" w:rsidRPr="006B2362" w:rsidRDefault="00E808FC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Положение </w:t>
            </w:r>
          </w:p>
          <w:p w:rsidR="008B3791" w:rsidRPr="006B2362" w:rsidRDefault="00E808FC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об обеспечении содержания зданий и сооружений</w:t>
            </w:r>
            <w:r w:rsidR="008B3791"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940FEA" w:rsidRPr="006B2362" w:rsidRDefault="008B3791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муниципальных образовательных </w:t>
            </w:r>
            <w:r w:rsidR="005821A7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 </w:t>
            </w:r>
            <w:r w:rsidR="00A96EBF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организаций</w:t>
            </w: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 города Алатыря Чувашской Республики, обустройства прилегающих к ним территорий</w:t>
            </w:r>
          </w:p>
          <w:p w:rsidR="006B2362" w:rsidRDefault="006B2362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6B2362" w:rsidRDefault="006B2362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1.Общие положения</w:t>
            </w:r>
          </w:p>
          <w:p w:rsidR="00463327" w:rsidRPr="006B2362" w:rsidRDefault="00463327" w:rsidP="00E808FC">
            <w:pPr>
              <w:tabs>
                <w:tab w:val="left" w:pos="7620"/>
              </w:tabs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</w:p>
          <w:p w:rsidR="006B2362" w:rsidRDefault="00463327" w:rsidP="006B2362">
            <w:pPr>
              <w:tabs>
                <w:tab w:val="left" w:pos="7620"/>
              </w:tabs>
              <w:ind w:firstLine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1.1. Настоящее Положение разработано в соответствии с п.5 ч.1.ст.9 Федерального закона Российской Федерации от 29 декабря 2012 года №273 – ФЗ «Об образовании в Российской Федерации», с целью регламентации обеспечения зданий и сооружений </w:t>
            </w:r>
            <w:r w:rsidR="00716D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муниципальных 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образовательных </w:t>
            </w:r>
            <w:r w:rsidR="00A96EB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="00716D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города Алатыря Чувашской Республики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обустройств</w:t>
            </w:r>
            <w:r w:rsidR="00D319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прилегающих к ним территорий.</w:t>
            </w:r>
          </w:p>
          <w:p w:rsidR="006B2362" w:rsidRDefault="00463327" w:rsidP="006B2362">
            <w:pPr>
              <w:tabs>
                <w:tab w:val="left" w:pos="7620"/>
              </w:tabs>
              <w:ind w:firstLine="14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1.2. Организация работы по обеспечению зданий и сооружений муниципальных образовательных </w:t>
            </w:r>
            <w:r w:rsidR="00716D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="006B236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обустройства прилегающих к ним территорий осуществляется на основании и в соответствии с законодательством Российской Федерации.</w:t>
            </w:r>
          </w:p>
          <w:p w:rsidR="006B2362" w:rsidRDefault="006B2362" w:rsidP="006B2362">
            <w:pPr>
              <w:tabs>
                <w:tab w:val="left" w:pos="7620"/>
              </w:tabs>
              <w:ind w:firstLine="142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6B236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2.Требования к содержанию зданий и сооружений</w:t>
            </w:r>
          </w:p>
          <w:p w:rsidR="00463327" w:rsidRPr="006B2362" w:rsidRDefault="00463327" w:rsidP="006B2362">
            <w:pPr>
              <w:tabs>
                <w:tab w:val="left" w:pos="7620"/>
              </w:tabs>
              <w:ind w:firstLine="142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</w:p>
          <w:p w:rsidR="005821A7" w:rsidRDefault="00463327" w:rsidP="005821A7">
            <w:pPr>
              <w:shd w:val="clear" w:color="auto" w:fill="FFFFFF" w:themeFill="background1"/>
              <w:suppressAutoHyphens w:val="0"/>
              <w:ind w:firstLine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2.1.</w:t>
            </w:r>
            <w:r w:rsidR="00A96EB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А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дминистраци</w:t>
            </w:r>
            <w:r w:rsidR="00A96EB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города Алатыря </w:t>
            </w:r>
            <w:r w:rsidR="00A96EB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Чувашской Республики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передаёт </w:t>
            </w:r>
            <w:r w:rsidR="0085449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муниципальным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образовательным </w:t>
            </w:r>
            <w:r w:rsidR="0085449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организациям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оперативное управление недвижимое имущество, необходимое для осуществления </w:t>
            </w:r>
            <w:proofErr w:type="gramStart"/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установленных</w:t>
            </w:r>
            <w:proofErr w:type="gramEnd"/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уставами образовательных</w:t>
            </w:r>
          </w:p>
          <w:p w:rsidR="005821A7" w:rsidRDefault="0085449F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организаций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видов деятельности. Имущество передаётся на основании договора оперативного управления и акта приёма-передачи к нему.</w:t>
            </w:r>
          </w:p>
          <w:p w:rsidR="005821A7" w:rsidRDefault="005821A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="0046332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2.2. Имущество 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муниципальной образовательной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972C0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закреплённое за н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 праве оперативного управления, является муниципальной собственностью города Алатыря Чувашской Республики.</w:t>
            </w:r>
          </w:p>
          <w:p w:rsidR="005821A7" w:rsidRDefault="0046332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2.3. При осуществлении оперативного управления имуществом образовательн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ая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организация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обязан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:</w:t>
            </w:r>
          </w:p>
          <w:p w:rsidR="005821A7" w:rsidRDefault="0046332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2.3.1. Использовать закреплённое  за 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ней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 праве оперативного управления имущество эффективно  и строго по целевому назначению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E14A6A" w:rsidRDefault="0046332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2.3.2. Не допускать 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ухудшения технического  состояния имущества, кроме случаев нормативного износа в процессе эксплуатации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E14A6A" w:rsidRDefault="0046332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2.3.3. Осуществлять капитальный и текущий ремонт закреплённого за н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ей 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имущества</w:t>
            </w:r>
            <w:r w:rsidR="001A1EB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E211E2" w:rsidRDefault="00463327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2.3.4. </w:t>
            </w:r>
            <w:proofErr w:type="gramStart"/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Согласовывать с </w:t>
            </w:r>
            <w:r w:rsidR="00194E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Администрацией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6744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E14A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сделки с имуществом</w:t>
            </w:r>
            <w:r w:rsidR="00194E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(аренда,</w:t>
            </w:r>
            <w:proofErr w:type="gramEnd"/>
          </w:p>
          <w:p w:rsidR="00B95B90" w:rsidRDefault="00194E31" w:rsidP="005821A7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безвозмездное пользование, залог, иной способ распоряжения имуществом, приобретенным за счёт средств, выделенных из бюджета города Алатыря Чувашской Республики);</w:t>
            </w:r>
            <w:r w:rsidR="0046744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</w:t>
            </w:r>
          </w:p>
          <w:p w:rsidR="00EE7E5D" w:rsidRDefault="00463327" w:rsidP="00E211E2">
            <w:pPr>
              <w:shd w:val="clear" w:color="auto" w:fill="FFFFFF" w:themeFill="background1"/>
              <w:suppressAutoHyphens w:val="0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</w:t>
            </w:r>
            <w:r w:rsidR="00B95B9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2.3.5. До заключения договора аренды на закреплённое </w:t>
            </w:r>
            <w:r w:rsidR="00AA46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за </w:t>
            </w:r>
            <w:r w:rsidR="0018031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муниципальной образовательной организацией</w:t>
            </w:r>
            <w:r w:rsidR="00AA46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имущество получить экспертную оценку последствий такого договора для обеспечения</w:t>
            </w:r>
            <w:r w:rsidR="005821A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F56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образования, воспитания, развития, отдыха и оздоровления детей, оказания им медицинской, лечебно-профилактической помощи, социальной защиты и социального обслуживания детей, проводимую соответствующей экспертной комиссией на уровне </w:t>
            </w:r>
            <w:r w:rsidR="001857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города</w:t>
            </w:r>
            <w:r w:rsidR="004F56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 Договор аренды не может заключаться, если в результате экспертной оценки установлена возможность ухудшения условий</w:t>
            </w:r>
            <w:proofErr w:type="gramStart"/>
            <w:r w:rsidR="004F56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F56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ст.13 Федерального закона от 24 июля 1998 года №124-ФЗ»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F56E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Об основных гарантиях прав ребёнка в Российской Федерации»,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 изменениями и</w:t>
            </w:r>
            <w:r w:rsidR="006F7AD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дополнениями от: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20.07.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2000 г.,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22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.08.2004 г, 21.12.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2004 г., 26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.06.2007 г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</w:t>
            </w:r>
            <w:r w:rsidR="00EC49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30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2007 г., 23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2008 г., 28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.04.2009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.06.2009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17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2009 г., 21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.07.2011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2011</w:t>
            </w:r>
            <w:r w:rsidR="00EC49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г.,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05.04.2013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29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.06.2013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.07.2013 г.,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25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.11.2013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2013 г., 29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.06.2015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13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.07.2015 г.,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28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.11.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2015 г., 28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2016 г., 18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.04.2018 г.,</w:t>
            </w:r>
            <w:r w:rsidR="00EC499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.06.2018 г.,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27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2018 г.,16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.10.2019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27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2019</w:t>
            </w:r>
            <w:r w:rsidR="00B108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г., 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08.06.2020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31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2020 г., 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.04.2021</w:t>
            </w:r>
            <w:r w:rsidR="0068126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11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.06.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2021 г., 14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.07. 2022 г.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.12. 2022</w:t>
            </w:r>
            <w:r w:rsidR="0068126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г.,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29</w:t>
            </w:r>
            <w:r w:rsidR="004F0C3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.12. </w:t>
            </w:r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2022 г</w:t>
            </w:r>
            <w:proofErr w:type="gramStart"/>
            <w:r w:rsidR="007B75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..</w:t>
            </w:r>
            <w:proofErr w:type="gramEnd"/>
          </w:p>
          <w:p w:rsidR="00260A01" w:rsidRDefault="00260A01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2.3.6.</w:t>
            </w:r>
            <w:r w:rsidR="00F85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Договор аренды может быть признан недействительным по основаниям, установленным гражданским законодательством</w:t>
            </w:r>
            <w:r w:rsidR="00BD402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  <w:p w:rsidR="00BD4024" w:rsidRDefault="00BD4024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2.3.7.</w:t>
            </w:r>
            <w:r w:rsidR="00F85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Имущество, приобретённое образовательн</w:t>
            </w:r>
            <w:r w:rsidR="00B712B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B712B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организацией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 счёт средств, выделенных по смете, поступает в оперативное управление образовательно</w:t>
            </w:r>
            <w:r w:rsidR="00B712B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B712B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порядке, установленном Гражданским кодексом Российской Федерации и иными правовыми актами.</w:t>
            </w:r>
            <w:proofErr w:type="gramEnd"/>
          </w:p>
          <w:p w:rsidR="00BD4024" w:rsidRDefault="00BD4024" w:rsidP="00BD4024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2.3.8.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Право оперативного управления имуществом прекращается по основаниям и в порядке, предусмотренном Гражданским кодексом Российской Федерации, иными правовыми актами.</w:t>
            </w:r>
          </w:p>
          <w:p w:rsidR="00BD4024" w:rsidRDefault="00BD4024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2.4.</w:t>
            </w:r>
            <w:r w:rsidR="00F85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44423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При наличии технического заключения (экспертизы) специализированной организации о ветхости или аварийности зданий эксплуатация данных объектов прекращается.</w:t>
            </w:r>
          </w:p>
          <w:p w:rsidR="00444233" w:rsidRDefault="00444233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2.5.</w:t>
            </w:r>
            <w:r w:rsidR="00F85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содержанием </w:t>
            </w:r>
            <w:r w:rsidR="00B507E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зданий и сооружений в исправном техническом состоянии  возлагается на руководителей муниципальных образовательных организаций.</w:t>
            </w:r>
          </w:p>
          <w:p w:rsidR="004D2668" w:rsidRDefault="004D2668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2.6.</w:t>
            </w:r>
            <w:r w:rsidR="00F85F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 основании данного Положения</w:t>
            </w:r>
            <w:r w:rsidR="00C866A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образовательные 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 w:rsidR="00C866A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разрабатывают Порядок  проведения плановых и  внеплановых осмотров эксплуатируемых ими зданий и сооружений (далее - Порядок). В  Порядке определяются количество и состав комиссий  по осмотрам, перечень зданий и сооружений, периодичность плановых осмотров: два раза в год (весенний и осенний осмотры). </w:t>
            </w:r>
          </w:p>
          <w:p w:rsidR="006D41D8" w:rsidRDefault="00C866A8" w:rsidP="007B75A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2.7. 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Приказом руководителя муниципально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образовательно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назначается лицо, ответственное з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 эксплуатацию зданий и сооружени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образовательно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 w:rsidR="006D41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  <w:p w:rsidR="006D41D8" w:rsidRDefault="006D41D8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2.8. Лицо, ответственное за </w:t>
            </w:r>
            <w:r w:rsidR="00C866A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эксплуатацию зданий и сооружений образовательно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3630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обязано обеспечить:</w:t>
            </w:r>
          </w:p>
          <w:p w:rsidR="006D41D8" w:rsidRDefault="006D41D8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2.8.1. Техническое обслуживание (содержание) здания, включающее в себя </w:t>
            </w: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контроль  за</w:t>
            </w:r>
            <w:proofErr w:type="gramEnd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состоянием  здания, поддержание его в исправности и работоспособности, наладку и регулирование инженерных систем.</w:t>
            </w:r>
          </w:p>
          <w:p w:rsidR="001D0408" w:rsidRDefault="001D0408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2.8.2. Осмотры зданий в весенний и осенний периоды, подготовку к сезонной эксплуатации.</w:t>
            </w:r>
          </w:p>
          <w:p w:rsidR="001D0408" w:rsidRDefault="001D0408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2.9. Весенние осмотры для проверки технического состояния зданий и сооружений, инженерного и технического оборудования, прилегающей территории проводятся после окончания эксплуатации в зимних условиях сразу после  таяния снега, когда здания, сооружения и прилегающая к ним территория могут быть доступны для осмотра. Результаты работы комиссии по плановым осмотрам зданий и сооружений оформляются актом (приложение №1).</w:t>
            </w:r>
          </w:p>
          <w:p w:rsidR="001D0408" w:rsidRDefault="001D0408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2.10.</w:t>
            </w:r>
            <w:r w:rsidR="001E243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 ходе осенних осмотров проверку готовности зданий и сооружений к эксплуатации в зимних условиях проводят до начала отопительного сезона. К этому времени должна быть завершена подготовка зданий и сооружений к эксплуатации в зимних условиях.</w:t>
            </w:r>
          </w:p>
          <w:p w:rsidR="001E243D" w:rsidRDefault="001E243D" w:rsidP="006D41D8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Результаты работы комиссии по плановым осмотрам зданий и сооружений оформляются актом (приложение №2).</w:t>
            </w:r>
          </w:p>
          <w:p w:rsidR="00EE7E5D" w:rsidRDefault="001E243D" w:rsidP="001E243D">
            <w:pPr>
              <w:shd w:val="clear" w:color="auto" w:fill="FFFFFF" w:themeFill="background1"/>
              <w:suppressAutoHyphens w:val="0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2.11. Внеплановые осмотры зданий и сооружений проводятся после аварий техногенного характера и стихийных бедствий (ураганных ветров, ливней, снегопадов, наводнений). Форма акта внепланового осмотра зданий (сооружений) предусмотрена (приложение №3).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proofErr w:type="gram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В случае тяжелых последствий воздействия на здания и сооружения неблагоприятных факторов, осмотры зданий и сооружений проводятся в соответствии с </w:t>
            </w:r>
            <w:hyperlink r:id="rId4" w:history="1">
              <w:r w:rsidRPr="003E4EBA">
                <w:rPr>
                  <w:rFonts w:ascii="Times New Roman" w:eastAsia="Times New Roman" w:hAnsi="Times New Roman" w:cs="Times New Roman"/>
                  <w:spacing w:val="2"/>
                  <w:sz w:val="24"/>
                  <w:szCs w:val="24"/>
                  <w:lang w:eastAsia="ru-RU"/>
                </w:rPr>
                <w:t>Приказом Минстроя России от 6 декабря 1994 года N 17-48 "О порядке расследования причин аварий зданий и сооружений на территории Российской Федерации"</w:t>
              </w:r>
            </w:hyperlink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(зарегистрировано Минюстом Российской Федерации 23 декабря 1994 года N 761).</w:t>
            </w:r>
            <w:proofErr w:type="gramEnd"/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2.12. Частичные осмотры зданий и сооружений проводятся с целью обеспечения постоянного наблюдения за правильной эксплуатацией объектов.</w:t>
            </w:r>
          </w:p>
          <w:p w:rsidR="00940FEA" w:rsidRPr="003E4EBA" w:rsidRDefault="00DB0808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2.13. </w:t>
            </w:r>
            <w:r w:rsidR="00940FEA"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Календарные сроки плановых осмотров зданий и сооружений устанавливаются в зависимости от климатических условий.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2.14. В случае обнаружения во время осмотров зданий дефектов, деформации конструкций (трещины, разломы, выпучивания, осадка фундамента, другие дефекты) и оборудования лицо, ответственное за эксплуатацию здания, докладывает о неисправностях и деформации руководителю образовательной организации. На основании актов осмотров руководителями образовательных организаций разрабатываются мероприятия по устранению выявленных недостатков с указанием сроков и ответственных лиц за их выполнение, а также выдаются задания и поручения лицам, назначенным ответственными за эксплуатацию зданий и сооружений.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2.15. Результаты осмотров (неисправности и повреждения) лицо, ответственное за эксплуатацию зданий</w:t>
            </w:r>
            <w:r w:rsidR="004500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сооружений, отражает в журнале учета технического состояния зданий по форме (приложение N 4),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который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предъявляется комиссиям по проведению плановых проверок.</w:t>
            </w:r>
          </w:p>
          <w:p w:rsidR="00940FEA" w:rsidRDefault="00940FEA" w:rsidP="00762F21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</w:t>
            </w:r>
            <w:r w:rsidR="008E468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6.</w:t>
            </w:r>
            <w:r w:rsidR="00DB080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Готовность образовательного учреждения к новому учебному году определяется </w:t>
            </w:r>
            <w:r w:rsidR="00A1035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муниципальной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комиссией по приемке 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образовательных организаций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к 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новому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учебно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му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год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у, 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создаваемой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аспоряжением 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</w:t>
            </w:r>
            <w:r w:rsidR="000B562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дминистрации города Алатыря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утверждающим её состав, сроки работы и график приёмки образовательных организаций.   П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 итогам приемки составляется акт готовности 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бразовательно</w:t>
            </w:r>
            <w:r w:rsidR="00180FD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й организации к новому учебному году.</w:t>
            </w:r>
          </w:p>
          <w:p w:rsidR="004E4ABC" w:rsidRDefault="00940FEA" w:rsidP="00417487">
            <w:pPr>
              <w:shd w:val="clear" w:color="auto" w:fill="FFFFFF" w:themeFill="background1"/>
              <w:suppressAutoHyphens w:val="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3. Требования к обустройству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прилегающей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к образовательной </w:t>
            </w:r>
          </w:p>
          <w:p w:rsidR="00940FEA" w:rsidRDefault="00940FEA" w:rsidP="00417487">
            <w:pPr>
              <w:shd w:val="clear" w:color="auto" w:fill="FFFFFF" w:themeFill="background1"/>
              <w:suppressAutoHyphens w:val="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организации территории</w:t>
            </w:r>
          </w:p>
          <w:p w:rsidR="00417487" w:rsidRPr="003E4EBA" w:rsidRDefault="00E211E2" w:rsidP="00E211E2">
            <w:pPr>
              <w:shd w:val="clear" w:color="auto" w:fill="FFFFFF" w:themeFill="background1"/>
              <w:tabs>
                <w:tab w:val="left" w:pos="5790"/>
              </w:tabs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ab/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3.1. Образовательн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ая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организация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обязан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осуществлять мероприятия по поддержанию надлежащего санитарно-экологического состояния закрепленной территории.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3.2. Территории образовательных 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должны быть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ограждены по всему периметру и озеленены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согласно санитарно-эпидемиологическим требованиям и нормам.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3.3. Территории образовательных 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должны быть без ям и выбоин, ровными и чистыми. Дороги, подъезды, проходы к зданиям, сооружениям, пожарным водоемам, гидрантам, используемым для целей пожаротушения, а также подступы к пожарным стационарным лестницам должны быть всегда свободными, содержаться в исправном состоянии, иметь твердое покрытие, а зимой быть очищенными от снега и льда.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3.4. Территории образовательных 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организаций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должны своевременно очищаться от мусора, опавших листьев, сухой травы и других видов загрязнений. Твердые отходы, мусор следует собирать на специально выделенных площадках в контейнеры, а затем вывозить.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 xml:space="preserve"> техническим состоянием зданий и сооружений</w:t>
            </w:r>
          </w:p>
          <w:p w:rsidR="00450059" w:rsidRPr="003E4EBA" w:rsidRDefault="00450059" w:rsidP="00AE0A40">
            <w:pPr>
              <w:shd w:val="clear" w:color="auto" w:fill="FFFFFF" w:themeFill="background1"/>
              <w:suppressAutoHyphens w:val="0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4.1.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техническим состоянием зданий и сооружений осуществляется в следующем порядке: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4.1.1. Плановые осмотры, в ходе которых проверяется техническое состояние зданий и сооружений в целом, включая конструкции, инженерное оборудование и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внешнее благоустройство</w:t>
            </w:r>
            <w:r w:rsidR="00A91E3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4.1.2. Внеплановые осмотры, в ходе которых проверяются здания и сооружения в целом или их отдельные конструктивные элементы, подвергшиеся воздействию неблагоприятных факторов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4.1.3. Частичные осмотры, в ходе которых проверяется техническое состояние отдельных конструктивных элементов зданий и сооружений, отдельных помещений, инженерных систем в целом или по отдельным их видам, элементов внешнего благоустройства.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 При плановых осмотрах зданий и сооружений проверяются: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4.2.1. Внешнее благоустройство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4.2.2. Фундаменты и подвальные помещения, встроенные котельные, насосные, тепловые пункты, инженерные устройства и оборудование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4.2.3. Ограждающие конструкции и элементы фасада (балконы, лоджии, эркеры, козырьки, архитектурные детали, водоотводящие устройства)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4.2.4. Кровли, чердачные помещения и перекрытия, </w:t>
            </w:r>
            <w:proofErr w:type="spell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надкровельные</w:t>
            </w:r>
            <w:proofErr w:type="spell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вентиляционные и дымовые трубы, коммуникации и инженерные устройства, расположенные в чердачных и кровельных пространствах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4.2.5. Поэтажно перекрытия, капитальные стены и перегородки внутри помещений санузлы, санитарно-техническое и инженерное оборудование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4.2.6. Строительные конструкции и несущие элементы технологического оборудования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4.2.7. Соблюдение габаритных приближений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4.2.8. Наружные коммуникации и их обустройства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4.2.9. Противопожарные устройства</w:t>
            </w:r>
            <w:r w:rsidR="00BD2D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4.2.10. Прилегающая территория.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4.3. Особое внимание при проведении плановых, внеплановых и частичных осмотров обращается на следующие сооружения и конструкции: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4.3.1. Сооружения и конструкции, подверженные вибрирующим и другим динамическим нагрузкам, расположенные на </w:t>
            </w:r>
            <w:proofErr w:type="spell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просадочных</w:t>
            </w:r>
            <w:proofErr w:type="spell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территориях, а также на крупнопанельные здания первых массовых серий, ветхие и аварийные здания и сооружения, объекты, имеющие износ несущих конструкций свыше 60%</w:t>
            </w:r>
            <w:r w:rsidR="00DF0B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4.3.2. Конструкции, лишенные естественного освещения и проветривания, подверженные повышенному увлажнению или находящиеся в других условиях, не соответствующих техническим и санитарным нормативам</w:t>
            </w:r>
            <w:r w:rsidR="00DF0B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4.3.3. Выполнение замечаний и поручений, выданных предыдущими плановыми проверками</w:t>
            </w:r>
            <w:r w:rsidR="00DF0B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4.4. Построенные и реконструированные здания и сооружения в первый год их эксплуатации дополнительно проверяются на соответствие выполненных работ строительным нормам и правилам.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4.5. В случаях обнаружения деформаций, промерзаний, сильных протечек, сверхнормативной влажности, звукопроводности, вибрации, других дефектов, наличие которых и их развитие могут привести к снижению несущей способности или потере устойчивости конструкций, нарушению нормальных условий работы образовательной организации, эксплуатации технологического и инженерного оборудования, комиссии определяют меры по обеспечению безопасности людей.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Оформленные акты осмотра направляются в течение одного дня вышестоящей организации (учредителю образовательной организации).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4.6. Для определения причин возникновения дефектов, проведения технической экспертизы, взятия проб и инструментальных исследований, а также в других необходимых случаях комиссии по осмотру зданий и сооружений могут привлекать специалистов соответствующей квалификации (лицензированные организации или частные лица), назначать сроки и определять состав специальной комиссии по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детальному обследованию здания или сооружения.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4.7. В зданиях и сооружениях, где требуется дополнительный </w:t>
            </w:r>
            <w:proofErr w:type="gram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техническим состоянием этих зданий и сооружений или их отдельных конструктивных элементов, комиссии по плановым или внеплановым осмотрам вправе установить особый порядок постоянных наблюдений, обеспечивающий безопасные условия их эксплуатации.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4.8. По результатам осмотров устраняются обнаруженные отклонения от нормативного режима эксплуатации зданий и сооружений, в частности, неисправность механизмов открывания окон, дверей, ворот, фонарей, повреждения наружного остекления, водосточных труб и желобов, </w:t>
            </w:r>
            <w:proofErr w:type="spellStart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отмост</w:t>
            </w:r>
            <w:r w:rsidR="00F14DE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ков</w:t>
            </w:r>
            <w:proofErr w:type="spellEnd"/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ликвидация зазоров, щелей и трещин, выполняются другие работы текущего характера.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4.9. По результатам осмотров оформляются акты, на основании которых руководитель образовательной организации дает поручения об устранении выявленных нарушений, при необходимости обращается в </w:t>
            </w:r>
            <w:r w:rsidR="00F14DE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Отдел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образования </w:t>
            </w:r>
            <w:r w:rsidR="00F14DE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и молодёжной политики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администрации </w:t>
            </w:r>
            <w:r w:rsidR="00F14DE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города Алатыря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Чувашской Республики.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5. Финансовое обеспечение содержания зданий и сооружений образовательных организаций, обустройства прилегающих к ним территорий</w:t>
            </w:r>
          </w:p>
          <w:p w:rsidR="00417487" w:rsidRPr="003E4EBA" w:rsidRDefault="00417487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5.1. Финансовое обеспечение содержания зданий и сооружений образовательных </w:t>
            </w:r>
            <w:r w:rsidR="001807E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обустройства прилегающих к ним территорий осуществляется за счет средств муниципального бюджета.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5.2. Финансовое обеспечение содержания зданий и сооружений образовательных организаций, обустройства прилегающих к ним территорий содержит следующие виды расходов: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5.2.1. Приобретение коммунальных услуг</w:t>
            </w:r>
            <w:r w:rsidR="00323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5.2.2. Оплата договоров на выполнение работ, оказание услуг, связанных с содержанием (работы и услуги, осуществляемые с целью поддержания и (или) восстановления функциональных, пользовательских характеристик объекта образования), обслуживанием, ремонтом зданий образовательных организаций, находящихся на праве оперативного управления</w:t>
            </w:r>
            <w:r w:rsidR="00323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;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5.2.3. Оплата арендной платы в соответствии с заключенными договорами аренды (субаренды, имущественного найма, проката) объектов образовательных </w:t>
            </w:r>
            <w:r w:rsidR="0032321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организаций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5.3. Распределение бюджетных ассигнований на обеспечение содержания зданий и сооружений образовательных организаций, обустройство прилегающих к ним территорий осуществляется </w:t>
            </w:r>
            <w:r w:rsidR="002542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Отделом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образования </w:t>
            </w:r>
            <w:r w:rsidR="002542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и молодёжной политики администрации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25421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города Алатыря 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Чувашской Республики.</w:t>
            </w:r>
          </w:p>
          <w:p w:rsidR="00940FEA" w:rsidRPr="000317CE" w:rsidRDefault="00940FEA" w:rsidP="00AE0A40">
            <w:pPr>
              <w:shd w:val="clear" w:color="auto" w:fill="FFFFFF" w:themeFill="background1"/>
              <w:suppressAutoHyphens w:val="0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Приложение 1</w:t>
            </w: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к Положению об обеспечении</w:t>
            </w: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содержания зданий и сооружений</w:t>
            </w: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 xml:space="preserve">муниципальных образовательных </w:t>
            </w:r>
            <w:r w:rsidR="00190537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организаций</w:t>
            </w: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, обустройства 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прилегающих к ним территорий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</w: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АКТ ОБЩЕГО ВЕСЕННЕГО ОСМОТРА ЗДАНИЯ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firstLine="447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(СООРУЖЕНИЯ</w:t>
            </w:r>
            <w:r w:rsidRPr="003E4EBA">
              <w:rPr>
                <w:rFonts w:ascii="Times New Roman" w:eastAsia="Times New Roman" w:hAnsi="Times New Roman" w:cs="Times New Roman"/>
                <w:b/>
                <w:bCs/>
                <w:color w:val="4C4C4C"/>
                <w:spacing w:val="2"/>
                <w:sz w:val="24"/>
                <w:szCs w:val="24"/>
                <w:lang w:eastAsia="ru-RU"/>
              </w:rPr>
              <w:t>)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142" w:firstLine="284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</w:pP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142"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t xml:space="preserve">____________________________  </w:t>
            </w: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tab/>
            </w: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tab/>
              <w:t xml:space="preserve">                    "___" _______________ г.</w:t>
            </w: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br/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(населенный пункт)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 Название здания (сооружения)________________________________________</w:t>
            </w:r>
          </w:p>
          <w:p w:rsidR="00940FEA" w:rsidRPr="003E4EBA" w:rsidRDefault="00940FEA" w:rsidP="00AE0A40">
            <w:pPr>
              <w:shd w:val="clear" w:color="auto" w:fill="FFFFFF" w:themeFill="background1"/>
              <w:suppressAutoHyphens w:val="0"/>
              <w:ind w:left="142"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Адрес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3. Владелец (балансодержатель)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4. Пользователи (наниматели, арендаторы)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5. Год постройки_______________________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6. Материал стен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7. Этажность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8. Наличие подвала_____________________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Результаты осмотра здания (сооружения) и заключение комиссии: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Pr="000317CE" w:rsidRDefault="00940FEA" w:rsidP="00AE0A40">
            <w:pPr>
              <w:shd w:val="clear" w:color="auto" w:fill="FFFFFF" w:themeFill="background1"/>
              <w:suppressAutoHyphens w:val="0"/>
              <w:ind w:left="142" w:firstLine="284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</w:pP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Комиссия в составе: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Председателя_______________________________________________________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Членов комиссии: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 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_________________________________________________________________</w:t>
            </w:r>
            <w:r w:rsidRPr="003E4EB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3. _________________________________________________________________</w:t>
            </w: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br/>
            </w:r>
            <w:r w:rsidRPr="000317CE">
              <w:rPr>
                <w:rFonts w:ascii="Times New Roman" w:eastAsia="Times New Roman" w:hAnsi="Times New Roman" w:cs="Times New Roman"/>
                <w:color w:val="2D2D2D"/>
                <w:spacing w:val="2"/>
                <w:sz w:val="20"/>
                <w:szCs w:val="20"/>
                <w:lang w:eastAsia="ru-RU"/>
              </w:rPr>
              <w:br/>
            </w: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Приложение 2</w:t>
            </w:r>
            <w:r w:rsidRPr="00E5255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к Положению об обеспечении</w:t>
            </w:r>
            <w:r w:rsidR="005D7742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 </w:t>
            </w:r>
            <w:r w:rsidRPr="00E5255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содержания зданий и сооружений</w:t>
            </w:r>
            <w:r w:rsidR="005D7742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 </w:t>
            </w:r>
            <w:r w:rsidRPr="00E5255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муниципальных образовательных </w:t>
            </w:r>
            <w:r w:rsidR="003258B7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организаций</w:t>
            </w:r>
            <w:r w:rsidRPr="00E5255A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, обустройства прилегающих к ним территорий</w:t>
            </w:r>
          </w:p>
          <w:p w:rsidR="00940FEA" w:rsidRPr="000317CE" w:rsidRDefault="00940FEA" w:rsidP="00AE0A40">
            <w:pPr>
              <w:shd w:val="clear" w:color="auto" w:fill="FFFFFF" w:themeFill="background1"/>
              <w:suppressAutoHyphens w:val="0"/>
              <w:ind w:left="589" w:firstLine="44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 ОБЩЕГО ОСЕННЕГО ОСМОТРА ЗДАНИЯ</w:t>
            </w: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(СООРУЖЕНИЯ)</w:t>
            </w: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 ГОТОВНОСТИ К ЭКСПЛУАТАЦИИ В ЗИМНИХ УСЛОВИЯХ)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 "__" ________________ г.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(населенный пункт)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 Название здания (сооружения) 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Адрес 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3. Владелец (балансодержатель) 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4. Пользователи (наниматели, арендаторы) 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5. Год постройки 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6. Материал стен 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7. Этажность 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8. Наличие подвала 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Результаты осмотра здания (сооружения) и заключение</w:t>
            </w:r>
            <w:r w:rsidR="00F960D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комиссии: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Комиссия в составе: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Председателя 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Членов комиссии: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 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3. 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Представители: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 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произвела осмотр ____________________________ по вышеуказанному адресу</w:t>
            </w:r>
            <w:proofErr w:type="gramStart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  <w:proofErr w:type="gramEnd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(</w:t>
            </w:r>
            <w:proofErr w:type="gramStart"/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аименование здания (сооружения)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</w:r>
          </w:p>
          <w:tbl>
            <w:tblPr>
              <w:tblW w:w="9214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589"/>
              <w:gridCol w:w="372"/>
              <w:gridCol w:w="2352"/>
              <w:gridCol w:w="567"/>
              <w:gridCol w:w="931"/>
              <w:gridCol w:w="567"/>
              <w:gridCol w:w="1957"/>
              <w:gridCol w:w="178"/>
              <w:gridCol w:w="1332"/>
              <w:gridCol w:w="369"/>
            </w:tblGrid>
            <w:tr w:rsidR="00940FEA" w:rsidRPr="00E5255A" w:rsidTr="00AE0A40">
              <w:trPr>
                <w:gridAfter w:val="1"/>
                <w:wAfter w:w="369" w:type="dxa"/>
                <w:trHeight w:val="15"/>
              </w:trPr>
              <w:tc>
                <w:tcPr>
                  <w:tcW w:w="961" w:type="dxa"/>
                  <w:gridSpan w:val="2"/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19" w:type="dxa"/>
                  <w:gridSpan w:val="2"/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98" w:type="dxa"/>
                  <w:gridSpan w:val="2"/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57" w:type="dxa"/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10" w:type="dxa"/>
                  <w:gridSpan w:val="2"/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284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N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конструкций/оборудования и устройств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Оценка состояния, описание дефектов</w:t>
                  </w: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Перечень необходимых и рекомендуемых работ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Сроки и исполнители</w:t>
                  </w: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Фундаменты (подвал)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Несущие стены (колонны)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Перегородки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Балки (фермы)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Перекрытия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Лестницы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Полы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а) окна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б) двери, ворота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Кровля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Наружная отделка: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архитектурные детали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б) водоотводящие устройства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Внутренняя отделка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Система отопления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Система водоснабжения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0433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Система водоотведения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A0433F" w:rsidRDefault="00940FEA" w:rsidP="00AE0A40">
                  <w:pPr>
                    <w:pStyle w:val="a3"/>
                    <w:shd w:val="clear" w:color="auto" w:fill="FFFFFF" w:themeFill="background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Санитарно-технические устройства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Газоснабжение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Вентиляция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Электроснабжение, освещение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Технологическое оборудование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E5255A" w:rsidTr="00AE0A40">
              <w:tc>
                <w:tcPr>
                  <w:tcW w:w="58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272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255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т.д.</w:t>
                  </w:r>
                </w:p>
              </w:tc>
              <w:tc>
                <w:tcPr>
                  <w:tcW w:w="149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0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E5255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В ходе общего внешнего осмотра произведены: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1) отрывка шурфов______________________________________________________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2) простукивание внутренних стен и фасада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3) снятие деталей фасада, вскрытие конструкций____________________________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4) взятие проб материалов для испытаний__________________________________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5) другие замеры и испытания конструкций и оборудования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6) прилегающая территория______________________________________________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Выводы и предложения: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_______________________________________________________________________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Подписи: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Председатель комиссии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Члены комиссии: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       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Представители: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 xml:space="preserve"> 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 xml:space="preserve"> 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роизвела проверку готовности______________________________________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(наименование здания (сооружения)</w:t>
            </w:r>
            <w:proofErr w:type="gramEnd"/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______________________________________________________________________________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br/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по вышеуказанному адресу к эксплуатации в зимних условиях и установила: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1. Техническое состояние основных конструктивных элементов и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инженерного оборудования: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а) кровля_______________________________________________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б) чердачное помещение (утепление, вентиляция)_________________________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в) фасад и наружные водостоки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</w:t>
            </w:r>
            <w:proofErr w:type="spellEnd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 внутренние помещения______________________________________________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е</w:t>
            </w:r>
            <w:proofErr w:type="gramStart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)п</w:t>
            </w:r>
            <w:proofErr w:type="gramEnd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одвальные и встроенные помещения___________________________________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 xml:space="preserve">ж) </w:t>
            </w:r>
            <w:proofErr w:type="spellStart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отмостки</w:t>
            </w:r>
            <w:proofErr w:type="spellEnd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благоустройство__________________________________________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з</w:t>
            </w:r>
            <w:proofErr w:type="spellEnd"/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 отопление, элеваторные узлы и бойлерные______________________________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и) местное отопление, дымоходы, газоходы_______________________________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к) электроснабжение и освещение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л) оборудование, инженерные устройства_________________________________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м)____________________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2. Обеспеченность: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а) топливом (запас в днях)___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б) уборочным инвентарем__________________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3. Выполнение противопожарных</w:t>
            </w:r>
            <w:r w:rsidR="005D774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мероприятий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Выводы и предложения: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_______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___________________________________________________________________ 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___________________________________________________________________ 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___________________________________________________________________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Подписи: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Председатель комиссии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___________________</w:t>
            </w:r>
            <w:r w:rsidRPr="00E5255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br/>
              <w:t>Члены комиссии: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      ___________________</w:t>
            </w:r>
          </w:p>
          <w:p w:rsidR="00940FEA" w:rsidRPr="00E5255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F960DD" w:rsidRPr="00E5255A" w:rsidRDefault="00F960DD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5D7742" w:rsidRDefault="005D7742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5D7742" w:rsidRDefault="005D7742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Приложение 3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к Положению об обеспечении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содержания зданий и сооружений</w:t>
            </w:r>
            <w:r w:rsidR="005D7742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 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муниципальных образовательных </w:t>
            </w:r>
            <w:r w:rsidR="003258B7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организаций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, обустройства прилегающих к ним территорий</w:t>
            </w: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firstLine="284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firstLine="284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АКТ ВНЕПЛАНОВОГО ОСМОТРА ЗДАНИЙ (СООРУЖЕНИЙ</w:t>
            </w:r>
            <w:r w:rsidRPr="005E71FD">
              <w:rPr>
                <w:rFonts w:ascii="Times New Roman" w:eastAsia="Times New Roman" w:hAnsi="Times New Roman" w:cs="Times New Roman"/>
                <w:b/>
                <w:color w:val="4C4C4C"/>
                <w:spacing w:val="2"/>
                <w:sz w:val="24"/>
                <w:szCs w:val="24"/>
                <w:lang w:eastAsia="ru-RU"/>
              </w:rPr>
              <w:t>)</w:t>
            </w:r>
            <w:r w:rsidRPr="005E71FD">
              <w:rPr>
                <w:rFonts w:ascii="Times New Roman" w:eastAsia="Times New Roman" w:hAnsi="Times New Roman" w:cs="Times New Roman"/>
                <w:b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 xml:space="preserve">_____________________ "__" _________________ 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г.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(населенный пункт)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firstLine="284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proofErr w:type="gramStart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Название зданий (сооружений)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Адрес_____________________________________________________________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Владелец балансодержатель)___________________________________________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Материал стен________________________________________________________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Этажность_________________________________________________________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Характер и дата неблагоприятных воздействий____________________________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Результаты осмотра зданий (сооружений) и заключение комиссии:</w:t>
            </w:r>
            <w:proofErr w:type="gramEnd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Комиссия в составе: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Председатель миссии___</w:t>
            </w:r>
            <w:r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1560" w:hanging="1276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Члены комиссии: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1560" w:hanging="1276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Представители: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</w:t>
            </w:r>
            <w:r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_______________________________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ind w:left="142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proofErr w:type="gramStart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 xml:space="preserve">произвела </w:t>
            </w:r>
            <w:proofErr w:type="spellStart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осмотр______________________________________</w:t>
            </w:r>
            <w:r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_________</w:t>
            </w:r>
            <w:proofErr w:type="spellEnd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,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0"/>
                <w:szCs w:val="20"/>
                <w:lang w:eastAsia="ru-RU"/>
              </w:rPr>
              <w:t>(наименование зданий (сооружений)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0"/>
                <w:szCs w:val="20"/>
                <w:lang w:eastAsia="ru-RU"/>
              </w:rPr>
              <w:br/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 xml:space="preserve">пострадавших в </w:t>
            </w:r>
            <w:proofErr w:type="spellStart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результате____________________________________________</w:t>
            </w:r>
            <w:proofErr w:type="spellEnd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t>.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Краткое описание последствий неблагоприятных воздействий:</w:t>
            </w:r>
            <w:proofErr w:type="gramEnd"/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Характеристика состояния здания (сооружения) после неблагоприятных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воздействий_________________________________________________________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Сведения о мерах по предотвращению развития разрушительных явлений,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принятых сразу после неблагоприятных воздействий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Предлагаемые меры по ликвидации последствий неблагоприятных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воздействий, сроки и исполнители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Подписи: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Председатель комиссии</w:t>
            </w:r>
            <w:r w:rsidRPr="005E71FD">
              <w:rPr>
                <w:rFonts w:ascii="Times New Roman" w:eastAsia="Times New Roman" w:hAnsi="Times New Roman" w:cs="Times New Roman"/>
                <w:bCs/>
                <w:color w:val="2D2D2D"/>
                <w:spacing w:val="2"/>
                <w:sz w:val="24"/>
                <w:szCs w:val="24"/>
                <w:lang w:eastAsia="ru-RU"/>
              </w:rPr>
              <w:br/>
              <w:t>Члены комиссии:</w:t>
            </w: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left="142" w:firstLine="142"/>
              <w:jc w:val="right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</w:p>
          <w:p w:rsidR="00F960DD" w:rsidRDefault="00F960DD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5D7742" w:rsidRDefault="005D7742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left="5670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Приложение 4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к Положению об обеспечении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br/>
              <w:t>содержания зданий и сооружений</w:t>
            </w:r>
            <w:r w:rsidR="005D7742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 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 xml:space="preserve">муниципальных образовательных </w:t>
            </w:r>
            <w:r w:rsidR="00C76DC7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организаций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, обустройства прилегающих к ним территорий</w:t>
            </w: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spacing w:before="500" w:after="300"/>
              <w:ind w:firstLine="447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ЖУРНАЛ УЧЕТА (ПАСПОРТ) ТЕХНИЧЕСКОГО СОСТОЯНИЯ ЗДАНИЯ (СООРУЖЕНИЯ)</w:t>
            </w:r>
          </w:p>
          <w:p w:rsidR="00940FEA" w:rsidRPr="005E71FD" w:rsidRDefault="00940FEA" w:rsidP="00AE0A40">
            <w:pPr>
              <w:shd w:val="clear" w:color="auto" w:fill="FFFFFF" w:themeFill="background1"/>
              <w:suppressAutoHyphens w:val="0"/>
              <w:ind w:left="589" w:firstLine="447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  <w:t>Наименование здания (сооружения) _________________________________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  <w:t>Адрес ____________________________________________________________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  <w:t>Владелец (балансодержатель) ______________________________________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  <w:t xml:space="preserve">Должность и 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Ф.И.О.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 xml:space="preserve"> лица, ответственного за содержание здания</w:t>
            </w:r>
            <w:r w:rsidRPr="005E71FD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br/>
              <w:t>__________________________________________________________________</w:t>
            </w:r>
          </w:p>
          <w:tbl>
            <w:tblPr>
              <w:tblW w:w="8789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4"/>
              <w:gridCol w:w="901"/>
              <w:gridCol w:w="1276"/>
              <w:gridCol w:w="1559"/>
              <w:gridCol w:w="1417"/>
              <w:gridCol w:w="1276"/>
              <w:gridCol w:w="1276"/>
            </w:tblGrid>
            <w:tr w:rsidR="00940FEA" w:rsidRPr="005E71FD" w:rsidTr="00AE0A40">
              <w:trPr>
                <w:trHeight w:val="15"/>
              </w:trPr>
              <w:tc>
                <w:tcPr>
                  <w:tcW w:w="1084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pacing w:val="2"/>
                      <w:sz w:val="24"/>
                      <w:szCs w:val="24"/>
                      <w:lang w:eastAsia="ru-RU"/>
                    </w:rPr>
                    <w:br/>
                  </w:r>
                </w:p>
              </w:tc>
              <w:tc>
                <w:tcPr>
                  <w:tcW w:w="901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9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5E71FD" w:rsidTr="00AE0A40"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Дата проверки</w:t>
                  </w:r>
                </w:p>
              </w:tc>
              <w:tc>
                <w:tcPr>
                  <w:tcW w:w="9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Вид проверки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Объекты, кем проведена проверка (должность, Ф.И.О)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 xml:space="preserve">Описание </w:t>
                  </w:r>
                  <w:proofErr w:type="gramStart"/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выявленных</w:t>
                  </w:r>
                  <w:proofErr w:type="gramEnd"/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недостат</w:t>
                  </w:r>
                  <w:proofErr w:type="spellEnd"/>
                </w:p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ков в содержании помещений и дефектов строительных конструкций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 xml:space="preserve">Мероприятия по устранению замечаний, </w:t>
                  </w:r>
                  <w:proofErr w:type="gramStart"/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Срок устранения замечаний, ответственный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left="-48" w:firstLine="14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Отметка об устранении замечаний (дата, подпись)</w:t>
                  </w:r>
                </w:p>
              </w:tc>
            </w:tr>
            <w:tr w:rsidR="00940FEA" w:rsidRPr="005E71FD" w:rsidTr="00AE0A40"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9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420" w:lineRule="atLeast"/>
                    <w:ind w:firstLine="447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</w:pPr>
                  <w:r w:rsidRPr="005E71FD">
                    <w:rPr>
                      <w:rFonts w:ascii="Times New Roman" w:eastAsia="Times New Roman" w:hAnsi="Times New Roman" w:cs="Times New Roman"/>
                      <w:color w:val="2D2D2D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940FEA" w:rsidRPr="005E71FD" w:rsidTr="00AE0A40"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5E71FD" w:rsidTr="00AE0A40"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40FEA" w:rsidRPr="005E71FD" w:rsidTr="00AE0A40"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0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</w:tcPr>
                <w:p w:rsidR="00940FEA" w:rsidRPr="005E71FD" w:rsidRDefault="00940FEA" w:rsidP="00AE0A40">
                  <w:pPr>
                    <w:shd w:val="clear" w:color="auto" w:fill="FFFFFF" w:themeFill="background1"/>
                    <w:suppressAutoHyphens w:val="0"/>
                    <w:spacing w:after="0" w:line="240" w:lineRule="auto"/>
                    <w:ind w:firstLine="44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40FEA" w:rsidRPr="005E71FD" w:rsidRDefault="00940FEA" w:rsidP="00AE0A40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40FEA" w:rsidRPr="005E71FD" w:rsidRDefault="00940FEA" w:rsidP="00AE0A40">
            <w:pPr>
              <w:pStyle w:val="a3"/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71FD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Примечание: журнал хранится у лица, ответственного за техническое состояние здания (сооружения), и предъявляется комиссиям при проведении плановых осмотров.</w:t>
            </w:r>
          </w:p>
          <w:p w:rsidR="00940FEA" w:rsidRDefault="00940FEA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BF8" w:rsidRDefault="008E3BF8" w:rsidP="00AE0A40">
            <w:pPr>
              <w:shd w:val="clear" w:color="auto" w:fill="FFFFFF" w:themeFill="background1"/>
              <w:suppressAutoHyphens w:val="0"/>
              <w:spacing w:line="420" w:lineRule="atLeast"/>
              <w:ind w:firstLine="447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63C5" w:rsidRDefault="001610B7"/>
    <w:sectPr w:rsidR="001363C5" w:rsidSect="00A1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FEA"/>
    <w:rsid w:val="00065C8C"/>
    <w:rsid w:val="000B562C"/>
    <w:rsid w:val="001143B7"/>
    <w:rsid w:val="001610B7"/>
    <w:rsid w:val="00180311"/>
    <w:rsid w:val="001807E8"/>
    <w:rsid w:val="00180FDE"/>
    <w:rsid w:val="00185780"/>
    <w:rsid w:val="00190537"/>
    <w:rsid w:val="00194E31"/>
    <w:rsid w:val="001A1EB1"/>
    <w:rsid w:val="001D0408"/>
    <w:rsid w:val="001E243D"/>
    <w:rsid w:val="0020357A"/>
    <w:rsid w:val="002439CA"/>
    <w:rsid w:val="00254219"/>
    <w:rsid w:val="00260A01"/>
    <w:rsid w:val="002D60AA"/>
    <w:rsid w:val="00323212"/>
    <w:rsid w:val="00324AB4"/>
    <w:rsid w:val="003258B7"/>
    <w:rsid w:val="003630A5"/>
    <w:rsid w:val="00376351"/>
    <w:rsid w:val="003D6CDC"/>
    <w:rsid w:val="00417487"/>
    <w:rsid w:val="00444233"/>
    <w:rsid w:val="00450059"/>
    <w:rsid w:val="00463327"/>
    <w:rsid w:val="00467441"/>
    <w:rsid w:val="004C222B"/>
    <w:rsid w:val="004D2668"/>
    <w:rsid w:val="004E4ABC"/>
    <w:rsid w:val="004F0C31"/>
    <w:rsid w:val="004F56E6"/>
    <w:rsid w:val="00563B03"/>
    <w:rsid w:val="005821A7"/>
    <w:rsid w:val="005D7742"/>
    <w:rsid w:val="00681267"/>
    <w:rsid w:val="006B2362"/>
    <w:rsid w:val="006D41D8"/>
    <w:rsid w:val="006F7ADB"/>
    <w:rsid w:val="00716DCD"/>
    <w:rsid w:val="007528FA"/>
    <w:rsid w:val="00762F21"/>
    <w:rsid w:val="007B75AD"/>
    <w:rsid w:val="0085449F"/>
    <w:rsid w:val="008B1CFE"/>
    <w:rsid w:val="008B3791"/>
    <w:rsid w:val="008E07D9"/>
    <w:rsid w:val="008E1427"/>
    <w:rsid w:val="008E3BF8"/>
    <w:rsid w:val="008E4686"/>
    <w:rsid w:val="008F0CFD"/>
    <w:rsid w:val="00901AFF"/>
    <w:rsid w:val="00940FEA"/>
    <w:rsid w:val="00972C09"/>
    <w:rsid w:val="00A1035B"/>
    <w:rsid w:val="00A13B9E"/>
    <w:rsid w:val="00A30A88"/>
    <w:rsid w:val="00A91E37"/>
    <w:rsid w:val="00A96EBF"/>
    <w:rsid w:val="00AA468A"/>
    <w:rsid w:val="00B03E1A"/>
    <w:rsid w:val="00B1081D"/>
    <w:rsid w:val="00B507EA"/>
    <w:rsid w:val="00B712BC"/>
    <w:rsid w:val="00B95B90"/>
    <w:rsid w:val="00BD2DE2"/>
    <w:rsid w:val="00BD4024"/>
    <w:rsid w:val="00C76DC7"/>
    <w:rsid w:val="00C866A8"/>
    <w:rsid w:val="00CC6AD6"/>
    <w:rsid w:val="00D319DE"/>
    <w:rsid w:val="00D42DA9"/>
    <w:rsid w:val="00D46059"/>
    <w:rsid w:val="00D62DF1"/>
    <w:rsid w:val="00DA4DE0"/>
    <w:rsid w:val="00DA5406"/>
    <w:rsid w:val="00DB0808"/>
    <w:rsid w:val="00DF0B83"/>
    <w:rsid w:val="00DF47CB"/>
    <w:rsid w:val="00E14A6A"/>
    <w:rsid w:val="00E211E2"/>
    <w:rsid w:val="00E808FC"/>
    <w:rsid w:val="00EA430A"/>
    <w:rsid w:val="00EC4996"/>
    <w:rsid w:val="00EE7E5D"/>
    <w:rsid w:val="00F14DEE"/>
    <w:rsid w:val="00F515ED"/>
    <w:rsid w:val="00F85FCD"/>
    <w:rsid w:val="00F960DD"/>
    <w:rsid w:val="00FB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FE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FE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a4">
    <w:name w:val="Table Grid"/>
    <w:basedOn w:val="a1"/>
    <w:uiPriority w:val="39"/>
    <w:rsid w:val="00940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4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0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12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11</Pages>
  <Words>3776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galatr_obrazov3</dc:creator>
  <cp:keywords/>
  <dc:description/>
  <cp:lastModifiedBy>galatr_obrazov3</cp:lastModifiedBy>
  <cp:revision>86</cp:revision>
  <cp:lastPrinted>2023-07-27T05:56:00Z</cp:lastPrinted>
  <dcterms:created xsi:type="dcterms:W3CDTF">2023-04-27T13:54:00Z</dcterms:created>
  <dcterms:modified xsi:type="dcterms:W3CDTF">2023-08-01T07:44:00Z</dcterms:modified>
</cp:coreProperties>
</file>