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20" w:rsidRDefault="00600720"/>
    <w:p w:rsidR="00600720" w:rsidRDefault="00600720"/>
    <w:tbl>
      <w:tblPr>
        <w:tblW w:w="9106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186"/>
      </w:tblGrid>
      <w:tr w:rsidR="00600720" w:rsidTr="000D2B0D">
        <w:trPr>
          <w:jc w:val="center"/>
        </w:trPr>
        <w:tc>
          <w:tcPr>
            <w:tcW w:w="3936" w:type="dxa"/>
          </w:tcPr>
          <w:p w:rsidR="00600720" w:rsidRDefault="00495C8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rFonts w:cs="Arial"/>
                <w:b/>
                <w:bCs/>
                <w:sz w:val="22"/>
                <w:szCs w:val="22"/>
              </w:rPr>
              <w:t>ӑ</w:t>
            </w:r>
            <w:r>
              <w:rPr>
                <w:b/>
                <w:bCs/>
                <w:sz w:val="22"/>
                <w:szCs w:val="22"/>
              </w:rPr>
              <w:t>ваш Республикин</w:t>
            </w:r>
          </w:p>
          <w:p w:rsidR="00600720" w:rsidRDefault="00495C8C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КАНАШ ХУЛА</w:t>
            </w:r>
          </w:p>
          <w:p w:rsidR="00600720" w:rsidRDefault="00495C8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b/>
                <w:bCs/>
              </w:rPr>
              <w:t>АДМИНИСТРАЦИЙЕ</w:t>
            </w:r>
          </w:p>
          <w:p w:rsidR="00600720" w:rsidRDefault="00600720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600720" w:rsidRDefault="00495C8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b/>
                <w:bCs/>
              </w:rPr>
              <w:t>ЙЫШАНУ</w:t>
            </w:r>
          </w:p>
          <w:p w:rsidR="00600720" w:rsidRDefault="00600720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600720" w:rsidRDefault="000D2B0D">
            <w:pPr>
              <w:spacing w:line="192" w:lineRule="auto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95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</w:t>
            </w:r>
            <w:r w:rsidR="00195AE3">
              <w:rPr>
                <w:b/>
              </w:rPr>
              <w:t xml:space="preserve">  </w:t>
            </w:r>
            <w:r w:rsidR="00495C8C">
              <w:rPr>
                <w:b/>
              </w:rPr>
              <w:t xml:space="preserve">№ </w:t>
            </w:r>
            <w:r>
              <w:rPr>
                <w:b/>
              </w:rPr>
              <w:t>______</w:t>
            </w:r>
          </w:p>
          <w:p w:rsidR="00600720" w:rsidRDefault="00600720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600720" w:rsidRDefault="00495C8C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600720" w:rsidRDefault="00495C8C">
            <w:pPr>
              <w:spacing w:line="192" w:lineRule="auto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4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6" w:type="dxa"/>
          </w:tcPr>
          <w:p w:rsidR="00600720" w:rsidRDefault="00495C8C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00720" w:rsidRDefault="00495C8C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ГОРОДА КАНАШ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600720" w:rsidRDefault="00600720">
            <w:pPr>
              <w:spacing w:line="192" w:lineRule="auto"/>
              <w:jc w:val="center"/>
              <w:rPr>
                <w:b/>
                <w:bCs/>
              </w:rPr>
            </w:pPr>
          </w:p>
          <w:p w:rsidR="00600720" w:rsidRDefault="00495C8C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600720" w:rsidRDefault="00600720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600720" w:rsidRDefault="000D2B0D">
            <w:pPr>
              <w:rPr>
                <w:b/>
                <w:lang w:val="en-US"/>
              </w:rPr>
            </w:pPr>
            <w:r>
              <w:t xml:space="preserve">           </w:t>
            </w:r>
            <w:r w:rsidR="00195AE3">
              <w:t xml:space="preserve"> </w:t>
            </w:r>
            <w:r>
              <w:t>______</w:t>
            </w:r>
            <w:r w:rsidR="00195AE3">
              <w:t xml:space="preserve"> </w:t>
            </w:r>
            <w:r w:rsidR="00495C8C">
              <w:rPr>
                <w:b/>
              </w:rPr>
              <w:t>№</w:t>
            </w:r>
            <w:r>
              <w:rPr>
                <w:b/>
              </w:rPr>
              <w:t>_____</w:t>
            </w:r>
          </w:p>
          <w:p w:rsidR="00600720" w:rsidRDefault="00600720">
            <w:pPr>
              <w:spacing w:line="192" w:lineRule="auto"/>
              <w:jc w:val="center"/>
              <w:rPr>
                <w:b/>
                <w:bCs/>
              </w:rPr>
            </w:pPr>
          </w:p>
          <w:p w:rsidR="00600720" w:rsidRDefault="00495C8C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г. Канаш</w:t>
            </w:r>
          </w:p>
        </w:tc>
      </w:tr>
    </w:tbl>
    <w:p w:rsidR="00600720" w:rsidRDefault="00600720">
      <w:pPr>
        <w:rPr>
          <w:sz w:val="28"/>
          <w:szCs w:val="28"/>
        </w:rPr>
      </w:pPr>
    </w:p>
    <w:p w:rsidR="00080E46" w:rsidRDefault="00495C8C">
      <w:pPr>
        <w:contextualSpacing/>
        <w:jc w:val="both"/>
      </w:pPr>
      <w:r>
        <w:t xml:space="preserve"> </w:t>
      </w:r>
    </w:p>
    <w:p w:rsidR="00080E46" w:rsidRPr="00080E46" w:rsidRDefault="00080E46" w:rsidP="00080E46">
      <w:pPr>
        <w:contextualSpacing/>
        <w:rPr>
          <w:b/>
        </w:rPr>
      </w:pPr>
      <w:r w:rsidRPr="00080E46">
        <w:rPr>
          <w:b/>
        </w:rPr>
        <w:t xml:space="preserve">О делегировании полномочий и </w:t>
      </w:r>
    </w:p>
    <w:p w:rsidR="00080E46" w:rsidRPr="00080E46" w:rsidRDefault="00080E46" w:rsidP="00080E46">
      <w:pPr>
        <w:contextualSpacing/>
        <w:rPr>
          <w:b/>
        </w:rPr>
      </w:pPr>
      <w:r w:rsidRPr="00080E46">
        <w:rPr>
          <w:b/>
        </w:rPr>
        <w:t>предоставления права подписи</w:t>
      </w:r>
    </w:p>
    <w:p w:rsidR="00080E46" w:rsidRDefault="00080E46" w:rsidP="00080E46"/>
    <w:p w:rsidR="00080E46" w:rsidRDefault="00080E46" w:rsidP="002B7FDE">
      <w:pPr>
        <w:ind w:right="-142"/>
      </w:pPr>
    </w:p>
    <w:p w:rsidR="00402218" w:rsidRDefault="00080E46" w:rsidP="000D2B0D">
      <w:pPr>
        <w:contextualSpacing/>
        <w:jc w:val="both"/>
      </w:pPr>
      <w:r w:rsidRPr="006D7F98">
        <w:t xml:space="preserve">           </w:t>
      </w:r>
    </w:p>
    <w:p w:rsidR="00080E46" w:rsidRDefault="00080E46" w:rsidP="004E3B9C">
      <w:pPr>
        <w:ind w:firstLine="708"/>
        <w:contextualSpacing/>
        <w:jc w:val="both"/>
        <w:rPr>
          <w:b/>
        </w:rPr>
      </w:pPr>
      <w:r>
        <w:t xml:space="preserve">В соответствии с Федеральным </w:t>
      </w:r>
      <w:r w:rsidR="000503CE">
        <w:t>з</w:t>
      </w:r>
      <w:r>
        <w:t xml:space="preserve">аконом </w:t>
      </w:r>
      <w:r w:rsidR="002B7FDE">
        <w:t xml:space="preserve">от 08.05.2010 г. </w:t>
      </w:r>
      <w:r>
        <w:t>№</w:t>
      </w:r>
      <w:r w:rsidR="002B7FDE">
        <w:t xml:space="preserve"> </w:t>
      </w:r>
      <w: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</w:t>
      </w:r>
      <w:r w:rsidR="00167A22">
        <w:t>пальных) учреждений»,</w:t>
      </w:r>
      <w:r w:rsidR="002B7FDE">
        <w:t xml:space="preserve"> </w:t>
      </w:r>
      <w:r w:rsidR="000503CE">
        <w:t>Уставом города Канаш</w:t>
      </w:r>
      <w:r w:rsidR="000503CE">
        <w:rPr>
          <w:b/>
        </w:rPr>
        <w:t xml:space="preserve">, </w:t>
      </w:r>
      <w:r w:rsidRPr="00080E46">
        <w:rPr>
          <w:b/>
        </w:rPr>
        <w:t>Администрация города Канаш Чувашской Республики постановляет:</w:t>
      </w:r>
    </w:p>
    <w:p w:rsidR="00080E46" w:rsidRPr="00080E46" w:rsidRDefault="00080E46" w:rsidP="00080E46">
      <w:pPr>
        <w:contextualSpacing/>
        <w:jc w:val="both"/>
        <w:rPr>
          <w:b/>
        </w:rPr>
      </w:pPr>
    </w:p>
    <w:p w:rsidR="00080E46" w:rsidRPr="003E63CB" w:rsidRDefault="00080E46" w:rsidP="003E63CB">
      <w:pPr>
        <w:contextualSpacing/>
        <w:jc w:val="both"/>
      </w:pPr>
      <w:r w:rsidRPr="003E63CB">
        <w:t xml:space="preserve">         1. Делегировать полномочия и предоставить право подписи на утверждение муниципальных заданий, на рассмотрение и согласование планов финансово-хозяйственной деятельности для муниципальных бюджетных и автономных учреждений города Канаш Чувашской Республики и иных документов, принимаемых в соответствии с Федеральным Законом от 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- руководителям следующих муниципальных учреждений города Канаш Чувашской Республики согласно приложению к </w:t>
      </w:r>
      <w:r w:rsidR="00402218" w:rsidRPr="003E63CB">
        <w:t>настоящему</w:t>
      </w:r>
      <w:r w:rsidRPr="003E63CB">
        <w:t xml:space="preserve"> постановлению</w:t>
      </w:r>
      <w:r w:rsidR="00402218" w:rsidRPr="003E63CB">
        <w:t>.</w:t>
      </w:r>
    </w:p>
    <w:p w:rsidR="00080E46" w:rsidRPr="003E63CB" w:rsidRDefault="00080E46" w:rsidP="003E63CB">
      <w:pPr>
        <w:contextualSpacing/>
        <w:jc w:val="both"/>
      </w:pPr>
      <w:r w:rsidRPr="003E63CB">
        <w:t xml:space="preserve">         2. Возложить осуществление функций и полномочий учре</w:t>
      </w:r>
      <w:r w:rsidR="000D2B0D">
        <w:t>дителя муниципальных учреждений</w:t>
      </w:r>
      <w:r w:rsidRPr="003E63CB">
        <w:t xml:space="preserve"> </w:t>
      </w:r>
      <w:r w:rsidR="003E63CB">
        <w:t xml:space="preserve">города Канаш </w:t>
      </w:r>
      <w:r w:rsidRPr="003E63CB">
        <w:t>на М</w:t>
      </w:r>
      <w:r w:rsidR="004B3A32" w:rsidRPr="003E63CB">
        <w:t>униципальное казенное учреждение «</w:t>
      </w:r>
      <w:r w:rsidR="003E63CB">
        <w:t>О</w:t>
      </w:r>
      <w:r w:rsidR="004B3A32" w:rsidRPr="003E63CB">
        <w:t xml:space="preserve">тдел образования и молодежной политики </w:t>
      </w:r>
      <w:r w:rsidRPr="003E63CB">
        <w:t>администрации города Канаш</w:t>
      </w:r>
      <w:r w:rsidR="004B3A32" w:rsidRPr="003E63CB">
        <w:t xml:space="preserve"> Чувашской Республики</w:t>
      </w:r>
      <w:r w:rsidRPr="003E63CB">
        <w:t xml:space="preserve">», </w:t>
      </w:r>
      <w:r w:rsidR="004B3A32" w:rsidRPr="003E63CB">
        <w:t>муниципальное казенное учреждение</w:t>
      </w:r>
      <w:r w:rsidRPr="003E63CB">
        <w:t xml:space="preserve"> «Отдел культуры</w:t>
      </w:r>
      <w:r w:rsidR="004B3A32" w:rsidRPr="003E63CB">
        <w:t>, по делам национальностей и архивного дела</w:t>
      </w:r>
      <w:r w:rsidRPr="003E63CB">
        <w:t xml:space="preserve"> администрации г</w:t>
      </w:r>
      <w:r w:rsidR="004B3A32" w:rsidRPr="003E63CB">
        <w:t>орода</w:t>
      </w:r>
      <w:r w:rsidRPr="003E63CB">
        <w:t xml:space="preserve"> Канаш</w:t>
      </w:r>
      <w:r w:rsidR="004B3A32" w:rsidRPr="003E63CB">
        <w:t xml:space="preserve"> Чувашской Республики</w:t>
      </w:r>
      <w:r w:rsidRPr="003E63CB">
        <w:t>» согласно приложению к данному постановлению в части:</w:t>
      </w:r>
    </w:p>
    <w:p w:rsidR="00080E46" w:rsidRPr="003E63CB" w:rsidRDefault="00080E46" w:rsidP="003E63CB">
      <w:pPr>
        <w:contextualSpacing/>
        <w:jc w:val="both"/>
      </w:pPr>
      <w:r w:rsidRPr="003E63CB">
        <w:t xml:space="preserve">         - формирования и утверждения муниципального задания на оказание </w:t>
      </w:r>
      <w:r w:rsidR="003E63CB" w:rsidRPr="003E63CB">
        <w:rPr>
          <w:shd w:val="clear" w:color="auto" w:fill="FFFFFF"/>
        </w:rPr>
        <w:t>муниципальных услуг (выполнение работ) в отношении муниципальных учреждений </w:t>
      </w:r>
      <w:r w:rsidR="003E63CB" w:rsidRPr="003E63CB">
        <w:rPr>
          <w:rStyle w:val="af1"/>
          <w:i w:val="0"/>
          <w:iCs w:val="0"/>
        </w:rPr>
        <w:t>города</w:t>
      </w:r>
      <w:r w:rsidR="003E63CB" w:rsidRPr="003E63CB">
        <w:t> </w:t>
      </w:r>
      <w:r w:rsidR="003E63CB" w:rsidRPr="003E63CB">
        <w:rPr>
          <w:rStyle w:val="af1"/>
          <w:i w:val="0"/>
          <w:iCs w:val="0"/>
        </w:rPr>
        <w:t>Канаш</w:t>
      </w:r>
      <w:r w:rsidRPr="003E63CB">
        <w:t xml:space="preserve"> в соответствии с предусмотренными Уставами бюджетных и автономных учреждений основных видов деятельности;</w:t>
      </w:r>
    </w:p>
    <w:p w:rsidR="00080E46" w:rsidRPr="003E63CB" w:rsidRDefault="00080E46" w:rsidP="003E63CB">
      <w:pPr>
        <w:contextualSpacing/>
        <w:jc w:val="both"/>
      </w:pPr>
      <w:r w:rsidRPr="003E63CB">
        <w:t xml:space="preserve">         - осуществления финансового обеспечения выполнения муниципального здания, предоставления субсидий на иные цели, не связанные с оказанием учреждениями в соответствии с муниципальным заданием муниципальных услуг (выполнением работ)</w:t>
      </w:r>
      <w:r w:rsidR="00167A22" w:rsidRPr="003E63CB">
        <w:t>;</w:t>
      </w:r>
    </w:p>
    <w:p w:rsidR="00080E46" w:rsidRPr="003E63CB" w:rsidRDefault="00080E46" w:rsidP="003E63CB">
      <w:pPr>
        <w:contextualSpacing/>
        <w:jc w:val="both"/>
      </w:pPr>
      <w:r w:rsidRPr="003E63CB">
        <w:t xml:space="preserve">         - осуществления контроля за деятельностью бюджетных и автономных учреждений в соответствии с законодательством Российской Федерации и Чувашской Республики.</w:t>
      </w:r>
    </w:p>
    <w:p w:rsidR="00167A22" w:rsidRPr="003E63CB" w:rsidRDefault="00080E46" w:rsidP="003E63CB">
      <w:pPr>
        <w:contextualSpacing/>
        <w:jc w:val="both"/>
      </w:pPr>
      <w:r w:rsidRPr="003E63CB">
        <w:t xml:space="preserve">        3.  Признать утратившими силу</w:t>
      </w:r>
      <w:r w:rsidR="00167A22" w:rsidRPr="003E63CB">
        <w:t>:</w:t>
      </w:r>
    </w:p>
    <w:p w:rsidR="00080E46" w:rsidRPr="003E63CB" w:rsidRDefault="00080E46" w:rsidP="003E63CB">
      <w:pPr>
        <w:contextualSpacing/>
        <w:jc w:val="both"/>
      </w:pPr>
      <w:r w:rsidRPr="003E63CB">
        <w:t xml:space="preserve"> </w:t>
      </w:r>
      <w:r w:rsidR="00167A22" w:rsidRPr="003E63CB">
        <w:tab/>
        <w:t>постановление администрации города Канаш Чувашской Республики от 11 декабря 2015 года №</w:t>
      </w:r>
      <w:r w:rsidR="00402218" w:rsidRPr="003E63CB">
        <w:t xml:space="preserve"> </w:t>
      </w:r>
      <w:r w:rsidR="00167A22" w:rsidRPr="003E63CB">
        <w:t>1374 «О делегировании полномочий и предоставления права подписи»;</w:t>
      </w:r>
    </w:p>
    <w:p w:rsidR="00167A22" w:rsidRPr="003E63CB" w:rsidRDefault="00167A22" w:rsidP="003E63CB">
      <w:pPr>
        <w:contextualSpacing/>
        <w:jc w:val="both"/>
      </w:pPr>
      <w:r w:rsidRPr="003E63CB">
        <w:tab/>
        <w:t>постановление администрации города Канаш Чувашской Республики от 14 февраля 2017 года №</w:t>
      </w:r>
      <w:r w:rsidR="00402218" w:rsidRPr="003E63CB">
        <w:t xml:space="preserve"> </w:t>
      </w:r>
      <w:r w:rsidRPr="003E63CB">
        <w:t>359</w:t>
      </w:r>
      <w:r w:rsidR="00195AE3" w:rsidRPr="003E63CB">
        <w:t>;</w:t>
      </w:r>
    </w:p>
    <w:p w:rsidR="00167A22" w:rsidRPr="003E63CB" w:rsidRDefault="00167A22" w:rsidP="003E63CB">
      <w:pPr>
        <w:contextualSpacing/>
        <w:jc w:val="both"/>
      </w:pPr>
      <w:r>
        <w:lastRenderedPageBreak/>
        <w:tab/>
      </w:r>
      <w:r w:rsidRPr="003E63CB">
        <w:t>постановление администрации города Канаш Чувашской Республики от 23 декабря 2019 № 1413</w:t>
      </w:r>
      <w:r w:rsidR="00195AE3" w:rsidRPr="003E63CB">
        <w:t>;</w:t>
      </w:r>
    </w:p>
    <w:p w:rsidR="00167A22" w:rsidRPr="003E63CB" w:rsidRDefault="00167A22" w:rsidP="003E63CB">
      <w:pPr>
        <w:contextualSpacing/>
        <w:jc w:val="both"/>
      </w:pPr>
      <w:r w:rsidRPr="003E63CB">
        <w:tab/>
        <w:t>постановление администрации города Канаш Чувашской Республики от 10 января 2020 года №</w:t>
      </w:r>
      <w:r w:rsidR="00402218" w:rsidRPr="003E63CB">
        <w:t xml:space="preserve"> </w:t>
      </w:r>
      <w:r w:rsidRPr="003E63CB">
        <w:t>1</w:t>
      </w:r>
      <w:r w:rsidR="00195AE3" w:rsidRPr="003E63CB">
        <w:t>;</w:t>
      </w:r>
    </w:p>
    <w:p w:rsidR="00167A22" w:rsidRPr="003E63CB" w:rsidRDefault="00167A22" w:rsidP="003E63CB">
      <w:pPr>
        <w:contextualSpacing/>
        <w:jc w:val="both"/>
      </w:pPr>
      <w:r w:rsidRPr="003E63CB">
        <w:tab/>
        <w:t>постановление администрации города Канаш Чувашской Республики от 18 февраля 2020 года № 135</w:t>
      </w:r>
      <w:r w:rsidR="00195AE3" w:rsidRPr="003E63CB">
        <w:t>.</w:t>
      </w:r>
    </w:p>
    <w:p w:rsidR="002B7FDE" w:rsidRPr="003E63CB" w:rsidRDefault="002B7FDE" w:rsidP="003E63CB">
      <w:pPr>
        <w:ind w:firstLine="708"/>
        <w:contextualSpacing/>
        <w:jc w:val="both"/>
      </w:pPr>
      <w:r w:rsidRPr="003E63CB">
        <w:t xml:space="preserve">4. Настоящее постановление вступает в силу после его </w:t>
      </w:r>
      <w:hyperlink r:id="rId8" w:history="1">
        <w:r w:rsidRPr="003E63CB">
          <w:rPr>
            <w:rStyle w:val="ad"/>
            <w:rFonts w:cs="Arial"/>
            <w:color w:val="auto"/>
          </w:rPr>
          <w:t>официального опубликования</w:t>
        </w:r>
      </w:hyperlink>
      <w:r w:rsidRPr="003E63CB">
        <w:t>.</w:t>
      </w:r>
    </w:p>
    <w:p w:rsidR="00080E46" w:rsidRDefault="00080E46" w:rsidP="00080E46"/>
    <w:p w:rsidR="002B7FDE" w:rsidRDefault="002B7FDE" w:rsidP="00080E46">
      <w:pPr>
        <w:contextualSpacing/>
      </w:pPr>
    </w:p>
    <w:p w:rsidR="002B7FDE" w:rsidRDefault="002B7FDE" w:rsidP="00080E46">
      <w:pPr>
        <w:contextualSpacing/>
      </w:pPr>
    </w:p>
    <w:p w:rsidR="002B7FDE" w:rsidRDefault="002B7FDE" w:rsidP="00080E46">
      <w:pPr>
        <w:contextualSpacing/>
      </w:pPr>
    </w:p>
    <w:p w:rsidR="00080E46" w:rsidRDefault="00080E46" w:rsidP="00080E46">
      <w:pPr>
        <w:contextualSpacing/>
      </w:pPr>
      <w:r>
        <w:t xml:space="preserve">Глава администрации </w:t>
      </w:r>
      <w:r w:rsidR="002B7FDE">
        <w:t>города</w:t>
      </w:r>
      <w:r>
        <w:t xml:space="preserve">                                                                              </w:t>
      </w:r>
      <w:r w:rsidR="00195AE3">
        <w:t>В.Н. Михайлов</w:t>
      </w:r>
    </w:p>
    <w:p w:rsidR="00080E46" w:rsidRDefault="00080E46" w:rsidP="00080E46"/>
    <w:p w:rsidR="00080E46" w:rsidRDefault="00080E46" w:rsidP="00080E46"/>
    <w:p w:rsidR="00080E46" w:rsidRDefault="00080E46" w:rsidP="00080E46"/>
    <w:p w:rsidR="00080E46" w:rsidRDefault="00080E46" w:rsidP="00195AE3">
      <w:pPr>
        <w:contextualSpacing/>
      </w:pPr>
      <w:r>
        <w:t xml:space="preserve">                                                                                                                                              </w:t>
      </w:r>
      <w:r w:rsidRPr="00EA7857">
        <w:t xml:space="preserve">                  </w:t>
      </w:r>
      <w:r>
        <w:t xml:space="preserve"> </w:t>
      </w:r>
      <w:r w:rsidRPr="00EA7857">
        <w:t xml:space="preserve"> </w:t>
      </w:r>
    </w:p>
    <w:p w:rsidR="00080E46" w:rsidRDefault="00080E46" w:rsidP="00080E46">
      <w:pPr>
        <w:contextualSpacing/>
      </w:pPr>
    </w:p>
    <w:p w:rsidR="00080E46" w:rsidRDefault="00080E46" w:rsidP="00080E46">
      <w:pPr>
        <w:contextualSpacing/>
      </w:pPr>
    </w:p>
    <w:p w:rsidR="00080E46" w:rsidRDefault="00080E46" w:rsidP="00080E46">
      <w:pPr>
        <w:contextualSpacing/>
      </w:pPr>
    </w:p>
    <w:p w:rsidR="00600720" w:rsidRDefault="00600720"/>
    <w:p w:rsidR="00600720" w:rsidRDefault="00600720"/>
    <w:p w:rsidR="00600720" w:rsidRDefault="00600720"/>
    <w:p w:rsidR="00195AE3" w:rsidRDefault="00495C8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</w:t>
      </w: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195AE3" w:rsidRDefault="00195AE3">
      <w:pPr>
        <w:contextualSpacing/>
        <w:jc w:val="right"/>
      </w:pPr>
    </w:p>
    <w:p w:rsidR="00600720" w:rsidRDefault="00495C8C">
      <w:pPr>
        <w:contextualSpacing/>
        <w:jc w:val="right"/>
      </w:pPr>
      <w:r>
        <w:t xml:space="preserve">Приложение </w:t>
      </w:r>
    </w:p>
    <w:p w:rsidR="00600720" w:rsidRDefault="00495C8C">
      <w:pPr>
        <w:contextualSpacing/>
        <w:jc w:val="right"/>
      </w:pPr>
      <w:r>
        <w:t xml:space="preserve">                                                                                       </w:t>
      </w:r>
      <w:r w:rsidR="002B7FDE">
        <w:t xml:space="preserve">                к постановлению </w:t>
      </w:r>
      <w:r>
        <w:t xml:space="preserve">администрации  </w:t>
      </w:r>
    </w:p>
    <w:p w:rsidR="00600720" w:rsidRDefault="00495C8C">
      <w:pPr>
        <w:contextualSpacing/>
        <w:jc w:val="right"/>
      </w:pPr>
      <w:r>
        <w:t xml:space="preserve">                                                                                               города Канаш Чувашской Республики  </w:t>
      </w:r>
    </w:p>
    <w:p w:rsidR="00600720" w:rsidRDefault="00495C8C">
      <w:pPr>
        <w:contextualSpacing/>
        <w:jc w:val="right"/>
        <w:rPr>
          <w:u w:val="single"/>
        </w:rPr>
      </w:pPr>
      <w:r>
        <w:t xml:space="preserve">                                                                                          </w:t>
      </w:r>
      <w:r w:rsidR="000D2B0D">
        <w:t xml:space="preserve">                             </w:t>
      </w:r>
      <w:bookmarkStart w:id="0" w:name="_GoBack"/>
      <w:bookmarkEnd w:id="0"/>
      <w:r>
        <w:t xml:space="preserve">от </w:t>
      </w:r>
      <w:r w:rsidR="00195AE3">
        <w:t>________</w:t>
      </w:r>
      <w:r>
        <w:t xml:space="preserve"> № </w:t>
      </w:r>
      <w:r w:rsidR="00195AE3">
        <w:t>_____</w:t>
      </w:r>
    </w:p>
    <w:p w:rsidR="00600720" w:rsidRDefault="00600720">
      <w:pPr>
        <w:contextualSpacing/>
      </w:pPr>
    </w:p>
    <w:p w:rsidR="00600720" w:rsidRDefault="00600720">
      <w:pPr>
        <w:contextualSpacing/>
      </w:pPr>
    </w:p>
    <w:p w:rsidR="00600720" w:rsidRDefault="00600720">
      <w:pPr>
        <w:contextualSpacing/>
      </w:pPr>
    </w:p>
    <w:p w:rsidR="00600720" w:rsidRDefault="00600720">
      <w:pPr>
        <w:contextualSpacing/>
      </w:pPr>
    </w:p>
    <w:p w:rsidR="00195AE3" w:rsidRDefault="00195AE3" w:rsidP="00195AE3">
      <w:pPr>
        <w:ind w:left="180"/>
        <w:jc w:val="both"/>
      </w:pPr>
      <w:r>
        <w:t>Муниципальному казенному учреждению «Отдел образования и молодежной политики администрации города Канаш Чувашской Республики» в отношении: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№2»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№5»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№7»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№8»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№9»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№11»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№12»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№13»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№14»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№15»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№16»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№17»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№18»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дошкольного образовательного учреждения «Детский сад №19» города Канаш Чувашской Республики;</w:t>
      </w:r>
    </w:p>
    <w:p w:rsidR="00195AE3" w:rsidRDefault="00195AE3" w:rsidP="00195AE3">
      <w:pPr>
        <w:contextualSpacing/>
        <w:jc w:val="both"/>
      </w:pPr>
      <w:r>
        <w:t xml:space="preserve">         - Муниципального бюджетного общеобразовательного учреждения «Средняя общеобразовательная школа №1»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автономного общеобразовательного учреждения «Средняя общеобразовательная школа №3»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автономного общеобразовательного учреждения «Лицей государственной службы и управления»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общеобразовательного учреждения «Средняя общеобразовательная школа №5»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lastRenderedPageBreak/>
        <w:t>- Муниципального бюджетного общеобразовательного учреждения «Средняя общеобразовательная школа №7»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общеобразовательного учреждения «Средняя общеобразовательная школа №8»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автономного общеобразовательного учреждения «Средняя общеобразовательная школа №9»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общеобразовательного учреждения «Средняя общеобразовательная школа №10»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автономного общеобразовательного учреждения «Средняя общеобразовательная школа №11 имени Героя Советского Союза Ивана Андреевича Кабалина»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Муниципального бюджетного учреждения дополнительного образования «Дом детского творчества» города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>-  Муниципального бюджетного нетипового образовательного учреждения «Центр психолого-педагогической, медицинской и социальной помощи «Азамат»» города Канаш Чувашской Республики;</w:t>
      </w:r>
    </w:p>
    <w:p w:rsidR="00195AE3" w:rsidRDefault="00195AE3" w:rsidP="00195AE3">
      <w:pPr>
        <w:contextualSpacing/>
        <w:jc w:val="both"/>
      </w:pPr>
      <w:r>
        <w:t xml:space="preserve">           - Муниципального бюджетного учреждения «Спортивная школа имени олимпийского чемпиона В.П. Воронкова» города Канаш Чувашской Республики;</w:t>
      </w:r>
    </w:p>
    <w:p w:rsidR="00195AE3" w:rsidRDefault="00195AE3" w:rsidP="00195AE3">
      <w:pPr>
        <w:contextualSpacing/>
        <w:jc w:val="both"/>
      </w:pPr>
      <w:r>
        <w:t xml:space="preserve">          - Автономного учреждения «Спортивная школа «Локомотив» го</w:t>
      </w:r>
      <w:r w:rsidR="002B7FDE">
        <w:t>рода Канаш Чувашской Республики;</w:t>
      </w:r>
    </w:p>
    <w:p w:rsidR="00195AE3" w:rsidRDefault="00195AE3" w:rsidP="00195AE3">
      <w:pPr>
        <w:ind w:firstLine="540"/>
        <w:contextualSpacing/>
        <w:jc w:val="both"/>
      </w:pPr>
      <w:r>
        <w:t xml:space="preserve"> - Муниципального автономного дошкольного образовательного учреждения «Детский сад №20 «Василек» города Канаш Чувашской Республики</w:t>
      </w:r>
      <w:r w:rsidR="002B7FDE">
        <w:t>.</w:t>
      </w:r>
    </w:p>
    <w:p w:rsidR="00195AE3" w:rsidRDefault="00195AE3" w:rsidP="00195AE3">
      <w:pPr>
        <w:ind w:firstLine="540"/>
        <w:jc w:val="both"/>
      </w:pPr>
    </w:p>
    <w:p w:rsidR="00195AE3" w:rsidRDefault="00195AE3" w:rsidP="00195AE3">
      <w:pPr>
        <w:pStyle w:val="4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Муниципальному казенному учреждению «Отдел культуры, по делам национальностей и архивного дела администрации города Канаш Чувашской Республики» в отношении:</w:t>
      </w:r>
    </w:p>
    <w:p w:rsidR="00195AE3" w:rsidRDefault="00195AE3" w:rsidP="00195AE3">
      <w:pPr>
        <w:contextualSpacing/>
        <w:jc w:val="both"/>
      </w:pPr>
      <w:r>
        <w:t xml:space="preserve">              - Муниципального бюджетного учреждения дополнительного образования «Детская музыкальная школа имени народного артиста СССР Максима Дормидонтовича Михайлова» города Канаш Чувашской Республики;</w:t>
      </w:r>
    </w:p>
    <w:p w:rsidR="00195AE3" w:rsidRDefault="00195AE3" w:rsidP="00195AE3">
      <w:pPr>
        <w:contextualSpacing/>
        <w:jc w:val="both"/>
      </w:pPr>
      <w:r>
        <w:t xml:space="preserve">              - Муниципального бюджетного учреждения дополнительного образования «Детская художественная школа» города Канаш Чувашской Республики;</w:t>
      </w:r>
    </w:p>
    <w:p w:rsidR="00195AE3" w:rsidRDefault="00195AE3" w:rsidP="00195AE3">
      <w:pPr>
        <w:contextualSpacing/>
        <w:jc w:val="both"/>
      </w:pPr>
      <w:r>
        <w:tab/>
        <w:t xml:space="preserve">    - Муниципального бюджетного учреждения «Краеведческий музей» города Канаш Чувашской Республики;</w:t>
      </w:r>
    </w:p>
    <w:p w:rsidR="00195AE3" w:rsidRDefault="00195AE3" w:rsidP="00195AE3">
      <w:pPr>
        <w:contextualSpacing/>
        <w:jc w:val="both"/>
      </w:pPr>
      <w:r>
        <w:t xml:space="preserve">              - Муниципального бюджетного учреждения «Городская централизованная библиотечная система» города Канаш Чувашской Республики;</w:t>
      </w:r>
    </w:p>
    <w:p w:rsidR="00195AE3" w:rsidRDefault="00195AE3" w:rsidP="00195AE3">
      <w:pPr>
        <w:contextualSpacing/>
        <w:jc w:val="both"/>
      </w:pPr>
      <w:r>
        <w:tab/>
        <w:t>- Автономного учреждения «Городской Дворец культуры» г. Канаш Чувашской Республики;</w:t>
      </w:r>
    </w:p>
    <w:p w:rsidR="00195AE3" w:rsidRDefault="00195AE3" w:rsidP="00195AE3">
      <w:pPr>
        <w:contextualSpacing/>
        <w:jc w:val="both"/>
      </w:pPr>
      <w:r>
        <w:t xml:space="preserve">           - Автономного учреждения «Канашский городской парк культуры и отдыха» города Канаш Чувашской Республики.</w:t>
      </w:r>
    </w:p>
    <w:p w:rsidR="00195AE3" w:rsidRDefault="00195AE3" w:rsidP="00195AE3">
      <w:pPr>
        <w:contextualSpacing/>
      </w:pPr>
    </w:p>
    <w:p w:rsidR="00195AE3" w:rsidRDefault="00195AE3" w:rsidP="00195AE3">
      <w:pPr>
        <w:contextualSpacing/>
      </w:pPr>
    </w:p>
    <w:p w:rsidR="00195AE3" w:rsidRDefault="00195AE3" w:rsidP="00195AE3">
      <w:pPr>
        <w:contextualSpacing/>
      </w:pPr>
    </w:p>
    <w:p w:rsidR="00195AE3" w:rsidRDefault="00195AE3" w:rsidP="00195AE3">
      <w:pPr>
        <w:contextualSpacing/>
      </w:pPr>
    </w:p>
    <w:p w:rsidR="00195AE3" w:rsidRDefault="00195AE3" w:rsidP="00195AE3">
      <w:pPr>
        <w:contextualSpacing/>
      </w:pPr>
    </w:p>
    <w:p w:rsidR="00195AE3" w:rsidRDefault="00195AE3" w:rsidP="00195AE3">
      <w:pPr>
        <w:tabs>
          <w:tab w:val="left" w:pos="5353"/>
        </w:tabs>
        <w:ind w:right="5073"/>
        <w:jc w:val="both"/>
        <w:rPr>
          <w:b/>
        </w:rPr>
      </w:pPr>
    </w:p>
    <w:p w:rsidR="00600720" w:rsidRDefault="00600720" w:rsidP="00195AE3">
      <w:pPr>
        <w:ind w:left="180"/>
        <w:jc w:val="both"/>
        <w:rPr>
          <w:b/>
        </w:rPr>
      </w:pPr>
    </w:p>
    <w:sectPr w:rsidR="00600720" w:rsidSect="004E3B9C">
      <w:pgSz w:w="11906" w:h="16838"/>
      <w:pgMar w:top="53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AE" w:rsidRDefault="00E425AE">
      <w:r>
        <w:separator/>
      </w:r>
    </w:p>
  </w:endnote>
  <w:endnote w:type="continuationSeparator" w:id="0">
    <w:p w:rsidR="00E425AE" w:rsidRDefault="00E4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AE" w:rsidRDefault="00E425AE">
      <w:r>
        <w:separator/>
      </w:r>
    </w:p>
  </w:footnote>
  <w:footnote w:type="continuationSeparator" w:id="0">
    <w:p w:rsidR="00E425AE" w:rsidRDefault="00E4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0F4D"/>
    <w:multiLevelType w:val="hybridMultilevel"/>
    <w:tmpl w:val="10829840"/>
    <w:lvl w:ilvl="0" w:tplc="CF269B08">
      <w:start w:val="1"/>
      <w:numFmt w:val="decimal"/>
      <w:lvlText w:val="%1."/>
      <w:lvlJc w:val="left"/>
      <w:pPr>
        <w:ind w:left="946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218F2B2D"/>
    <w:multiLevelType w:val="hybridMultilevel"/>
    <w:tmpl w:val="A4CC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4EDB"/>
    <w:multiLevelType w:val="hybridMultilevel"/>
    <w:tmpl w:val="19729ACE"/>
    <w:lvl w:ilvl="0" w:tplc="CF3000DA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84250A"/>
    <w:multiLevelType w:val="multilevel"/>
    <w:tmpl w:val="F0220B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482366A"/>
    <w:multiLevelType w:val="hybridMultilevel"/>
    <w:tmpl w:val="B3B6C3CA"/>
    <w:lvl w:ilvl="0" w:tplc="84426D1E">
      <w:start w:val="1"/>
      <w:numFmt w:val="decimal"/>
      <w:lvlText w:val="%1."/>
      <w:lvlJc w:val="left"/>
      <w:pPr>
        <w:ind w:left="1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9" w:hanging="360"/>
      </w:pPr>
    </w:lvl>
    <w:lvl w:ilvl="2" w:tplc="0419001B" w:tentative="1">
      <w:start w:val="1"/>
      <w:numFmt w:val="lowerRoman"/>
      <w:lvlText w:val="%3."/>
      <w:lvlJc w:val="right"/>
      <w:pPr>
        <w:ind w:left="3279" w:hanging="180"/>
      </w:pPr>
    </w:lvl>
    <w:lvl w:ilvl="3" w:tplc="0419000F" w:tentative="1">
      <w:start w:val="1"/>
      <w:numFmt w:val="decimal"/>
      <w:lvlText w:val="%4."/>
      <w:lvlJc w:val="left"/>
      <w:pPr>
        <w:ind w:left="3999" w:hanging="360"/>
      </w:pPr>
    </w:lvl>
    <w:lvl w:ilvl="4" w:tplc="04190019" w:tentative="1">
      <w:start w:val="1"/>
      <w:numFmt w:val="lowerLetter"/>
      <w:lvlText w:val="%5."/>
      <w:lvlJc w:val="left"/>
      <w:pPr>
        <w:ind w:left="4719" w:hanging="360"/>
      </w:pPr>
    </w:lvl>
    <w:lvl w:ilvl="5" w:tplc="0419001B" w:tentative="1">
      <w:start w:val="1"/>
      <w:numFmt w:val="lowerRoman"/>
      <w:lvlText w:val="%6."/>
      <w:lvlJc w:val="right"/>
      <w:pPr>
        <w:ind w:left="5439" w:hanging="180"/>
      </w:pPr>
    </w:lvl>
    <w:lvl w:ilvl="6" w:tplc="0419000F" w:tentative="1">
      <w:start w:val="1"/>
      <w:numFmt w:val="decimal"/>
      <w:lvlText w:val="%7."/>
      <w:lvlJc w:val="left"/>
      <w:pPr>
        <w:ind w:left="6159" w:hanging="360"/>
      </w:pPr>
    </w:lvl>
    <w:lvl w:ilvl="7" w:tplc="04190019" w:tentative="1">
      <w:start w:val="1"/>
      <w:numFmt w:val="lowerLetter"/>
      <w:lvlText w:val="%8."/>
      <w:lvlJc w:val="left"/>
      <w:pPr>
        <w:ind w:left="6879" w:hanging="360"/>
      </w:pPr>
    </w:lvl>
    <w:lvl w:ilvl="8" w:tplc="0419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5">
    <w:nsid w:val="35C158D9"/>
    <w:multiLevelType w:val="singleLevel"/>
    <w:tmpl w:val="A04294EE"/>
    <w:lvl w:ilvl="0">
      <w:start w:val="8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6">
    <w:nsid w:val="4AA26239"/>
    <w:multiLevelType w:val="hybridMultilevel"/>
    <w:tmpl w:val="543C07AC"/>
    <w:lvl w:ilvl="0" w:tplc="84645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10E8F"/>
    <w:multiLevelType w:val="hybridMultilevel"/>
    <w:tmpl w:val="2036043A"/>
    <w:lvl w:ilvl="0" w:tplc="71149C98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B762FC"/>
    <w:multiLevelType w:val="singleLevel"/>
    <w:tmpl w:val="74A68F68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9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0">
    <w:nsid w:val="6560628F"/>
    <w:multiLevelType w:val="hybridMultilevel"/>
    <w:tmpl w:val="E880F456"/>
    <w:lvl w:ilvl="0" w:tplc="1FFA1A86">
      <w:start w:val="1"/>
      <w:numFmt w:val="decimal"/>
      <w:lvlText w:val="%1."/>
      <w:lvlJc w:val="left"/>
      <w:pPr>
        <w:ind w:left="1372" w:hanging="8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AB90C7B"/>
    <w:multiLevelType w:val="singleLevel"/>
    <w:tmpl w:val="04AC7346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2">
    <w:nsid w:val="6D011B09"/>
    <w:multiLevelType w:val="singleLevel"/>
    <w:tmpl w:val="C5445C98"/>
    <w:lvl w:ilvl="0">
      <w:start w:val="2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3">
    <w:nsid w:val="6E55123A"/>
    <w:multiLevelType w:val="hybridMultilevel"/>
    <w:tmpl w:val="2E7E04AE"/>
    <w:lvl w:ilvl="0" w:tplc="E50A7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6426CC"/>
    <w:multiLevelType w:val="multilevel"/>
    <w:tmpl w:val="D35AD5D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5">
    <w:nsid w:val="76963B2C"/>
    <w:multiLevelType w:val="singleLevel"/>
    <w:tmpl w:val="99D4DB7C"/>
    <w:lvl w:ilvl="0">
      <w:start w:val="18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5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20"/>
    <w:rsid w:val="000503CE"/>
    <w:rsid w:val="00080E46"/>
    <w:rsid w:val="000D2B0D"/>
    <w:rsid w:val="00167A22"/>
    <w:rsid w:val="00195AE3"/>
    <w:rsid w:val="002B7FDE"/>
    <w:rsid w:val="003E63CB"/>
    <w:rsid w:val="00402218"/>
    <w:rsid w:val="00495C8C"/>
    <w:rsid w:val="004B3A32"/>
    <w:rsid w:val="004E3B9C"/>
    <w:rsid w:val="00600720"/>
    <w:rsid w:val="00693102"/>
    <w:rsid w:val="00E425AE"/>
    <w:rsid w:val="00E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94834-E131-44CE-A89A-6B7741E7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30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uiPriority w:val="99"/>
    <w:rPr>
      <w:rFonts w:cs="Times New Roman"/>
      <w:b w:val="0"/>
      <w:color w:val="106BBE"/>
    </w:rPr>
  </w:style>
  <w:style w:type="paragraph" w:styleId="ae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table" w:styleId="af">
    <w:name w:val="Table Grid"/>
    <w:basedOn w:val="a1"/>
    <w:uiPriority w:val="5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95AE3"/>
    <w:rPr>
      <w:b/>
      <w:bCs/>
      <w:sz w:val="28"/>
      <w:szCs w:val="28"/>
    </w:rPr>
  </w:style>
  <w:style w:type="character" w:styleId="af1">
    <w:name w:val="Emphasis"/>
    <w:basedOn w:val="a0"/>
    <w:uiPriority w:val="20"/>
    <w:qFormat/>
    <w:rsid w:val="003E6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46381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9088</CharactersWithSpaces>
  <SharedDoc>false</SharedDoc>
  <HLinks>
    <vt:vector size="36" baseType="variant"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consultantplus://offline/ref=056103AA516806F2E58B7C007F10306EDCF79CA796FBB7FBF03F551CE18A97A82AC805E0E8BE7E498A2594BC9013F4A6448ACCB8DBD1BF61061732F1l2X7H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consultantplus://offline/ref=056103AA516806F2E58B7C007F10306EDCF79CA796FBB7FBF03F551CE18A97A82AC805E0E8BE7E498A2594BC9113F4A6448ACCB8DBD1BF61061732F1l2X7H</vt:lpwstr>
      </vt:variant>
      <vt:variant>
        <vt:lpwstr/>
      </vt:variant>
      <vt:variant>
        <vt:i4>7864430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consultantplus://offline/ref=D921B69E90C2A53464B93B172A359DC82ACD4A8E168FBF2A6EA00F27F5E50F54F571FBCB8C685CBDDA038F8ED89BBA66D8429B0598F07D2CF0DDF502O4C6H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consultantplus://offline/ref=B342F2E599CB95803AB367ECCB8C2EC5B648EA8989156896946C4E9A8B69E3F5DE0D27D42B02F90482695EA5B9D41F9BCB5E7B185DE21B2C9BE190C3l6E1H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consultantplus://offline/ref=5E0C7E612F9EF812AB042A553D5AC6A09450048FA9F379A186A5FDE1800872F2DCF5C0731742D50AED0BBF26Y5E8I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gorfin_na</dc:creator>
  <cp:keywords/>
  <cp:lastModifiedBy>Адм. г.Канаш (Светлана Н. Сладкова)</cp:lastModifiedBy>
  <cp:revision>2</cp:revision>
  <cp:lastPrinted>2020-02-11T07:46:00Z</cp:lastPrinted>
  <dcterms:created xsi:type="dcterms:W3CDTF">2023-04-14T12:48:00Z</dcterms:created>
  <dcterms:modified xsi:type="dcterms:W3CDTF">2023-04-14T12:48:00Z</dcterms:modified>
</cp:coreProperties>
</file>