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82" w:type="dxa"/>
        <w:tblInd w:w="108" w:type="dxa"/>
        <w:tblLayout w:type="fixed"/>
        <w:tblLook w:val="0000"/>
      </w:tblPr>
      <w:tblGrid>
        <w:gridCol w:w="4111"/>
        <w:gridCol w:w="1285"/>
        <w:gridCol w:w="3786"/>
      </w:tblGrid>
      <w:tr w:rsidR="002948E7">
        <w:trPr>
          <w:trHeight w:val="2507"/>
        </w:trPr>
        <w:tc>
          <w:tcPr>
            <w:tcW w:w="4111" w:type="dxa"/>
          </w:tcPr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lang w:eastAsia="ru-RU"/>
              </w:rPr>
              <w:t>Чăваш</w:t>
            </w:r>
            <w:proofErr w:type="spellEnd"/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ru-RU"/>
              </w:rPr>
              <w:t>Республикин</w:t>
            </w:r>
            <w:proofErr w:type="spellEnd"/>
          </w:p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lang w:eastAsia="ru-RU"/>
              </w:rPr>
              <w:t>Сĕнтĕрвăрри</w:t>
            </w:r>
            <w:proofErr w:type="spellEnd"/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ru-RU"/>
              </w:rPr>
              <w:t>муниципаллă</w:t>
            </w:r>
            <w:proofErr w:type="spellEnd"/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lang w:eastAsia="ru-RU"/>
              </w:rPr>
              <w:t>округĕн</w:t>
            </w:r>
            <w:proofErr w:type="spellEnd"/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ru-RU"/>
              </w:rPr>
              <w:t>администрацийĕ</w:t>
            </w:r>
            <w:proofErr w:type="spellEnd"/>
          </w:p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2948E7" w:rsidRDefault="002948E7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2948E7" w:rsidRDefault="002E549C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Й Ы Ш Ă Н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У</w:t>
            </w:r>
          </w:p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610EE6" w:rsidRDefault="00610EE6" w:rsidP="00610E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11.02.2026 № 125</w:t>
            </w:r>
          </w:p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</w:t>
            </w:r>
          </w:p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Сĕнтĕрвăрри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хули</w:t>
            </w:r>
          </w:p>
          <w:p w:rsidR="002948E7" w:rsidRDefault="002948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5" w:type="dxa"/>
          </w:tcPr>
          <w:p w:rsidR="002948E7" w:rsidRDefault="00CF22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221C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pict>
                <v:rect id="AutoShape 3" o:spid="_x0000_s1026" style="position:absolute;left:0;text-align:left;margin-left:0;margin-top:0;width:50pt;height:50pt;z-index:251657728;visibility:hidden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<v:stroke joinstyle="round"/>
                  <o:lock v:ext="edit" selection="t"/>
                </v:rect>
              </w:pict>
            </w:r>
            <w:r w:rsidR="00F93E87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71500" cy="731520"/>
                  <wp:effectExtent l="0" t="0" r="0" b="0"/>
                  <wp:docPr id="1" name="_x0000_i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0000_i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86" w:type="dxa"/>
          </w:tcPr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Чувашская  Республика</w:t>
            </w:r>
          </w:p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Администрация</w:t>
            </w:r>
          </w:p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Мариинско-Посадского</w:t>
            </w:r>
          </w:p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муниципального округа </w:t>
            </w:r>
          </w:p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П О С Т А Н О В Л Е Н И Е </w:t>
            </w:r>
          </w:p>
          <w:p w:rsidR="002948E7" w:rsidRDefault="002948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948E7" w:rsidRDefault="00610E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11.02.2026 </w:t>
            </w:r>
            <w:r w:rsidR="002E549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125</w:t>
            </w:r>
          </w:p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г. Мариинский  Посад</w:t>
            </w:r>
          </w:p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2948E7">
        <w:trPr>
          <w:trHeight w:val="919"/>
        </w:trPr>
        <w:tc>
          <w:tcPr>
            <w:tcW w:w="5392" w:type="dxa"/>
            <w:gridSpan w:val="2"/>
          </w:tcPr>
          <w:p w:rsidR="002948E7" w:rsidRDefault="002E549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E549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Об утверждении Порядка (плана) действий по ликвидации последствий аварийных ситуаций в системе централизованного теплоснабжения </w:t>
            </w:r>
            <w:bookmarkStart w:id="0" w:name="_Hlk197250325"/>
            <w:r w:rsidRPr="002E549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Мариинско-Посадского муниципального окр</w:t>
            </w:r>
            <w:r w:rsidRPr="002E549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</w:t>
            </w:r>
            <w:r w:rsidRPr="002E549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га Чувашской Республики на 202</w:t>
            </w:r>
            <w:r w:rsidR="008A412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  <w:r w:rsidRPr="002E549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г.</w:t>
            </w:r>
            <w:bookmarkEnd w:id="0"/>
          </w:p>
        </w:tc>
        <w:tc>
          <w:tcPr>
            <w:tcW w:w="3786" w:type="dxa"/>
          </w:tcPr>
          <w:p w:rsidR="002948E7" w:rsidRDefault="002948E7">
            <w:pPr>
              <w:widowControl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2948E7" w:rsidRDefault="002948E7">
      <w:pPr>
        <w:widowControl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0F3F" w:rsidRDefault="002E549C" w:rsidP="00E60F3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_Hlk218571560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 соответствии с пунктом 1 части 3 статьи 20 Федерального закона «О тепл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снабжении», приказом Министерства энергетики Российской Федерации от 13 ноября 2024 г. № 2234 «Об утверждении Правил обеспечения готовности к отопительному п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риоду и Порядка проведения оценки обеспечения готовности к отопительному периоду</w:t>
      </w:r>
      <w:bookmarkEnd w:id="1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администрация Мариинско-Посадского муниципального округа Чувашской Республики </w:t>
      </w:r>
    </w:p>
    <w:p w:rsidR="002948E7" w:rsidRDefault="002E549C" w:rsidP="00E60F3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 о с т а н о в л я е т: </w:t>
      </w:r>
    </w:p>
    <w:p w:rsidR="002948E7" w:rsidRDefault="002E549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bookmarkStart w:id="2" w:name="_Hlk218571628"/>
      <w:r>
        <w:rPr>
          <w:rFonts w:ascii="Times New Roman" w:eastAsia="Times New Roman" w:hAnsi="Times New Roman"/>
          <w:sz w:val="24"/>
          <w:szCs w:val="24"/>
          <w:lang w:eastAsia="ru-RU"/>
        </w:rPr>
        <w:t>Утвердить Порядок (план) действий по ликвидации последствий аварийных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туаций в сфере теплоснабжения Мариинско-Посадского муниципального округа Чува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ш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ской Республики на 202</w:t>
      </w:r>
      <w:r w:rsidR="008A412A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  <w:bookmarkEnd w:id="2"/>
    </w:p>
    <w:p w:rsidR="002948E7" w:rsidRDefault="001B32DF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2E549C">
        <w:rPr>
          <w:rFonts w:ascii="Times New Roman" w:eastAsia="Times New Roman" w:hAnsi="Times New Roman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  <w:r w:rsidR="002E549C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</w:t>
      </w:r>
    </w:p>
    <w:p w:rsidR="002948E7" w:rsidRDefault="001B32DF">
      <w:pPr>
        <w:widowControl w:val="0"/>
        <w:tabs>
          <w:tab w:val="left" w:pos="76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3</w:t>
      </w:r>
      <w:r w:rsidR="002E549C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 Настоящее постановление вступает в силу со дня его подписания.</w:t>
      </w:r>
    </w:p>
    <w:p w:rsidR="002948E7" w:rsidRDefault="002E549C">
      <w:pPr>
        <w:widowControl w:val="0"/>
        <w:tabs>
          <w:tab w:val="left" w:pos="76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</w:t>
      </w:r>
    </w:p>
    <w:p w:rsidR="002948E7" w:rsidRDefault="00294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48E7" w:rsidRDefault="00294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48E7" w:rsidRDefault="002E549C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Мариинско-Посадского </w:t>
      </w:r>
    </w:p>
    <w:p w:rsidR="002948E7" w:rsidRDefault="002E549C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                                                                                          В.В. Петров</w:t>
      </w:r>
    </w:p>
    <w:p w:rsidR="002948E7" w:rsidRDefault="002948E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48E7" w:rsidRDefault="00294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48E7" w:rsidRDefault="00294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48E7" w:rsidRDefault="00294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48E7" w:rsidRDefault="00294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48E7" w:rsidRDefault="00294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48E7" w:rsidRDefault="002948E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48E7" w:rsidRDefault="002948E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48E7" w:rsidRDefault="002948E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48E7" w:rsidRDefault="002948E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48E7" w:rsidRDefault="002948E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48E7" w:rsidRDefault="002948E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48E7" w:rsidRDefault="002948E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48E7" w:rsidRDefault="002948E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49C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48E7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Начальник отдела жилищно-</w:t>
      </w:r>
    </w:p>
    <w:p w:rsidR="002948E7" w:rsidRDefault="002E549C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коммунального хозяйства                                                                             Л.А. Шалахманова                                           </w:t>
      </w:r>
    </w:p>
    <w:p w:rsidR="002948E7" w:rsidRDefault="002948E7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948E7" w:rsidRDefault="002948E7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948E7" w:rsidRDefault="002E549C">
      <w:pPr>
        <w:spacing w:after="0" w:line="240" w:lineRule="auto"/>
        <w:outlineLvl w:val="0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 отдела правового обеспечения                                                         О.В. Цветкова      </w:t>
      </w:r>
    </w:p>
    <w:p w:rsidR="002948E7" w:rsidRDefault="002E549C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948E7" w:rsidRDefault="002948E7">
      <w:pPr>
        <w:tabs>
          <w:tab w:val="left" w:pos="8198"/>
        </w:tabs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948E7" w:rsidRDefault="002E549C">
      <w:pPr>
        <w:tabs>
          <w:tab w:val="left" w:pos="8198"/>
        </w:tabs>
        <w:spacing w:after="0" w:line="240" w:lineRule="auto"/>
        <w:outlineLvl w:val="0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Заместитель начальника отдела </w:t>
      </w:r>
    </w:p>
    <w:p w:rsidR="002948E7" w:rsidRPr="002E549C" w:rsidRDefault="002E549C" w:rsidP="002E549C">
      <w:pPr>
        <w:tabs>
          <w:tab w:val="left" w:pos="8198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организационно-контрольной работы                                                            Е.Г. Кондратьева</w:t>
      </w:r>
    </w:p>
    <w:p w:rsidR="002948E7" w:rsidRDefault="002948E7">
      <w:pPr>
        <w:pStyle w:val="af1"/>
        <w:jc w:val="center"/>
        <w:rPr>
          <w:rFonts w:ascii="Times New Roman" w:hAnsi="Times New Roman"/>
          <w:sz w:val="24"/>
          <w:szCs w:val="24"/>
        </w:rPr>
      </w:pPr>
    </w:p>
    <w:p w:rsidR="002948E7" w:rsidRDefault="002948E7">
      <w:pPr>
        <w:pStyle w:val="af1"/>
        <w:jc w:val="center"/>
        <w:rPr>
          <w:rFonts w:ascii="Times New Roman" w:hAnsi="Times New Roman"/>
          <w:sz w:val="24"/>
          <w:szCs w:val="24"/>
        </w:rPr>
      </w:pPr>
    </w:p>
    <w:p w:rsidR="002948E7" w:rsidRDefault="002948E7">
      <w:pPr>
        <w:pStyle w:val="af1"/>
        <w:jc w:val="center"/>
        <w:rPr>
          <w:rFonts w:ascii="Times New Roman" w:hAnsi="Times New Roman"/>
          <w:sz w:val="24"/>
          <w:szCs w:val="24"/>
        </w:rPr>
      </w:pPr>
    </w:p>
    <w:p w:rsidR="002948E7" w:rsidRDefault="002948E7">
      <w:pPr>
        <w:pStyle w:val="af1"/>
        <w:jc w:val="center"/>
        <w:rPr>
          <w:rFonts w:ascii="Times New Roman" w:hAnsi="Times New Roman"/>
          <w:sz w:val="24"/>
          <w:szCs w:val="24"/>
        </w:rPr>
      </w:pPr>
    </w:p>
    <w:p w:rsidR="002948E7" w:rsidRDefault="002948E7">
      <w:pPr>
        <w:pStyle w:val="af1"/>
        <w:jc w:val="center"/>
        <w:rPr>
          <w:rFonts w:ascii="Times New Roman" w:hAnsi="Times New Roman"/>
          <w:sz w:val="24"/>
          <w:szCs w:val="24"/>
        </w:rPr>
      </w:pPr>
    </w:p>
    <w:p w:rsidR="002948E7" w:rsidRDefault="002948E7">
      <w:pPr>
        <w:pStyle w:val="af1"/>
        <w:jc w:val="center"/>
        <w:rPr>
          <w:rFonts w:ascii="Times New Roman" w:hAnsi="Times New Roman"/>
          <w:sz w:val="24"/>
          <w:szCs w:val="24"/>
        </w:rPr>
      </w:pPr>
    </w:p>
    <w:p w:rsidR="002948E7" w:rsidRDefault="002948E7">
      <w:pPr>
        <w:pStyle w:val="af1"/>
        <w:jc w:val="center"/>
        <w:rPr>
          <w:rFonts w:ascii="Times New Roman" w:hAnsi="Times New Roman"/>
          <w:sz w:val="24"/>
          <w:szCs w:val="24"/>
        </w:rPr>
      </w:pPr>
    </w:p>
    <w:p w:rsidR="00611FCA" w:rsidRDefault="00611FCA">
      <w:pPr>
        <w:pStyle w:val="af1"/>
        <w:jc w:val="center"/>
        <w:rPr>
          <w:rFonts w:ascii="Times New Roman" w:hAnsi="Times New Roman"/>
          <w:sz w:val="24"/>
          <w:szCs w:val="24"/>
        </w:rPr>
      </w:pPr>
    </w:p>
    <w:p w:rsidR="00611FCA" w:rsidRDefault="00611FCA">
      <w:pPr>
        <w:pStyle w:val="af1"/>
        <w:jc w:val="center"/>
        <w:rPr>
          <w:rFonts w:ascii="Times New Roman" w:hAnsi="Times New Roman"/>
          <w:sz w:val="24"/>
          <w:szCs w:val="24"/>
        </w:rPr>
      </w:pPr>
    </w:p>
    <w:p w:rsidR="00610EE6" w:rsidRDefault="00610EE6">
      <w:pPr>
        <w:pStyle w:val="af1"/>
        <w:jc w:val="center"/>
        <w:rPr>
          <w:rFonts w:ascii="Times New Roman" w:hAnsi="Times New Roman"/>
          <w:sz w:val="24"/>
          <w:szCs w:val="24"/>
        </w:rPr>
      </w:pPr>
    </w:p>
    <w:p w:rsidR="00610EE6" w:rsidRDefault="00610EE6">
      <w:pPr>
        <w:pStyle w:val="af1"/>
        <w:jc w:val="center"/>
        <w:rPr>
          <w:rFonts w:ascii="Times New Roman" w:hAnsi="Times New Roman"/>
          <w:sz w:val="24"/>
          <w:szCs w:val="24"/>
        </w:rPr>
      </w:pPr>
    </w:p>
    <w:p w:rsidR="00610EE6" w:rsidRDefault="00610EE6">
      <w:pPr>
        <w:pStyle w:val="af1"/>
        <w:jc w:val="center"/>
        <w:rPr>
          <w:rFonts w:ascii="Times New Roman" w:hAnsi="Times New Roman"/>
          <w:sz w:val="24"/>
          <w:szCs w:val="24"/>
        </w:rPr>
      </w:pPr>
    </w:p>
    <w:p w:rsidR="00610EE6" w:rsidRDefault="00610EE6">
      <w:pPr>
        <w:pStyle w:val="af1"/>
        <w:jc w:val="center"/>
        <w:rPr>
          <w:rFonts w:ascii="Times New Roman" w:hAnsi="Times New Roman"/>
          <w:sz w:val="24"/>
          <w:szCs w:val="24"/>
        </w:rPr>
      </w:pPr>
    </w:p>
    <w:p w:rsidR="00611FCA" w:rsidRDefault="00611FCA">
      <w:pPr>
        <w:pStyle w:val="af1"/>
        <w:jc w:val="center"/>
        <w:rPr>
          <w:rFonts w:ascii="Times New Roman" w:hAnsi="Times New Roman"/>
          <w:sz w:val="24"/>
          <w:szCs w:val="24"/>
        </w:rPr>
      </w:pPr>
    </w:p>
    <w:p w:rsidR="002948E7" w:rsidRDefault="002948E7">
      <w:pPr>
        <w:pStyle w:val="af1"/>
        <w:jc w:val="center"/>
        <w:rPr>
          <w:rFonts w:ascii="Times New Roman" w:hAnsi="Times New Roman"/>
          <w:sz w:val="24"/>
          <w:szCs w:val="24"/>
        </w:rPr>
      </w:pPr>
    </w:p>
    <w:p w:rsidR="002948E7" w:rsidRDefault="002948E7" w:rsidP="002E549C">
      <w:pPr>
        <w:pStyle w:val="af1"/>
        <w:rPr>
          <w:rFonts w:ascii="Times New Roman" w:hAnsi="Times New Roman"/>
          <w:sz w:val="24"/>
          <w:szCs w:val="24"/>
        </w:rPr>
      </w:pPr>
    </w:p>
    <w:p w:rsidR="002948E7" w:rsidRDefault="002948E7">
      <w:pPr>
        <w:pStyle w:val="af1"/>
        <w:jc w:val="center"/>
        <w:rPr>
          <w:rFonts w:ascii="Times New Roman" w:hAnsi="Times New Roman"/>
          <w:sz w:val="24"/>
          <w:szCs w:val="24"/>
        </w:rPr>
      </w:pPr>
    </w:p>
    <w:p w:rsidR="002948E7" w:rsidRPr="002E549C" w:rsidRDefault="002E54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E549C">
        <w:rPr>
          <w:rFonts w:ascii="Times New Roman" w:hAnsi="Times New Roman"/>
          <w:sz w:val="24"/>
          <w:szCs w:val="24"/>
        </w:rPr>
        <w:lastRenderedPageBreak/>
        <w:t xml:space="preserve">Утверждена </w:t>
      </w:r>
    </w:p>
    <w:p w:rsidR="002948E7" w:rsidRPr="002E549C" w:rsidRDefault="002E549C">
      <w:pPr>
        <w:pStyle w:val="af1"/>
        <w:jc w:val="right"/>
        <w:rPr>
          <w:rFonts w:ascii="Times New Roman" w:hAnsi="Times New Roman"/>
          <w:sz w:val="24"/>
          <w:szCs w:val="24"/>
        </w:rPr>
      </w:pPr>
      <w:r w:rsidRPr="002E549C"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2948E7" w:rsidRPr="002E549C" w:rsidRDefault="002E549C">
      <w:pPr>
        <w:pStyle w:val="af1"/>
        <w:jc w:val="right"/>
        <w:rPr>
          <w:rFonts w:ascii="Times New Roman" w:hAnsi="Times New Roman"/>
          <w:sz w:val="24"/>
          <w:szCs w:val="24"/>
        </w:rPr>
      </w:pPr>
      <w:r w:rsidRPr="002E549C">
        <w:rPr>
          <w:rFonts w:ascii="Times New Roman" w:hAnsi="Times New Roman"/>
          <w:sz w:val="24"/>
          <w:szCs w:val="24"/>
        </w:rPr>
        <w:t>Мариинско-Посадского муниципального округа</w:t>
      </w:r>
    </w:p>
    <w:p w:rsidR="00610EE6" w:rsidRDefault="00610EE6" w:rsidP="00610EE6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11.02.2026 № 125</w:t>
      </w:r>
    </w:p>
    <w:p w:rsidR="002948E7" w:rsidRPr="002E549C" w:rsidRDefault="002948E7">
      <w:pPr>
        <w:pStyle w:val="af1"/>
        <w:jc w:val="center"/>
        <w:rPr>
          <w:rFonts w:ascii="Times New Roman" w:hAnsi="Times New Roman"/>
          <w:sz w:val="24"/>
          <w:szCs w:val="24"/>
        </w:rPr>
      </w:pPr>
    </w:p>
    <w:p w:rsidR="002E549C" w:rsidRDefault="002E549C" w:rsidP="002E549C">
      <w:pPr>
        <w:keepNext/>
        <w:widowControl w:val="0"/>
        <w:tabs>
          <w:tab w:val="left" w:pos="1305"/>
          <w:tab w:val="center" w:pos="6686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549C">
        <w:rPr>
          <w:rFonts w:ascii="Times New Roman" w:eastAsia="Times New Roman" w:hAnsi="Times New Roman"/>
          <w:b/>
          <w:sz w:val="24"/>
          <w:szCs w:val="24"/>
          <w:lang w:eastAsia="ru-RU"/>
        </w:rPr>
        <w:t>Порядок (плана) действий по ликвидации последствий аварийных ситуаций в си</w:t>
      </w:r>
      <w:r w:rsidRPr="002E549C">
        <w:rPr>
          <w:rFonts w:ascii="Times New Roman" w:eastAsia="Times New Roman" w:hAnsi="Times New Roman"/>
          <w:b/>
          <w:sz w:val="24"/>
          <w:szCs w:val="24"/>
          <w:lang w:eastAsia="ru-RU"/>
        </w:rPr>
        <w:t>с</w:t>
      </w:r>
      <w:r w:rsidRPr="002E549C">
        <w:rPr>
          <w:rFonts w:ascii="Times New Roman" w:eastAsia="Times New Roman" w:hAnsi="Times New Roman"/>
          <w:b/>
          <w:sz w:val="24"/>
          <w:szCs w:val="24"/>
          <w:lang w:eastAsia="ru-RU"/>
        </w:rPr>
        <w:t>теме централизованного теплоснабжения Мариинско-Посадского муниципального округа Чувашской Республики на 202</w:t>
      </w:r>
      <w:r w:rsidR="007C2CEE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Pr="002E549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</w:t>
      </w:r>
    </w:p>
    <w:p w:rsidR="002E549C" w:rsidRDefault="002E549C" w:rsidP="002E549C">
      <w:pPr>
        <w:keepNext/>
        <w:widowControl w:val="0"/>
        <w:tabs>
          <w:tab w:val="left" w:pos="1305"/>
          <w:tab w:val="center" w:pos="6686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E549C" w:rsidRDefault="002E549C" w:rsidP="002E549C">
      <w:pPr>
        <w:pStyle w:val="1111"/>
        <w:tabs>
          <w:tab w:val="left" w:pos="1100"/>
        </w:tabs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>РАЗДЕЛ 1</w:t>
      </w:r>
    </w:p>
    <w:p w:rsidR="002E549C" w:rsidRDefault="002E549C" w:rsidP="002E549C">
      <w:pPr>
        <w:pStyle w:val="1111"/>
        <w:tabs>
          <w:tab w:val="left" w:pos="1100"/>
        </w:tabs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>Краткая характеристика тепловых сетей, потребителей тепловой</w:t>
      </w:r>
    </w:p>
    <w:p w:rsidR="002E549C" w:rsidRDefault="002E549C" w:rsidP="002E549C">
      <w:pPr>
        <w:pStyle w:val="1111"/>
        <w:tabs>
          <w:tab w:val="left" w:pos="1100"/>
        </w:tabs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>энергии и оценка возможной обстановки при возникновении аварий</w:t>
      </w:r>
    </w:p>
    <w:p w:rsidR="002E549C" w:rsidRDefault="002E549C" w:rsidP="002E549C">
      <w:pPr>
        <w:pStyle w:val="1111"/>
        <w:tabs>
          <w:tab w:val="left" w:pos="1100"/>
        </w:tabs>
        <w:spacing w:line="240" w:lineRule="auto"/>
        <w:rPr>
          <w:b/>
          <w:bCs/>
          <w:sz w:val="24"/>
        </w:rPr>
      </w:pPr>
    </w:p>
    <w:p w:rsidR="002E549C" w:rsidRDefault="002E549C" w:rsidP="002E549C">
      <w:pPr>
        <w:pStyle w:val="1111"/>
        <w:tabs>
          <w:tab w:val="left" w:pos="1100"/>
        </w:tabs>
        <w:spacing w:line="240" w:lineRule="auto"/>
        <w:ind w:firstLine="709"/>
        <w:rPr>
          <w:b/>
          <w:bCs/>
          <w:sz w:val="24"/>
        </w:rPr>
      </w:pPr>
      <w:r>
        <w:rPr>
          <w:b/>
          <w:sz w:val="24"/>
        </w:rPr>
        <w:t>1.1. Климат и погодно-климатические явления, оказывающие влияние на эксплуатацию тепловых сетей</w:t>
      </w:r>
    </w:p>
    <w:p w:rsidR="002E549C" w:rsidRDefault="002E549C" w:rsidP="002E549C">
      <w:pPr>
        <w:pStyle w:val="1111"/>
        <w:tabs>
          <w:tab w:val="left" w:pos="1100"/>
        </w:tabs>
        <w:spacing w:line="240" w:lineRule="auto"/>
        <w:ind w:firstLine="709"/>
        <w:rPr>
          <w:bCs/>
        </w:rPr>
      </w:pPr>
      <w:r>
        <w:rPr>
          <w:bCs/>
          <w:sz w:val="24"/>
        </w:rPr>
        <w:t xml:space="preserve"> а) Климат Чувашской Республики характеризуется как умеренно-континентальный, с холодной морозной зимой и жарким летом.</w:t>
      </w:r>
      <w:r>
        <w:rPr>
          <w:bCs/>
        </w:rPr>
        <w:t xml:space="preserve"> </w:t>
      </w:r>
    </w:p>
    <w:p w:rsidR="002E549C" w:rsidRDefault="002E549C" w:rsidP="002E549C">
      <w:pPr>
        <w:pStyle w:val="1111"/>
        <w:tabs>
          <w:tab w:val="left" w:pos="1100"/>
        </w:tabs>
        <w:spacing w:line="240" w:lineRule="auto"/>
        <w:ind w:firstLine="709"/>
        <w:rPr>
          <w:bCs/>
          <w:sz w:val="24"/>
        </w:rPr>
      </w:pPr>
      <w:r>
        <w:rPr>
          <w:bCs/>
          <w:sz w:val="24"/>
        </w:rPr>
        <w:t xml:space="preserve">Средняя годовая температура воздуха в республике с севера на юг меняется в пределах +3°С, в юго-западных районах — +3,7°С. </w:t>
      </w:r>
    </w:p>
    <w:p w:rsidR="002E549C" w:rsidRDefault="002E549C" w:rsidP="002E549C">
      <w:pPr>
        <w:pStyle w:val="1111"/>
        <w:tabs>
          <w:tab w:val="left" w:pos="1100"/>
        </w:tabs>
        <w:spacing w:line="240" w:lineRule="auto"/>
        <w:ind w:firstLine="709"/>
        <w:rPr>
          <w:bCs/>
          <w:sz w:val="24"/>
        </w:rPr>
      </w:pPr>
      <w:r>
        <w:rPr>
          <w:bCs/>
          <w:sz w:val="24"/>
        </w:rPr>
        <w:t xml:space="preserve">Средняя температура января — -12...-13°С, июля — +16...+19°С. </w:t>
      </w:r>
    </w:p>
    <w:p w:rsidR="002E549C" w:rsidRPr="002E549C" w:rsidRDefault="002E549C" w:rsidP="002E549C">
      <w:pPr>
        <w:pStyle w:val="1111"/>
        <w:tabs>
          <w:tab w:val="left" w:pos="1100"/>
        </w:tabs>
        <w:spacing w:line="240" w:lineRule="auto"/>
        <w:ind w:firstLine="709"/>
        <w:jc w:val="left"/>
        <w:rPr>
          <w:bCs/>
          <w:sz w:val="24"/>
          <w:highlight w:val="yellow"/>
        </w:rPr>
      </w:pPr>
      <w:r>
        <w:rPr>
          <w:bCs/>
          <w:sz w:val="24"/>
        </w:rPr>
        <w:t>Территория Чувашской Республики находится в зоне влияния арктического х</w:t>
      </w:r>
      <w:r>
        <w:rPr>
          <w:bCs/>
          <w:sz w:val="24"/>
        </w:rPr>
        <w:t>о</w:t>
      </w:r>
      <w:r>
        <w:rPr>
          <w:bCs/>
          <w:sz w:val="24"/>
        </w:rPr>
        <w:t>лодного воздуха, зимой воздушные массы Северного Ледовитого океана увеличивают морозы, снижая иногда температуру до —40°С и ниже, а летом задерживают время н</w:t>
      </w:r>
      <w:r>
        <w:rPr>
          <w:bCs/>
          <w:sz w:val="24"/>
        </w:rPr>
        <w:t>а</w:t>
      </w:r>
      <w:r>
        <w:rPr>
          <w:bCs/>
          <w:sz w:val="24"/>
        </w:rPr>
        <w:t>ступления устойчивой летней теплой погоды. Амплитуда колебаний температуры вел</w:t>
      </w:r>
      <w:r>
        <w:rPr>
          <w:bCs/>
          <w:sz w:val="24"/>
        </w:rPr>
        <w:t>и</w:t>
      </w:r>
      <w:r>
        <w:rPr>
          <w:bCs/>
          <w:sz w:val="24"/>
        </w:rPr>
        <w:t>ка: абсолютный минимум — - 46</w:t>
      </w:r>
      <w:proofErr w:type="gramStart"/>
      <w:r>
        <w:rPr>
          <w:bCs/>
          <w:sz w:val="24"/>
        </w:rPr>
        <w:t>°С</w:t>
      </w:r>
      <w:proofErr w:type="gramEnd"/>
      <w:r>
        <w:rPr>
          <w:bCs/>
          <w:sz w:val="24"/>
        </w:rPr>
        <w:t xml:space="preserve">, абсолютный максимум — </w:t>
      </w:r>
      <w:r w:rsidRPr="00AC540F">
        <w:rPr>
          <w:bCs/>
          <w:sz w:val="24"/>
        </w:rPr>
        <w:t>+38°С.</w:t>
      </w:r>
      <w:r>
        <w:rPr>
          <w:bCs/>
          <w:sz w:val="24"/>
        </w:rPr>
        <w:t xml:space="preserve"> </w:t>
      </w:r>
      <w:r w:rsidR="00CF221C" w:rsidRPr="002E549C">
        <w:rPr>
          <w:sz w:val="24"/>
        </w:rPr>
        <w:fldChar w:fldCharType="begin"/>
      </w:r>
      <w:r w:rsidRPr="002E549C">
        <w:rPr>
          <w:sz w:val="24"/>
        </w:rPr>
        <w:instrText xml:space="preserve"> HYPERLINK "https://internet.garant.ru/" \l "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" </w:instrText>
      </w:r>
      <w:r w:rsidR="00CF221C" w:rsidRPr="002E549C">
        <w:rPr>
          <w:sz w:val="24"/>
        </w:rPr>
        <w:fldChar w:fldCharType="separate"/>
      </w:r>
      <w:r w:rsidRPr="002E549C">
        <w:rPr>
          <w:rStyle w:val="af8"/>
          <w:rFonts w:ascii="PT Serif" w:hAnsi="PT Serif"/>
          <w:i w:val="0"/>
          <w:iCs w:val="0"/>
          <w:sz w:val="24"/>
        </w:rPr>
        <w:t>Свод</w:t>
      </w:r>
      <w:r w:rsidRPr="002E549C">
        <w:rPr>
          <w:rFonts w:ascii="PT Serif" w:hAnsi="PT Serif"/>
          <w:sz w:val="24"/>
        </w:rPr>
        <w:t> </w:t>
      </w:r>
      <w:r w:rsidRPr="002E549C">
        <w:rPr>
          <w:rStyle w:val="af8"/>
          <w:rFonts w:ascii="PT Serif" w:hAnsi="PT Serif"/>
          <w:i w:val="0"/>
          <w:iCs w:val="0"/>
          <w:sz w:val="24"/>
        </w:rPr>
        <w:t>правил</w:t>
      </w:r>
      <w:r w:rsidRPr="002E549C">
        <w:rPr>
          <w:rFonts w:ascii="PT Serif" w:hAnsi="PT Serif"/>
          <w:sz w:val="24"/>
        </w:rPr>
        <w:t> </w:t>
      </w:r>
      <w:r w:rsidRPr="002E549C">
        <w:rPr>
          <w:rStyle w:val="af8"/>
          <w:rFonts w:ascii="PT Serif" w:hAnsi="PT Serif"/>
          <w:i w:val="0"/>
          <w:iCs w:val="0"/>
          <w:sz w:val="24"/>
        </w:rPr>
        <w:t>СП</w:t>
      </w:r>
      <w:r w:rsidRPr="002E549C">
        <w:rPr>
          <w:rFonts w:ascii="PT Serif" w:hAnsi="PT Serif"/>
          <w:sz w:val="24"/>
        </w:rPr>
        <w:t> </w:t>
      </w:r>
      <w:r w:rsidRPr="002E549C">
        <w:rPr>
          <w:rStyle w:val="af8"/>
          <w:rFonts w:ascii="PT Serif" w:hAnsi="PT Serif"/>
          <w:i w:val="0"/>
          <w:iCs w:val="0"/>
          <w:sz w:val="24"/>
        </w:rPr>
        <w:t>131</w:t>
      </w:r>
      <w:r w:rsidRPr="002E549C">
        <w:rPr>
          <w:rFonts w:ascii="PT Serif" w:hAnsi="PT Serif"/>
          <w:sz w:val="24"/>
        </w:rPr>
        <w:t>.</w:t>
      </w:r>
      <w:r w:rsidRPr="002E549C">
        <w:rPr>
          <w:rStyle w:val="af8"/>
          <w:rFonts w:ascii="PT Serif" w:hAnsi="PT Serif"/>
          <w:i w:val="0"/>
          <w:iCs w:val="0"/>
          <w:sz w:val="24"/>
        </w:rPr>
        <w:t>13330</w:t>
      </w:r>
      <w:r w:rsidRPr="002E549C">
        <w:rPr>
          <w:rFonts w:ascii="PT Serif" w:hAnsi="PT Serif"/>
          <w:sz w:val="24"/>
        </w:rPr>
        <w:t>.</w:t>
      </w:r>
      <w:r w:rsidRPr="002E549C">
        <w:rPr>
          <w:rStyle w:val="af8"/>
          <w:rFonts w:ascii="PT Serif" w:hAnsi="PT Serif"/>
          <w:i w:val="0"/>
          <w:iCs w:val="0"/>
          <w:sz w:val="24"/>
        </w:rPr>
        <w:t>2025</w:t>
      </w:r>
      <w:r w:rsidRPr="002E549C">
        <w:rPr>
          <w:rFonts w:ascii="PT Serif" w:hAnsi="PT Serif"/>
          <w:sz w:val="24"/>
        </w:rPr>
        <w:t> "</w:t>
      </w:r>
      <w:proofErr w:type="spellStart"/>
      <w:r w:rsidRPr="002E549C">
        <w:rPr>
          <w:rFonts w:ascii="PT Serif" w:hAnsi="PT Serif"/>
          <w:sz w:val="24"/>
        </w:rPr>
        <w:t>СНиП</w:t>
      </w:r>
      <w:proofErr w:type="spellEnd"/>
      <w:r w:rsidRPr="002E549C">
        <w:rPr>
          <w:rFonts w:ascii="PT Serif" w:hAnsi="PT Serif"/>
          <w:sz w:val="24"/>
        </w:rPr>
        <w:t> </w:t>
      </w:r>
      <w:r w:rsidRPr="002E549C">
        <w:rPr>
          <w:rStyle w:val="af8"/>
          <w:rFonts w:ascii="PT Serif" w:hAnsi="PT Serif"/>
          <w:i w:val="0"/>
          <w:iCs w:val="0"/>
          <w:sz w:val="24"/>
        </w:rPr>
        <w:t>23</w:t>
      </w:r>
      <w:r w:rsidRPr="002E549C">
        <w:rPr>
          <w:rFonts w:ascii="PT Serif" w:hAnsi="PT Serif"/>
          <w:sz w:val="24"/>
        </w:rPr>
        <w:t>-</w:t>
      </w:r>
      <w:r w:rsidRPr="002E549C">
        <w:rPr>
          <w:rStyle w:val="af8"/>
          <w:rFonts w:ascii="PT Serif" w:hAnsi="PT Serif"/>
          <w:i w:val="0"/>
          <w:iCs w:val="0"/>
          <w:sz w:val="24"/>
        </w:rPr>
        <w:t>01</w:t>
      </w:r>
      <w:r w:rsidRPr="002E549C">
        <w:rPr>
          <w:rFonts w:ascii="PT Serif" w:hAnsi="PT Serif"/>
          <w:sz w:val="24"/>
        </w:rPr>
        <w:t xml:space="preserve"> 99* </w:t>
      </w:r>
      <w:r w:rsidRPr="002E549C">
        <w:rPr>
          <w:rStyle w:val="af8"/>
          <w:rFonts w:ascii="PT Serif" w:hAnsi="PT Serif"/>
          <w:i w:val="0"/>
          <w:iCs w:val="0"/>
          <w:sz w:val="24"/>
        </w:rPr>
        <w:t>Строительная</w:t>
      </w:r>
      <w:r w:rsidRPr="002E549C">
        <w:rPr>
          <w:rFonts w:ascii="PT Serif" w:hAnsi="PT Serif"/>
          <w:sz w:val="24"/>
        </w:rPr>
        <w:t> </w:t>
      </w:r>
      <w:r w:rsidRPr="002E549C">
        <w:rPr>
          <w:rStyle w:val="af8"/>
          <w:rFonts w:ascii="PT Serif" w:hAnsi="PT Serif"/>
          <w:i w:val="0"/>
          <w:iCs w:val="0"/>
          <w:sz w:val="24"/>
        </w:rPr>
        <w:t>климатология</w:t>
      </w:r>
      <w:r w:rsidRPr="002E549C">
        <w:rPr>
          <w:rFonts w:ascii="PT Serif" w:hAnsi="PT Serif"/>
          <w:sz w:val="24"/>
        </w:rPr>
        <w:t>" (</w:t>
      </w:r>
      <w:r w:rsidRPr="002E549C">
        <w:rPr>
          <w:rStyle w:val="af8"/>
          <w:rFonts w:ascii="PT Serif" w:hAnsi="PT Serif"/>
          <w:i w:val="0"/>
          <w:iCs w:val="0"/>
          <w:sz w:val="24"/>
        </w:rPr>
        <w:t>утв</w:t>
      </w:r>
      <w:r w:rsidRPr="002E549C">
        <w:rPr>
          <w:rFonts w:ascii="PT Serif" w:hAnsi="PT Serif"/>
          <w:sz w:val="24"/>
        </w:rPr>
        <w:t>. </w:t>
      </w:r>
      <w:r w:rsidRPr="002E549C">
        <w:rPr>
          <w:rStyle w:val="af8"/>
          <w:rFonts w:ascii="PT Serif" w:hAnsi="PT Serif"/>
          <w:i w:val="0"/>
          <w:iCs w:val="0"/>
          <w:sz w:val="24"/>
        </w:rPr>
        <w:t>приказом</w:t>
      </w:r>
      <w:r w:rsidRPr="002E549C">
        <w:rPr>
          <w:rFonts w:ascii="PT Serif" w:hAnsi="PT Serif"/>
          <w:sz w:val="24"/>
          <w:shd w:val="clear" w:color="auto" w:fill="FFFFFF"/>
        </w:rPr>
        <w:t> Министерства строительства и жилищно-коммунального хозяйства Ро</w:t>
      </w:r>
      <w:r w:rsidRPr="002E549C">
        <w:rPr>
          <w:rFonts w:ascii="PT Serif" w:hAnsi="PT Serif"/>
          <w:sz w:val="24"/>
          <w:shd w:val="clear" w:color="auto" w:fill="FFFFFF"/>
        </w:rPr>
        <w:t>с</w:t>
      </w:r>
      <w:r w:rsidRPr="002E549C">
        <w:rPr>
          <w:rFonts w:ascii="PT Serif" w:hAnsi="PT Serif"/>
          <w:sz w:val="24"/>
          <w:shd w:val="clear" w:color="auto" w:fill="FFFFFF"/>
        </w:rPr>
        <w:t>сийской Федерации от </w:t>
      </w:r>
      <w:r w:rsidRPr="002E549C">
        <w:rPr>
          <w:rStyle w:val="af8"/>
          <w:rFonts w:ascii="PT Serif" w:hAnsi="PT Serif"/>
          <w:i w:val="0"/>
          <w:iCs w:val="0"/>
          <w:sz w:val="24"/>
        </w:rPr>
        <w:t>8</w:t>
      </w:r>
      <w:r w:rsidRPr="002E549C">
        <w:rPr>
          <w:rFonts w:ascii="PT Serif" w:hAnsi="PT Serif"/>
          <w:sz w:val="24"/>
        </w:rPr>
        <w:t> </w:t>
      </w:r>
      <w:r w:rsidRPr="002E549C">
        <w:rPr>
          <w:rStyle w:val="af8"/>
          <w:rFonts w:ascii="PT Serif" w:hAnsi="PT Serif"/>
          <w:i w:val="0"/>
          <w:iCs w:val="0"/>
          <w:sz w:val="24"/>
        </w:rPr>
        <w:t>августа</w:t>
      </w:r>
      <w:r w:rsidRPr="002E549C">
        <w:rPr>
          <w:rFonts w:ascii="PT Serif" w:hAnsi="PT Serif"/>
          <w:sz w:val="24"/>
        </w:rPr>
        <w:t> </w:t>
      </w:r>
      <w:r w:rsidRPr="002E549C">
        <w:rPr>
          <w:rStyle w:val="af8"/>
          <w:rFonts w:ascii="PT Serif" w:hAnsi="PT Serif"/>
          <w:i w:val="0"/>
          <w:iCs w:val="0"/>
          <w:sz w:val="24"/>
        </w:rPr>
        <w:t>2025</w:t>
      </w:r>
      <w:r w:rsidRPr="002E549C">
        <w:rPr>
          <w:rFonts w:ascii="PT Serif" w:hAnsi="PT Serif"/>
          <w:sz w:val="24"/>
        </w:rPr>
        <w:t> г</w:t>
      </w:r>
      <w:r w:rsidRPr="002E549C">
        <w:rPr>
          <w:rFonts w:ascii="PT Serif" w:hAnsi="PT Serif"/>
          <w:sz w:val="24"/>
          <w:shd w:val="clear" w:color="auto" w:fill="FFFFFF"/>
        </w:rPr>
        <w:t>. N 470/</w:t>
      </w:r>
      <w:proofErr w:type="spellStart"/>
      <w:r w:rsidRPr="002E549C">
        <w:rPr>
          <w:rFonts w:ascii="PT Serif" w:hAnsi="PT Serif"/>
          <w:sz w:val="24"/>
          <w:shd w:val="clear" w:color="auto" w:fill="FFFFFF"/>
        </w:rPr>
        <w:t>пр</w:t>
      </w:r>
      <w:proofErr w:type="spellEnd"/>
      <w:r w:rsidRPr="002E549C">
        <w:rPr>
          <w:rFonts w:ascii="PT Serif" w:hAnsi="PT Serif"/>
          <w:sz w:val="24"/>
          <w:shd w:val="clear" w:color="auto" w:fill="FFFFFF"/>
        </w:rPr>
        <w:t>)</w:t>
      </w:r>
      <w:r w:rsidRPr="002E549C">
        <w:rPr>
          <w:sz w:val="24"/>
        </w:rPr>
        <w:t xml:space="preserve"> (показатели приняты как для г. Чебо</w:t>
      </w:r>
      <w:r w:rsidRPr="002E549C">
        <w:rPr>
          <w:sz w:val="24"/>
        </w:rPr>
        <w:t>к</w:t>
      </w:r>
      <w:r w:rsidRPr="002E549C">
        <w:rPr>
          <w:sz w:val="24"/>
        </w:rPr>
        <w:t>сары) температура воздуха наиболее холодных суток, с обеспеченностью 0,92, составл</w:t>
      </w:r>
      <w:r w:rsidRPr="002E549C">
        <w:rPr>
          <w:sz w:val="24"/>
        </w:rPr>
        <w:t>я</w:t>
      </w:r>
      <w:r w:rsidRPr="002E549C">
        <w:rPr>
          <w:sz w:val="24"/>
        </w:rPr>
        <w:t>ет -33°С. Температура воздуха наиболее холодной пятидневки, обеспеченностью 0,92, составляет -29°С. Абсолютная минимальная температура воздуха наиболее холодного месяца составляет 6,9°С. Продолжительность периода со средней суточной температ</w:t>
      </w:r>
      <w:r w:rsidRPr="002E549C">
        <w:rPr>
          <w:sz w:val="24"/>
        </w:rPr>
        <w:t>у</w:t>
      </w:r>
      <w:r w:rsidRPr="002E549C">
        <w:rPr>
          <w:sz w:val="24"/>
        </w:rPr>
        <w:t>рой воздуха менее 8°С составляет 211 суток. Средняя температура воздуха со средней суточной температурой воздуха менее 8°С составляет -4,6°С.</w:t>
      </w:r>
    </w:p>
    <w:p w:rsidR="002E549C" w:rsidRDefault="00CF221C" w:rsidP="002E549C">
      <w:pPr>
        <w:pStyle w:val="1111"/>
        <w:tabs>
          <w:tab w:val="left" w:pos="1100"/>
        </w:tabs>
        <w:spacing w:line="240" w:lineRule="auto"/>
      </w:pPr>
      <w:r w:rsidRPr="002E549C">
        <w:rPr>
          <w:sz w:val="24"/>
        </w:rPr>
        <w:fldChar w:fldCharType="end"/>
      </w:r>
    </w:p>
    <w:p w:rsidR="002E549C" w:rsidRDefault="002E549C" w:rsidP="00A628CB">
      <w:pPr>
        <w:pStyle w:val="1111"/>
        <w:tabs>
          <w:tab w:val="left" w:pos="1100"/>
        </w:tabs>
        <w:spacing w:line="240" w:lineRule="auto"/>
        <w:ind w:firstLine="709"/>
        <w:jc w:val="left"/>
        <w:rPr>
          <w:bCs/>
          <w:sz w:val="24"/>
        </w:rPr>
      </w:pPr>
      <w:r>
        <w:rPr>
          <w:bCs/>
          <w:sz w:val="24"/>
        </w:rPr>
        <w:t xml:space="preserve">Продолжительность теплого периода (период с положительной средней суточной температурой) в среднем колеблется от 181 до 199 дней. </w:t>
      </w:r>
    </w:p>
    <w:p w:rsidR="002E549C" w:rsidRDefault="002E549C" w:rsidP="00A628CB">
      <w:pPr>
        <w:pStyle w:val="1111"/>
        <w:tabs>
          <w:tab w:val="left" w:pos="1100"/>
        </w:tabs>
        <w:spacing w:line="240" w:lineRule="auto"/>
        <w:ind w:firstLine="709"/>
        <w:jc w:val="left"/>
        <w:rPr>
          <w:bCs/>
          <w:sz w:val="24"/>
        </w:rPr>
      </w:pPr>
      <w:r>
        <w:rPr>
          <w:bCs/>
          <w:sz w:val="24"/>
        </w:rPr>
        <w:t>Годовое количество осадков – от 450 до 550 мм, общее количество осадков дост</w:t>
      </w:r>
      <w:r>
        <w:rPr>
          <w:bCs/>
          <w:sz w:val="24"/>
        </w:rPr>
        <w:t>и</w:t>
      </w:r>
      <w:r>
        <w:rPr>
          <w:bCs/>
          <w:sz w:val="24"/>
        </w:rPr>
        <w:t>гает 650–700 мм.</w:t>
      </w:r>
      <w:r>
        <w:rPr>
          <w:bCs/>
        </w:rPr>
        <w:t xml:space="preserve"> </w:t>
      </w:r>
    </w:p>
    <w:p w:rsidR="002E549C" w:rsidRDefault="002E549C" w:rsidP="00A628CB">
      <w:pPr>
        <w:pStyle w:val="1111"/>
        <w:tabs>
          <w:tab w:val="left" w:pos="1100"/>
        </w:tabs>
        <w:spacing w:line="240" w:lineRule="auto"/>
        <w:ind w:firstLine="709"/>
        <w:jc w:val="left"/>
        <w:rPr>
          <w:bCs/>
          <w:sz w:val="24"/>
        </w:rPr>
      </w:pPr>
      <w:r>
        <w:rPr>
          <w:bCs/>
          <w:sz w:val="24"/>
        </w:rPr>
        <w:t>Устойчивый снежный покров лежит в среднем с конца октября – начала ноября до конца марта – апреля. Почвы в малоснежные зимы при сильных морозах промерзают глубоко — до 1,5-2,0 м.</w:t>
      </w:r>
      <w:r>
        <w:t xml:space="preserve"> </w:t>
      </w:r>
      <w:r>
        <w:rPr>
          <w:bCs/>
          <w:sz w:val="24"/>
        </w:rPr>
        <w:t>Господствующие ветры: с сентября по май — юго-западные, в летние месяцы — западные. Скорость ветра — 3–4 м/с, иногда до 17 м/с.</w:t>
      </w:r>
    </w:p>
    <w:p w:rsidR="002948E7" w:rsidRPr="00A628CB" w:rsidRDefault="002E549C" w:rsidP="00A628CB">
      <w:pPr>
        <w:widowControl w:val="0"/>
        <w:tabs>
          <w:tab w:val="left" w:pos="1305"/>
          <w:tab w:val="center" w:pos="6686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yellow"/>
        </w:rPr>
      </w:pPr>
      <w:r>
        <w:rPr>
          <w:bCs/>
          <w:sz w:val="24"/>
        </w:rPr>
        <w:t>б) Неблагоприятные погодно-климатические явления, оказывающие влияние на эк</w:t>
      </w:r>
      <w:r>
        <w:rPr>
          <w:bCs/>
          <w:sz w:val="24"/>
        </w:rPr>
        <w:t>с</w:t>
      </w:r>
      <w:r>
        <w:rPr>
          <w:bCs/>
          <w:sz w:val="24"/>
        </w:rPr>
        <w:t>плуатацию теплоснабжающие объекты и тепловые сети обуславливаются прохождением холодных</w:t>
      </w:r>
      <w:r w:rsidR="00A628CB">
        <w:rPr>
          <w:bCs/>
          <w:sz w:val="24"/>
        </w:rPr>
        <w:t xml:space="preserve"> циклонических фронтов в ноябре-</w:t>
      </w:r>
      <w:r>
        <w:rPr>
          <w:bCs/>
          <w:sz w:val="24"/>
        </w:rPr>
        <w:t>феврале, выпадением большого количества снег</w:t>
      </w:r>
      <w:r w:rsidR="00A628CB">
        <w:rPr>
          <w:bCs/>
          <w:sz w:val="24"/>
        </w:rPr>
        <w:t>а во второй половине декабря</w:t>
      </w:r>
      <w:r>
        <w:rPr>
          <w:bCs/>
          <w:sz w:val="24"/>
        </w:rPr>
        <w:t xml:space="preserve"> первой половине марта, понижением температуры наружного воздуха ниже 25°С</w:t>
      </w:r>
      <w:r w:rsidR="00A628CB">
        <w:rPr>
          <w:bCs/>
          <w:sz w:val="24"/>
        </w:rPr>
        <w:t xml:space="preserve"> в январе - </w:t>
      </w:r>
      <w:r>
        <w:rPr>
          <w:bCs/>
          <w:sz w:val="24"/>
        </w:rPr>
        <w:t>феврале.</w:t>
      </w:r>
      <w:r>
        <w:rPr>
          <w:bCs/>
          <w:sz w:val="24"/>
        </w:rPr>
        <w:br/>
        <w:t xml:space="preserve">           </w:t>
      </w:r>
    </w:p>
    <w:p w:rsidR="002948E7" w:rsidRDefault="002E549C">
      <w:pPr>
        <w:pStyle w:val="1111"/>
        <w:tabs>
          <w:tab w:val="left" w:pos="1100"/>
        </w:tabs>
        <w:spacing w:line="240" w:lineRule="auto"/>
        <w:ind w:firstLine="709"/>
        <w:rPr>
          <w:b/>
          <w:bCs/>
          <w:sz w:val="24"/>
        </w:rPr>
      </w:pPr>
      <w:r>
        <w:rPr>
          <w:b/>
          <w:bCs/>
          <w:sz w:val="24"/>
        </w:rPr>
        <w:t>1.2. Административное деление, население и населённые пункты Мариинско-Посадского муниципального округа Чувашской Республики.</w:t>
      </w:r>
    </w:p>
    <w:p w:rsidR="002948E7" w:rsidRDefault="002E549C">
      <w:pPr>
        <w:pStyle w:val="1111"/>
        <w:tabs>
          <w:tab w:val="left" w:pos="1100"/>
        </w:tabs>
        <w:spacing w:line="240" w:lineRule="auto"/>
        <w:ind w:firstLine="709"/>
        <w:rPr>
          <w:sz w:val="24"/>
        </w:rPr>
      </w:pPr>
      <w:r>
        <w:rPr>
          <w:sz w:val="24"/>
        </w:rPr>
        <w:t xml:space="preserve">Мариинско-Посадский муниципальный округ расположен в северо-восточной </w:t>
      </w:r>
      <w:r>
        <w:rPr>
          <w:sz w:val="24"/>
        </w:rPr>
        <w:lastRenderedPageBreak/>
        <w:t xml:space="preserve">части Чувашской Республики. С северной и северо-восточной стороны на протяжении 80 км граница района пролегает по реке Волге, с западной стороны – по реке Цивиль. На востоке и юге район граничит с Козловским и Цивильским </w:t>
      </w:r>
      <w:r w:rsidR="000026D9">
        <w:rPr>
          <w:sz w:val="24"/>
        </w:rPr>
        <w:t>районами</w:t>
      </w:r>
      <w:r>
        <w:rPr>
          <w:sz w:val="24"/>
        </w:rPr>
        <w:t xml:space="preserve"> Чувашской Ре</w:t>
      </w:r>
      <w:r>
        <w:rPr>
          <w:sz w:val="24"/>
        </w:rPr>
        <w:t>с</w:t>
      </w:r>
      <w:r>
        <w:rPr>
          <w:sz w:val="24"/>
        </w:rPr>
        <w:t>публики, с северной и северо-восточной стороны – со Звениговским районом Республ</w:t>
      </w:r>
      <w:r>
        <w:rPr>
          <w:sz w:val="24"/>
        </w:rPr>
        <w:t>и</w:t>
      </w:r>
      <w:r>
        <w:rPr>
          <w:sz w:val="24"/>
        </w:rPr>
        <w:t>ки Марий Эл.</w:t>
      </w:r>
    </w:p>
    <w:p w:rsidR="002948E7" w:rsidRDefault="002948E7">
      <w:pPr>
        <w:pStyle w:val="1111"/>
        <w:tabs>
          <w:tab w:val="left" w:pos="1100"/>
        </w:tabs>
        <w:spacing w:line="240" w:lineRule="auto"/>
        <w:ind w:firstLine="709"/>
        <w:rPr>
          <w:sz w:val="24"/>
        </w:rPr>
      </w:pPr>
    </w:p>
    <w:p w:rsidR="002948E7" w:rsidRDefault="002E549C">
      <w:pPr>
        <w:pStyle w:val="1111"/>
        <w:tabs>
          <w:tab w:val="left" w:pos="1100"/>
        </w:tabs>
        <w:spacing w:line="240" w:lineRule="auto"/>
        <w:ind w:firstLine="709"/>
        <w:rPr>
          <w:sz w:val="24"/>
        </w:rPr>
      </w:pPr>
      <w:r>
        <w:rPr>
          <w:sz w:val="24"/>
        </w:rPr>
        <w:t xml:space="preserve">В состав муниципального округа входят: </w:t>
      </w:r>
    </w:p>
    <w:p w:rsidR="002948E7" w:rsidRDefault="002E549C">
      <w:pPr>
        <w:pStyle w:val="1111"/>
        <w:tabs>
          <w:tab w:val="left" w:pos="1100"/>
        </w:tabs>
        <w:spacing w:line="240" w:lineRule="auto"/>
        <w:ind w:firstLine="709"/>
        <w:rPr>
          <w:sz w:val="24"/>
        </w:rPr>
      </w:pPr>
      <w:r>
        <w:rPr>
          <w:sz w:val="24"/>
        </w:rPr>
        <w:t xml:space="preserve">территориальные отделы – 12; </w:t>
      </w:r>
    </w:p>
    <w:p w:rsidR="002948E7" w:rsidRDefault="002E549C">
      <w:pPr>
        <w:pStyle w:val="1111"/>
        <w:tabs>
          <w:tab w:val="left" w:pos="1100"/>
        </w:tabs>
        <w:spacing w:line="240" w:lineRule="auto"/>
        <w:ind w:firstLine="709"/>
        <w:rPr>
          <w:sz w:val="24"/>
        </w:rPr>
      </w:pPr>
      <w:r>
        <w:rPr>
          <w:sz w:val="24"/>
        </w:rPr>
        <w:t xml:space="preserve">населенные пункты - 79. </w:t>
      </w:r>
    </w:p>
    <w:p w:rsidR="002948E7" w:rsidRDefault="002E549C">
      <w:pPr>
        <w:pStyle w:val="1111"/>
        <w:tabs>
          <w:tab w:val="left" w:pos="1100"/>
        </w:tabs>
        <w:spacing w:line="240" w:lineRule="auto"/>
        <w:ind w:firstLine="709"/>
        <w:rPr>
          <w:sz w:val="24"/>
        </w:rPr>
      </w:pPr>
      <w:r>
        <w:rPr>
          <w:sz w:val="24"/>
        </w:rPr>
        <w:t>Административ</w:t>
      </w:r>
      <w:r w:rsidR="000026D9">
        <w:rPr>
          <w:sz w:val="24"/>
        </w:rPr>
        <w:t>ный центр муниципального округа,</w:t>
      </w:r>
      <w:r>
        <w:rPr>
          <w:sz w:val="24"/>
        </w:rPr>
        <w:t xml:space="preserve"> г. Мариинский Посад. </w:t>
      </w:r>
    </w:p>
    <w:p w:rsidR="002948E7" w:rsidRDefault="002E549C">
      <w:pPr>
        <w:pStyle w:val="1111"/>
        <w:tabs>
          <w:tab w:val="left" w:pos="1100"/>
        </w:tabs>
        <w:spacing w:line="240" w:lineRule="auto"/>
        <w:ind w:firstLine="709"/>
        <w:rPr>
          <w:sz w:val="24"/>
        </w:rPr>
      </w:pPr>
      <w:r>
        <w:rPr>
          <w:sz w:val="24"/>
        </w:rPr>
        <w:t>На территории Мариинско-Посадского муниципального округа проживают 18171 чел</w:t>
      </w:r>
      <w:r w:rsidR="000026D9">
        <w:rPr>
          <w:sz w:val="24"/>
        </w:rPr>
        <w:t>овек, в том числе: 7468 человек (</w:t>
      </w:r>
      <w:r>
        <w:rPr>
          <w:sz w:val="24"/>
        </w:rPr>
        <w:t>городское население</w:t>
      </w:r>
      <w:r w:rsidR="000026D9">
        <w:rPr>
          <w:sz w:val="24"/>
        </w:rPr>
        <w:t xml:space="preserve">), </w:t>
      </w:r>
      <w:r>
        <w:rPr>
          <w:sz w:val="24"/>
        </w:rPr>
        <w:t xml:space="preserve">10703 человек </w:t>
      </w:r>
      <w:r w:rsidR="000026D9">
        <w:rPr>
          <w:sz w:val="24"/>
        </w:rPr>
        <w:t>(</w:t>
      </w:r>
      <w:r>
        <w:rPr>
          <w:sz w:val="24"/>
        </w:rPr>
        <w:t>сельское нас</w:t>
      </w:r>
      <w:r>
        <w:rPr>
          <w:sz w:val="24"/>
        </w:rPr>
        <w:t>е</w:t>
      </w:r>
      <w:r>
        <w:rPr>
          <w:sz w:val="24"/>
        </w:rPr>
        <w:t>ление</w:t>
      </w:r>
      <w:r w:rsidR="000026D9">
        <w:rPr>
          <w:sz w:val="24"/>
        </w:rPr>
        <w:t>)</w:t>
      </w:r>
      <w:r>
        <w:rPr>
          <w:sz w:val="24"/>
        </w:rPr>
        <w:t>.</w:t>
      </w:r>
    </w:p>
    <w:p w:rsidR="002948E7" w:rsidRDefault="002948E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948E7" w:rsidRDefault="002E549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Территория, административно-территориальное деление</w:t>
      </w:r>
    </w:p>
    <w:p w:rsidR="002948E7" w:rsidRDefault="002E549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Мариинско-Посадского муниципального округа Чувашской Республики</w:t>
      </w:r>
    </w:p>
    <w:tbl>
      <w:tblPr>
        <w:tblW w:w="0" w:type="auto"/>
        <w:tblBorders>
          <w:top w:val="single" w:sz="4" w:space="0" w:color="A2A9B1"/>
          <w:left w:val="single" w:sz="4" w:space="0" w:color="A2A9B1"/>
          <w:bottom w:val="single" w:sz="4" w:space="0" w:color="A2A9B1"/>
          <w:right w:val="single" w:sz="4" w:space="0" w:color="A2A9B1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"/>
        <w:gridCol w:w="2570"/>
        <w:gridCol w:w="2331"/>
        <w:gridCol w:w="1492"/>
        <w:gridCol w:w="1365"/>
        <w:gridCol w:w="1255"/>
      </w:tblGrid>
      <w:tr w:rsidR="002948E7">
        <w:trPr>
          <w:trHeight w:val="988"/>
          <w:tblHeader/>
        </w:trPr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Поселение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Административный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br/>
              <w:t>центр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Количество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br/>
              <w:t>населённых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br/>
              <w:t>пунктов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Население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br/>
              <w:t>(чел.)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Площадь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br/>
              <w:t>(км²)</w:t>
            </w:r>
          </w:p>
        </w:tc>
      </w:tr>
      <w:tr w:rsidR="002948E7">
        <w:trPr>
          <w:trHeight w:val="988"/>
          <w:tblHeader/>
        </w:trPr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</w:tcPr>
          <w:p w:rsidR="002948E7" w:rsidRDefault="00294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Мариинско-Посадский муниципальный округ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 </w:t>
            </w:r>
            <w:hyperlink r:id="rId8" w:tooltip="Мариинский Посад" w:history="1">
              <w:r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Мариинский Посад</w:t>
              </w:r>
            </w:hyperlink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     18171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EAF3FF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686,1 </w:t>
            </w:r>
          </w:p>
        </w:tc>
      </w:tr>
      <w:tr w:rsidR="002948E7">
        <w:trPr>
          <w:trHeight w:val="850"/>
        </w:trPr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CF22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hyperlink r:id="rId9" w:tooltip="Мариинско-Посадское городское поселение" w:history="1"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Мариинско-Посадский территориальный</w:t>
              </w:r>
            </w:hyperlink>
            <w:r w:rsidR="002E5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отдел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 </w:t>
            </w:r>
            <w:hyperlink r:id="rId10" w:tooltip="Мариинский Посад" w:history="1">
              <w:r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Мариинский П</w:t>
              </w:r>
              <w:r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о</w:t>
              </w:r>
              <w:r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сад</w:t>
              </w:r>
            </w:hyperlink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7468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14,45</w:t>
            </w:r>
          </w:p>
        </w:tc>
      </w:tr>
      <w:tr w:rsidR="002948E7"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CF22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hyperlink r:id="rId11" w:tooltip="Аксаринское сельское поселение (Чувашия)" w:history="1">
              <w:proofErr w:type="spellStart"/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Аксаринский</w:t>
              </w:r>
              <w:proofErr w:type="spellEnd"/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 xml:space="preserve"> </w:t>
              </w:r>
            </w:hyperlink>
            <w:r w:rsidR="002E5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</w:t>
            </w:r>
            <w:r w:rsidR="002E5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</w:t>
            </w:r>
            <w:r w:rsidR="002E5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альный отдел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деревня </w:t>
            </w:r>
            <w:proofErr w:type="spellStart"/>
            <w:r w:rsidR="00CF2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instrText>HYPERLINK "https://ru.wikipedia.org/wiki/%D0%90%D0%BA%D1%81%D0%B0%D1%80%D0%B8%D0%BD%D0%BE_(%D0%9C%D0%B0%D1%80%D0%B8%D0%B8%D0%BD%D1%81%D0%BA%D0%BE-%D0%9F%D0%BE%D1%81%D0%B0%D0%B4%D1%81%D0%BA%D0%B8%D0%B9_%D1%80%D0%B0%D0%B9%D0%BE%D0%BD)" \o "Аксарино (Мариинско-Посадский район)"</w:instrText>
            </w:r>
            <w:r w:rsidR="00CF2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Аксарино</w:t>
            </w:r>
            <w:proofErr w:type="spellEnd"/>
            <w:r w:rsidR="00CF2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94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53,69</w:t>
            </w:r>
          </w:p>
        </w:tc>
      </w:tr>
      <w:tr w:rsidR="002948E7"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CF22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hyperlink r:id="rId12" w:tooltip="Бичуринское сельское поселение (Чувашия)" w:history="1">
              <w:proofErr w:type="spellStart"/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Бичуринский</w:t>
              </w:r>
              <w:proofErr w:type="spellEnd"/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 xml:space="preserve"> территор</w:t>
              </w:r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и</w:t>
              </w:r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 xml:space="preserve">альный отдел </w:t>
              </w:r>
            </w:hyperlink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село </w:t>
            </w:r>
            <w:proofErr w:type="spellStart"/>
            <w:r w:rsidR="00CF2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instrText>HYPERLINK "https://ru.wikipedia.org/wiki/%D0%91%D0%B8%D1%87%D1%83%D1%80%D0%B8%D0%BD%D0%BE_(%D0%A7%D1%83%D0%B2%D0%B0%D1%88%D0%B8%D1%8F)" \o "Бичурино (Чувашия)"</w:instrText>
            </w:r>
            <w:r w:rsidR="00CF2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Бичурино</w:t>
            </w:r>
            <w:proofErr w:type="spellEnd"/>
            <w:r w:rsidR="00CF2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94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38,70</w:t>
            </w:r>
          </w:p>
        </w:tc>
      </w:tr>
      <w:tr w:rsidR="002948E7"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CF22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hyperlink r:id="rId13" w:tooltip="Большешигаевское сельское поселение" w:history="1">
              <w:proofErr w:type="spellStart"/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Большешигаевский</w:t>
              </w:r>
              <w:proofErr w:type="spellEnd"/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 xml:space="preserve"> </w:t>
              </w:r>
              <w:proofErr w:type="spellStart"/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стерр</w:t>
              </w:r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и</w:t>
              </w:r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ториальный</w:t>
              </w:r>
              <w:proofErr w:type="spellEnd"/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 xml:space="preserve"> отдел </w:t>
              </w:r>
            </w:hyperlink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деревня </w:t>
            </w:r>
            <w:hyperlink r:id="rId14" w:tooltip="Большое Шигаево" w:history="1">
              <w:r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Большое Ш</w:t>
              </w:r>
              <w:r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и</w:t>
              </w:r>
              <w:r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гаево</w:t>
              </w:r>
            </w:hyperlink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94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76,45</w:t>
            </w:r>
          </w:p>
        </w:tc>
      </w:tr>
      <w:tr w:rsidR="002948E7"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CF22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hyperlink r:id="rId15" w:tooltip="Карабашское сельское поселение (Чувашия)" w:history="1"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Карабашский территор</w:t>
              </w:r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и</w:t>
              </w:r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 xml:space="preserve">альный отдел </w:t>
              </w:r>
            </w:hyperlink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деревня </w:t>
            </w:r>
            <w:proofErr w:type="spellStart"/>
            <w:r w:rsidR="00CF2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instrText>HYPERLINK "https://ru.wikipedia.org/wiki/%D0%9A%D0%B0%D1%80%D0%B0%D0%B1%D0%B0%D1%88%D0%B8" \o "Карабаши"</w:instrText>
            </w:r>
            <w:r w:rsidR="00CF2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Карабаши</w:t>
            </w:r>
            <w:proofErr w:type="spellEnd"/>
            <w:r w:rsidR="00CF2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94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65,59</w:t>
            </w:r>
          </w:p>
        </w:tc>
      </w:tr>
      <w:tr w:rsidR="002948E7"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CF22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hyperlink r:id="rId16" w:tooltip="Кугеевское сельское поселение (Чувашия)" w:history="1">
              <w:proofErr w:type="spellStart"/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Кугеевский</w:t>
              </w:r>
              <w:proofErr w:type="spellEnd"/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 xml:space="preserve"> территориал</w:t>
              </w:r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ь</w:t>
              </w:r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 xml:space="preserve">ный отдел </w:t>
              </w:r>
            </w:hyperlink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деревня </w:t>
            </w:r>
            <w:hyperlink r:id="rId17" w:tooltip="Кугеево (Чувашия)" w:history="1">
              <w:r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Кугеево</w:t>
              </w:r>
            </w:hyperlink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94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42,65</w:t>
            </w:r>
          </w:p>
        </w:tc>
      </w:tr>
      <w:tr w:rsidR="002948E7"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CF22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hyperlink r:id="rId18" w:tooltip="Октябрьское сельское поселение (Мариинско-Посадский район)" w:history="1"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Октябрьский территор</w:t>
              </w:r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и</w:t>
              </w:r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 xml:space="preserve">альный отдел </w:t>
              </w:r>
            </w:hyperlink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село </w:t>
            </w:r>
            <w:hyperlink r:id="rId19" w:tooltip="Октябрьское (Мариинско-Посадский район)" w:history="1">
              <w:r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Октябрьское</w:t>
              </w:r>
            </w:hyperlink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94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38,12</w:t>
            </w:r>
          </w:p>
        </w:tc>
      </w:tr>
      <w:tr w:rsidR="002948E7"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CF22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hyperlink r:id="rId20" w:tooltip="Первочурашевское сельское поселение" w:history="1">
              <w:proofErr w:type="spellStart"/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Первочурашевский</w:t>
              </w:r>
              <w:proofErr w:type="spellEnd"/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 xml:space="preserve"> </w:t>
              </w:r>
              <w:r w:rsidR="002E549C">
                <w:t>терр</w:t>
              </w:r>
              <w:r w:rsidR="002E549C">
                <w:t>и</w:t>
              </w:r>
              <w:r w:rsidR="002E549C">
                <w:t>ториальный</w:t>
              </w:r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 xml:space="preserve"> отдел </w:t>
              </w:r>
            </w:hyperlink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село </w:t>
            </w:r>
            <w:hyperlink r:id="rId21" w:tooltip="Первое Чурашево" w:history="1">
              <w:r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Первое Чурашево</w:t>
              </w:r>
            </w:hyperlink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94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55,57</w:t>
            </w:r>
          </w:p>
        </w:tc>
      </w:tr>
      <w:tr w:rsidR="002948E7"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CF22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hyperlink r:id="rId22" w:tooltip="Приволжское сельское поселение (Чувашия)" w:history="1"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Приволжский территор</w:t>
              </w:r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и</w:t>
              </w:r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 xml:space="preserve">альный отдел </w:t>
              </w:r>
            </w:hyperlink>
            <w:r w:rsidR="002E54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деревня </w:t>
            </w:r>
            <w:proofErr w:type="spellStart"/>
            <w:r w:rsidR="00CF2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instrText>HYPERLINK "https://ru.wikipedia.org/wiki/%D0%9D%D0%B5%D1%80%D1%8F%D0%B4%D0%BE%D0%B2%D0%BE" \o "Нерядово"</w:instrText>
            </w:r>
            <w:r w:rsidR="00CF2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Нерядово</w:t>
            </w:r>
            <w:proofErr w:type="spellEnd"/>
            <w:r w:rsidR="00CF2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94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119,94</w:t>
            </w:r>
          </w:p>
        </w:tc>
      </w:tr>
      <w:tr w:rsidR="002948E7"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CF22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hyperlink r:id="rId23" w:tooltip="Сутчевское сельское поселение" w:history="1">
              <w:proofErr w:type="spellStart"/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Сутчевский</w:t>
              </w:r>
              <w:proofErr w:type="spellEnd"/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 xml:space="preserve"> территориал</w:t>
              </w:r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ь</w:t>
              </w:r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 xml:space="preserve">ный отдел </w:t>
              </w:r>
            </w:hyperlink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деревня </w:t>
            </w:r>
            <w:proofErr w:type="spellStart"/>
            <w:r w:rsidR="00CF2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instrText>HYPERLINK "https://ru.wikipedia.org/wiki/%D0%A1%D1%83%D1%82%D1%87%D0%B5%D0%B2%D0%BE" \o "Сутчево"</w:instrText>
            </w:r>
            <w:r w:rsidR="00CF2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Сутчево</w:t>
            </w:r>
            <w:proofErr w:type="spellEnd"/>
            <w:r w:rsidR="00CF2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94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76,58</w:t>
            </w:r>
          </w:p>
        </w:tc>
      </w:tr>
      <w:tr w:rsidR="002948E7"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CF22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hyperlink r:id="rId24" w:tooltip="Шоршелское сельское поселение" w:history="1">
              <w:proofErr w:type="spellStart"/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Шоршелский</w:t>
              </w:r>
              <w:proofErr w:type="spellEnd"/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 xml:space="preserve"> территор</w:t>
              </w:r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и</w:t>
              </w:r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 xml:space="preserve">альный отдел </w:t>
              </w:r>
            </w:hyperlink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село </w:t>
            </w:r>
            <w:hyperlink r:id="rId25" w:tooltip="Шоршелы" w:history="1">
              <w:r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Шоршелы</w:t>
              </w:r>
            </w:hyperlink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94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39,45</w:t>
            </w:r>
          </w:p>
        </w:tc>
      </w:tr>
      <w:tr w:rsidR="002948E7"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CF22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hyperlink r:id="rId26" w:tooltip="Эльбарусовское сельское поселение" w:history="1">
              <w:proofErr w:type="spellStart"/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Эльбарусовский</w:t>
              </w:r>
              <w:proofErr w:type="spellEnd"/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 xml:space="preserve"> террит</w:t>
              </w:r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о</w:t>
              </w:r>
              <w:r w:rsidR="002E549C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 xml:space="preserve">риальный отдел </w:t>
              </w:r>
            </w:hyperlink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деревня </w:t>
            </w:r>
            <w:proofErr w:type="spellStart"/>
            <w:r w:rsidR="00CF2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instrText>HYPERLINK "https://ru.wikipedia.org/wiki/%D0%AD%D0%BB%D1%8C%D0%B1%D0%B0%D1%80%D1%83%D1%81%D0%BE%D0%B2%D0%BE" \o "Эльбарусово"</w:instrText>
            </w:r>
            <w:r w:rsidR="00CF2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Эльбарусово</w:t>
            </w:r>
            <w:proofErr w:type="spellEnd"/>
            <w:r w:rsidR="00CF2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94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64,87</w:t>
            </w:r>
          </w:p>
        </w:tc>
      </w:tr>
    </w:tbl>
    <w:p w:rsidR="002948E7" w:rsidRDefault="002948E7">
      <w:pPr>
        <w:spacing w:after="0" w:line="240" w:lineRule="auto"/>
        <w:jc w:val="center"/>
        <w:rPr>
          <w:lang w:eastAsia="ru-RU"/>
        </w:rPr>
      </w:pPr>
    </w:p>
    <w:p w:rsidR="002948E7" w:rsidRDefault="002E549C" w:rsidP="009420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lang w:eastAsia="ru-RU"/>
        </w:rPr>
        <w:lastRenderedPageBreak/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На территории Мариинско-Посадского муниципального округа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действует </w:t>
      </w:r>
      <w:r w:rsidR="00942058" w:rsidRPr="00942058">
        <w:rPr>
          <w:rFonts w:ascii="Times New Roman" w:hAnsi="Times New Roman"/>
          <w:sz w:val="24"/>
          <w:szCs w:val="24"/>
          <w:lang w:eastAsia="ru-RU"/>
        </w:rPr>
        <w:t>актуализир</w:t>
      </w:r>
      <w:r w:rsidR="00942058" w:rsidRPr="00942058">
        <w:rPr>
          <w:rFonts w:ascii="Times New Roman" w:hAnsi="Times New Roman"/>
          <w:sz w:val="24"/>
          <w:szCs w:val="24"/>
          <w:lang w:eastAsia="ru-RU"/>
        </w:rPr>
        <w:t>о</w:t>
      </w:r>
      <w:r w:rsidR="00942058" w:rsidRPr="00942058">
        <w:rPr>
          <w:rFonts w:ascii="Times New Roman" w:hAnsi="Times New Roman"/>
          <w:sz w:val="24"/>
          <w:szCs w:val="24"/>
          <w:lang w:eastAsia="ru-RU"/>
        </w:rPr>
        <w:t xml:space="preserve">ванная </w:t>
      </w:r>
      <w:r w:rsidR="00942058" w:rsidRPr="00942058">
        <w:rPr>
          <w:rFonts w:ascii="Times New Roman" w:hAnsi="Times New Roman"/>
          <w:sz w:val="24"/>
          <w:szCs w:val="24"/>
        </w:rPr>
        <w:t>схема теплоснабжения</w:t>
      </w:r>
      <w:r w:rsidR="00942058">
        <w:rPr>
          <w:rFonts w:ascii="Times New Roman" w:hAnsi="Times New Roman"/>
          <w:sz w:val="24"/>
          <w:szCs w:val="24"/>
        </w:rPr>
        <w:t xml:space="preserve"> М</w:t>
      </w:r>
      <w:r w:rsidR="00942058" w:rsidRPr="00942058">
        <w:rPr>
          <w:rFonts w:ascii="Times New Roman" w:hAnsi="Times New Roman"/>
          <w:sz w:val="24"/>
          <w:szCs w:val="24"/>
        </w:rPr>
        <w:t>ариинско-</w:t>
      </w:r>
      <w:r w:rsidR="00942058">
        <w:rPr>
          <w:rFonts w:ascii="Times New Roman" w:hAnsi="Times New Roman"/>
          <w:sz w:val="24"/>
          <w:szCs w:val="24"/>
        </w:rPr>
        <w:t>П</w:t>
      </w:r>
      <w:r w:rsidR="00942058" w:rsidRPr="00942058">
        <w:rPr>
          <w:rFonts w:ascii="Times New Roman" w:hAnsi="Times New Roman"/>
          <w:sz w:val="24"/>
          <w:szCs w:val="24"/>
        </w:rPr>
        <w:t>осадского муниципального округа</w:t>
      </w:r>
      <w:r w:rsidR="00942058">
        <w:rPr>
          <w:rFonts w:ascii="Times New Roman" w:hAnsi="Times New Roman"/>
          <w:sz w:val="24"/>
          <w:szCs w:val="24"/>
        </w:rPr>
        <w:t xml:space="preserve"> Ч</w:t>
      </w:r>
      <w:r w:rsidR="00942058" w:rsidRPr="00942058">
        <w:rPr>
          <w:rFonts w:ascii="Times New Roman" w:hAnsi="Times New Roman"/>
          <w:sz w:val="24"/>
          <w:szCs w:val="24"/>
        </w:rPr>
        <w:t>ува</w:t>
      </w:r>
      <w:r w:rsidR="00942058" w:rsidRPr="00942058">
        <w:rPr>
          <w:rFonts w:ascii="Times New Roman" w:hAnsi="Times New Roman"/>
          <w:sz w:val="24"/>
          <w:szCs w:val="24"/>
        </w:rPr>
        <w:t>ш</w:t>
      </w:r>
      <w:r w:rsidR="00942058" w:rsidRPr="00942058">
        <w:rPr>
          <w:rFonts w:ascii="Times New Roman" w:hAnsi="Times New Roman"/>
          <w:sz w:val="24"/>
          <w:szCs w:val="24"/>
        </w:rPr>
        <w:t>ской</w:t>
      </w:r>
      <w:r w:rsidR="00942058">
        <w:rPr>
          <w:rFonts w:ascii="Times New Roman" w:hAnsi="Times New Roman"/>
          <w:sz w:val="24"/>
          <w:szCs w:val="24"/>
        </w:rPr>
        <w:t xml:space="preserve"> Р</w:t>
      </w:r>
      <w:r w:rsidR="00942058" w:rsidRPr="00942058">
        <w:rPr>
          <w:rFonts w:ascii="Times New Roman" w:hAnsi="Times New Roman"/>
          <w:sz w:val="24"/>
          <w:szCs w:val="24"/>
        </w:rPr>
        <w:t>еспублики</w:t>
      </w:r>
      <w:r w:rsidR="00942058">
        <w:rPr>
          <w:rFonts w:ascii="Times New Roman" w:hAnsi="Times New Roman"/>
          <w:sz w:val="24"/>
          <w:szCs w:val="24"/>
        </w:rPr>
        <w:t xml:space="preserve"> </w:t>
      </w:r>
      <w:r w:rsidR="00942058" w:rsidRPr="00942058">
        <w:rPr>
          <w:rFonts w:ascii="Times New Roman" w:hAnsi="Times New Roman"/>
          <w:sz w:val="24"/>
          <w:szCs w:val="24"/>
        </w:rPr>
        <w:t>на период с 2025 по</w:t>
      </w:r>
      <w:r w:rsidR="00942058" w:rsidRPr="00942058">
        <w:rPr>
          <w:rFonts w:ascii="Times New Roman" w:hAnsi="Times New Roman"/>
          <w:bCs/>
          <w:sz w:val="24"/>
          <w:szCs w:val="24"/>
        </w:rPr>
        <w:t xml:space="preserve"> 2043</w:t>
      </w:r>
      <w:r w:rsidR="00942058" w:rsidRPr="00942058">
        <w:rPr>
          <w:rFonts w:ascii="Times New Roman" w:hAnsi="Times New Roman"/>
          <w:sz w:val="24"/>
          <w:szCs w:val="24"/>
        </w:rPr>
        <w:t xml:space="preserve"> год</w:t>
      </w:r>
      <w:r w:rsidRPr="00942058">
        <w:rPr>
          <w:rFonts w:ascii="Times New Roman" w:hAnsi="Times New Roman"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  <w:lang w:eastAsia="ru-RU"/>
        </w:rPr>
        <w:t xml:space="preserve"> утвержденная постановлением админ</w:t>
      </w:r>
      <w:r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 xml:space="preserve">страции Мариинско-Посадского муниципального округа Чувашской Республики от </w:t>
      </w:r>
      <w:r w:rsidR="00942058">
        <w:rPr>
          <w:rFonts w:ascii="Times New Roman" w:hAnsi="Times New Roman"/>
          <w:sz w:val="24"/>
          <w:szCs w:val="24"/>
          <w:lang w:eastAsia="ru-RU"/>
        </w:rPr>
        <w:t>18</w:t>
      </w:r>
      <w:r>
        <w:rPr>
          <w:rFonts w:ascii="Times New Roman" w:hAnsi="Times New Roman"/>
          <w:sz w:val="24"/>
          <w:szCs w:val="24"/>
          <w:lang w:eastAsia="ru-RU"/>
        </w:rPr>
        <w:t xml:space="preserve"> сентября 2025 г. № 1665.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Централизованное теплоснабжение производится двумя ресурсоснаб</w:t>
      </w:r>
      <w:r w:rsidR="00942058">
        <w:rPr>
          <w:rFonts w:ascii="Times New Roman" w:hAnsi="Times New Roman"/>
          <w:sz w:val="24"/>
          <w:szCs w:val="24"/>
          <w:lang w:eastAsia="ru-RU"/>
        </w:rPr>
        <w:t xml:space="preserve">жающими организациями </w:t>
      </w:r>
      <w:r>
        <w:rPr>
          <w:rFonts w:ascii="Times New Roman" w:hAnsi="Times New Roman"/>
          <w:sz w:val="24"/>
          <w:szCs w:val="24"/>
          <w:lang w:eastAsia="ru-RU"/>
        </w:rPr>
        <w:t xml:space="preserve">на территориях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Шоршелского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территориального отдела, Октябрьского территориального отдела и г. Мариинский Посад.</w:t>
      </w:r>
    </w:p>
    <w:p w:rsidR="002948E7" w:rsidRDefault="002E549C">
      <w:pPr>
        <w:widowControl w:val="0"/>
        <w:tabs>
          <w:tab w:val="left" w:pos="137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/>
          <w:b/>
          <w:spacing w:val="-4"/>
          <w:sz w:val="24"/>
          <w:szCs w:val="24"/>
        </w:rPr>
        <w:t xml:space="preserve">Теплоснабжающая организация: МУП ЖКУ «Мариинский»: </w:t>
      </w:r>
    </w:p>
    <w:p w:rsidR="002948E7" w:rsidRDefault="002E549C">
      <w:pPr>
        <w:pStyle w:val="af9"/>
        <w:widowControl w:val="0"/>
        <w:numPr>
          <w:ilvl w:val="0"/>
          <w:numId w:val="30"/>
        </w:numPr>
        <w:tabs>
          <w:tab w:val="left" w:pos="137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>
        <w:rPr>
          <w:rFonts w:ascii="Times New Roman" w:eastAsia="Times New Roman" w:hAnsi="Times New Roman"/>
          <w:spacing w:val="-4"/>
          <w:sz w:val="24"/>
          <w:szCs w:val="24"/>
        </w:rPr>
        <w:t>Котельная по адресу: г. Мариинский Посад, ул. Советская, д. 4а;</w:t>
      </w:r>
    </w:p>
    <w:p w:rsidR="002948E7" w:rsidRDefault="002E549C">
      <w:pPr>
        <w:pStyle w:val="af9"/>
        <w:widowControl w:val="0"/>
        <w:numPr>
          <w:ilvl w:val="0"/>
          <w:numId w:val="30"/>
        </w:numPr>
        <w:tabs>
          <w:tab w:val="left" w:pos="137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>
        <w:rPr>
          <w:rFonts w:ascii="Times New Roman" w:eastAsia="Times New Roman" w:hAnsi="Times New Roman"/>
          <w:spacing w:val="-4"/>
          <w:sz w:val="24"/>
          <w:szCs w:val="24"/>
        </w:rPr>
        <w:t>Котельная по адресу: г. Мариинский Посад, ул. Котовского, д. 37а;</w:t>
      </w:r>
    </w:p>
    <w:p w:rsidR="002948E7" w:rsidRDefault="002E549C">
      <w:pPr>
        <w:pStyle w:val="af9"/>
        <w:widowControl w:val="0"/>
        <w:numPr>
          <w:ilvl w:val="0"/>
          <w:numId w:val="30"/>
        </w:numPr>
        <w:tabs>
          <w:tab w:val="left" w:pos="137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>
        <w:rPr>
          <w:rFonts w:ascii="Times New Roman" w:eastAsia="Times New Roman" w:hAnsi="Times New Roman"/>
          <w:spacing w:val="-4"/>
          <w:sz w:val="24"/>
          <w:szCs w:val="24"/>
        </w:rPr>
        <w:t>Котельная по адресу: г. Мариинский Посад, ул. Николаева, д. 72/2;</w:t>
      </w:r>
    </w:p>
    <w:p w:rsidR="002948E7" w:rsidRDefault="002E549C">
      <w:pPr>
        <w:pStyle w:val="af9"/>
        <w:widowControl w:val="0"/>
        <w:numPr>
          <w:ilvl w:val="0"/>
          <w:numId w:val="30"/>
        </w:numPr>
        <w:tabs>
          <w:tab w:val="left" w:pos="137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>
        <w:rPr>
          <w:rFonts w:ascii="Times New Roman" w:eastAsia="Times New Roman" w:hAnsi="Times New Roman"/>
          <w:spacing w:val="-4"/>
          <w:sz w:val="24"/>
          <w:szCs w:val="24"/>
        </w:rPr>
        <w:t>Котельная по адресу: Мариинско-Посадский МО, с. Шоршелы, ул. 30 лет П</w:t>
      </w:r>
      <w:r>
        <w:rPr>
          <w:rFonts w:ascii="Times New Roman" w:eastAsia="Times New Roman" w:hAnsi="Times New Roman"/>
          <w:spacing w:val="-4"/>
          <w:sz w:val="24"/>
          <w:szCs w:val="24"/>
        </w:rPr>
        <w:t>о</w:t>
      </w:r>
      <w:r>
        <w:rPr>
          <w:rFonts w:ascii="Times New Roman" w:eastAsia="Times New Roman" w:hAnsi="Times New Roman"/>
          <w:spacing w:val="-4"/>
          <w:sz w:val="24"/>
          <w:szCs w:val="24"/>
        </w:rPr>
        <w:t>беды, д. 18;</w:t>
      </w:r>
    </w:p>
    <w:p w:rsidR="002948E7" w:rsidRDefault="002E549C">
      <w:pPr>
        <w:pStyle w:val="af9"/>
        <w:widowControl w:val="0"/>
        <w:numPr>
          <w:ilvl w:val="0"/>
          <w:numId w:val="30"/>
        </w:numPr>
        <w:tabs>
          <w:tab w:val="left" w:pos="137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>
        <w:rPr>
          <w:rFonts w:ascii="Times New Roman" w:eastAsia="Times New Roman" w:hAnsi="Times New Roman"/>
          <w:spacing w:val="-4"/>
          <w:sz w:val="24"/>
          <w:szCs w:val="24"/>
        </w:rPr>
        <w:t>Котельная по адресу: Мариинско-Посадский МО, с. Октябрьское, ул.  Кушн</w:t>
      </w:r>
      <w:r>
        <w:rPr>
          <w:rFonts w:ascii="Times New Roman" w:eastAsia="Times New Roman" w:hAnsi="Times New Roman"/>
          <w:spacing w:val="-4"/>
          <w:sz w:val="24"/>
          <w:szCs w:val="24"/>
        </w:rPr>
        <w:t>и</w:t>
      </w:r>
      <w:r>
        <w:rPr>
          <w:rFonts w:ascii="Times New Roman" w:eastAsia="Times New Roman" w:hAnsi="Times New Roman"/>
          <w:spacing w:val="-4"/>
          <w:sz w:val="24"/>
          <w:szCs w:val="24"/>
        </w:rPr>
        <w:t>кова, д. 2.</w:t>
      </w:r>
    </w:p>
    <w:p w:rsidR="002948E7" w:rsidRDefault="002948E7">
      <w:pPr>
        <w:widowControl w:val="0"/>
        <w:tabs>
          <w:tab w:val="left" w:pos="1481"/>
        </w:tabs>
        <w:spacing w:after="0" w:line="240" w:lineRule="auto"/>
        <w:ind w:firstLine="709"/>
        <w:rPr>
          <w:rFonts w:ascii="Times New Roman" w:eastAsia="Times New Roman" w:hAnsi="Times New Roman"/>
          <w:sz w:val="25"/>
        </w:rPr>
      </w:pPr>
    </w:p>
    <w:p w:rsidR="002948E7" w:rsidRDefault="002E549C">
      <w:pPr>
        <w:widowControl w:val="0"/>
        <w:tabs>
          <w:tab w:val="left" w:pos="137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/>
          <w:b/>
          <w:spacing w:val="-4"/>
          <w:sz w:val="24"/>
          <w:szCs w:val="24"/>
        </w:rPr>
        <w:t>Теплоснабжающая организация: ООО «ЭК «Котельная»</w:t>
      </w:r>
      <w:proofErr w:type="gramStart"/>
      <w:r>
        <w:rPr>
          <w:rFonts w:ascii="Times New Roman" w:eastAsia="Times New Roman" w:hAnsi="Times New Roman"/>
          <w:b/>
          <w:spacing w:val="-4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/>
          <w:b/>
          <w:spacing w:val="-4"/>
          <w:sz w:val="24"/>
          <w:szCs w:val="24"/>
        </w:rPr>
        <w:t xml:space="preserve"> </w:t>
      </w:r>
    </w:p>
    <w:p w:rsidR="002948E7" w:rsidRDefault="002E549C">
      <w:pPr>
        <w:pStyle w:val="af9"/>
        <w:widowControl w:val="0"/>
        <w:numPr>
          <w:ilvl w:val="0"/>
          <w:numId w:val="31"/>
        </w:numPr>
        <w:tabs>
          <w:tab w:val="left" w:pos="137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>
        <w:rPr>
          <w:rFonts w:ascii="Times New Roman" w:eastAsia="Times New Roman" w:hAnsi="Times New Roman"/>
          <w:spacing w:val="-4"/>
          <w:sz w:val="24"/>
          <w:szCs w:val="24"/>
        </w:rPr>
        <w:t>Котельная по адресу: г. Мариинский Посад, ул. Николаева, д. 93;</w:t>
      </w:r>
    </w:p>
    <w:p w:rsidR="002948E7" w:rsidRDefault="002948E7">
      <w:pPr>
        <w:pStyle w:val="af9"/>
        <w:widowControl w:val="0"/>
        <w:tabs>
          <w:tab w:val="left" w:pos="137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</w:p>
    <w:p w:rsidR="002948E7" w:rsidRDefault="002E549C">
      <w:pPr>
        <w:pStyle w:val="af9"/>
        <w:widowControl w:val="0"/>
        <w:tabs>
          <w:tab w:val="left" w:pos="137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>
        <w:rPr>
          <w:rFonts w:ascii="Times New Roman" w:eastAsia="Times New Roman" w:hAnsi="Times New Roman"/>
          <w:spacing w:val="-4"/>
          <w:sz w:val="24"/>
          <w:szCs w:val="24"/>
        </w:rPr>
        <w:t>В зону деятельности (эксплуатационной ответственности) теплоснабжающих орг</w:t>
      </w:r>
      <w:r>
        <w:rPr>
          <w:rFonts w:ascii="Times New Roman" w:eastAsia="Times New Roman" w:hAnsi="Times New Roman"/>
          <w:spacing w:val="-4"/>
          <w:sz w:val="24"/>
          <w:szCs w:val="24"/>
        </w:rPr>
        <w:t>а</w:t>
      </w:r>
      <w:r>
        <w:rPr>
          <w:rFonts w:ascii="Times New Roman" w:eastAsia="Times New Roman" w:hAnsi="Times New Roman"/>
          <w:spacing w:val="-4"/>
          <w:sz w:val="24"/>
          <w:szCs w:val="24"/>
        </w:rPr>
        <w:t xml:space="preserve">низаций входят системы теплоснабжения, обеспечивающие тепловой энергией </w:t>
      </w:r>
      <w:proofErr w:type="spellStart"/>
      <w:r>
        <w:rPr>
          <w:rFonts w:ascii="Times New Roman" w:eastAsia="Times New Roman" w:hAnsi="Times New Roman"/>
          <w:spacing w:val="-4"/>
          <w:sz w:val="24"/>
          <w:szCs w:val="24"/>
        </w:rPr>
        <w:t>теплоп</w:t>
      </w:r>
      <w:r>
        <w:rPr>
          <w:rFonts w:ascii="Times New Roman" w:eastAsia="Times New Roman" w:hAnsi="Times New Roman"/>
          <w:spacing w:val="-4"/>
          <w:sz w:val="24"/>
          <w:szCs w:val="24"/>
        </w:rPr>
        <w:t>о</w:t>
      </w:r>
      <w:r>
        <w:rPr>
          <w:rFonts w:ascii="Times New Roman" w:eastAsia="Times New Roman" w:hAnsi="Times New Roman"/>
          <w:spacing w:val="-4"/>
          <w:sz w:val="24"/>
          <w:szCs w:val="24"/>
        </w:rPr>
        <w:t>требляющие</w:t>
      </w:r>
      <w:proofErr w:type="spellEnd"/>
      <w:r>
        <w:rPr>
          <w:rFonts w:ascii="Times New Roman" w:eastAsia="Times New Roman" w:hAnsi="Times New Roman"/>
          <w:spacing w:val="-4"/>
          <w:sz w:val="24"/>
          <w:szCs w:val="24"/>
        </w:rPr>
        <w:t xml:space="preserve"> уст</w:t>
      </w:r>
      <w:r w:rsidR="001B49B9">
        <w:rPr>
          <w:rFonts w:ascii="Times New Roman" w:eastAsia="Times New Roman" w:hAnsi="Times New Roman"/>
          <w:spacing w:val="-4"/>
          <w:sz w:val="24"/>
          <w:szCs w:val="24"/>
        </w:rPr>
        <w:t>ановки абонентов в жилых домах</w:t>
      </w:r>
      <w:r>
        <w:rPr>
          <w:rFonts w:ascii="Times New Roman" w:eastAsia="Times New Roman" w:hAnsi="Times New Roman"/>
          <w:spacing w:val="-4"/>
          <w:sz w:val="24"/>
          <w:szCs w:val="24"/>
        </w:rPr>
        <w:t>. Источниками теплоснабжения служат районные, квартальные, производственно-отопительные и другие котельные, работающие, в основном, на природном газе. Они обеспечивают нужды отопления, горячего водоснабж</w:t>
      </w:r>
      <w:r>
        <w:rPr>
          <w:rFonts w:ascii="Times New Roman" w:eastAsia="Times New Roman" w:hAnsi="Times New Roman"/>
          <w:spacing w:val="-4"/>
          <w:sz w:val="24"/>
          <w:szCs w:val="24"/>
        </w:rPr>
        <w:t>е</w:t>
      </w:r>
      <w:r>
        <w:rPr>
          <w:rFonts w:ascii="Times New Roman" w:eastAsia="Times New Roman" w:hAnsi="Times New Roman"/>
          <w:spacing w:val="-4"/>
          <w:sz w:val="24"/>
          <w:szCs w:val="24"/>
        </w:rPr>
        <w:t>ния и вентиляции.</w:t>
      </w:r>
      <w:r>
        <w:t xml:space="preserve"> </w:t>
      </w:r>
      <w:r>
        <w:rPr>
          <w:rFonts w:ascii="Times New Roman" w:eastAsia="Times New Roman" w:hAnsi="Times New Roman"/>
          <w:spacing w:val="-4"/>
          <w:sz w:val="24"/>
          <w:szCs w:val="24"/>
        </w:rPr>
        <w:t>Нецентрализованная система теплоснабжения – сооружения и устройс</w:t>
      </w:r>
      <w:r>
        <w:rPr>
          <w:rFonts w:ascii="Times New Roman" w:eastAsia="Times New Roman" w:hAnsi="Times New Roman"/>
          <w:spacing w:val="-4"/>
          <w:sz w:val="24"/>
          <w:szCs w:val="24"/>
        </w:rPr>
        <w:t>т</w:t>
      </w:r>
      <w:r>
        <w:rPr>
          <w:rFonts w:ascii="Times New Roman" w:eastAsia="Times New Roman" w:hAnsi="Times New Roman"/>
          <w:spacing w:val="-4"/>
          <w:sz w:val="24"/>
          <w:szCs w:val="24"/>
        </w:rPr>
        <w:t>ва, технологически не связанные с централизованной системой теплоснабжения и предн</w:t>
      </w:r>
      <w:r>
        <w:rPr>
          <w:rFonts w:ascii="Times New Roman" w:eastAsia="Times New Roman" w:hAnsi="Times New Roman"/>
          <w:spacing w:val="-4"/>
          <w:sz w:val="24"/>
          <w:szCs w:val="24"/>
        </w:rPr>
        <w:t>а</w:t>
      </w:r>
      <w:r>
        <w:rPr>
          <w:rFonts w:ascii="Times New Roman" w:eastAsia="Times New Roman" w:hAnsi="Times New Roman"/>
          <w:spacing w:val="-4"/>
          <w:sz w:val="24"/>
          <w:szCs w:val="24"/>
        </w:rPr>
        <w:t xml:space="preserve">значенные для общего пользования или пользования ограниченного круга лиц. </w:t>
      </w:r>
    </w:p>
    <w:p w:rsidR="002948E7" w:rsidRDefault="002E549C">
      <w:pPr>
        <w:pStyle w:val="af9"/>
        <w:widowControl w:val="0"/>
        <w:tabs>
          <w:tab w:val="left" w:pos="137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>
        <w:rPr>
          <w:rFonts w:ascii="Times New Roman" w:eastAsia="Times New Roman" w:hAnsi="Times New Roman"/>
          <w:spacing w:val="-4"/>
          <w:sz w:val="24"/>
          <w:szCs w:val="24"/>
        </w:rPr>
        <w:t>Ряд кварталов жилой застройки муниципального образования являются зонами и</w:t>
      </w:r>
      <w:r>
        <w:rPr>
          <w:rFonts w:ascii="Times New Roman" w:eastAsia="Times New Roman" w:hAnsi="Times New Roman"/>
          <w:spacing w:val="-4"/>
          <w:sz w:val="24"/>
          <w:szCs w:val="24"/>
        </w:rPr>
        <w:t>н</w:t>
      </w:r>
      <w:r>
        <w:rPr>
          <w:rFonts w:ascii="Times New Roman" w:eastAsia="Times New Roman" w:hAnsi="Times New Roman"/>
          <w:spacing w:val="-4"/>
          <w:sz w:val="24"/>
          <w:szCs w:val="24"/>
        </w:rPr>
        <w:t>дивидуального теплоснабжения. Зоны действия индивидуального теплоснабжения на терр</w:t>
      </w:r>
      <w:r>
        <w:rPr>
          <w:rFonts w:ascii="Times New Roman" w:eastAsia="Times New Roman" w:hAnsi="Times New Roman"/>
          <w:spacing w:val="-4"/>
          <w:sz w:val="24"/>
          <w:szCs w:val="24"/>
        </w:rPr>
        <w:t>и</w:t>
      </w:r>
      <w:r>
        <w:rPr>
          <w:rFonts w:ascii="Times New Roman" w:eastAsia="Times New Roman" w:hAnsi="Times New Roman"/>
          <w:spacing w:val="-4"/>
          <w:sz w:val="24"/>
          <w:szCs w:val="24"/>
        </w:rPr>
        <w:t xml:space="preserve">тории муниципального образования располагаются, прежде всего, в районах застройки </w:t>
      </w:r>
      <w:r w:rsidRPr="003714B4">
        <w:rPr>
          <w:rFonts w:ascii="Times New Roman" w:eastAsia="Times New Roman" w:hAnsi="Times New Roman"/>
          <w:spacing w:val="-4"/>
          <w:sz w:val="24"/>
          <w:szCs w:val="24"/>
        </w:rPr>
        <w:t>о</w:t>
      </w:r>
      <w:r w:rsidRPr="003714B4">
        <w:rPr>
          <w:rFonts w:ascii="Times New Roman" w:eastAsia="Times New Roman" w:hAnsi="Times New Roman"/>
          <w:spacing w:val="-4"/>
          <w:sz w:val="24"/>
          <w:szCs w:val="24"/>
        </w:rPr>
        <w:t>д</w:t>
      </w:r>
      <w:r w:rsidRPr="003714B4">
        <w:rPr>
          <w:rFonts w:ascii="Times New Roman" w:eastAsia="Times New Roman" w:hAnsi="Times New Roman"/>
          <w:spacing w:val="-4"/>
          <w:sz w:val="24"/>
          <w:szCs w:val="24"/>
        </w:rPr>
        <w:t>но</w:t>
      </w:r>
      <w:r w:rsidR="003714B4">
        <w:rPr>
          <w:rFonts w:ascii="Times New Roman" w:eastAsia="Times New Roman" w:hAnsi="Times New Roman"/>
          <w:spacing w:val="-4"/>
          <w:sz w:val="24"/>
          <w:szCs w:val="24"/>
        </w:rPr>
        <w:t>-</w:t>
      </w:r>
      <w:r w:rsidRPr="003714B4">
        <w:rPr>
          <w:rFonts w:ascii="Times New Roman" w:eastAsia="Times New Roman" w:hAnsi="Times New Roman"/>
          <w:spacing w:val="-4"/>
          <w:sz w:val="24"/>
          <w:szCs w:val="24"/>
        </w:rPr>
        <w:t>двухквартирными</w:t>
      </w:r>
      <w:r>
        <w:rPr>
          <w:rFonts w:ascii="Times New Roman" w:eastAsia="Times New Roman" w:hAnsi="Times New Roman"/>
          <w:spacing w:val="-4"/>
          <w:sz w:val="24"/>
          <w:szCs w:val="24"/>
        </w:rPr>
        <w:t xml:space="preserve"> жилыми домами с приусадебными земельными участками с плотн</w:t>
      </w:r>
      <w:r>
        <w:rPr>
          <w:rFonts w:ascii="Times New Roman" w:eastAsia="Times New Roman" w:hAnsi="Times New Roman"/>
          <w:spacing w:val="-4"/>
          <w:sz w:val="24"/>
          <w:szCs w:val="24"/>
        </w:rPr>
        <w:t>о</w:t>
      </w:r>
      <w:r>
        <w:rPr>
          <w:rFonts w:ascii="Times New Roman" w:eastAsia="Times New Roman" w:hAnsi="Times New Roman"/>
          <w:spacing w:val="-4"/>
          <w:sz w:val="24"/>
          <w:szCs w:val="24"/>
        </w:rPr>
        <w:t>стью тепловой нагрузки 0,12-0,25 Гкал/ч на 1 га. Индивидуальные жилые дома расположены практически по всей территории муниципального образования. Обеспечение теплом всей индивидуальной застройки, децентрализованное от автономных источников тепловой эне</w:t>
      </w:r>
      <w:r>
        <w:rPr>
          <w:rFonts w:ascii="Times New Roman" w:eastAsia="Times New Roman" w:hAnsi="Times New Roman"/>
          <w:spacing w:val="-4"/>
          <w:sz w:val="24"/>
          <w:szCs w:val="24"/>
        </w:rPr>
        <w:t>р</w:t>
      </w:r>
      <w:r>
        <w:rPr>
          <w:rFonts w:ascii="Times New Roman" w:eastAsia="Times New Roman" w:hAnsi="Times New Roman"/>
          <w:spacing w:val="-4"/>
          <w:sz w:val="24"/>
          <w:szCs w:val="24"/>
        </w:rPr>
        <w:t>гии газовых котлов или печного отопления. Для горячего водоснабжения указанных потр</w:t>
      </w:r>
      <w:r>
        <w:rPr>
          <w:rFonts w:ascii="Times New Roman" w:eastAsia="Times New Roman" w:hAnsi="Times New Roman"/>
          <w:spacing w:val="-4"/>
          <w:sz w:val="24"/>
          <w:szCs w:val="24"/>
        </w:rPr>
        <w:t>е</w:t>
      </w:r>
      <w:r>
        <w:rPr>
          <w:rFonts w:ascii="Times New Roman" w:eastAsia="Times New Roman" w:hAnsi="Times New Roman"/>
          <w:spacing w:val="-4"/>
          <w:sz w:val="24"/>
          <w:szCs w:val="24"/>
        </w:rPr>
        <w:t>бителей используются проточные газовые водонагреватели, двухконтурные отопительные котлы и электрические водонагреватели.</w:t>
      </w:r>
    </w:p>
    <w:p w:rsidR="002948E7" w:rsidRDefault="002948E7">
      <w:pPr>
        <w:pStyle w:val="af9"/>
        <w:widowControl w:val="0"/>
        <w:tabs>
          <w:tab w:val="left" w:pos="1373"/>
        </w:tabs>
        <w:spacing w:after="0" w:line="240" w:lineRule="auto"/>
        <w:ind w:left="0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</w:p>
    <w:p w:rsidR="00062018" w:rsidRDefault="00062018">
      <w:pPr>
        <w:pStyle w:val="1111"/>
        <w:widowControl/>
        <w:tabs>
          <w:tab w:val="left" w:pos="1100"/>
        </w:tabs>
        <w:spacing w:line="240" w:lineRule="auto"/>
        <w:jc w:val="center"/>
        <w:rPr>
          <w:b/>
          <w:bCs/>
          <w:sz w:val="24"/>
        </w:rPr>
      </w:pPr>
    </w:p>
    <w:p w:rsidR="002948E7" w:rsidRDefault="002E549C">
      <w:pPr>
        <w:pStyle w:val="1111"/>
        <w:widowControl/>
        <w:tabs>
          <w:tab w:val="left" w:pos="1100"/>
        </w:tabs>
        <w:spacing w:line="240" w:lineRule="auto"/>
        <w:jc w:val="center"/>
        <w:rPr>
          <w:b/>
          <w:bCs/>
          <w:sz w:val="24"/>
        </w:rPr>
      </w:pPr>
      <w:r>
        <w:rPr>
          <w:b/>
          <w:bCs/>
          <w:sz w:val="24"/>
        </w:rPr>
        <w:t>Характеристика потребителей тепловой энергии, теплоснабжающих объектов и протяжённость тепловых сетей</w:t>
      </w:r>
    </w:p>
    <w:p w:rsidR="002948E7" w:rsidRDefault="002948E7">
      <w:pPr>
        <w:spacing w:after="0" w:line="240" w:lineRule="auto"/>
        <w:rPr>
          <w:lang w:eastAsia="ru-RU"/>
        </w:rPr>
      </w:pP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Индивидуальным теплоснабжением обеспечены 5775 человек (31,8% от общего числа жителей</w:t>
      </w:r>
      <w:r w:rsidR="003714B4">
        <w:rPr>
          <w:rFonts w:ascii="Times New Roman" w:hAnsi="Times New Roman"/>
          <w:sz w:val="24"/>
          <w:szCs w:val="24"/>
          <w:lang w:eastAsia="ru-RU"/>
        </w:rPr>
        <w:t>)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составляет 4009 человек (22,06% </w:t>
      </w:r>
      <w:r>
        <w:rPr>
          <w:rFonts w:ascii="Times New Roman" w:hAnsi="Times New Roman"/>
          <w:sz w:val="24"/>
          <w:szCs w:val="24"/>
          <w:lang w:eastAsia="ru-RU"/>
        </w:rPr>
        <w:t>от общего числа жи</w:t>
      </w:r>
      <w:r w:rsidR="003714B4">
        <w:rPr>
          <w:rFonts w:ascii="Times New Roman" w:hAnsi="Times New Roman"/>
          <w:sz w:val="24"/>
          <w:szCs w:val="24"/>
          <w:lang w:eastAsia="ru-RU"/>
        </w:rPr>
        <w:t>телей</w:t>
      </w:r>
      <w:r>
        <w:rPr>
          <w:rFonts w:ascii="Times New Roman" w:hAnsi="Times New Roman"/>
          <w:sz w:val="24"/>
          <w:szCs w:val="24"/>
          <w:lang w:eastAsia="ru-RU"/>
        </w:rPr>
        <w:t xml:space="preserve">). </w:t>
      </w:r>
      <w:r>
        <w:rPr>
          <w:rFonts w:ascii="Times New Roman" w:hAnsi="Times New Roman"/>
          <w:sz w:val="24"/>
          <w:szCs w:val="24"/>
          <w:shd w:val="clear" w:color="auto" w:fill="FFFFFF"/>
        </w:rPr>
        <w:t>Числе</w:t>
      </w:r>
      <w:r>
        <w:rPr>
          <w:rFonts w:ascii="Times New Roman" w:hAnsi="Times New Roman"/>
          <w:sz w:val="24"/>
          <w:szCs w:val="24"/>
          <w:shd w:val="clear" w:color="auto" w:fill="FFFFFF"/>
        </w:rPr>
        <w:t>н</w:t>
      </w:r>
      <w:r>
        <w:rPr>
          <w:rFonts w:ascii="Times New Roman" w:hAnsi="Times New Roman"/>
          <w:sz w:val="24"/>
          <w:szCs w:val="24"/>
          <w:shd w:val="clear" w:color="auto" w:fill="FFFFFF"/>
        </w:rPr>
        <w:t>ность населения, обеспеченного централизованным горячим водоснабжением, составл</w:t>
      </w:r>
      <w:r>
        <w:rPr>
          <w:rFonts w:ascii="Times New Roman" w:hAnsi="Times New Roman"/>
          <w:sz w:val="24"/>
          <w:szCs w:val="24"/>
          <w:shd w:val="clear" w:color="auto" w:fill="FFFFFF"/>
        </w:rPr>
        <w:t>я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ет 2087 человек (11,48 % </w:t>
      </w:r>
      <w:r>
        <w:rPr>
          <w:rFonts w:ascii="Times New Roman" w:hAnsi="Times New Roman"/>
          <w:sz w:val="24"/>
          <w:szCs w:val="24"/>
          <w:lang w:eastAsia="ru-RU"/>
        </w:rPr>
        <w:t>от общего числа жите</w:t>
      </w:r>
      <w:r w:rsidR="003714B4">
        <w:rPr>
          <w:rFonts w:ascii="Times New Roman" w:hAnsi="Times New Roman"/>
          <w:sz w:val="24"/>
          <w:szCs w:val="24"/>
          <w:lang w:eastAsia="ru-RU"/>
        </w:rPr>
        <w:t>лей</w:t>
      </w:r>
      <w:proofErr w:type="gramStart"/>
      <w:r w:rsidR="003714B4">
        <w:rPr>
          <w:rFonts w:ascii="Times New Roman" w:hAnsi="Times New Roman"/>
          <w:sz w:val="24"/>
          <w:szCs w:val="24"/>
          <w:lang w:eastAsia="ru-RU"/>
        </w:rPr>
        <w:t>).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  <w:proofErr w:type="gramEnd"/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Общая протяженность сетей теплоснабжения составляет 29,9 километров (далее – км), в том числе 23,58 км сети теплоснабжения и 6,32 км сети горячего водоснабжения.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Централизованное теплоснабжение производиться в двух населенных пунктах –   г. Мариинский Посад и с. Шоршелы. 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Котельная в с. Октябрьское обеспечивает теплом муниципальное бюджетное о</w:t>
      </w:r>
      <w:r>
        <w:rPr>
          <w:rFonts w:ascii="Times New Roman" w:hAnsi="Times New Roman"/>
          <w:sz w:val="24"/>
          <w:szCs w:val="24"/>
          <w:lang w:eastAsia="ru-RU"/>
        </w:rPr>
        <w:t>б</w:t>
      </w:r>
      <w:r>
        <w:rPr>
          <w:rFonts w:ascii="Times New Roman" w:hAnsi="Times New Roman"/>
          <w:sz w:val="24"/>
          <w:szCs w:val="24"/>
          <w:lang w:eastAsia="ru-RU"/>
        </w:rPr>
        <w:t>щеобразовательное учреждение «Октябрьская среднее общеобразовательное учрежд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>
        <w:rPr>
          <w:rFonts w:ascii="Times New Roman" w:hAnsi="Times New Roman"/>
          <w:sz w:val="24"/>
          <w:szCs w:val="24"/>
          <w:lang w:eastAsia="ru-RU"/>
        </w:rPr>
        <w:t xml:space="preserve">ние», </w:t>
      </w:r>
      <w:r w:rsidR="003C1978" w:rsidRPr="001D5335">
        <w:rPr>
          <w:rFonts w:ascii="Times New Roman" w:hAnsi="Times New Roman"/>
          <w:sz w:val="24"/>
          <w:szCs w:val="24"/>
          <w:lang w:eastAsia="ru-RU"/>
        </w:rPr>
        <w:t>БУ</w:t>
      </w:r>
      <w:r w:rsidRPr="001D53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C1978" w:rsidRPr="001D5335">
        <w:rPr>
          <w:rFonts w:ascii="Times New Roman" w:hAnsi="Times New Roman"/>
          <w:sz w:val="24"/>
          <w:szCs w:val="24"/>
          <w:lang w:eastAsia="ru-RU"/>
        </w:rPr>
        <w:t>ЧР</w:t>
      </w:r>
      <w:r w:rsidRPr="001D5335">
        <w:rPr>
          <w:rFonts w:ascii="Times New Roman" w:hAnsi="Times New Roman"/>
          <w:sz w:val="24"/>
          <w:szCs w:val="24"/>
          <w:lang w:eastAsia="ru-RU"/>
        </w:rPr>
        <w:t xml:space="preserve"> «</w:t>
      </w:r>
      <w:proofErr w:type="spellStart"/>
      <w:r w:rsidRPr="001D5335">
        <w:rPr>
          <w:rFonts w:ascii="Times New Roman" w:hAnsi="Times New Roman"/>
          <w:sz w:val="24"/>
          <w:szCs w:val="24"/>
          <w:lang w:eastAsia="ru-RU"/>
        </w:rPr>
        <w:t>Кугесьский</w:t>
      </w:r>
      <w:proofErr w:type="spellEnd"/>
      <w:r w:rsidRPr="001D5335">
        <w:rPr>
          <w:rFonts w:ascii="Times New Roman" w:hAnsi="Times New Roman"/>
          <w:sz w:val="24"/>
          <w:szCs w:val="24"/>
          <w:lang w:eastAsia="ru-RU"/>
        </w:rPr>
        <w:t xml:space="preserve"> детский дом-интернат для умственно отсталых детей», </w:t>
      </w:r>
      <w:r w:rsidR="001D5335" w:rsidRPr="001D5335">
        <w:rPr>
          <w:rFonts w:ascii="Times New Roman" w:hAnsi="Times New Roman"/>
          <w:sz w:val="24"/>
          <w:szCs w:val="24"/>
          <w:lang w:eastAsia="ru-RU"/>
        </w:rPr>
        <w:t>БУ</w:t>
      </w:r>
      <w:r w:rsidR="001D5335">
        <w:rPr>
          <w:rFonts w:ascii="Times New Roman" w:hAnsi="Times New Roman"/>
          <w:sz w:val="24"/>
          <w:szCs w:val="24"/>
          <w:lang w:eastAsia="ru-RU"/>
        </w:rPr>
        <w:t xml:space="preserve"> ЧР</w:t>
      </w:r>
      <w:r>
        <w:rPr>
          <w:rFonts w:ascii="Times New Roman" w:hAnsi="Times New Roman"/>
          <w:sz w:val="24"/>
          <w:szCs w:val="24"/>
          <w:lang w:eastAsia="ru-RU"/>
        </w:rPr>
        <w:t xml:space="preserve"> «</w:t>
      </w:r>
      <w:r w:rsidRPr="001D5335">
        <w:rPr>
          <w:rFonts w:ascii="Times New Roman" w:hAnsi="Times New Roman"/>
          <w:sz w:val="24"/>
          <w:szCs w:val="24"/>
          <w:lang w:eastAsia="ru-RU"/>
        </w:rPr>
        <w:t>Республиканская психиатрическая больница» Министерства здравоохранения Чува</w:t>
      </w:r>
      <w:r w:rsidRPr="001D5335">
        <w:rPr>
          <w:rFonts w:ascii="Times New Roman" w:hAnsi="Times New Roman"/>
          <w:sz w:val="24"/>
          <w:szCs w:val="24"/>
          <w:lang w:eastAsia="ru-RU"/>
        </w:rPr>
        <w:t>ш</w:t>
      </w:r>
      <w:r w:rsidRPr="001D5335">
        <w:rPr>
          <w:rFonts w:ascii="Times New Roman" w:hAnsi="Times New Roman"/>
          <w:sz w:val="24"/>
          <w:szCs w:val="24"/>
          <w:lang w:eastAsia="ru-RU"/>
        </w:rPr>
        <w:t xml:space="preserve">ской Республики» и </w:t>
      </w:r>
      <w:r w:rsidR="001D5335" w:rsidRPr="001D5335">
        <w:rPr>
          <w:rFonts w:ascii="Times New Roman" w:hAnsi="Times New Roman"/>
          <w:sz w:val="24"/>
          <w:szCs w:val="24"/>
          <w:lang w:eastAsia="ru-RU"/>
        </w:rPr>
        <w:t>БУ ЧР</w:t>
      </w:r>
      <w:r w:rsidRPr="001D5335">
        <w:rPr>
          <w:rFonts w:ascii="Times New Roman" w:hAnsi="Times New Roman"/>
          <w:sz w:val="24"/>
          <w:szCs w:val="24"/>
          <w:lang w:eastAsia="ru-RU"/>
        </w:rPr>
        <w:t xml:space="preserve"> «Мариинско-Посадская </w:t>
      </w:r>
      <w:r w:rsidR="001D5335" w:rsidRPr="001D5335">
        <w:rPr>
          <w:rFonts w:ascii="Times New Roman" w:hAnsi="Times New Roman"/>
          <w:sz w:val="24"/>
          <w:szCs w:val="24"/>
          <w:lang w:eastAsia="ru-RU"/>
        </w:rPr>
        <w:t>ЦРБ</w:t>
      </w:r>
      <w:r w:rsidRPr="001D5335">
        <w:rPr>
          <w:rFonts w:ascii="Times New Roman" w:hAnsi="Times New Roman"/>
          <w:sz w:val="24"/>
          <w:szCs w:val="24"/>
          <w:lang w:eastAsia="ru-RU"/>
        </w:rPr>
        <w:t xml:space="preserve"> им. Н.А. </w:t>
      </w:r>
      <w:proofErr w:type="spellStart"/>
      <w:r w:rsidRPr="001D5335">
        <w:rPr>
          <w:rFonts w:ascii="Times New Roman" w:hAnsi="Times New Roman"/>
          <w:sz w:val="24"/>
          <w:szCs w:val="24"/>
          <w:lang w:eastAsia="ru-RU"/>
        </w:rPr>
        <w:t>Геркена</w:t>
      </w:r>
      <w:proofErr w:type="spellEnd"/>
      <w:r w:rsidRPr="001D5335">
        <w:rPr>
          <w:rFonts w:ascii="Times New Roman" w:hAnsi="Times New Roman"/>
          <w:sz w:val="24"/>
          <w:szCs w:val="24"/>
          <w:lang w:eastAsia="ru-RU"/>
        </w:rPr>
        <w:t>».</w:t>
      </w:r>
    </w:p>
    <w:p w:rsidR="002948E7" w:rsidRDefault="002948E7">
      <w:pPr>
        <w:spacing w:after="0" w:line="240" w:lineRule="auto"/>
        <w:rPr>
          <w:lang w:eastAsia="ru-RU"/>
        </w:rPr>
      </w:pPr>
    </w:p>
    <w:p w:rsidR="002948E7" w:rsidRDefault="002E54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РАЗДЕЛ 2.</w:t>
      </w:r>
    </w:p>
    <w:p w:rsidR="002948E7" w:rsidRDefault="002E549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t>Порядок и процедура организации взаимодействия сил и средств, а также орган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>заций, функционирующих в системах теплоснабжения на основании заключенных соглашений об управлении системами теплоснабжения</w:t>
      </w:r>
    </w:p>
    <w:p w:rsidR="002948E7" w:rsidRDefault="002948E7">
      <w:pPr>
        <w:pStyle w:val="1111"/>
        <w:widowControl/>
        <w:tabs>
          <w:tab w:val="left" w:pos="1100"/>
        </w:tabs>
        <w:spacing w:line="240" w:lineRule="auto"/>
        <w:jc w:val="center"/>
        <w:rPr>
          <w:b/>
          <w:bCs/>
          <w:sz w:val="24"/>
        </w:rPr>
      </w:pPr>
    </w:p>
    <w:p w:rsidR="002948E7" w:rsidRPr="00A66E1F" w:rsidRDefault="002E549C">
      <w:pPr>
        <w:pStyle w:val="1111"/>
        <w:widowControl/>
        <w:tabs>
          <w:tab w:val="left" w:pos="1100"/>
        </w:tabs>
        <w:spacing w:line="240" w:lineRule="auto"/>
        <w:jc w:val="center"/>
        <w:rPr>
          <w:b/>
          <w:bCs/>
          <w:sz w:val="24"/>
        </w:rPr>
      </w:pPr>
      <w:r w:rsidRPr="00A66E1F">
        <w:rPr>
          <w:b/>
          <w:sz w:val="24"/>
        </w:rPr>
        <w:t>1.Общие положения</w:t>
      </w:r>
    </w:p>
    <w:p w:rsidR="00A66E1F" w:rsidRPr="00A66E1F" w:rsidRDefault="001D5B7B" w:rsidP="00A66E1F">
      <w:pPr>
        <w:spacing w:after="0" w:line="240" w:lineRule="auto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</w:rPr>
        <w:t xml:space="preserve">       </w:t>
      </w:r>
      <w:proofErr w:type="gramStart"/>
      <w:r w:rsidR="002E549C" w:rsidRPr="00A66E1F">
        <w:rPr>
          <w:rFonts w:ascii="Times New Roman" w:hAnsi="Times New Roman"/>
        </w:rPr>
        <w:t xml:space="preserve">Настоящий порядок (план) действий по ликвидации последствий аварийных ситуаций с применением электронного моделирования в системе централизованного теплоснабжения </w:t>
      </w:r>
      <w:r w:rsidR="002E549C" w:rsidRPr="00A66E1F">
        <w:rPr>
          <w:rFonts w:ascii="Times New Roman" w:hAnsi="Times New Roman"/>
          <w:b/>
          <w:bCs/>
        </w:rPr>
        <w:t>(</w:t>
      </w:r>
      <w:r w:rsidR="002E549C" w:rsidRPr="00A66E1F">
        <w:rPr>
          <w:rFonts w:ascii="Times New Roman" w:hAnsi="Times New Roman"/>
        </w:rPr>
        <w:t>далее – План) разработан в исполнении требований пункта 3 статьи 20 Федерального закона «О тепл</w:t>
      </w:r>
      <w:r w:rsidR="002E549C" w:rsidRPr="00A66E1F">
        <w:rPr>
          <w:rFonts w:ascii="Times New Roman" w:hAnsi="Times New Roman"/>
        </w:rPr>
        <w:t>о</w:t>
      </w:r>
      <w:r w:rsidR="002E549C" w:rsidRPr="00A66E1F">
        <w:rPr>
          <w:rFonts w:ascii="Times New Roman" w:hAnsi="Times New Roman"/>
        </w:rPr>
        <w:t>снабжении» и пункта 8.3.1</w:t>
      </w:r>
      <w:proofErr w:type="gramEnd"/>
      <w:r w:rsidR="002E549C" w:rsidRPr="00A66E1F">
        <w:rPr>
          <w:rFonts w:ascii="Times New Roman" w:hAnsi="Times New Roman"/>
        </w:rPr>
        <w:t xml:space="preserve"> </w:t>
      </w:r>
      <w:r w:rsidR="00CF221C" w:rsidRPr="00A66E1F">
        <w:rPr>
          <w:rFonts w:ascii="Times New Roman" w:hAnsi="Times New Roman"/>
        </w:rPr>
        <w:fldChar w:fldCharType="begin"/>
      </w:r>
      <w:r w:rsidR="00A66E1F" w:rsidRPr="00A66E1F">
        <w:rPr>
          <w:rFonts w:ascii="Times New Roman" w:hAnsi="Times New Roman"/>
        </w:rPr>
        <w:instrText xml:space="preserve"> HYPERLINK "https://internet.garant.ru/" \l "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" </w:instrText>
      </w:r>
      <w:r w:rsidR="00CF221C" w:rsidRPr="00A66E1F">
        <w:rPr>
          <w:rFonts w:ascii="Times New Roman" w:hAnsi="Times New Roman"/>
        </w:rPr>
        <w:fldChar w:fldCharType="separate"/>
      </w:r>
      <w:r w:rsidR="00A66E1F" w:rsidRPr="00A66E1F">
        <w:rPr>
          <w:rStyle w:val="af8"/>
          <w:rFonts w:ascii="Times New Roman" w:hAnsi="Times New Roman"/>
          <w:i w:val="0"/>
          <w:iCs w:val="0"/>
          <w:sz w:val="24"/>
          <w:szCs w:val="24"/>
        </w:rPr>
        <w:t>Приказа</w:t>
      </w:r>
      <w:r w:rsidR="00A66E1F" w:rsidRPr="00A66E1F">
        <w:rPr>
          <w:rFonts w:ascii="Times New Roman" w:hAnsi="Times New Roman"/>
        </w:rPr>
        <w:t> </w:t>
      </w:r>
      <w:r w:rsidR="00A66E1F" w:rsidRPr="00A66E1F">
        <w:rPr>
          <w:rStyle w:val="af8"/>
          <w:rFonts w:ascii="Times New Roman" w:hAnsi="Times New Roman"/>
          <w:i w:val="0"/>
          <w:iCs w:val="0"/>
          <w:sz w:val="24"/>
          <w:szCs w:val="24"/>
        </w:rPr>
        <w:t>Министерства</w:t>
      </w:r>
      <w:r w:rsidR="00A66E1F" w:rsidRPr="00A66E1F">
        <w:rPr>
          <w:rFonts w:ascii="Times New Roman" w:hAnsi="Times New Roman"/>
        </w:rPr>
        <w:t> </w:t>
      </w:r>
      <w:r w:rsidR="00A66E1F" w:rsidRPr="00A66E1F">
        <w:rPr>
          <w:rStyle w:val="af8"/>
          <w:rFonts w:ascii="Times New Roman" w:hAnsi="Times New Roman"/>
          <w:i w:val="0"/>
          <w:iCs w:val="0"/>
          <w:sz w:val="24"/>
          <w:szCs w:val="24"/>
        </w:rPr>
        <w:t>энергетики</w:t>
      </w:r>
      <w:r w:rsidR="00A66E1F" w:rsidRPr="00A66E1F">
        <w:rPr>
          <w:rFonts w:ascii="Times New Roman" w:hAnsi="Times New Roman"/>
        </w:rPr>
        <w:t> Российской Федерации от</w:t>
      </w:r>
      <w:r w:rsidR="00A66E1F" w:rsidRPr="00A66E1F">
        <w:rPr>
          <w:rFonts w:ascii="Times New Roman" w:hAnsi="Times New Roman"/>
          <w:shd w:val="clear" w:color="auto" w:fill="FFFFFF"/>
        </w:rPr>
        <w:t> </w:t>
      </w:r>
      <w:r w:rsidR="00A66E1F" w:rsidRPr="00A66E1F">
        <w:rPr>
          <w:rStyle w:val="af8"/>
          <w:rFonts w:ascii="Times New Roman" w:hAnsi="Times New Roman"/>
          <w:i w:val="0"/>
          <w:iCs w:val="0"/>
          <w:sz w:val="24"/>
          <w:szCs w:val="24"/>
        </w:rPr>
        <w:t>13</w:t>
      </w:r>
      <w:r w:rsidR="00A66E1F" w:rsidRPr="00A66E1F">
        <w:rPr>
          <w:rFonts w:ascii="Times New Roman" w:hAnsi="Times New Roman"/>
        </w:rPr>
        <w:t> </w:t>
      </w:r>
      <w:r w:rsidR="00A66E1F" w:rsidRPr="00A66E1F">
        <w:rPr>
          <w:rStyle w:val="af8"/>
          <w:rFonts w:ascii="Times New Roman" w:hAnsi="Times New Roman"/>
          <w:i w:val="0"/>
          <w:iCs w:val="0"/>
          <w:sz w:val="24"/>
          <w:szCs w:val="24"/>
        </w:rPr>
        <w:t>ноября</w:t>
      </w:r>
      <w:r w:rsidR="00A66E1F" w:rsidRPr="00A66E1F">
        <w:rPr>
          <w:rFonts w:ascii="Times New Roman" w:hAnsi="Times New Roman"/>
        </w:rPr>
        <w:t> </w:t>
      </w:r>
      <w:r w:rsidR="00A66E1F" w:rsidRPr="00A66E1F">
        <w:rPr>
          <w:rStyle w:val="af8"/>
          <w:rFonts w:ascii="Times New Roman" w:hAnsi="Times New Roman"/>
          <w:i w:val="0"/>
          <w:iCs w:val="0"/>
          <w:sz w:val="24"/>
          <w:szCs w:val="24"/>
        </w:rPr>
        <w:t>2024</w:t>
      </w:r>
      <w:r w:rsidR="00A66E1F">
        <w:rPr>
          <w:rFonts w:ascii="Times New Roman" w:hAnsi="Times New Roman"/>
        </w:rPr>
        <w:t> г.</w:t>
      </w:r>
      <w:r w:rsidR="00A66E1F" w:rsidRPr="00A66E1F">
        <w:rPr>
          <w:rFonts w:ascii="Times New Roman" w:hAnsi="Times New Roman"/>
          <w:shd w:val="clear" w:color="auto" w:fill="FFFFFF"/>
        </w:rPr>
        <w:t>N</w:t>
      </w:r>
      <w:r w:rsidR="00A66E1F" w:rsidRPr="00A66E1F">
        <w:rPr>
          <w:rFonts w:ascii="Times New Roman" w:hAnsi="Times New Roman"/>
        </w:rPr>
        <w:t> </w:t>
      </w:r>
      <w:r w:rsidR="00A66E1F" w:rsidRPr="00A66E1F">
        <w:rPr>
          <w:rStyle w:val="af8"/>
          <w:rFonts w:ascii="Times New Roman" w:hAnsi="Times New Roman"/>
          <w:i w:val="0"/>
          <w:iCs w:val="0"/>
          <w:sz w:val="24"/>
          <w:szCs w:val="24"/>
        </w:rPr>
        <w:t>2234</w:t>
      </w:r>
      <w:r w:rsidR="00A66E1F" w:rsidRPr="00A66E1F">
        <w:rPr>
          <w:rFonts w:ascii="Times New Roman" w:hAnsi="Times New Roman"/>
        </w:rPr>
        <w:t> "Об </w:t>
      </w:r>
      <w:r w:rsidR="00A66E1F" w:rsidRPr="00A66E1F">
        <w:rPr>
          <w:rStyle w:val="af8"/>
          <w:rFonts w:ascii="Times New Roman" w:hAnsi="Times New Roman"/>
          <w:i w:val="0"/>
          <w:iCs w:val="0"/>
          <w:sz w:val="24"/>
          <w:szCs w:val="24"/>
        </w:rPr>
        <w:t>утверждении</w:t>
      </w:r>
      <w:r w:rsidR="00A66E1F" w:rsidRPr="00A66E1F">
        <w:rPr>
          <w:rFonts w:ascii="Times New Roman" w:hAnsi="Times New Roman"/>
        </w:rPr>
        <w:t> </w:t>
      </w:r>
      <w:r w:rsidR="00A66E1F" w:rsidRPr="00A66E1F">
        <w:rPr>
          <w:rStyle w:val="af8"/>
          <w:rFonts w:ascii="Times New Roman" w:hAnsi="Times New Roman"/>
          <w:i w:val="0"/>
          <w:iCs w:val="0"/>
          <w:sz w:val="24"/>
          <w:szCs w:val="24"/>
        </w:rPr>
        <w:t>Правил</w:t>
      </w:r>
      <w:r w:rsidR="00A66E1F" w:rsidRPr="00A66E1F">
        <w:rPr>
          <w:rFonts w:ascii="Times New Roman" w:hAnsi="Times New Roman"/>
        </w:rPr>
        <w:t> </w:t>
      </w:r>
      <w:r w:rsidR="00A66E1F" w:rsidRPr="00A66E1F">
        <w:rPr>
          <w:rStyle w:val="af8"/>
          <w:rFonts w:ascii="Times New Roman" w:hAnsi="Times New Roman"/>
          <w:i w:val="0"/>
          <w:iCs w:val="0"/>
          <w:sz w:val="24"/>
          <w:szCs w:val="24"/>
        </w:rPr>
        <w:t>обеспечения</w:t>
      </w:r>
      <w:r w:rsidR="00A66E1F" w:rsidRPr="00A66E1F">
        <w:rPr>
          <w:rFonts w:ascii="Times New Roman" w:hAnsi="Times New Roman"/>
        </w:rPr>
        <w:t> </w:t>
      </w:r>
      <w:r w:rsidR="00A66E1F" w:rsidRPr="00A66E1F">
        <w:rPr>
          <w:rStyle w:val="af8"/>
          <w:rFonts w:ascii="Times New Roman" w:hAnsi="Times New Roman"/>
          <w:i w:val="0"/>
          <w:iCs w:val="0"/>
          <w:sz w:val="24"/>
          <w:szCs w:val="24"/>
        </w:rPr>
        <w:t>готовности</w:t>
      </w:r>
      <w:r w:rsidR="00A66E1F" w:rsidRPr="00A66E1F">
        <w:rPr>
          <w:rFonts w:ascii="Times New Roman" w:hAnsi="Times New Roman"/>
        </w:rPr>
        <w:t> к </w:t>
      </w:r>
      <w:r w:rsidR="00A66E1F" w:rsidRPr="00A66E1F">
        <w:rPr>
          <w:rStyle w:val="af8"/>
          <w:rFonts w:ascii="Times New Roman" w:hAnsi="Times New Roman"/>
          <w:i w:val="0"/>
          <w:iCs w:val="0"/>
          <w:sz w:val="24"/>
          <w:szCs w:val="24"/>
        </w:rPr>
        <w:t>отопительному</w:t>
      </w:r>
      <w:r w:rsidR="00A66E1F" w:rsidRPr="00A66E1F">
        <w:rPr>
          <w:rFonts w:ascii="Times New Roman" w:hAnsi="Times New Roman"/>
        </w:rPr>
        <w:t> </w:t>
      </w:r>
      <w:r w:rsidR="00A66E1F" w:rsidRPr="00A66E1F">
        <w:rPr>
          <w:rStyle w:val="af8"/>
          <w:rFonts w:ascii="Times New Roman" w:hAnsi="Times New Roman"/>
          <w:i w:val="0"/>
          <w:iCs w:val="0"/>
          <w:sz w:val="24"/>
          <w:szCs w:val="24"/>
        </w:rPr>
        <w:t>периоду</w:t>
      </w:r>
      <w:r w:rsidR="00A66E1F" w:rsidRPr="00A66E1F">
        <w:rPr>
          <w:rFonts w:ascii="Times New Roman" w:hAnsi="Times New Roman"/>
        </w:rPr>
        <w:t> и Порядка проведения оценки обеспечения готовности к отопительному пе</w:t>
      </w:r>
      <w:r w:rsidR="00A66E1F" w:rsidRPr="00A66E1F">
        <w:rPr>
          <w:rFonts w:ascii="Times New Roman" w:hAnsi="Times New Roman"/>
          <w:shd w:val="clear" w:color="auto" w:fill="FFFFFF"/>
        </w:rPr>
        <w:t>ри</w:t>
      </w:r>
      <w:r w:rsidR="00A66E1F" w:rsidRPr="00A66E1F">
        <w:rPr>
          <w:rFonts w:ascii="Times New Roman" w:hAnsi="Times New Roman"/>
          <w:shd w:val="clear" w:color="auto" w:fill="FFFFFF"/>
        </w:rPr>
        <w:t>о</w:t>
      </w:r>
      <w:r w:rsidR="00A66E1F" w:rsidRPr="00A66E1F">
        <w:rPr>
          <w:rFonts w:ascii="Times New Roman" w:hAnsi="Times New Roman"/>
          <w:shd w:val="clear" w:color="auto" w:fill="FFFFFF"/>
        </w:rPr>
        <w:t>ду" (с изменениями и дополнениями)</w:t>
      </w:r>
    </w:p>
    <w:p w:rsidR="002948E7" w:rsidRDefault="00CF221C" w:rsidP="00A66E1F">
      <w:pPr>
        <w:spacing w:after="0" w:line="240" w:lineRule="auto"/>
      </w:pPr>
      <w:r w:rsidRPr="00A66E1F">
        <w:rPr>
          <w:rFonts w:ascii="Times New Roman" w:hAnsi="Times New Roman"/>
        </w:rPr>
        <w:fldChar w:fldCharType="end"/>
      </w:r>
    </w:p>
    <w:p w:rsidR="002948E7" w:rsidRDefault="002E549C" w:rsidP="00A66E1F">
      <w:pPr>
        <w:widowControl w:val="0"/>
        <w:numPr>
          <w:ilvl w:val="1"/>
          <w:numId w:val="2"/>
        </w:numPr>
        <w:tabs>
          <w:tab w:val="left" w:pos="1305"/>
          <w:tab w:val="center" w:pos="668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Плана действий необходима для обеспечения надежной эк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плуатации системы теплоснабжения  и должна решать следующие задачи:</w:t>
      </w:r>
    </w:p>
    <w:p w:rsidR="002948E7" w:rsidRDefault="002E549C" w:rsidP="00A66E1F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повышение эффективности, устойчивости и надежности функционирования объектов системы теплоснабжения;</w:t>
      </w:r>
    </w:p>
    <w:p w:rsidR="002948E7" w:rsidRDefault="002E549C" w:rsidP="00A66E1F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мобилизация усилий всех инженерных служб для ликвидации последствий ав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рийных ситуаций в системе централизованного теплоснабжения;</w:t>
      </w:r>
    </w:p>
    <w:p w:rsidR="002948E7" w:rsidRDefault="002E549C" w:rsidP="00A66E1F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снижение до приемлемого уровня последствий аварийных ситуаций в системе централизованного теплоснабжения.</w:t>
      </w:r>
    </w:p>
    <w:p w:rsidR="002948E7" w:rsidRDefault="002E549C" w:rsidP="00A66E1F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информирование ответственных лиц о возможных аварийных ситуациях с ук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занием причин их возникновения и действиям по ликвидации последствий.</w:t>
      </w:r>
    </w:p>
    <w:p w:rsidR="002948E7" w:rsidRDefault="002E549C" w:rsidP="00A66E1F">
      <w:pPr>
        <w:widowControl w:val="0"/>
        <w:numPr>
          <w:ilvl w:val="1"/>
          <w:numId w:val="2"/>
        </w:numPr>
        <w:tabs>
          <w:tab w:val="left" w:pos="1305"/>
          <w:tab w:val="center" w:pos="668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Объектами Плана являются система централизованного теплоснабжения, включая источники тепловой энергии, тепловые сети, системы теплопотребления.</w:t>
      </w:r>
    </w:p>
    <w:p w:rsidR="002948E7" w:rsidRDefault="002E549C">
      <w:pPr>
        <w:widowControl w:val="0"/>
        <w:numPr>
          <w:ilvl w:val="1"/>
          <w:numId w:val="2"/>
        </w:numPr>
        <w:tabs>
          <w:tab w:val="left" w:pos="1305"/>
          <w:tab w:val="center" w:pos="668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 определяет порядок действий персонала объекта при ликвидации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следствий аварийных ситуаций и является обязательной для исполнения всеми ответс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венными лицами, указанными в нем.</w:t>
      </w:r>
    </w:p>
    <w:p w:rsidR="002948E7" w:rsidRDefault="002E549C">
      <w:pPr>
        <w:widowControl w:val="0"/>
        <w:numPr>
          <w:ilvl w:val="1"/>
          <w:numId w:val="2"/>
        </w:numPr>
        <w:tabs>
          <w:tab w:val="left" w:pos="1305"/>
          <w:tab w:val="center" w:pos="668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Термины и определения, используемые в настоящем документе:</w:t>
      </w:r>
    </w:p>
    <w:p w:rsidR="002948E7" w:rsidRDefault="002E549C">
      <w:pPr>
        <w:pStyle w:val="15"/>
        <w:shd w:val="clear" w:color="auto" w:fill="FFFFFF"/>
        <w:spacing w:after="0"/>
        <w:ind w:firstLine="709"/>
        <w:jc w:val="both"/>
        <w:rPr>
          <w:bCs/>
        </w:rPr>
      </w:pPr>
      <w:r>
        <w:rPr>
          <w:bCs/>
        </w:rPr>
        <w:t>технологические нарушения – нарушения в работе системы теплоснабжения и р</w:t>
      </w:r>
      <w:r>
        <w:rPr>
          <w:bCs/>
        </w:rPr>
        <w:t>а</w:t>
      </w:r>
      <w:r>
        <w:rPr>
          <w:bCs/>
        </w:rPr>
        <w:t>боте эксплуатирующих организаций в зависимости от характера и тяжести последствий (воздействие на персонал; отклонение параметров энергоносителя; экологическое во</w:t>
      </w:r>
      <w:r>
        <w:rPr>
          <w:bCs/>
        </w:rPr>
        <w:t>з</w:t>
      </w:r>
      <w:r>
        <w:rPr>
          <w:bCs/>
        </w:rPr>
        <w:t>действие; объем повреждения оборудования; другие факторы снижения надежности) подразделяются на инцидент и аварию:</w:t>
      </w:r>
    </w:p>
    <w:p w:rsidR="002948E7" w:rsidRDefault="002E549C">
      <w:pPr>
        <w:pStyle w:val="15"/>
        <w:shd w:val="clear" w:color="auto" w:fill="FFFFFF"/>
        <w:spacing w:after="0"/>
        <w:ind w:firstLine="709"/>
        <w:jc w:val="both"/>
        <w:rPr>
          <w:bCs/>
        </w:rPr>
      </w:pPr>
      <w:r>
        <w:rPr>
          <w:bCs/>
        </w:rPr>
        <w:t>инцидент</w:t>
      </w:r>
      <w:r>
        <w:t> –</w:t>
      </w:r>
      <w:r>
        <w:rPr>
          <w:bCs/>
        </w:rPr>
        <w:t xml:space="preserve"> отказ или повреждение оборудования и(или) сетей, отклонение от у</w:t>
      </w:r>
      <w:r>
        <w:rPr>
          <w:bCs/>
        </w:rPr>
        <w:t>с</w:t>
      </w:r>
      <w:r>
        <w:rPr>
          <w:bCs/>
        </w:rPr>
        <w:t>тановленных режимов, нарушение федеральных законов, нормативно- правовых актов и технических документов, устанавливающих правила ведения работ на производственном объекте, включая:</w:t>
      </w:r>
    </w:p>
    <w:p w:rsidR="002948E7" w:rsidRDefault="002E549C">
      <w:pPr>
        <w:pStyle w:val="15"/>
        <w:shd w:val="clear" w:color="auto" w:fill="FFFFFF"/>
        <w:spacing w:after="0"/>
        <w:ind w:firstLine="709"/>
        <w:jc w:val="both"/>
        <w:rPr>
          <w:bCs/>
        </w:rPr>
      </w:pPr>
      <w:r>
        <w:rPr>
          <w:bCs/>
        </w:rPr>
        <w:t>технологический отказ – вынужденное отключение или ограничение работосп</w:t>
      </w:r>
      <w:r>
        <w:rPr>
          <w:bCs/>
        </w:rPr>
        <w:t>о</w:t>
      </w:r>
      <w:r>
        <w:rPr>
          <w:bCs/>
        </w:rPr>
        <w:t>собности оборудования, приведшее к нарушению процесса производства и(или) перед</w:t>
      </w:r>
      <w:r>
        <w:rPr>
          <w:bCs/>
        </w:rPr>
        <w:t>а</w:t>
      </w:r>
      <w:r>
        <w:rPr>
          <w:bCs/>
        </w:rPr>
        <w:t>чи тепловой энергии потребителям, если они не содержат признаков аварии;</w:t>
      </w:r>
    </w:p>
    <w:p w:rsidR="002948E7" w:rsidRDefault="002E549C">
      <w:pPr>
        <w:pStyle w:val="15"/>
        <w:shd w:val="clear" w:color="auto" w:fill="FFFFFF"/>
        <w:spacing w:after="0"/>
        <w:ind w:firstLine="709"/>
        <w:jc w:val="both"/>
        <w:rPr>
          <w:bCs/>
        </w:rPr>
      </w:pPr>
      <w:r>
        <w:rPr>
          <w:bCs/>
        </w:rPr>
        <w:t>функциональный отказ – неисправности оборудования (в том числе резервного и вспомогательного), не повлиявшее на технологический процесс производства и(или) п</w:t>
      </w:r>
      <w:r>
        <w:rPr>
          <w:bCs/>
        </w:rPr>
        <w:t>е</w:t>
      </w:r>
      <w:r>
        <w:rPr>
          <w:bCs/>
        </w:rPr>
        <w:t>редачи тепловой энергии, а также неправильное действие защит и автоматики, ошибо</w:t>
      </w:r>
      <w:r>
        <w:rPr>
          <w:bCs/>
        </w:rPr>
        <w:t>ч</w:t>
      </w:r>
      <w:r>
        <w:rPr>
          <w:bCs/>
        </w:rPr>
        <w:t>ные действия персонала, если они не привели к ограничению потребителей и снижению качества отпускаемой энергии;</w:t>
      </w:r>
    </w:p>
    <w:p w:rsidR="002948E7" w:rsidRDefault="002E549C">
      <w:pPr>
        <w:pStyle w:val="15"/>
        <w:shd w:val="clear" w:color="auto" w:fill="FFFFFF"/>
        <w:spacing w:after="0"/>
        <w:ind w:firstLine="709"/>
        <w:jc w:val="both"/>
      </w:pPr>
      <w:r>
        <w:rPr>
          <w:bCs/>
        </w:rPr>
        <w:lastRenderedPageBreak/>
        <w:t>авария на объектах теплоснабжения – отказ элементов систем, сетей и источников теплоснабжения, повлекший к прекращению подачи тепловой энергии потребителям и абонентам на отопление не более 12 часов и горячее водоснабжение на период более 36 часов;</w:t>
      </w:r>
    </w:p>
    <w:p w:rsidR="002948E7" w:rsidRDefault="002E549C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неисправность</w:t>
      </w:r>
      <w:r>
        <w:rPr>
          <w:rFonts w:ascii="Times New Roman" w:hAnsi="Times New Roman"/>
          <w:sz w:val="24"/>
          <w:szCs w:val="24"/>
        </w:rPr>
        <w:t> –</w:t>
      </w:r>
      <w:r>
        <w:rPr>
          <w:rFonts w:ascii="Times New Roman" w:hAnsi="Times New Roman"/>
          <w:bCs/>
          <w:sz w:val="24"/>
          <w:szCs w:val="24"/>
        </w:rPr>
        <w:t xml:space="preserve"> нарушения в работе системы теплоснабжения, при которых не выполняется хотя бы одно из требований, определенных технологическим процессом;</w:t>
      </w:r>
    </w:p>
    <w:p w:rsidR="002948E7" w:rsidRDefault="001D5B7B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</w:t>
      </w:r>
      <w:r w:rsidR="002E549C">
        <w:rPr>
          <w:rFonts w:ascii="Times New Roman" w:hAnsi="Times New Roman"/>
          <w:bCs/>
          <w:sz w:val="24"/>
          <w:szCs w:val="24"/>
        </w:rPr>
        <w:t>истема теплоснабжения – совокупность объединенных общим производстве</w:t>
      </w:r>
      <w:r w:rsidR="002E549C">
        <w:rPr>
          <w:rFonts w:ascii="Times New Roman" w:hAnsi="Times New Roman"/>
          <w:bCs/>
          <w:sz w:val="24"/>
          <w:szCs w:val="24"/>
        </w:rPr>
        <w:t>н</w:t>
      </w:r>
      <w:r w:rsidR="002E549C">
        <w:rPr>
          <w:rFonts w:ascii="Times New Roman" w:hAnsi="Times New Roman"/>
          <w:bCs/>
          <w:sz w:val="24"/>
          <w:szCs w:val="24"/>
        </w:rPr>
        <w:t>ным процессом источников тепла и (или) тепловых сетей города (района), населенного пункта эксплуатируемых теплоснабжающей организацией жилищно-коммунального х</w:t>
      </w:r>
      <w:r w:rsidR="002E549C">
        <w:rPr>
          <w:rFonts w:ascii="Times New Roman" w:hAnsi="Times New Roman"/>
          <w:bCs/>
          <w:sz w:val="24"/>
          <w:szCs w:val="24"/>
        </w:rPr>
        <w:t>о</w:t>
      </w:r>
      <w:r w:rsidR="002E549C">
        <w:rPr>
          <w:rFonts w:ascii="Times New Roman" w:hAnsi="Times New Roman"/>
          <w:bCs/>
          <w:sz w:val="24"/>
          <w:szCs w:val="24"/>
        </w:rPr>
        <w:t>зяйства, получившей соответствующие специальные разрешения (лицензии) в устано</w:t>
      </w:r>
      <w:r w:rsidR="002E549C">
        <w:rPr>
          <w:rFonts w:ascii="Times New Roman" w:hAnsi="Times New Roman"/>
          <w:bCs/>
          <w:sz w:val="24"/>
          <w:szCs w:val="24"/>
        </w:rPr>
        <w:t>в</w:t>
      </w:r>
      <w:r w:rsidR="002E549C">
        <w:rPr>
          <w:rFonts w:ascii="Times New Roman" w:hAnsi="Times New Roman"/>
          <w:bCs/>
          <w:sz w:val="24"/>
          <w:szCs w:val="24"/>
        </w:rPr>
        <w:t>ленном порядке;</w:t>
      </w:r>
    </w:p>
    <w:p w:rsidR="002948E7" w:rsidRDefault="001D5B7B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Те</w:t>
      </w:r>
      <w:r w:rsidR="002E549C">
        <w:rPr>
          <w:rFonts w:ascii="Times New Roman" w:hAnsi="Times New Roman"/>
          <w:bCs/>
          <w:sz w:val="24"/>
          <w:szCs w:val="24"/>
        </w:rPr>
        <w:t>пловая сеть – совокупность устройств, предназначенных для передачи и ра</w:t>
      </w:r>
      <w:r w:rsidR="002E549C">
        <w:rPr>
          <w:rFonts w:ascii="Times New Roman" w:hAnsi="Times New Roman"/>
          <w:bCs/>
          <w:sz w:val="24"/>
          <w:szCs w:val="24"/>
        </w:rPr>
        <w:t>с</w:t>
      </w:r>
      <w:r w:rsidR="002E549C">
        <w:rPr>
          <w:rFonts w:ascii="Times New Roman" w:hAnsi="Times New Roman"/>
          <w:bCs/>
          <w:sz w:val="24"/>
          <w:szCs w:val="24"/>
        </w:rPr>
        <w:t>пределения тепловой энергии потребителям;</w:t>
      </w:r>
    </w:p>
    <w:p w:rsidR="002948E7" w:rsidRDefault="001D5B7B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</w:t>
      </w:r>
      <w:r w:rsidR="002E549C">
        <w:rPr>
          <w:rFonts w:ascii="Times New Roman" w:hAnsi="Times New Roman"/>
          <w:bCs/>
          <w:sz w:val="24"/>
          <w:szCs w:val="24"/>
        </w:rPr>
        <w:t>епловой пункт – совокупность устройств, предназначенных для присоединения к тепловым сетям систем отопления, вентиляции, кондиционирования воздуха, горячего водоснабжения и технологических теплоиспользующих установок промышленных и сельскохозяйственных предприятий, жилых и общественных зданий (индивидуальные — для присоединения систем теплопотребления одного здания или его части; центральные — для присоединения систем теплопотребления двух зданий и более).</w:t>
      </w:r>
    </w:p>
    <w:p w:rsidR="002948E7" w:rsidRDefault="002948E7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948E7" w:rsidRDefault="002E549C">
      <w:pPr>
        <w:pStyle w:val="1111"/>
        <w:widowControl/>
        <w:numPr>
          <w:ilvl w:val="0"/>
          <w:numId w:val="2"/>
        </w:numPr>
        <w:tabs>
          <w:tab w:val="left" w:pos="0"/>
        </w:tabs>
        <w:spacing w:line="240" w:lineRule="auto"/>
        <w:ind w:left="0" w:firstLine="0"/>
        <w:jc w:val="center"/>
        <w:rPr>
          <w:b/>
          <w:sz w:val="24"/>
        </w:rPr>
      </w:pPr>
      <w:r>
        <w:rPr>
          <w:b/>
          <w:sz w:val="24"/>
        </w:rPr>
        <w:t>Описание причин возникновения аварий, их масштабов и последствий, в</w:t>
      </w:r>
      <w:r>
        <w:rPr>
          <w:b/>
          <w:sz w:val="24"/>
        </w:rPr>
        <w:t>и</w:t>
      </w:r>
      <w:r>
        <w:rPr>
          <w:b/>
          <w:sz w:val="24"/>
        </w:rPr>
        <w:t>дов реагирования и действия по ликвидации аварийной ситуации</w:t>
      </w:r>
    </w:p>
    <w:p w:rsidR="002948E7" w:rsidRDefault="002E549C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2.1. Наиболее вероятными причинами возникновения аварийных ситуаций в раб</w:t>
      </w:r>
      <w:r>
        <w:rPr>
          <w:rFonts w:ascii="Times New Roman" w:hAnsi="Times New Roman"/>
          <w:bCs/>
          <w:sz w:val="24"/>
          <w:szCs w:val="24"/>
        </w:rPr>
        <w:t>о</w:t>
      </w:r>
      <w:r>
        <w:rPr>
          <w:rFonts w:ascii="Times New Roman" w:hAnsi="Times New Roman"/>
          <w:bCs/>
          <w:sz w:val="24"/>
          <w:szCs w:val="24"/>
        </w:rPr>
        <w:t>те системы теплоснабжения могут послужить:</w:t>
      </w:r>
    </w:p>
    <w:p w:rsidR="002948E7" w:rsidRDefault="002E549C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неблагоприятные погодно-климатические явления (сильные ветры, сильные м</w:t>
      </w:r>
      <w:r>
        <w:rPr>
          <w:rFonts w:ascii="Times New Roman" w:hAnsi="Times New Roman"/>
          <w:bCs/>
          <w:sz w:val="24"/>
          <w:szCs w:val="24"/>
        </w:rPr>
        <w:t>о</w:t>
      </w:r>
      <w:r>
        <w:rPr>
          <w:rFonts w:ascii="Times New Roman" w:hAnsi="Times New Roman"/>
          <w:bCs/>
          <w:sz w:val="24"/>
          <w:szCs w:val="24"/>
        </w:rPr>
        <w:t>розы, снегопады и метели, обледенение и гололед);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2948E7" w:rsidRDefault="002E549C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человеческий фактор (неправильные действия персонала);</w:t>
      </w:r>
    </w:p>
    <w:p w:rsidR="002948E7" w:rsidRDefault="002E549C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прекращение подачи электрической энергии, холодной воды, топлива на исто</w:t>
      </w:r>
      <w:r>
        <w:rPr>
          <w:rFonts w:ascii="Times New Roman" w:hAnsi="Times New Roman"/>
          <w:bCs/>
          <w:sz w:val="24"/>
          <w:szCs w:val="24"/>
        </w:rPr>
        <w:t>ч</w:t>
      </w:r>
      <w:r w:rsidR="001D5B7B">
        <w:rPr>
          <w:rFonts w:ascii="Times New Roman" w:hAnsi="Times New Roman"/>
          <w:bCs/>
          <w:sz w:val="24"/>
          <w:szCs w:val="24"/>
        </w:rPr>
        <w:t>ник тепловой энергии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2948E7" w:rsidRDefault="002E549C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1D5B7B">
        <w:rPr>
          <w:rFonts w:ascii="Times New Roman" w:hAnsi="Times New Roman"/>
          <w:bCs/>
          <w:sz w:val="24"/>
          <w:szCs w:val="24"/>
        </w:rPr>
        <w:t>Выход из строя</w:t>
      </w:r>
      <w:r>
        <w:rPr>
          <w:rFonts w:ascii="Times New Roman" w:hAnsi="Times New Roman"/>
          <w:bCs/>
          <w:sz w:val="24"/>
          <w:szCs w:val="24"/>
        </w:rPr>
        <w:t xml:space="preserve"> оборудования на объектах системы теплоснабжения.</w:t>
      </w:r>
    </w:p>
    <w:p w:rsidR="002948E7" w:rsidRDefault="002E549C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Основные причины возникновения аварии, описания аварийных ситуаций, во</w:t>
      </w:r>
      <w:r>
        <w:rPr>
          <w:rFonts w:ascii="Times New Roman" w:hAnsi="Times New Roman"/>
          <w:bCs/>
          <w:sz w:val="24"/>
          <w:szCs w:val="24"/>
        </w:rPr>
        <w:t>з</w:t>
      </w:r>
      <w:r>
        <w:rPr>
          <w:rFonts w:ascii="Times New Roman" w:hAnsi="Times New Roman"/>
          <w:bCs/>
          <w:sz w:val="24"/>
          <w:szCs w:val="24"/>
        </w:rPr>
        <w:t>можных масштабов аварии и уровней реагирования, типовые действия персонала по л</w:t>
      </w:r>
      <w:r>
        <w:rPr>
          <w:rFonts w:ascii="Times New Roman" w:hAnsi="Times New Roman"/>
          <w:bCs/>
          <w:sz w:val="24"/>
          <w:szCs w:val="24"/>
        </w:rPr>
        <w:t>и</w:t>
      </w:r>
      <w:r>
        <w:rPr>
          <w:rFonts w:ascii="Times New Roman" w:hAnsi="Times New Roman"/>
          <w:bCs/>
          <w:sz w:val="24"/>
          <w:szCs w:val="24"/>
        </w:rPr>
        <w:t>квидации последствий аварийной ситуации приведены в таблице 1.</w:t>
      </w:r>
    </w:p>
    <w:p w:rsidR="002948E7" w:rsidRDefault="002948E7">
      <w:pPr>
        <w:pStyle w:val="12"/>
        <w:spacing w:before="0"/>
      </w:pPr>
      <w:bookmarkStart w:id="3" w:name="_Toc426063755"/>
    </w:p>
    <w:p w:rsidR="002948E7" w:rsidRDefault="002948E7">
      <w:pPr>
        <w:spacing w:after="0" w:line="240" w:lineRule="auto"/>
        <w:rPr>
          <w:lang w:eastAsia="ru-RU"/>
        </w:rPr>
        <w:sectPr w:rsidR="002948E7">
          <w:footerReference w:type="first" r:id="rId27"/>
          <w:pgSz w:w="11907" w:h="16840"/>
          <w:pgMar w:top="1134" w:right="992" w:bottom="1134" w:left="1701" w:header="720" w:footer="720" w:gutter="0"/>
          <w:cols w:space="720"/>
          <w:docGrid w:linePitch="360"/>
        </w:sectPr>
      </w:pPr>
    </w:p>
    <w:p w:rsidR="002948E7" w:rsidRDefault="002E549C">
      <w:pPr>
        <w:pStyle w:val="12"/>
        <w:keepNext w:val="0"/>
        <w:widowControl w:val="0"/>
        <w:spacing w:before="0"/>
        <w:jc w:val="center"/>
      </w:pPr>
      <w:bookmarkStart w:id="4" w:name="_Toc426063897"/>
      <w:bookmarkEnd w:id="3"/>
      <w:r>
        <w:lastRenderedPageBreak/>
        <w:t>Таблица 1 – Перечень возможных аварийных ситуаций, их описание, масштабы и уровень реагирования, типовые действия персонала</w:t>
      </w:r>
      <w:bookmarkEnd w:id="4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2099"/>
        <w:gridCol w:w="2375"/>
        <w:gridCol w:w="3775"/>
        <w:gridCol w:w="1955"/>
        <w:gridCol w:w="5080"/>
      </w:tblGrid>
      <w:tr w:rsidR="002948E7">
        <w:trPr>
          <w:trHeight w:val="23"/>
          <w:tblHeader/>
          <w:jc w:val="center"/>
        </w:trPr>
        <w:tc>
          <w:tcPr>
            <w:tcW w:w="2099" w:type="dxa"/>
            <w:vAlign w:val="center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Причина возни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новения аварии</w:t>
            </w:r>
          </w:p>
        </w:tc>
        <w:tc>
          <w:tcPr>
            <w:tcW w:w="2375" w:type="dxa"/>
            <w:vAlign w:val="center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Описание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аварийной ситуации</w:t>
            </w:r>
          </w:p>
        </w:tc>
        <w:tc>
          <w:tcPr>
            <w:tcW w:w="3775" w:type="dxa"/>
            <w:vAlign w:val="center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Возможные масштабы аварии и последствия</w:t>
            </w:r>
          </w:p>
        </w:tc>
        <w:tc>
          <w:tcPr>
            <w:tcW w:w="1955" w:type="dxa"/>
            <w:vAlign w:val="center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Уровень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реагирования</w:t>
            </w:r>
          </w:p>
        </w:tc>
        <w:tc>
          <w:tcPr>
            <w:tcW w:w="5080" w:type="dxa"/>
            <w:vAlign w:val="center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Действия 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персонала</w:t>
            </w:r>
          </w:p>
        </w:tc>
      </w:tr>
      <w:tr w:rsidR="002948E7">
        <w:trPr>
          <w:trHeight w:val="23"/>
          <w:jc w:val="center"/>
        </w:trPr>
        <w:tc>
          <w:tcPr>
            <w:tcW w:w="2099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Прекращение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дачи электроэне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гии на источник тепловой энергии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насосной станции</w:t>
            </w:r>
          </w:p>
        </w:tc>
        <w:tc>
          <w:tcPr>
            <w:tcW w:w="2375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Остановка работы и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точника тепловой энергии, насосной станции</w:t>
            </w:r>
          </w:p>
        </w:tc>
        <w:tc>
          <w:tcPr>
            <w:tcW w:w="3775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Прекращение циркуляции в сист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ме теплоснабжения всех потреб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телей, понижение температуры в зданиях, возможное разморажив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ние наружных тепловых сетей и внутренних отопительных систем</w:t>
            </w:r>
          </w:p>
        </w:tc>
        <w:tc>
          <w:tcPr>
            <w:tcW w:w="1955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</w:t>
            </w:r>
          </w:p>
        </w:tc>
        <w:tc>
          <w:tcPr>
            <w:tcW w:w="5080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Сообщить об отсутствии электроэнергии д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журному диспетчеру Северного филиала ПАО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Волга» – «Чувашэнерго» +7 (83542) 2-26-81; 2-12-50; </w:t>
            </w:r>
            <w:r w:rsidR="005169D7">
              <w:rPr>
                <w:rFonts w:ascii="Times New Roman" w:hAnsi="Times New Roman"/>
                <w:sz w:val="24"/>
                <w:szCs w:val="24"/>
              </w:rPr>
              <w:t>ООО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«РЭС-Энерго»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+7 (83542) 2-26-81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Перейти на резервный или автономный исто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ник электроснабжения (второй ввод, дизель-генератор).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длительном отсутствии электроэнергии о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ганизовать ремонтные работы по предотвращ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нию размораживания силами управляющих компаний:</w:t>
            </w:r>
          </w:p>
          <w:p w:rsidR="002948E7" w:rsidRDefault="005169D7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9D7">
              <w:rPr>
                <w:rFonts w:ascii="Times New Roman" w:hAnsi="Times New Roman"/>
                <w:sz w:val="24"/>
                <w:szCs w:val="24"/>
              </w:rPr>
              <w:t>ООО</w:t>
            </w:r>
            <w:r w:rsidR="002E549C" w:rsidRPr="005169D7">
              <w:rPr>
                <w:rFonts w:ascii="Times New Roman" w:hAnsi="Times New Roman"/>
                <w:sz w:val="24"/>
                <w:szCs w:val="24"/>
              </w:rPr>
              <w:t xml:space="preserve"> «Компания  «Сервисные технологии»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 (83542) 213-46</w:t>
            </w:r>
          </w:p>
          <w:p w:rsidR="002948E7" w:rsidRDefault="005169D7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9D7">
              <w:rPr>
                <w:rFonts w:ascii="Times New Roman" w:hAnsi="Times New Roman"/>
                <w:sz w:val="24"/>
                <w:szCs w:val="24"/>
              </w:rPr>
              <w:t>ООО</w:t>
            </w:r>
            <w:r w:rsidR="002E549C" w:rsidRPr="005169D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062018">
              <w:rPr>
                <w:rFonts w:ascii="Times New Roman" w:hAnsi="Times New Roman"/>
                <w:sz w:val="24"/>
                <w:szCs w:val="24"/>
              </w:rPr>
              <w:t>УК</w:t>
            </w:r>
            <w:r w:rsidR="002E549C" w:rsidRPr="005169D7">
              <w:rPr>
                <w:rFonts w:ascii="Times New Roman" w:hAnsi="Times New Roman"/>
                <w:sz w:val="24"/>
                <w:szCs w:val="24"/>
              </w:rPr>
              <w:t xml:space="preserve"> «Мастер» 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 (8352) 53-38-07;</w:t>
            </w:r>
          </w:p>
          <w:p w:rsidR="002948E7" w:rsidRDefault="005169D7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</w:t>
            </w:r>
            <w:r w:rsidR="002E549C">
              <w:rPr>
                <w:rFonts w:ascii="Times New Roman" w:hAnsi="Times New Roman"/>
                <w:sz w:val="24"/>
                <w:szCs w:val="24"/>
              </w:rPr>
              <w:t xml:space="preserve">  «Гарант» 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 (83542) 2-20-35;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="00062018">
              <w:rPr>
                <w:rFonts w:ascii="Times New Roman" w:hAnsi="Times New Roman"/>
                <w:sz w:val="24"/>
                <w:szCs w:val="24"/>
              </w:rPr>
              <w:t xml:space="preserve">СЖ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«Уют» 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+7 908 308-73-13: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МУП ЖКУ «Мариинский»  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 (83542) 2-12-44.</w:t>
            </w:r>
          </w:p>
          <w:p w:rsidR="002948E7" w:rsidRPr="005169D7" w:rsidRDefault="00326ED1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9D7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ООО</w:t>
            </w:r>
            <w:r w:rsidRPr="005169D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Pr="005169D7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ЭК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»</w:t>
            </w:r>
            <w:r w:rsidRPr="005169D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Pr="005169D7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Котельная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» </w:t>
            </w:r>
            <w:r w:rsidR="002E549C" w:rsidRPr="005169D7">
              <w:rPr>
                <w:rFonts w:ascii="Times New Roman" w:hAnsi="Times New Roman"/>
                <w:sz w:val="24"/>
                <w:szCs w:val="24"/>
              </w:rPr>
              <w:t>+7 (83542) 2-18-34.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устранения аварии – 1 час</w:t>
            </w:r>
          </w:p>
        </w:tc>
      </w:tr>
      <w:tr w:rsidR="002948E7">
        <w:trPr>
          <w:trHeight w:val="23"/>
          <w:jc w:val="center"/>
        </w:trPr>
        <w:tc>
          <w:tcPr>
            <w:tcW w:w="2099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Прекращение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дачи холодной 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ды на источник 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пловой энергии</w:t>
            </w:r>
            <w:r w:rsidR="005169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75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Ограничение работы источника тепловой энергии</w:t>
            </w:r>
            <w:r w:rsidR="005169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75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Ограничение циркуляции теплон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сителя в системе теплоснабжения всех потребителей, понижение те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пературы воздуха в зданиях</w:t>
            </w:r>
          </w:p>
        </w:tc>
        <w:tc>
          <w:tcPr>
            <w:tcW w:w="1955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</w:t>
            </w:r>
          </w:p>
        </w:tc>
        <w:tc>
          <w:tcPr>
            <w:tcW w:w="5080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Сообщить об отсутствии холодной воды дежу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ному диспетчеру МУП ЖКУ «Мариинский»  по телефону +7 (83542) 2-12-44.</w:t>
            </w:r>
          </w:p>
          <w:p w:rsidR="00326ED1" w:rsidRDefault="002E549C" w:rsidP="00180C9E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длительном отсутствии подачи воды, о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ключить ГВС и организовать ремонтные работы по предотвращению размораживания силами МУП ЖКУ «Мариинский» по телефону +7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(83542) 2-12-44, </w:t>
            </w:r>
          </w:p>
          <w:p w:rsidR="00180C9E" w:rsidRPr="005169D7" w:rsidRDefault="00326ED1" w:rsidP="00180C9E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9D7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ООО</w:t>
            </w:r>
            <w:r w:rsidRPr="005169D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Pr="005169D7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ЭК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»</w:t>
            </w:r>
            <w:r w:rsidRPr="005169D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Pr="005169D7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Котельная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»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+7 (83542) 2-18-34.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устранения аварии – 4 часа</w:t>
            </w:r>
          </w:p>
        </w:tc>
      </w:tr>
      <w:tr w:rsidR="002948E7">
        <w:trPr>
          <w:trHeight w:val="23"/>
          <w:jc w:val="center"/>
        </w:trPr>
        <w:tc>
          <w:tcPr>
            <w:tcW w:w="2099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Прекращение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дачи топлива  (г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за)</w:t>
            </w:r>
          </w:p>
        </w:tc>
        <w:tc>
          <w:tcPr>
            <w:tcW w:w="2375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Остановка нагрева воды на источнике тепловой энергии</w:t>
            </w:r>
          </w:p>
        </w:tc>
        <w:tc>
          <w:tcPr>
            <w:tcW w:w="3775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Прекращение подачи нагретой 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ды в систему теплоснабжения всех потребителей, понижение темпер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туры воздуха в зданиях</w:t>
            </w:r>
          </w:p>
        </w:tc>
        <w:tc>
          <w:tcPr>
            <w:tcW w:w="1955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(топливо – газ)</w:t>
            </w:r>
          </w:p>
        </w:tc>
        <w:tc>
          <w:tcPr>
            <w:tcW w:w="5080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Сообщить о прекращении подачи топлива д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журному диспетчеру газоснабжающей орган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зации по телефону 04.</w:t>
            </w:r>
          </w:p>
          <w:p w:rsidR="002948E7" w:rsidRDefault="002948E7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устранения аварии – 2 часа</w:t>
            </w:r>
          </w:p>
        </w:tc>
      </w:tr>
      <w:tr w:rsidR="002948E7">
        <w:trPr>
          <w:trHeight w:val="23"/>
          <w:jc w:val="center"/>
        </w:trPr>
        <w:tc>
          <w:tcPr>
            <w:tcW w:w="2099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Выход из строя с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тевого (сетевых) насоса</w:t>
            </w:r>
          </w:p>
        </w:tc>
        <w:tc>
          <w:tcPr>
            <w:tcW w:w="2375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Ограничение (ост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новка) работы исто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ника тепловой эне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гии</w:t>
            </w:r>
          </w:p>
        </w:tc>
        <w:tc>
          <w:tcPr>
            <w:tcW w:w="3775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Прекращение циркуляции в сист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ме теплоснабжения всех потреб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телей, понижение температуры воздуха в зданиях, возможное ра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мораживание наружных тепловых сетей и внутренних отопительных систем</w:t>
            </w:r>
          </w:p>
        </w:tc>
        <w:tc>
          <w:tcPr>
            <w:tcW w:w="1955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</w:t>
            </w:r>
          </w:p>
        </w:tc>
        <w:tc>
          <w:tcPr>
            <w:tcW w:w="5080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Выполнить переключение на резервный насос. При невозможности переключения организовать работы по ремонту силами МУП ЖКУ «Мар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инский»  по телефону +7 (83542) 2-12-44 или </w:t>
            </w:r>
            <w:r w:rsidR="00180C9E" w:rsidRPr="005169D7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ООО</w:t>
            </w:r>
            <w:r w:rsidR="00180C9E" w:rsidRPr="005169D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06201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="00180C9E" w:rsidRPr="005169D7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ЭК</w:t>
            </w:r>
            <w:r w:rsidR="00062018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»</w:t>
            </w:r>
            <w:r w:rsidR="00180C9E" w:rsidRPr="005169D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326ED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="00180C9E" w:rsidRPr="005169D7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Котельная</w:t>
            </w:r>
            <w:r w:rsidR="00326ED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+7 (83542) 2-18-34.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длительном отсутствии работы насоса о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ганизовать ремонтные работы по предотвращ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нию размораживания силами персонала своей организации и управляющих компаний.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устранения аварии – 4 часа</w:t>
            </w:r>
          </w:p>
        </w:tc>
      </w:tr>
      <w:tr w:rsidR="002948E7">
        <w:trPr>
          <w:trHeight w:val="23"/>
          <w:jc w:val="center"/>
        </w:trPr>
        <w:tc>
          <w:tcPr>
            <w:tcW w:w="2099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Выход из строя котла (котлов) </w:t>
            </w:r>
          </w:p>
        </w:tc>
        <w:tc>
          <w:tcPr>
            <w:tcW w:w="2375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Ограничение (ост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новка) работы исто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ника тепловой эне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гии</w:t>
            </w:r>
          </w:p>
        </w:tc>
        <w:tc>
          <w:tcPr>
            <w:tcW w:w="3775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Ограничение (прекращение) подачи горячей воды в систему отопления всех потребителей, понижение те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пературы воздуха в зданиях</w:t>
            </w:r>
          </w:p>
        </w:tc>
        <w:tc>
          <w:tcPr>
            <w:tcW w:w="1955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Объектовый</w:t>
            </w:r>
          </w:p>
        </w:tc>
        <w:tc>
          <w:tcPr>
            <w:tcW w:w="5080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Выполнить переключение на резервный котел. При невозможности переключения и снижении отпуска тепловой энергии организовать работы по ремонту силами персонала МУП ЖКУ «М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риинский»  по телефону +7 (83542) 2-12-44 или </w:t>
            </w:r>
            <w:r w:rsidR="00326ED1" w:rsidRPr="005169D7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ООО</w:t>
            </w:r>
            <w:r w:rsidR="00326ED1" w:rsidRPr="005169D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326ED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="00326ED1" w:rsidRPr="005169D7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ЭК</w:t>
            </w:r>
            <w:r w:rsidR="00326ED1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»</w:t>
            </w:r>
            <w:r w:rsidR="00326ED1" w:rsidRPr="005169D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326ED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="00326ED1" w:rsidRPr="005169D7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Котельная</w:t>
            </w:r>
            <w:r w:rsidR="00326ED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» </w:t>
            </w:r>
            <w:r w:rsidR="00180C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+7 (83542) 2-18-34.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длительном отсутствии работы котла орг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низовать ремонтные работы по предотвращ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нию размораживания силами персонала МУП ЖКУ «Мариинский»  по телефону +7 (83542) 2-12-44 или </w:t>
            </w:r>
            <w:r w:rsidR="00326ED1" w:rsidRPr="005169D7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ООО</w:t>
            </w:r>
            <w:r w:rsidR="00326ED1" w:rsidRPr="005169D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326ED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="00326ED1" w:rsidRPr="005169D7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ЭК</w:t>
            </w:r>
            <w:r w:rsidR="00326ED1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»</w:t>
            </w:r>
            <w:r w:rsidR="00326ED1" w:rsidRPr="005169D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326ED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="00326ED1" w:rsidRPr="005169D7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Котельная</w:t>
            </w:r>
            <w:r w:rsidR="00326ED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+7 (83542) 2-18-34.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устранения аварии – 24 часа</w:t>
            </w:r>
          </w:p>
        </w:tc>
      </w:tr>
      <w:tr w:rsidR="002948E7">
        <w:trPr>
          <w:trHeight w:val="23"/>
          <w:jc w:val="center"/>
        </w:trPr>
        <w:tc>
          <w:tcPr>
            <w:tcW w:w="2099" w:type="dxa"/>
            <w:vMerge w:val="restart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Предельный износ сетей, гидродин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мические удары</w:t>
            </w:r>
          </w:p>
        </w:tc>
        <w:tc>
          <w:tcPr>
            <w:tcW w:w="2375" w:type="dxa"/>
            <w:vMerge w:val="restart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Порыв на тепловых сетях</w:t>
            </w:r>
          </w:p>
        </w:tc>
        <w:tc>
          <w:tcPr>
            <w:tcW w:w="3775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Прекращение циркуляции в части системы теплоснабжения, пониж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ние температуры в зданиях, во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можное размораживание наружных тепловых сетей и внутренних от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пительных систем</w:t>
            </w:r>
          </w:p>
        </w:tc>
        <w:tc>
          <w:tcPr>
            <w:tcW w:w="1955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Объектовый</w:t>
            </w:r>
          </w:p>
        </w:tc>
        <w:tc>
          <w:tcPr>
            <w:tcW w:w="5080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переключение теплоснабжения поврежденного участка от другого участка те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ловых сетей (через секционирующую арматуру). Оптимальную схему теплоснабжения опред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лить с применением электронного моделиров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ния.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необходимости организовать устранение аварии силами ремонтного персонала своей о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ганизации. При длительном отсутствии цирк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ляции организовать ремонтные работы по пр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дотвращению размораживания силами персон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ла своей организации и управляющих компаний.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устранения аварии – 8 часов</w:t>
            </w:r>
          </w:p>
        </w:tc>
      </w:tr>
      <w:tr w:rsidR="002948E7">
        <w:trPr>
          <w:trHeight w:val="23"/>
          <w:jc w:val="center"/>
        </w:trPr>
        <w:tc>
          <w:tcPr>
            <w:tcW w:w="2099" w:type="dxa"/>
            <w:vMerge/>
          </w:tcPr>
          <w:p w:rsidR="002948E7" w:rsidRDefault="002948E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5" w:type="dxa"/>
            <w:vMerge/>
          </w:tcPr>
          <w:p w:rsidR="002948E7" w:rsidRDefault="002948E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5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Прекращение циркуляции в сист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ме теплоснабжения, понижение температуры в зданиях, возможное размораживание наружных тепл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вых сетей и внутренних отопител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ных систем</w:t>
            </w:r>
          </w:p>
        </w:tc>
        <w:tc>
          <w:tcPr>
            <w:tcW w:w="1955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</w:t>
            </w:r>
          </w:p>
        </w:tc>
        <w:tc>
          <w:tcPr>
            <w:tcW w:w="5080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устранение аварии силами 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монтного персонала МУП ЖКУ «Мариинский»  по телефону +7 (83542) 2-12-44 или </w:t>
            </w:r>
            <w:r w:rsidR="00326ED1" w:rsidRPr="005169D7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ООО</w:t>
            </w:r>
            <w:r w:rsidR="00326ED1" w:rsidRPr="005169D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326ED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="00326ED1" w:rsidRPr="005169D7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ЭК</w:t>
            </w:r>
            <w:r w:rsidR="00326ED1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»</w:t>
            </w:r>
            <w:r w:rsidR="00326ED1" w:rsidRPr="005169D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326ED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="00326ED1" w:rsidRPr="005169D7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Котельная</w:t>
            </w:r>
            <w:r w:rsidR="00326ED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+7 (83542) 2-18-34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возможности временной подачи теплонос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теля оптимальную схему теплоснабжения опр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делить с применением электронного моделир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вания.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длительном отсутствии циркуляции орг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низовать ремонтные работы по предотвращ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нию размораживания силами персонала МУП ЖКУ «Мариинский»  по телефону +7 (83542) 2-12-44 или </w:t>
            </w:r>
            <w:r w:rsidR="00326ED1" w:rsidRPr="005169D7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ООО</w:t>
            </w:r>
            <w:r w:rsidR="00326ED1" w:rsidRPr="005169D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326ED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="00326ED1" w:rsidRPr="005169D7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ЭК</w:t>
            </w:r>
            <w:r w:rsidR="00326ED1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»</w:t>
            </w:r>
            <w:r w:rsidR="00326ED1" w:rsidRPr="005169D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326ED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="00326ED1" w:rsidRPr="005169D7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Котельная</w:t>
            </w:r>
            <w:r w:rsidR="00326ED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+7 (83542) 2-18-34 и управляющих компаний.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устранения аварии – 2 часа</w:t>
            </w:r>
          </w:p>
        </w:tc>
      </w:tr>
    </w:tbl>
    <w:p w:rsidR="002948E7" w:rsidRDefault="002948E7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p w:rsidR="002948E7" w:rsidRDefault="002948E7">
      <w:pPr>
        <w:pStyle w:val="12"/>
        <w:keepNext w:val="0"/>
        <w:widowControl w:val="0"/>
        <w:spacing w:before="0"/>
      </w:pPr>
    </w:p>
    <w:p w:rsidR="002948E7" w:rsidRDefault="002948E7">
      <w:pPr>
        <w:pStyle w:val="12"/>
        <w:keepNext w:val="0"/>
        <w:widowControl w:val="0"/>
        <w:spacing w:before="0"/>
      </w:pPr>
    </w:p>
    <w:p w:rsidR="00C360D8" w:rsidRDefault="002E549C">
      <w:pPr>
        <w:pStyle w:val="12"/>
        <w:keepNext w:val="0"/>
        <w:widowControl w:val="0"/>
        <w:spacing w:before="0"/>
        <w:jc w:val="center"/>
      </w:pPr>
      <w:r>
        <w:t xml:space="preserve">    </w:t>
      </w:r>
    </w:p>
    <w:p w:rsidR="002948E7" w:rsidRDefault="002E549C">
      <w:pPr>
        <w:pStyle w:val="12"/>
        <w:keepNext w:val="0"/>
        <w:widowControl w:val="0"/>
        <w:spacing w:before="0"/>
        <w:jc w:val="center"/>
      </w:pPr>
      <w:r>
        <w:lastRenderedPageBreak/>
        <w:t xml:space="preserve"> Таблица 2 –</w:t>
      </w:r>
      <w:r>
        <w:rPr>
          <w:b w:val="0"/>
        </w:rPr>
        <w:t xml:space="preserve"> </w:t>
      </w:r>
      <w:r>
        <w:t>Сценарии наиболее вероятных аварий и наиболее опасных по последствиям аварий</w:t>
      </w:r>
    </w:p>
    <w:p w:rsidR="002948E7" w:rsidRDefault="002948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3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2464"/>
        <w:gridCol w:w="2787"/>
        <w:gridCol w:w="3841"/>
        <w:gridCol w:w="2495"/>
        <w:gridCol w:w="3745"/>
      </w:tblGrid>
      <w:tr w:rsidR="002948E7">
        <w:trPr>
          <w:trHeight w:val="23"/>
          <w:tblHeader/>
          <w:jc w:val="center"/>
        </w:trPr>
        <w:tc>
          <w:tcPr>
            <w:tcW w:w="2099" w:type="dxa"/>
            <w:vAlign w:val="center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 аварии</w:t>
            </w:r>
          </w:p>
        </w:tc>
        <w:tc>
          <w:tcPr>
            <w:tcW w:w="2375" w:type="dxa"/>
            <w:vAlign w:val="center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Возможные причины </w:t>
            </w:r>
          </w:p>
        </w:tc>
        <w:tc>
          <w:tcPr>
            <w:tcW w:w="3273" w:type="dxa"/>
            <w:vAlign w:val="center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Последовательность проведения работ по ликвидации аварий </w:t>
            </w:r>
          </w:p>
        </w:tc>
        <w:tc>
          <w:tcPr>
            <w:tcW w:w="2126" w:type="dxa"/>
            <w:vAlign w:val="center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Действия 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начальника котел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ной, руководителя предприятия</w:t>
            </w:r>
          </w:p>
        </w:tc>
        <w:tc>
          <w:tcPr>
            <w:tcW w:w="3191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Опасность 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размораживания следующих объектов:</w:t>
            </w:r>
          </w:p>
        </w:tc>
      </w:tr>
      <w:tr w:rsidR="002948E7">
        <w:trPr>
          <w:trHeight w:val="23"/>
          <w:jc w:val="center"/>
        </w:trPr>
        <w:tc>
          <w:tcPr>
            <w:tcW w:w="2099" w:type="dxa"/>
          </w:tcPr>
          <w:p w:rsidR="002948E7" w:rsidRDefault="002E549C" w:rsidP="00794EE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4EE9">
              <w:rPr>
                <w:rFonts w:ascii="Times New Roman" w:hAnsi="Times New Roman"/>
                <w:sz w:val="24"/>
                <w:szCs w:val="24"/>
              </w:rPr>
              <w:t>Запах газа в помещ</w:t>
            </w:r>
            <w:r w:rsidRPr="00794EE9">
              <w:rPr>
                <w:rFonts w:ascii="Times New Roman" w:hAnsi="Times New Roman"/>
                <w:sz w:val="24"/>
                <w:szCs w:val="24"/>
              </w:rPr>
              <w:t>е</w:t>
            </w:r>
            <w:r w:rsidRPr="00794EE9">
              <w:rPr>
                <w:rFonts w:ascii="Times New Roman" w:hAnsi="Times New Roman"/>
                <w:sz w:val="24"/>
                <w:szCs w:val="24"/>
              </w:rPr>
              <w:t>нии котельной, сраб</w:t>
            </w:r>
            <w:r w:rsidRPr="00794EE9">
              <w:rPr>
                <w:rFonts w:ascii="Times New Roman" w:hAnsi="Times New Roman"/>
                <w:sz w:val="24"/>
                <w:szCs w:val="24"/>
              </w:rPr>
              <w:t>о</w:t>
            </w:r>
            <w:r w:rsidRPr="00794EE9">
              <w:rPr>
                <w:rFonts w:ascii="Times New Roman" w:hAnsi="Times New Roman"/>
                <w:sz w:val="24"/>
                <w:szCs w:val="24"/>
              </w:rPr>
              <w:t>тал сигнализатора з</w:t>
            </w:r>
            <w:r w:rsidRPr="00794EE9">
              <w:rPr>
                <w:rFonts w:ascii="Times New Roman" w:hAnsi="Times New Roman"/>
                <w:sz w:val="24"/>
                <w:szCs w:val="24"/>
              </w:rPr>
              <w:t>а</w:t>
            </w:r>
            <w:r w:rsidRPr="00794EE9">
              <w:rPr>
                <w:rFonts w:ascii="Times New Roman" w:hAnsi="Times New Roman"/>
                <w:sz w:val="24"/>
                <w:szCs w:val="24"/>
              </w:rPr>
              <w:t>газованности по мет</w:t>
            </w:r>
            <w:r w:rsidRPr="00794EE9">
              <w:rPr>
                <w:rFonts w:ascii="Times New Roman" w:hAnsi="Times New Roman"/>
                <w:sz w:val="24"/>
                <w:szCs w:val="24"/>
              </w:rPr>
              <w:t>а</w:t>
            </w:r>
            <w:r w:rsidRPr="00794EE9">
              <w:rPr>
                <w:rFonts w:ascii="Times New Roman" w:hAnsi="Times New Roman"/>
                <w:sz w:val="24"/>
                <w:szCs w:val="24"/>
              </w:rPr>
              <w:t xml:space="preserve">ну </w:t>
            </w:r>
          </w:p>
        </w:tc>
        <w:tc>
          <w:tcPr>
            <w:tcW w:w="2375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Утечка газа в фланцевых соединениях газопровода и газового оборудования на нём. </w:t>
            </w:r>
          </w:p>
        </w:tc>
        <w:tc>
          <w:tcPr>
            <w:tcW w:w="3273" w:type="dxa"/>
          </w:tcPr>
          <w:p w:rsidR="002948E7" w:rsidRPr="00794EE9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4EE9">
              <w:rPr>
                <w:rFonts w:ascii="Times New Roman" w:hAnsi="Times New Roman"/>
                <w:sz w:val="24"/>
                <w:szCs w:val="24"/>
              </w:rPr>
              <w:t>1. Произвести аварийную остановку котельной.</w:t>
            </w:r>
          </w:p>
          <w:p w:rsidR="002948E7" w:rsidRPr="00794EE9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4EE9">
              <w:rPr>
                <w:rFonts w:ascii="Times New Roman" w:hAnsi="Times New Roman"/>
                <w:sz w:val="24"/>
                <w:szCs w:val="24"/>
              </w:rPr>
              <w:t xml:space="preserve">2. Сообщить в газовую службу по телефону 04 или 104, в </w:t>
            </w:r>
            <w:r w:rsidR="00794EE9" w:rsidRPr="00794EE9">
              <w:rPr>
                <w:rFonts w:ascii="Times New Roman" w:hAnsi="Times New Roman"/>
                <w:sz w:val="24"/>
                <w:szCs w:val="24"/>
              </w:rPr>
              <w:t>ЕДДС</w:t>
            </w:r>
            <w:r w:rsidRPr="00794EE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948E7" w:rsidRPr="00794EE9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4EE9">
              <w:rPr>
                <w:rFonts w:ascii="Times New Roman" w:hAnsi="Times New Roman"/>
                <w:sz w:val="24"/>
                <w:szCs w:val="24"/>
              </w:rPr>
              <w:t>3. До приезда аварийной бригады организовать проветривание пом</w:t>
            </w:r>
            <w:r w:rsidRPr="00794EE9">
              <w:rPr>
                <w:rFonts w:ascii="Times New Roman" w:hAnsi="Times New Roman"/>
                <w:sz w:val="24"/>
                <w:szCs w:val="24"/>
              </w:rPr>
              <w:t>е</w:t>
            </w:r>
            <w:r w:rsidRPr="00794EE9">
              <w:rPr>
                <w:rFonts w:ascii="Times New Roman" w:hAnsi="Times New Roman"/>
                <w:sz w:val="24"/>
                <w:szCs w:val="24"/>
              </w:rPr>
              <w:t>щения (открыть окна, двери).</w:t>
            </w:r>
          </w:p>
        </w:tc>
        <w:tc>
          <w:tcPr>
            <w:tcW w:w="2126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По прибытии газ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вой аварийной бригады на объект осуществл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</w:rPr>
              <w:t>ет контроль за выпо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нением контроль за выполнением требов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ний графы 4 плана. 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При длительном о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сутствии работы котла организовать ремон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ные работы по предо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вращению размораж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вания силами персон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ла МУП ЖКУ «Мар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инский». 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Выполнить пер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ключение на резер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ный котел.</w:t>
            </w:r>
          </w:p>
        </w:tc>
        <w:tc>
          <w:tcPr>
            <w:tcW w:w="3191" w:type="dxa"/>
          </w:tcPr>
          <w:p w:rsidR="002948E7" w:rsidRPr="00C360D8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C360D8">
              <w:rPr>
                <w:rFonts w:ascii="Times New Roman" w:hAnsi="Times New Roman"/>
                <w:sz w:val="24"/>
                <w:szCs w:val="24"/>
              </w:rPr>
              <w:t>. Многоквартирные дома по адр</w:t>
            </w:r>
            <w:r w:rsidRPr="00C360D8">
              <w:rPr>
                <w:rFonts w:ascii="Times New Roman" w:hAnsi="Times New Roman"/>
                <w:sz w:val="24"/>
                <w:szCs w:val="24"/>
              </w:rPr>
              <w:t>е</w:t>
            </w:r>
            <w:r w:rsidRPr="00C360D8">
              <w:rPr>
                <w:rFonts w:ascii="Times New Roman" w:hAnsi="Times New Roman"/>
                <w:sz w:val="24"/>
                <w:szCs w:val="24"/>
              </w:rPr>
              <w:t>сам:</w:t>
            </w:r>
          </w:p>
          <w:p w:rsidR="002948E7" w:rsidRPr="00C360D8" w:rsidRDefault="002E549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0D8">
              <w:rPr>
                <w:rFonts w:ascii="Times New Roman" w:hAnsi="Times New Roman"/>
                <w:sz w:val="24"/>
                <w:szCs w:val="24"/>
              </w:rPr>
              <w:t>- ул. Советская, д. 3;</w:t>
            </w:r>
          </w:p>
          <w:p w:rsidR="002948E7" w:rsidRPr="00C360D8" w:rsidRDefault="002E549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0D8">
              <w:rPr>
                <w:rFonts w:ascii="Times New Roman" w:hAnsi="Times New Roman"/>
                <w:sz w:val="24"/>
                <w:szCs w:val="24"/>
              </w:rPr>
              <w:t>- ул. Советская, д. 16;</w:t>
            </w:r>
          </w:p>
          <w:p w:rsidR="002948E7" w:rsidRPr="00C360D8" w:rsidRDefault="002E549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0D8">
              <w:rPr>
                <w:rFonts w:ascii="Times New Roman" w:hAnsi="Times New Roman"/>
                <w:sz w:val="24"/>
                <w:szCs w:val="24"/>
              </w:rPr>
              <w:t>- ул. Октябрьская, д. 6;</w:t>
            </w:r>
          </w:p>
          <w:p w:rsidR="002948E7" w:rsidRPr="00C360D8" w:rsidRDefault="002E549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0D8">
              <w:rPr>
                <w:rFonts w:ascii="Times New Roman" w:hAnsi="Times New Roman"/>
                <w:sz w:val="24"/>
                <w:szCs w:val="24"/>
              </w:rPr>
              <w:t>- ул. Николаева, д. 59.</w:t>
            </w:r>
          </w:p>
          <w:p w:rsidR="00C360D8" w:rsidRDefault="002E549C" w:rsidP="00C360D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0D8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C360D8" w:rsidRPr="00C360D8">
              <w:rPr>
                <w:rFonts w:ascii="Times New Roman" w:hAnsi="Times New Roman"/>
                <w:sz w:val="24"/>
                <w:szCs w:val="24"/>
              </w:rPr>
              <w:t>БУ ЧР</w:t>
            </w:r>
            <w:r w:rsidR="00C360D8" w:rsidRPr="00C360D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«Мариинско-Посадская центральная районная больница им. Н.А. </w:t>
            </w:r>
            <w:proofErr w:type="spellStart"/>
            <w:r w:rsidR="00C360D8" w:rsidRPr="00C360D8">
              <w:rPr>
                <w:rFonts w:ascii="Times New Roman" w:hAnsi="Times New Roman"/>
                <w:sz w:val="24"/>
                <w:szCs w:val="24"/>
                <w:lang w:eastAsia="ru-RU"/>
              </w:rPr>
              <w:t>Геркена</w:t>
            </w:r>
            <w:proofErr w:type="spellEnd"/>
            <w:r w:rsidR="00C360D8" w:rsidRPr="00C360D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2948E7" w:rsidRDefault="002948E7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48E7">
        <w:trPr>
          <w:trHeight w:val="23"/>
          <w:jc w:val="center"/>
        </w:trPr>
        <w:tc>
          <w:tcPr>
            <w:tcW w:w="2099" w:type="dxa"/>
          </w:tcPr>
          <w:p w:rsidR="002948E7" w:rsidRDefault="002E549C" w:rsidP="00794EE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Выход из строя котла (котлов) </w:t>
            </w:r>
          </w:p>
        </w:tc>
        <w:tc>
          <w:tcPr>
            <w:tcW w:w="2375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Нарушение герметичн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сти соединений </w:t>
            </w:r>
          </w:p>
        </w:tc>
        <w:tc>
          <w:tcPr>
            <w:tcW w:w="3273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1.Отлючение подачи 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водоснабжения.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Отключение подачи газоснабж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ния.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Сообщение в </w:t>
            </w:r>
            <w:r w:rsidR="00C360D8">
              <w:rPr>
                <w:rFonts w:ascii="Times New Roman" w:hAnsi="Times New Roman"/>
                <w:sz w:val="24"/>
                <w:szCs w:val="24"/>
              </w:rPr>
              <w:t>ЕДДС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948E7" w:rsidRDefault="002948E7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48E7" w:rsidRDefault="002948E7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Организовать 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монтные работы по устранению причин аварии силами перс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нала МУП ЖКУ «М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риинский».  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Время устранения аварии – 4 часа. 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длительном отсу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ствии работы котла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выполнить переключ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ние на резервный котел</w:t>
            </w:r>
          </w:p>
        </w:tc>
        <w:tc>
          <w:tcPr>
            <w:tcW w:w="3191" w:type="dxa"/>
          </w:tcPr>
          <w:p w:rsidR="002948E7" w:rsidRPr="00C360D8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Pr="00C360D8">
              <w:rPr>
                <w:rFonts w:ascii="Times New Roman" w:hAnsi="Times New Roman"/>
                <w:sz w:val="24"/>
                <w:szCs w:val="24"/>
              </w:rPr>
              <w:t>. Многоквартирные дома по адр</w:t>
            </w:r>
            <w:r w:rsidRPr="00C360D8">
              <w:rPr>
                <w:rFonts w:ascii="Times New Roman" w:hAnsi="Times New Roman"/>
                <w:sz w:val="24"/>
                <w:szCs w:val="24"/>
              </w:rPr>
              <w:t>е</w:t>
            </w:r>
            <w:r w:rsidRPr="00C360D8">
              <w:rPr>
                <w:rFonts w:ascii="Times New Roman" w:hAnsi="Times New Roman"/>
                <w:sz w:val="24"/>
                <w:szCs w:val="24"/>
              </w:rPr>
              <w:t>сам:</w:t>
            </w:r>
          </w:p>
          <w:p w:rsidR="002948E7" w:rsidRPr="00C360D8" w:rsidRDefault="002E549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0D8">
              <w:rPr>
                <w:rFonts w:ascii="Times New Roman" w:hAnsi="Times New Roman"/>
                <w:sz w:val="24"/>
                <w:szCs w:val="24"/>
              </w:rPr>
              <w:t>-ул. Советская, д. 3;</w:t>
            </w:r>
          </w:p>
          <w:p w:rsidR="002948E7" w:rsidRPr="00C360D8" w:rsidRDefault="002E549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0D8">
              <w:rPr>
                <w:rFonts w:ascii="Times New Roman" w:hAnsi="Times New Roman"/>
                <w:sz w:val="24"/>
                <w:szCs w:val="24"/>
              </w:rPr>
              <w:t>- ул. Советская, д. 16;</w:t>
            </w:r>
          </w:p>
          <w:p w:rsidR="002948E7" w:rsidRPr="00C360D8" w:rsidRDefault="002E549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0D8">
              <w:rPr>
                <w:rFonts w:ascii="Times New Roman" w:hAnsi="Times New Roman"/>
                <w:sz w:val="24"/>
                <w:szCs w:val="24"/>
              </w:rPr>
              <w:t>- ул. Октябрьская, д. 6;</w:t>
            </w:r>
          </w:p>
          <w:p w:rsidR="002948E7" w:rsidRPr="00C360D8" w:rsidRDefault="002E549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0D8">
              <w:rPr>
                <w:rFonts w:ascii="Times New Roman" w:hAnsi="Times New Roman"/>
                <w:sz w:val="24"/>
                <w:szCs w:val="24"/>
              </w:rPr>
              <w:t>- ул. Николаева, д. 59.</w:t>
            </w:r>
          </w:p>
          <w:p w:rsidR="002948E7" w:rsidRDefault="002E549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60D8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C360D8" w:rsidRPr="00C360D8">
              <w:rPr>
                <w:rFonts w:ascii="Times New Roman" w:hAnsi="Times New Roman"/>
                <w:sz w:val="24"/>
                <w:szCs w:val="24"/>
              </w:rPr>
              <w:t>БУ ЧР</w:t>
            </w:r>
            <w:r w:rsidRPr="00C360D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«Мариинско-Посадская центральная районная больница им. Н.А. </w:t>
            </w:r>
            <w:proofErr w:type="spellStart"/>
            <w:r w:rsidRPr="00C360D8">
              <w:rPr>
                <w:rFonts w:ascii="Times New Roman" w:hAnsi="Times New Roman"/>
                <w:sz w:val="24"/>
                <w:szCs w:val="24"/>
                <w:lang w:eastAsia="ru-RU"/>
              </w:rPr>
              <w:t>Геркена</w:t>
            </w:r>
            <w:proofErr w:type="spellEnd"/>
            <w:r w:rsidRPr="00C360D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2948E7" w:rsidRDefault="002948E7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948E7" w:rsidRDefault="002948E7">
      <w:pPr>
        <w:spacing w:after="0" w:line="240" w:lineRule="auto"/>
      </w:pPr>
    </w:p>
    <w:p w:rsidR="002948E7" w:rsidRDefault="002948E7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  <w:sectPr w:rsidR="002948E7">
          <w:pgSz w:w="16840" w:h="11907" w:orient="landscape"/>
          <w:pgMar w:top="1134" w:right="851" w:bottom="1134" w:left="289" w:header="720" w:footer="720" w:gutter="0"/>
          <w:cols w:space="720"/>
          <w:docGrid w:linePitch="360"/>
        </w:sectPr>
      </w:pPr>
    </w:p>
    <w:p w:rsidR="002948E7" w:rsidRDefault="002E549C">
      <w:pPr>
        <w:pStyle w:val="111"/>
        <w:tabs>
          <w:tab w:val="left" w:pos="1100"/>
        </w:tabs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2.2. Сценарии наиболее вероятных аварий и наиболее опасных по последствиям ав</w:t>
      </w:r>
      <w:r>
        <w:rPr>
          <w:sz w:val="24"/>
          <w:szCs w:val="24"/>
        </w:rPr>
        <w:t>а</w:t>
      </w:r>
      <w:r>
        <w:rPr>
          <w:sz w:val="24"/>
          <w:szCs w:val="24"/>
        </w:rPr>
        <w:t>рий:</w:t>
      </w:r>
    </w:p>
    <w:p w:rsidR="002948E7" w:rsidRPr="00FA11A3" w:rsidRDefault="002E54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FA11A3">
        <w:rPr>
          <w:rFonts w:ascii="Times New Roman" w:eastAsia="Times New Roman" w:hAnsi="Times New Roman"/>
          <w:b/>
          <w:sz w:val="24"/>
          <w:szCs w:val="24"/>
        </w:rPr>
        <w:t>Наиболее вероятные аварии:</w:t>
      </w:r>
    </w:p>
    <w:p w:rsidR="002948E7" w:rsidRDefault="002E549C">
      <w:pPr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  <w:r>
        <w:rPr>
          <w:rFonts w:ascii="Times New Roman" w:eastAsia="Times New Roman" w:hAnsi="Times New Roman"/>
          <w:bCs/>
          <w:spacing w:val="-5"/>
          <w:sz w:val="24"/>
          <w:szCs w:val="24"/>
        </w:rPr>
        <w:t>1) Разрывы трубопроводов</w:t>
      </w:r>
      <w:r>
        <w:rPr>
          <w:rFonts w:ascii="Times New Roman" w:eastAsia="Times New Roman" w:hAnsi="Times New Roman"/>
          <w:spacing w:val="-5"/>
          <w:sz w:val="24"/>
          <w:szCs w:val="24"/>
        </w:rPr>
        <w:t xml:space="preserve"> вследствие износа оборудования или гидравлических ударов.</w:t>
      </w:r>
    </w:p>
    <w:p w:rsidR="002948E7" w:rsidRDefault="002E549C">
      <w:pPr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  <w:r>
        <w:rPr>
          <w:rFonts w:ascii="Times New Roman" w:eastAsia="Times New Roman" w:hAnsi="Times New Roman"/>
          <w:bCs/>
          <w:spacing w:val="-5"/>
          <w:sz w:val="24"/>
          <w:szCs w:val="24"/>
        </w:rPr>
        <w:t>2) Отказ насосного оборудования</w:t>
      </w:r>
      <w:r>
        <w:rPr>
          <w:rFonts w:ascii="Times New Roman" w:eastAsia="Times New Roman" w:hAnsi="Times New Roman"/>
          <w:spacing w:val="-5"/>
          <w:sz w:val="24"/>
          <w:szCs w:val="24"/>
        </w:rPr>
        <w:t>, приводящий к снижению давления теплоносителя.</w:t>
      </w:r>
    </w:p>
    <w:p w:rsidR="002948E7" w:rsidRDefault="002E549C">
      <w:pPr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  <w:r>
        <w:rPr>
          <w:rFonts w:ascii="Times New Roman" w:eastAsia="Times New Roman" w:hAnsi="Times New Roman"/>
          <w:bCs/>
          <w:spacing w:val="-5"/>
          <w:sz w:val="24"/>
          <w:szCs w:val="24"/>
        </w:rPr>
        <w:t>3) Повреждения теплообменников</w:t>
      </w:r>
      <w:r>
        <w:rPr>
          <w:rFonts w:ascii="Times New Roman" w:eastAsia="Times New Roman" w:hAnsi="Times New Roman"/>
          <w:spacing w:val="-5"/>
          <w:sz w:val="24"/>
          <w:szCs w:val="24"/>
        </w:rPr>
        <w:t xml:space="preserve"> из-за коррозии или механических повреждений.</w:t>
      </w:r>
    </w:p>
    <w:p w:rsidR="00FA11A3" w:rsidRDefault="00FA11A3">
      <w:pPr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</w:p>
    <w:p w:rsidR="002948E7" w:rsidRPr="00FA11A3" w:rsidRDefault="002E549C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FA11A3">
        <w:rPr>
          <w:rFonts w:ascii="Times New Roman" w:eastAsia="Times New Roman" w:hAnsi="Times New Roman"/>
          <w:b/>
          <w:sz w:val="24"/>
          <w:szCs w:val="24"/>
        </w:rPr>
        <w:t>Наиболее опасные по последствиям аварии:</w:t>
      </w:r>
    </w:p>
    <w:p w:rsidR="002948E7" w:rsidRDefault="002E549C">
      <w:pPr>
        <w:pStyle w:val="af9"/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  <w:r>
        <w:rPr>
          <w:rFonts w:ascii="Times New Roman" w:eastAsia="Times New Roman" w:hAnsi="Times New Roman"/>
          <w:bCs/>
          <w:spacing w:val="-5"/>
          <w:sz w:val="24"/>
          <w:szCs w:val="24"/>
        </w:rPr>
        <w:t>1) Крупные прорывы магистральных тепловых сетей</w:t>
      </w:r>
      <w:r>
        <w:rPr>
          <w:rFonts w:ascii="Times New Roman" w:eastAsia="Times New Roman" w:hAnsi="Times New Roman"/>
          <w:spacing w:val="-5"/>
          <w:sz w:val="24"/>
          <w:szCs w:val="24"/>
        </w:rPr>
        <w:t>, приводящие к масштабному откл</w:t>
      </w:r>
      <w:r>
        <w:rPr>
          <w:rFonts w:ascii="Times New Roman" w:eastAsia="Times New Roman" w:hAnsi="Times New Roman"/>
          <w:spacing w:val="-5"/>
          <w:sz w:val="24"/>
          <w:szCs w:val="24"/>
        </w:rPr>
        <w:t>ю</w:t>
      </w:r>
      <w:r>
        <w:rPr>
          <w:rFonts w:ascii="Times New Roman" w:eastAsia="Times New Roman" w:hAnsi="Times New Roman"/>
          <w:spacing w:val="-5"/>
          <w:sz w:val="24"/>
          <w:szCs w:val="24"/>
        </w:rPr>
        <w:t>чению потребителей.</w:t>
      </w:r>
    </w:p>
    <w:p w:rsidR="002948E7" w:rsidRDefault="002E549C">
      <w:pPr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  <w:r>
        <w:rPr>
          <w:rFonts w:ascii="Times New Roman" w:eastAsia="Times New Roman" w:hAnsi="Times New Roman"/>
          <w:bCs/>
          <w:spacing w:val="-5"/>
          <w:sz w:val="24"/>
          <w:szCs w:val="24"/>
        </w:rPr>
        <w:t>2) Аварии на котельных установках</w:t>
      </w:r>
      <w:r>
        <w:rPr>
          <w:rFonts w:ascii="Times New Roman" w:eastAsia="Times New Roman" w:hAnsi="Times New Roman"/>
          <w:spacing w:val="-5"/>
          <w:sz w:val="24"/>
          <w:szCs w:val="24"/>
        </w:rPr>
        <w:t>, сопровождающиеся взрывами или пожарами.</w:t>
      </w:r>
    </w:p>
    <w:p w:rsidR="002948E7" w:rsidRDefault="002E549C">
      <w:pPr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  <w:r>
        <w:rPr>
          <w:rFonts w:ascii="Times New Roman" w:eastAsia="Times New Roman" w:hAnsi="Times New Roman"/>
          <w:bCs/>
          <w:spacing w:val="-5"/>
          <w:sz w:val="24"/>
          <w:szCs w:val="24"/>
        </w:rPr>
        <w:t>3) Выход из строя автоматики управления системой</w:t>
      </w:r>
      <w:r>
        <w:rPr>
          <w:rFonts w:ascii="Times New Roman" w:eastAsia="Times New Roman" w:hAnsi="Times New Roman"/>
          <w:spacing w:val="-5"/>
          <w:sz w:val="24"/>
          <w:szCs w:val="24"/>
        </w:rPr>
        <w:t>, ведущий к неконтролируемым изм</w:t>
      </w:r>
      <w:r>
        <w:rPr>
          <w:rFonts w:ascii="Times New Roman" w:eastAsia="Times New Roman" w:hAnsi="Times New Roman"/>
          <w:spacing w:val="-5"/>
          <w:sz w:val="24"/>
          <w:szCs w:val="24"/>
        </w:rPr>
        <w:t>е</w:t>
      </w:r>
      <w:r>
        <w:rPr>
          <w:rFonts w:ascii="Times New Roman" w:eastAsia="Times New Roman" w:hAnsi="Times New Roman"/>
          <w:spacing w:val="-5"/>
          <w:sz w:val="24"/>
          <w:szCs w:val="24"/>
        </w:rPr>
        <w:t>нениям температурных режимов.</w:t>
      </w:r>
    </w:p>
    <w:p w:rsidR="00FA11A3" w:rsidRDefault="00FA11A3">
      <w:pPr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</w:p>
    <w:p w:rsidR="002948E7" w:rsidRPr="00FA11A3" w:rsidRDefault="002E549C">
      <w:pPr>
        <w:tabs>
          <w:tab w:val="left" w:pos="-7797"/>
          <w:tab w:val="left" w:pos="426"/>
          <w:tab w:val="left" w:pos="993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-5"/>
          <w:sz w:val="24"/>
          <w:szCs w:val="24"/>
        </w:rPr>
      </w:pPr>
      <w:r w:rsidRPr="00FA11A3">
        <w:rPr>
          <w:rFonts w:ascii="Times New Roman" w:eastAsia="Times New Roman" w:hAnsi="Times New Roman"/>
          <w:b/>
          <w:bCs/>
          <w:spacing w:val="-5"/>
          <w:sz w:val="24"/>
          <w:szCs w:val="24"/>
        </w:rPr>
        <w:t>Источники (места) возникновения аварий:</w:t>
      </w:r>
    </w:p>
    <w:p w:rsidR="002948E7" w:rsidRDefault="002E549C">
      <w:pPr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  <w:r>
        <w:rPr>
          <w:rFonts w:ascii="Times New Roman" w:eastAsia="Times New Roman" w:hAnsi="Times New Roman"/>
          <w:spacing w:val="-5"/>
          <w:sz w:val="24"/>
          <w:szCs w:val="24"/>
        </w:rPr>
        <w:t>1) Магистральные тепловые сети.</w:t>
      </w:r>
    </w:p>
    <w:p w:rsidR="002948E7" w:rsidRDefault="002E549C">
      <w:pPr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  <w:r>
        <w:rPr>
          <w:rFonts w:ascii="Times New Roman" w:eastAsia="Times New Roman" w:hAnsi="Times New Roman"/>
          <w:spacing w:val="-5"/>
          <w:sz w:val="24"/>
          <w:szCs w:val="24"/>
        </w:rPr>
        <w:t>2) Котельные установки.</w:t>
      </w:r>
    </w:p>
    <w:p w:rsidR="002948E7" w:rsidRDefault="002E549C">
      <w:pPr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  <w:r>
        <w:rPr>
          <w:rFonts w:ascii="Times New Roman" w:eastAsia="Times New Roman" w:hAnsi="Times New Roman"/>
          <w:spacing w:val="-5"/>
          <w:sz w:val="24"/>
          <w:szCs w:val="24"/>
        </w:rPr>
        <w:t>3) Насосные станции.</w:t>
      </w:r>
    </w:p>
    <w:p w:rsidR="002948E7" w:rsidRDefault="002E549C">
      <w:pPr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  <w:r>
        <w:rPr>
          <w:rFonts w:ascii="Times New Roman" w:eastAsia="Times New Roman" w:hAnsi="Times New Roman"/>
          <w:spacing w:val="-5"/>
          <w:sz w:val="24"/>
          <w:szCs w:val="24"/>
        </w:rPr>
        <w:t>4) Теплообменники и распределительные узлы.</w:t>
      </w:r>
    </w:p>
    <w:p w:rsidR="002948E7" w:rsidRDefault="002948E7">
      <w:pPr>
        <w:pStyle w:val="1111"/>
        <w:widowControl/>
        <w:tabs>
          <w:tab w:val="left" w:pos="1100"/>
        </w:tabs>
        <w:spacing w:line="240" w:lineRule="auto"/>
        <w:jc w:val="center"/>
        <w:rPr>
          <w:b/>
          <w:sz w:val="24"/>
        </w:rPr>
      </w:pPr>
    </w:p>
    <w:p w:rsidR="002948E7" w:rsidRDefault="002E549C">
      <w:pPr>
        <w:pStyle w:val="1111"/>
        <w:widowControl/>
        <w:tabs>
          <w:tab w:val="left" w:pos="1100"/>
        </w:tabs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>3. Ответственные лица за действия по ликвидации последствий аварийных ситуаций</w:t>
      </w:r>
    </w:p>
    <w:p w:rsidR="002948E7" w:rsidRDefault="002E549C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Обеспечение правильности ликвидации последствий аварийных ситуаций и м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нимизации ущерба от их возникновения во многом зависит от согласованности действий о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ветственных лиц.</w:t>
      </w:r>
    </w:p>
    <w:p w:rsidR="002948E7" w:rsidRDefault="002E549C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При ликвидации аварий требуется четкая и оперативная работа ответственных лиц, что возможно при соблюдении спокойствия, знания ситуации в системе теплоснабж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ния, оборудования и действующих инструкций, умения применять результаты электронного моделирования.</w:t>
      </w:r>
    </w:p>
    <w:p w:rsidR="002948E7" w:rsidRDefault="002E549C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Все ответственные лица, указанные в Плане, обязаны четко знать и строго выпо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нять установленный порядок своих действий.</w:t>
      </w:r>
    </w:p>
    <w:p w:rsidR="002948E7" w:rsidRDefault="002E549C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 В системе теплоснабжения настоящим Планом определены следующие ответс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венные лица за действия по ликвидации последствий аварийных ситуаций:</w:t>
      </w:r>
    </w:p>
    <w:p w:rsidR="002948E7" w:rsidRDefault="002E549C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3.4.1. Фамилии, инициалы, должности и контактные данные ответственных лиц от администрации Мариинско-Посадского муниципального округа Чувашской Республики пр</w:t>
      </w:r>
      <w:r>
        <w:rPr>
          <w:rFonts w:ascii="Times New Roman" w:hAnsi="Times New Roman"/>
          <w:sz w:val="24"/>
          <w:szCs w:val="24"/>
        </w:rPr>
        <w:t>и</w:t>
      </w:r>
      <w:r w:rsidR="00EC6FBD">
        <w:rPr>
          <w:rFonts w:ascii="Times New Roman" w:hAnsi="Times New Roman"/>
          <w:sz w:val="24"/>
          <w:szCs w:val="24"/>
        </w:rPr>
        <w:t>ведены в таблице</w:t>
      </w:r>
      <w:r>
        <w:rPr>
          <w:rFonts w:ascii="Times New Roman" w:hAnsi="Times New Roman"/>
          <w:sz w:val="24"/>
          <w:szCs w:val="24"/>
        </w:rPr>
        <w:t>.</w:t>
      </w:r>
    </w:p>
    <w:p w:rsidR="002948E7" w:rsidRDefault="002948E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948E7" w:rsidRDefault="002E549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 </w:t>
      </w:r>
      <w:r>
        <w:rPr>
          <w:rFonts w:ascii="Times New Roman" w:hAnsi="Times New Roman"/>
          <w:sz w:val="24"/>
          <w:szCs w:val="24"/>
        </w:rPr>
        <w:t>Ответственные лица от администрации Мариинско-Посадского муниципального округа Чувашской Республики: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42"/>
        <w:gridCol w:w="1865"/>
        <w:gridCol w:w="3646"/>
        <w:gridCol w:w="3802"/>
      </w:tblGrid>
      <w:tr w:rsidR="002948E7">
        <w:trPr>
          <w:trHeight w:val="1126"/>
          <w:tblHeader/>
          <w:jc w:val="center"/>
        </w:trPr>
        <w:tc>
          <w:tcPr>
            <w:tcW w:w="542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865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</w:t>
            </w:r>
          </w:p>
        </w:tc>
        <w:tc>
          <w:tcPr>
            <w:tcW w:w="3646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3802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Адрес организации, контактный телефон</w:t>
            </w:r>
          </w:p>
        </w:tc>
      </w:tr>
      <w:tr w:rsidR="002948E7">
        <w:trPr>
          <w:trHeight w:val="23"/>
          <w:jc w:val="center"/>
        </w:trPr>
        <w:tc>
          <w:tcPr>
            <w:tcW w:w="542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65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 Але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сей Венадьевич</w:t>
            </w:r>
          </w:p>
        </w:tc>
        <w:tc>
          <w:tcPr>
            <w:tcW w:w="3646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Исполняющий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обязанности перв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го заместителя главы  Мариинско-Посадского муниципального</w:t>
            </w:r>
          </w:p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округа – начальника Управления по благоустройству</w:t>
            </w:r>
          </w:p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и развитию территорий                                                                                    </w:t>
            </w:r>
          </w:p>
        </w:tc>
        <w:tc>
          <w:tcPr>
            <w:tcW w:w="3802" w:type="dxa"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429570, г. Мариинский Посад, ул. Николаева, д.47</w:t>
            </w:r>
          </w:p>
          <w:p w:rsidR="002948E7" w:rsidRDefault="002E5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 (83542) 2-19-02</w:t>
            </w:r>
          </w:p>
        </w:tc>
      </w:tr>
      <w:tr w:rsidR="002948E7">
        <w:trPr>
          <w:trHeight w:val="23"/>
          <w:jc w:val="center"/>
        </w:trPr>
        <w:tc>
          <w:tcPr>
            <w:tcW w:w="542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65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Шалахманова Лада Анатолье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</w:p>
        </w:tc>
        <w:tc>
          <w:tcPr>
            <w:tcW w:w="3646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отдела жилищно-коммунального хозяйства Упра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ления по благоустройству</w:t>
            </w:r>
          </w:p>
          <w:p w:rsidR="00EC6FBD" w:rsidRDefault="002E549C" w:rsidP="00EC6FBD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и развитию территорий </w:t>
            </w:r>
          </w:p>
          <w:p w:rsidR="002948E7" w:rsidRDefault="002948E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2" w:type="dxa"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429570, г. Мариинский Посад, ул. Николаева, д.47</w:t>
            </w:r>
          </w:p>
          <w:p w:rsidR="002948E7" w:rsidRDefault="002E5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 (83542) 2-22-71</w:t>
            </w:r>
          </w:p>
        </w:tc>
      </w:tr>
      <w:tr w:rsidR="002948E7">
        <w:trPr>
          <w:trHeight w:val="23"/>
          <w:jc w:val="center"/>
        </w:trPr>
        <w:tc>
          <w:tcPr>
            <w:tcW w:w="542" w:type="dxa"/>
            <w:vAlign w:val="center"/>
          </w:tcPr>
          <w:p w:rsidR="002948E7" w:rsidRDefault="00EC6FBD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2E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65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Егорова Наталья Михайловна </w:t>
            </w:r>
          </w:p>
        </w:tc>
        <w:tc>
          <w:tcPr>
            <w:tcW w:w="3646" w:type="dxa"/>
            <w:vAlign w:val="center"/>
          </w:tcPr>
          <w:p w:rsidR="00EC6FBD" w:rsidRDefault="002E549C" w:rsidP="00EC6FBD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Старший оперативный дежурный единой дежурно-диспетчерская службы </w:t>
            </w:r>
          </w:p>
          <w:p w:rsidR="002948E7" w:rsidRDefault="002948E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2" w:type="dxa"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429570, г. Мариинский Посад, ул. Николаева, д.47</w:t>
            </w:r>
          </w:p>
          <w:p w:rsidR="002948E7" w:rsidRDefault="002E5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 (83542) 2-22-01</w:t>
            </w:r>
          </w:p>
        </w:tc>
      </w:tr>
    </w:tbl>
    <w:p w:rsidR="002948E7" w:rsidRDefault="002948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48E7" w:rsidRDefault="002E549C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3.4.2. Фамилии, инициалы, должности и контактные данные ответственных лиц от т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плоснабжающей (теплосетевой) организации МУП ЖКУ «Мариинский» и ООО «ЭК</w:t>
      </w:r>
      <w:r w:rsidR="00EC6FB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«К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тельная» приведены в табл</w:t>
      </w:r>
      <w:r w:rsidR="00EC6FBD">
        <w:rPr>
          <w:rFonts w:ascii="Times New Roman" w:hAnsi="Times New Roman"/>
          <w:sz w:val="24"/>
          <w:szCs w:val="24"/>
        </w:rPr>
        <w:t>ице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2948E7" w:rsidRDefault="002948E7">
      <w:pPr>
        <w:pStyle w:val="12"/>
        <w:spacing w:before="0"/>
      </w:pPr>
    </w:p>
    <w:p w:rsidR="002948E7" w:rsidRDefault="002E549C">
      <w:pPr>
        <w:pStyle w:val="12"/>
        <w:spacing w:before="0"/>
        <w:rPr>
          <w:b w:val="0"/>
          <w:bCs w:val="0"/>
        </w:rPr>
      </w:pPr>
      <w:r>
        <w:t xml:space="preserve">Таблица  – </w:t>
      </w:r>
      <w:r>
        <w:rPr>
          <w:b w:val="0"/>
        </w:rPr>
        <w:t xml:space="preserve">Ответственные лица от теплоснабжающей (теплосетевой) организации МУП ЖКУ «Мариинский» и ООО </w:t>
      </w:r>
      <w:r w:rsidR="00EC6FBD">
        <w:rPr>
          <w:b w:val="0"/>
        </w:rPr>
        <w:t>«</w:t>
      </w:r>
      <w:r>
        <w:rPr>
          <w:b w:val="0"/>
        </w:rPr>
        <w:t>ЭК</w:t>
      </w:r>
      <w:r w:rsidR="00EC6FBD">
        <w:rPr>
          <w:b w:val="0"/>
        </w:rPr>
        <w:t>»</w:t>
      </w:r>
      <w:r>
        <w:rPr>
          <w:b w:val="0"/>
        </w:rPr>
        <w:t xml:space="preserve"> «Котельная»: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33"/>
        <w:gridCol w:w="1731"/>
        <w:gridCol w:w="3761"/>
        <w:gridCol w:w="3830"/>
      </w:tblGrid>
      <w:tr w:rsidR="002948E7">
        <w:trPr>
          <w:trHeight w:val="23"/>
          <w:tblHeader/>
          <w:jc w:val="center"/>
        </w:trPr>
        <w:tc>
          <w:tcPr>
            <w:tcW w:w="533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731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</w:t>
            </w:r>
          </w:p>
        </w:tc>
        <w:tc>
          <w:tcPr>
            <w:tcW w:w="3761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3830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Адрес организации, контактный телефон</w:t>
            </w:r>
          </w:p>
        </w:tc>
      </w:tr>
      <w:tr w:rsidR="002948E7">
        <w:trPr>
          <w:trHeight w:val="185"/>
          <w:jc w:val="center"/>
        </w:trPr>
        <w:tc>
          <w:tcPr>
            <w:tcW w:w="533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31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Ромакина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стасия Леон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довна</w:t>
            </w:r>
          </w:p>
        </w:tc>
        <w:tc>
          <w:tcPr>
            <w:tcW w:w="3761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Исполняющий обязанности дире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тора МУП ЖКУ «Мариинский»</w:t>
            </w:r>
          </w:p>
        </w:tc>
        <w:tc>
          <w:tcPr>
            <w:tcW w:w="3830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429570, Чувашская республика - Чувашия, Мариинско-Посадский р-н, г. Мариинский Посад, ул. Сове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ская, д 3</w:t>
            </w:r>
          </w:p>
          <w:p w:rsidR="002948E7" w:rsidRDefault="002E549C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 (83542) 2-12-44</w:t>
            </w:r>
          </w:p>
        </w:tc>
      </w:tr>
      <w:tr w:rsidR="002948E7">
        <w:trPr>
          <w:trHeight w:val="185"/>
          <w:jc w:val="center"/>
        </w:trPr>
        <w:tc>
          <w:tcPr>
            <w:tcW w:w="533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31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Албутов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8" w:tooltip="https://checko.ru/person/211101005496" w:history="1">
              <w:r>
                <w:rPr>
                  <w:rFonts w:ascii="Times New Roman" w:hAnsi="Times New Roman"/>
                  <w:sz w:val="24"/>
                  <w:szCs w:val="24"/>
                </w:rPr>
                <w:t>Артём Вячеславович</w:t>
              </w:r>
            </w:hyperlink>
          </w:p>
        </w:tc>
        <w:tc>
          <w:tcPr>
            <w:tcW w:w="3761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</w:p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«ЭК</w:t>
            </w:r>
            <w:r w:rsidR="00EC6FBD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«Котельная»</w:t>
            </w:r>
          </w:p>
        </w:tc>
        <w:tc>
          <w:tcPr>
            <w:tcW w:w="3830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429570, Чувашская Республика - Чувашия, Мариинско-Посадский район, г. Мариинский Посад, ул. Николаева, д. 93</w:t>
            </w:r>
          </w:p>
          <w:p w:rsidR="002948E7" w:rsidRDefault="002E549C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 (83542) 2-18-34</w:t>
            </w:r>
          </w:p>
        </w:tc>
      </w:tr>
    </w:tbl>
    <w:p w:rsidR="002948E7" w:rsidRDefault="002948E7">
      <w:pPr>
        <w:widowControl w:val="0"/>
        <w:tabs>
          <w:tab w:val="left" w:pos="0"/>
          <w:tab w:val="center" w:pos="668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948E7" w:rsidRDefault="002E549C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3.4.3. Фамилии, инициалы, должности и контактные данные ответственных вод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снабжающей о</w:t>
      </w:r>
      <w:r w:rsidR="00EC6FBD">
        <w:rPr>
          <w:rFonts w:ascii="Times New Roman" w:hAnsi="Times New Roman"/>
          <w:sz w:val="24"/>
          <w:szCs w:val="24"/>
        </w:rPr>
        <w:t>рганизации приведены в таблице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2948E7" w:rsidRDefault="002948E7">
      <w:pPr>
        <w:pStyle w:val="12"/>
        <w:spacing w:before="0"/>
      </w:pPr>
    </w:p>
    <w:p w:rsidR="002948E7" w:rsidRDefault="002E549C">
      <w:pPr>
        <w:pStyle w:val="12"/>
        <w:spacing w:before="0"/>
        <w:rPr>
          <w:b w:val="0"/>
          <w:bCs w:val="0"/>
        </w:rPr>
      </w:pPr>
      <w:r>
        <w:t>Таблица 4 –</w:t>
      </w:r>
      <w:r>
        <w:rPr>
          <w:b w:val="0"/>
        </w:rPr>
        <w:t xml:space="preserve"> Ответственные лица водоснабжающей организации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41"/>
        <w:gridCol w:w="1754"/>
        <w:gridCol w:w="3640"/>
        <w:gridCol w:w="3920"/>
      </w:tblGrid>
      <w:tr w:rsidR="002948E7">
        <w:trPr>
          <w:trHeight w:val="23"/>
          <w:tblHeader/>
          <w:jc w:val="center"/>
        </w:trPr>
        <w:tc>
          <w:tcPr>
            <w:tcW w:w="541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754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</w:t>
            </w:r>
          </w:p>
        </w:tc>
        <w:tc>
          <w:tcPr>
            <w:tcW w:w="3640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3920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Адрес организации, контактный телефон</w:t>
            </w:r>
          </w:p>
        </w:tc>
      </w:tr>
      <w:tr w:rsidR="002948E7">
        <w:trPr>
          <w:trHeight w:val="23"/>
          <w:tblHeader/>
          <w:jc w:val="center"/>
        </w:trPr>
        <w:tc>
          <w:tcPr>
            <w:tcW w:w="541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4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Ромакина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стасия Леон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довна</w:t>
            </w:r>
          </w:p>
        </w:tc>
        <w:tc>
          <w:tcPr>
            <w:tcW w:w="3640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Исполняющий обязанности д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ректора МУП ЖКУ «Марии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ский»</w:t>
            </w:r>
          </w:p>
        </w:tc>
        <w:tc>
          <w:tcPr>
            <w:tcW w:w="3920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429570, Чувашская республика - Ч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вашия, Мариинско-Посадский р-н, г. Мариинский Посад, ул. Советская, д 3</w:t>
            </w:r>
          </w:p>
          <w:p w:rsidR="002948E7" w:rsidRDefault="002E549C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 (83542) 2-12-44</w:t>
            </w:r>
          </w:p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948E7">
        <w:trPr>
          <w:trHeight w:val="23"/>
          <w:jc w:val="center"/>
        </w:trPr>
        <w:tc>
          <w:tcPr>
            <w:tcW w:w="541" w:type="dxa"/>
            <w:vAlign w:val="center"/>
          </w:tcPr>
          <w:p w:rsidR="002948E7" w:rsidRDefault="00EC6FBD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4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Симонов </w:t>
            </w:r>
            <w:hyperlink r:id="rId29" w:tooltip="https://checko.ru/person/720300650509" w:history="1">
              <w:r>
                <w:rPr>
                  <w:rFonts w:ascii="Times New Roman" w:hAnsi="Times New Roman"/>
                  <w:sz w:val="24"/>
                  <w:szCs w:val="24"/>
                </w:rPr>
                <w:t>Евг</w:t>
              </w:r>
              <w:r>
                <w:rPr>
                  <w:rFonts w:ascii="Times New Roman" w:hAnsi="Times New Roman"/>
                  <w:sz w:val="24"/>
                  <w:szCs w:val="24"/>
                </w:rPr>
                <w:t>е</w:t>
              </w:r>
              <w:r>
                <w:rPr>
                  <w:rFonts w:ascii="Times New Roman" w:hAnsi="Times New Roman"/>
                  <w:sz w:val="24"/>
                  <w:szCs w:val="24"/>
                </w:rPr>
                <w:t>ний Викторович</w:t>
              </w:r>
            </w:hyperlink>
          </w:p>
        </w:tc>
        <w:tc>
          <w:tcPr>
            <w:tcW w:w="3640" w:type="dxa"/>
            <w:vAlign w:val="center"/>
          </w:tcPr>
          <w:p w:rsidR="002948E7" w:rsidRPr="00EC6FBD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FBD">
              <w:rPr>
                <w:rFonts w:ascii="Times New Roman" w:hAnsi="Times New Roman"/>
                <w:sz w:val="24"/>
                <w:szCs w:val="24"/>
              </w:rPr>
              <w:t>Генеральный директор</w:t>
            </w:r>
          </w:p>
          <w:p w:rsidR="002948E7" w:rsidRDefault="00EC6FBD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C6FBD">
              <w:rPr>
                <w:rFonts w:ascii="Times New Roman" w:hAnsi="Times New Roman"/>
                <w:sz w:val="24"/>
                <w:szCs w:val="24"/>
              </w:rPr>
              <w:t>ООО</w:t>
            </w:r>
            <w:r w:rsidR="002E549C" w:rsidRPr="00EC6FBD">
              <w:rPr>
                <w:rFonts w:ascii="Times New Roman" w:hAnsi="Times New Roman"/>
                <w:sz w:val="24"/>
                <w:szCs w:val="24"/>
              </w:rPr>
              <w:t xml:space="preserve"> «Вител 11»</w:t>
            </w:r>
          </w:p>
        </w:tc>
        <w:tc>
          <w:tcPr>
            <w:tcW w:w="3920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429573, Чувашская Республика - Ч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вашия, Мариинско-Посадский район, г. Мариинский Посад, ул. Чкалова, д. 19,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1.</w:t>
            </w:r>
          </w:p>
          <w:p w:rsidR="002948E7" w:rsidRDefault="002E549C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+7 835 422-15-93</w:t>
            </w:r>
          </w:p>
        </w:tc>
      </w:tr>
    </w:tbl>
    <w:p w:rsidR="002948E7" w:rsidRDefault="002948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48E7" w:rsidRDefault="002E549C">
      <w:pPr>
        <w:pStyle w:val="32"/>
        <w:ind w:firstLine="709"/>
        <w:rPr>
          <w:sz w:val="24"/>
        </w:rPr>
      </w:pPr>
      <w:r>
        <w:rPr>
          <w:sz w:val="24"/>
        </w:rPr>
        <w:t>3.5. Ответственным руководителем работ по ликвидации аварийных ситуаций, п</w:t>
      </w:r>
      <w:r>
        <w:rPr>
          <w:sz w:val="24"/>
        </w:rPr>
        <w:t>о</w:t>
      </w:r>
      <w:r>
        <w:rPr>
          <w:sz w:val="24"/>
        </w:rPr>
        <w:t>следствия которых угрожают привести к прекращению циркуляции в системе теплоснабж</w:t>
      </w:r>
      <w:r>
        <w:rPr>
          <w:sz w:val="24"/>
        </w:rPr>
        <w:t>е</w:t>
      </w:r>
      <w:r>
        <w:rPr>
          <w:sz w:val="24"/>
        </w:rPr>
        <w:t>ния всех потребителей Мариинско-Посадского муниципального округа Чувашской Респу</w:t>
      </w:r>
      <w:r>
        <w:rPr>
          <w:sz w:val="24"/>
        </w:rPr>
        <w:t>б</w:t>
      </w:r>
      <w:r>
        <w:rPr>
          <w:sz w:val="24"/>
        </w:rPr>
        <w:t>лики, понижение температуры в зданиях, возможное размораживание наружных тепловых сетей и внутренних отопительных систем является исполняющий обязанности первого з</w:t>
      </w:r>
      <w:r>
        <w:rPr>
          <w:sz w:val="24"/>
        </w:rPr>
        <w:t>а</w:t>
      </w:r>
      <w:r>
        <w:rPr>
          <w:sz w:val="24"/>
        </w:rPr>
        <w:lastRenderedPageBreak/>
        <w:t>местителя главы Мариинско-Посадского муниципального округа – начальника Управления по благоустройству и развитию территорий. Вмешиваться в действия ответственного рук</w:t>
      </w:r>
      <w:r>
        <w:rPr>
          <w:sz w:val="24"/>
        </w:rPr>
        <w:t>о</w:t>
      </w:r>
      <w:r>
        <w:rPr>
          <w:sz w:val="24"/>
        </w:rPr>
        <w:t>водителя работ по ликвидации аварии не допускается.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3.6. При явно неправильных действиях ответственного руководителя работ по ликв</w:t>
      </w:r>
      <w:r>
        <w:rPr>
          <w:sz w:val="24"/>
        </w:rPr>
        <w:t>и</w:t>
      </w:r>
      <w:r>
        <w:rPr>
          <w:sz w:val="24"/>
        </w:rPr>
        <w:t xml:space="preserve">дации аварийных ситуаций </w:t>
      </w:r>
      <w:r w:rsidR="003C1978" w:rsidRPr="003C1978">
        <w:rPr>
          <w:sz w:val="24"/>
        </w:rPr>
        <w:t>Г</w:t>
      </w:r>
      <w:r w:rsidRPr="003C1978">
        <w:rPr>
          <w:sz w:val="24"/>
        </w:rPr>
        <w:t>лава Мариинско-Посадского муниципального округа Чува</w:t>
      </w:r>
      <w:r w:rsidRPr="003C1978">
        <w:rPr>
          <w:sz w:val="24"/>
        </w:rPr>
        <w:t>ш</w:t>
      </w:r>
      <w:r w:rsidRPr="003C1978">
        <w:rPr>
          <w:sz w:val="24"/>
        </w:rPr>
        <w:t>ской Республики и</w:t>
      </w:r>
      <w:r>
        <w:rPr>
          <w:sz w:val="24"/>
        </w:rPr>
        <w:t>меет право отстранить его и принять на себя руководство ликвидацией аварийной ситуации или назначить для этого другое ответственное лицо.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3.7. До прибытия ответственного руководителя работ по ликвидации аварийной с</w:t>
      </w:r>
      <w:r>
        <w:rPr>
          <w:sz w:val="24"/>
        </w:rPr>
        <w:t>и</w:t>
      </w:r>
      <w:r>
        <w:rPr>
          <w:sz w:val="24"/>
        </w:rPr>
        <w:t>туации, спасением людей руководит соответственно руководитель теплоснабжающей (те</w:t>
      </w:r>
      <w:r>
        <w:rPr>
          <w:sz w:val="24"/>
        </w:rPr>
        <w:t>п</w:t>
      </w:r>
      <w:r>
        <w:rPr>
          <w:sz w:val="24"/>
        </w:rPr>
        <w:t>лосетевой) организации, эксплуатирующий систему теплоснабжения.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3.8. Телефоны для оперативной связи:</w:t>
      </w:r>
    </w:p>
    <w:p w:rsidR="002948E7" w:rsidRDefault="002E549C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1) </w:t>
      </w:r>
      <w:proofErr w:type="gramStart"/>
      <w:r>
        <w:rPr>
          <w:rFonts w:ascii="Times New Roman" w:hAnsi="Times New Roman"/>
          <w:sz w:val="24"/>
          <w:szCs w:val="24"/>
        </w:rPr>
        <w:t>Исполняющий</w:t>
      </w:r>
      <w:proofErr w:type="gramEnd"/>
      <w:r>
        <w:rPr>
          <w:rFonts w:ascii="Times New Roman" w:hAnsi="Times New Roman"/>
          <w:sz w:val="24"/>
          <w:szCs w:val="24"/>
        </w:rPr>
        <w:t xml:space="preserve"> обязанности первого заместителя главы администрации  Марии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ско-Посадского муниципального округа – начальника Управления по благоустройству  и развитию территорий – +7 (83542) 2-19-02;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 Оперативные дежурные отдела «Центр обработки вызовов-112» казенного учре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z w:val="24"/>
          <w:szCs w:val="24"/>
        </w:rPr>
        <w:t>дения Чувашской Республики «Служба обеспечения мероприятий гражданской защиты» – 112;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 МУП ЖКУ «Мариинский – +7 (83542) 2-12-44;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="007D1B67" w:rsidRPr="005169D7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ООО</w:t>
      </w:r>
      <w:r w:rsidR="007D1B67" w:rsidRPr="005169D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="007D1B6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«</w:t>
      </w:r>
      <w:r w:rsidR="007D1B67" w:rsidRPr="005169D7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ЭК</w:t>
      </w:r>
      <w:r w:rsidR="007D1B67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»</w:t>
      </w:r>
      <w:r w:rsidR="007D1B67" w:rsidRPr="005169D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="007D1B6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«</w:t>
      </w:r>
      <w:r w:rsidR="007D1B67" w:rsidRPr="005169D7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Котельная</w:t>
      </w:r>
      <w:r w:rsidR="007D1B6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 – +7 (83542) 2-18-34;</w:t>
      </w:r>
    </w:p>
    <w:p w:rsidR="007D1B67" w:rsidRDefault="002E549C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5) </w:t>
      </w:r>
      <w:r w:rsidR="007D1B67" w:rsidRPr="007D1B67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Филиал</w:t>
      </w:r>
      <w:r w:rsidR="007D1B67" w:rsidRPr="007D1B6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="007D1B67" w:rsidRPr="007D1B67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АО</w:t>
      </w:r>
      <w:r w:rsidR="007D1B67" w:rsidRPr="007D1B6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"</w:t>
      </w:r>
      <w:r w:rsidR="007D1B67" w:rsidRPr="007D1B67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Газпром</w:t>
      </w:r>
      <w:r w:rsidR="007D1B67" w:rsidRPr="007D1B6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="007D1B67" w:rsidRPr="007D1B67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газораспределение</w:t>
      </w:r>
      <w:r w:rsidR="007D1B67" w:rsidRPr="007D1B6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="007D1B67" w:rsidRPr="007D1B67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Чебоксары</w:t>
      </w:r>
      <w:r w:rsidR="007D1B67" w:rsidRPr="007D1B6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" </w:t>
      </w:r>
      <w:r w:rsidR="007D1B67" w:rsidRPr="007D1B67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в</w:t>
      </w:r>
      <w:r w:rsidR="007D1B67" w:rsidRPr="007D1B6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="007D1B67" w:rsidRPr="007D1B67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г</w:t>
      </w:r>
      <w:r w:rsidR="007D1B67" w:rsidRPr="007D1B6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.</w:t>
      </w:r>
      <w:r w:rsidR="007D1B6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="007D1B67" w:rsidRPr="007D1B67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Новочебоксарске</w:t>
      </w:r>
      <w:r w:rsidR="007D1B6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.     </w:t>
      </w:r>
    </w:p>
    <w:p w:rsidR="002948E7" w:rsidRDefault="007D1B6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1B6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Адрес. </w:t>
      </w:r>
      <w:r w:rsidRPr="007D1B67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г</w:t>
      </w:r>
      <w:r w:rsidRPr="007D1B6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. </w:t>
      </w:r>
      <w:r w:rsidRPr="007D1B67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Мариинский</w:t>
      </w:r>
      <w:r w:rsidRPr="007D1B6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7D1B67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Посад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 ул. Лазо</w:t>
      </w:r>
      <w:r w:rsidRPr="007D1B6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 63. Телефон. +</w:t>
      </w:r>
      <w:r w:rsidRPr="007D1B67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7</w:t>
      </w:r>
      <w:r w:rsidRPr="007D1B6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(</w:t>
      </w:r>
      <w:r w:rsidRPr="007D1B67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83542</w:t>
      </w:r>
      <w:r w:rsidRPr="007D1B6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) </w:t>
      </w:r>
      <w:r w:rsidRPr="007D1B67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21756</w:t>
      </w:r>
      <w:r w:rsidRPr="007D1B6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+</w:t>
      </w:r>
      <w:r w:rsidRPr="007D1B67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7</w:t>
      </w:r>
      <w:r w:rsidRPr="007D1B6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(</w:t>
      </w:r>
      <w:r w:rsidRPr="007D1B67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83542</w:t>
      </w:r>
      <w:r w:rsidRPr="007D1B6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) 22069</w:t>
      </w:r>
      <w:r w:rsidR="002E549C">
        <w:rPr>
          <w:rFonts w:ascii="Times New Roman" w:hAnsi="Times New Roman"/>
          <w:sz w:val="24"/>
          <w:szCs w:val="24"/>
        </w:rPr>
        <w:t>;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 Акционерное общество «Чувашская энергосбытовая компания» – +7 (8352) 77-16-16;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 </w:t>
      </w:r>
      <w:r w:rsidR="007D1B67">
        <w:rPr>
          <w:rFonts w:ascii="Times New Roman" w:hAnsi="Times New Roman"/>
          <w:sz w:val="24"/>
          <w:szCs w:val="24"/>
        </w:rPr>
        <w:t>ЕДДС</w:t>
      </w:r>
      <w:r>
        <w:rPr>
          <w:rFonts w:ascii="Times New Roman" w:hAnsi="Times New Roman"/>
          <w:sz w:val="24"/>
          <w:szCs w:val="24"/>
        </w:rPr>
        <w:t xml:space="preserve"> +7 (83542) 2-22-01;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8) Северного </w:t>
      </w:r>
      <w:r w:rsidR="007D1B67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филиала ПАО «</w:t>
      </w:r>
      <w:proofErr w:type="spellStart"/>
      <w:r>
        <w:rPr>
          <w:rFonts w:ascii="Times New Roman" w:hAnsi="Times New Roman"/>
          <w:sz w:val="24"/>
          <w:szCs w:val="24"/>
        </w:rPr>
        <w:t>Россети</w:t>
      </w:r>
      <w:proofErr w:type="spellEnd"/>
      <w:r>
        <w:rPr>
          <w:rFonts w:ascii="Times New Roman" w:hAnsi="Times New Roman"/>
          <w:sz w:val="24"/>
          <w:szCs w:val="24"/>
        </w:rPr>
        <w:t xml:space="preserve"> Волга» – «Чувашэнерго» – +7 (83542) 2-26-81; 2-12-50.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9). ООО «РЭС – Энерго»</w:t>
      </w:r>
      <w:r>
        <w:rPr>
          <w:rFonts w:ascii="Times New Roman" w:hAnsi="Times New Roman"/>
          <w:sz w:val="24"/>
          <w:szCs w:val="24"/>
        </w:rPr>
        <w:t xml:space="preserve"> +7 (83542) 2-26-81.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10) </w:t>
      </w:r>
      <w:r w:rsidRPr="007D1B67">
        <w:rPr>
          <w:rFonts w:ascii="Times New Roman" w:hAnsi="Times New Roman"/>
          <w:sz w:val="24"/>
          <w:szCs w:val="24"/>
        </w:rPr>
        <w:t xml:space="preserve">Пожарная </w:t>
      </w:r>
      <w:r w:rsidR="007D1B67">
        <w:rPr>
          <w:rFonts w:ascii="Times New Roman" w:hAnsi="Times New Roman"/>
          <w:sz w:val="24"/>
          <w:szCs w:val="24"/>
        </w:rPr>
        <w:t>часть</w:t>
      </w:r>
      <w:r>
        <w:rPr>
          <w:rFonts w:ascii="Times New Roman" w:hAnsi="Times New Roman"/>
          <w:sz w:val="24"/>
          <w:szCs w:val="24"/>
        </w:rPr>
        <w:t xml:space="preserve"> – 101.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11) Скорая медицинская помощь – 103.</w:t>
      </w:r>
    </w:p>
    <w:p w:rsidR="002948E7" w:rsidRDefault="002948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48E7" w:rsidRDefault="002E549C">
      <w:pPr>
        <w:pStyle w:val="1111"/>
        <w:widowControl/>
        <w:numPr>
          <w:ilvl w:val="0"/>
          <w:numId w:val="21"/>
        </w:numPr>
        <w:tabs>
          <w:tab w:val="left" w:pos="851"/>
          <w:tab w:val="left" w:pos="993"/>
          <w:tab w:val="left" w:pos="1134"/>
          <w:tab w:val="left" w:pos="1843"/>
        </w:tabs>
        <w:spacing w:line="240" w:lineRule="auto"/>
        <w:ind w:left="0" w:firstLine="709"/>
        <w:jc w:val="center"/>
        <w:rPr>
          <w:b/>
          <w:sz w:val="24"/>
        </w:rPr>
      </w:pPr>
      <w:r>
        <w:rPr>
          <w:b/>
          <w:sz w:val="24"/>
        </w:rPr>
        <w:t>Обязанности ответственных лиц, участвующих в ликвидации последствий аварийных ситуаций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4.1. Обязанности дежурного диспетчера теплоснабжающей (теплосетевой) организ</w:t>
      </w:r>
      <w:r>
        <w:rPr>
          <w:sz w:val="24"/>
        </w:rPr>
        <w:t>а</w:t>
      </w:r>
      <w:r>
        <w:rPr>
          <w:sz w:val="24"/>
        </w:rPr>
        <w:t>ции.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Дежурный диспетчер теплоснабжающей (теплосетевой) организации: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а) по получении извещения об аварии, организует вызов ремонтной бригады и опов</w:t>
      </w:r>
      <w:r>
        <w:rPr>
          <w:sz w:val="24"/>
        </w:rPr>
        <w:t>е</w:t>
      </w:r>
      <w:r>
        <w:rPr>
          <w:sz w:val="24"/>
        </w:rPr>
        <w:t xml:space="preserve">щение </w:t>
      </w:r>
      <w:r w:rsidR="007D1B67" w:rsidRPr="007D1B67">
        <w:rPr>
          <w:sz w:val="24"/>
        </w:rPr>
        <w:t xml:space="preserve">руководителя, </w:t>
      </w:r>
      <w:r w:rsidRPr="007D1B67">
        <w:rPr>
          <w:sz w:val="24"/>
        </w:rPr>
        <w:t>главного инженера теплоснабжающей (теплосетевой) организации;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б) при аварии, до прибытия и в отсутствии выполняет обязанности ответственного р</w:t>
      </w:r>
      <w:r>
        <w:rPr>
          <w:sz w:val="24"/>
        </w:rPr>
        <w:t>у</w:t>
      </w:r>
      <w:r>
        <w:rPr>
          <w:sz w:val="24"/>
        </w:rPr>
        <w:t>ководителя работ по ликвидации аварии;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в) обязан принять меры для спасения людей, имущества и ликвидации последствий аварийной ситуации в начальный период или для прекращения ее распространения;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г) проводит электронное моделирование аварийной ситуации и сообщает его резул</w:t>
      </w:r>
      <w:r>
        <w:rPr>
          <w:sz w:val="24"/>
        </w:rPr>
        <w:t>ь</w:t>
      </w:r>
      <w:r>
        <w:rPr>
          <w:sz w:val="24"/>
        </w:rPr>
        <w:t>таты ремонтной бригаде, для проведения переключений.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 xml:space="preserve">4.2. </w:t>
      </w:r>
      <w:r w:rsidRPr="009E13D8">
        <w:rPr>
          <w:sz w:val="24"/>
        </w:rPr>
        <w:t>Обязанности руководителя и главного инженера: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а) руководит спасательными работами в соответствии с заданиями ответственного р</w:t>
      </w:r>
      <w:r>
        <w:rPr>
          <w:sz w:val="24"/>
        </w:rPr>
        <w:t>у</w:t>
      </w:r>
      <w:r>
        <w:rPr>
          <w:sz w:val="24"/>
        </w:rPr>
        <w:t>ководителя работ по ликвидации последствий аварийной</w:t>
      </w:r>
      <w:r w:rsidR="009E13D8">
        <w:rPr>
          <w:sz w:val="24"/>
        </w:rPr>
        <w:t xml:space="preserve"> ситуации и оперативным планом;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б) организует в случае необходимости своевременный вызов резервной ремонтной бригады на место аварии;</w:t>
      </w:r>
      <w:r>
        <w:rPr>
          <w:sz w:val="24"/>
        </w:rPr>
        <w:tab/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 xml:space="preserve">в) обеспечивает из своего запаса инструментами и материалами, необходимыми для выполнения ремонтных работ, всех лиц, выделенных </w:t>
      </w:r>
      <w:r w:rsidRPr="009E13D8">
        <w:rPr>
          <w:sz w:val="24"/>
        </w:rPr>
        <w:t>в помощь организации;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г) держит постоянную связь с руководителем работ по ликвидации последствий ав</w:t>
      </w:r>
      <w:r>
        <w:rPr>
          <w:sz w:val="24"/>
        </w:rPr>
        <w:t>а</w:t>
      </w:r>
      <w:r>
        <w:rPr>
          <w:sz w:val="24"/>
        </w:rPr>
        <w:lastRenderedPageBreak/>
        <w:t>рийных ситуаций и по согласованию с ним определяет опасную зону, после чего устанавл</w:t>
      </w:r>
      <w:r>
        <w:rPr>
          <w:sz w:val="24"/>
        </w:rPr>
        <w:t>и</w:t>
      </w:r>
      <w:r>
        <w:rPr>
          <w:sz w:val="24"/>
        </w:rPr>
        <w:t xml:space="preserve">вает предупредительные знаки и выставляет дежурные посты из рабочих предприятия; 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д) систематически информирует ответственного руководителя работ по ликвидации последствий аварийной ситуации;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е) до прибытия ответственного руководителя работ по ликвидации аварии самосто</w:t>
      </w:r>
      <w:r>
        <w:rPr>
          <w:sz w:val="24"/>
        </w:rPr>
        <w:t>я</w:t>
      </w:r>
      <w:r>
        <w:rPr>
          <w:sz w:val="24"/>
        </w:rPr>
        <w:t>тельно руководит ликвидацией аварийной ситуации.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4.3. Обязанности ответственного руководителя работ по ликвидации аварийной с</w:t>
      </w:r>
      <w:r>
        <w:rPr>
          <w:sz w:val="24"/>
        </w:rPr>
        <w:t>и</w:t>
      </w:r>
      <w:r>
        <w:rPr>
          <w:sz w:val="24"/>
        </w:rPr>
        <w:t>туации.</w:t>
      </w:r>
    </w:p>
    <w:p w:rsidR="002948E7" w:rsidRDefault="002E549C">
      <w:pPr>
        <w:pStyle w:val="32"/>
        <w:ind w:firstLine="709"/>
        <w:rPr>
          <w:sz w:val="24"/>
        </w:rPr>
      </w:pPr>
      <w:r>
        <w:rPr>
          <w:sz w:val="24"/>
        </w:rPr>
        <w:t>Обязанности ответственного руководителя работ по ликвидации последствий авари</w:t>
      </w:r>
      <w:r>
        <w:rPr>
          <w:sz w:val="24"/>
        </w:rPr>
        <w:t>й</w:t>
      </w:r>
      <w:r>
        <w:rPr>
          <w:sz w:val="24"/>
        </w:rPr>
        <w:t>ной ситуации, как правило, возлагаются первого заместителя главы администрации Марии</w:t>
      </w:r>
      <w:r>
        <w:rPr>
          <w:sz w:val="24"/>
        </w:rPr>
        <w:t>н</w:t>
      </w:r>
      <w:r>
        <w:rPr>
          <w:sz w:val="24"/>
        </w:rPr>
        <w:t>ско-Посадского муниципального округа – начальника Управления по благоустройству и ра</w:t>
      </w:r>
      <w:r>
        <w:rPr>
          <w:sz w:val="24"/>
        </w:rPr>
        <w:t>з</w:t>
      </w:r>
      <w:r>
        <w:rPr>
          <w:sz w:val="24"/>
        </w:rPr>
        <w:t xml:space="preserve">витию территорий.                                                                                    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Ответственный руководитель работ по ликвидации последствий аварийной ситуации: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а) ознакомившись с обстановкой, немедленно приступает к выполнению меропри</w:t>
      </w:r>
      <w:r>
        <w:rPr>
          <w:sz w:val="24"/>
        </w:rPr>
        <w:t>я</w:t>
      </w:r>
      <w:r>
        <w:rPr>
          <w:sz w:val="24"/>
        </w:rPr>
        <w:t>тий, предусмотренных оперативной частью Плана действий, и руководит работами по спас</w:t>
      </w:r>
      <w:r>
        <w:rPr>
          <w:sz w:val="24"/>
        </w:rPr>
        <w:t>е</w:t>
      </w:r>
      <w:r>
        <w:rPr>
          <w:sz w:val="24"/>
        </w:rPr>
        <w:t>нию людей и ликвидации аварии;</w:t>
      </w:r>
    </w:p>
    <w:p w:rsidR="00341F53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б) организует командный пункт, сообщает о месте его расположения всем исполнит</w:t>
      </w:r>
      <w:r>
        <w:rPr>
          <w:sz w:val="24"/>
        </w:rPr>
        <w:t>е</w:t>
      </w:r>
      <w:r>
        <w:rPr>
          <w:sz w:val="24"/>
        </w:rPr>
        <w:t xml:space="preserve">лям и постоянно находится на нем. 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в) проверяет, вызваны ли необходимые для ликвидации последствий аварийной с</w:t>
      </w:r>
      <w:r>
        <w:rPr>
          <w:sz w:val="24"/>
        </w:rPr>
        <w:t>и</w:t>
      </w:r>
      <w:r>
        <w:rPr>
          <w:sz w:val="24"/>
        </w:rPr>
        <w:t>туации инженерные службы и должностные лица;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г) контролирует выполнение мероприятий, предусмотренных оперативной частью Плана действий, и своих распоряжений и заданий;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 xml:space="preserve">д) контролирует состояние </w:t>
      </w:r>
      <w:r w:rsidR="00674603">
        <w:rPr>
          <w:sz w:val="24"/>
        </w:rPr>
        <w:t>отключённых</w:t>
      </w:r>
      <w:r>
        <w:rPr>
          <w:sz w:val="24"/>
        </w:rPr>
        <w:t xml:space="preserve"> от теплоснабжения зданий;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е) дает соответствующие распоряжения представителям взаимосвязанных с тепл</w:t>
      </w:r>
      <w:r>
        <w:rPr>
          <w:sz w:val="24"/>
        </w:rPr>
        <w:t>о</w:t>
      </w:r>
      <w:r>
        <w:rPr>
          <w:sz w:val="24"/>
        </w:rPr>
        <w:t>снабжением инженерным службам;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ж) дает указание об удалении людей из всех опасных и угрожаемых жизни людей мест и о выставлении постов на подступах к аварийному участку;</w:t>
      </w:r>
    </w:p>
    <w:p w:rsidR="002948E7" w:rsidRDefault="002E549C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  <w:r>
        <w:rPr>
          <w:sz w:val="24"/>
        </w:rPr>
        <w:t>и) докладывает (вышестоящим руководителям и органам) об обстановке и при нео</w:t>
      </w:r>
      <w:r>
        <w:rPr>
          <w:sz w:val="24"/>
        </w:rPr>
        <w:t>б</w:t>
      </w:r>
      <w:r>
        <w:rPr>
          <w:sz w:val="24"/>
        </w:rPr>
        <w:t>ходимости просит вызвать на помощь дополнительные технические средства и ремонтные бригады.</w:t>
      </w:r>
    </w:p>
    <w:p w:rsidR="002948E7" w:rsidRDefault="002948E7">
      <w:pPr>
        <w:pStyle w:val="32"/>
        <w:tabs>
          <w:tab w:val="clear" w:pos="499"/>
          <w:tab w:val="clear" w:pos="8884"/>
        </w:tabs>
        <w:ind w:firstLine="709"/>
        <w:rPr>
          <w:sz w:val="24"/>
        </w:rPr>
      </w:pPr>
    </w:p>
    <w:p w:rsidR="002948E7" w:rsidRDefault="002E549C">
      <w:pPr>
        <w:pStyle w:val="1111"/>
        <w:widowControl/>
        <w:numPr>
          <w:ilvl w:val="0"/>
          <w:numId w:val="21"/>
        </w:numPr>
        <w:tabs>
          <w:tab w:val="left" w:pos="1100"/>
        </w:tabs>
        <w:spacing w:line="240" w:lineRule="auto"/>
        <w:ind w:left="0"/>
        <w:jc w:val="center"/>
        <w:rPr>
          <w:b/>
          <w:sz w:val="24"/>
        </w:rPr>
      </w:pPr>
      <w:r>
        <w:rPr>
          <w:b/>
          <w:sz w:val="24"/>
        </w:rPr>
        <w:t>Подготовка к выполнению работ по устранению аварийных ситуаций</w:t>
      </w:r>
    </w:p>
    <w:p w:rsidR="002948E7" w:rsidRDefault="002E549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В случае возникновения аварийных ситуаций в системе теплоснабжения ответс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венные лица, указанные в разделе 3 настоящего Плана, должны быть оповещены.</w:t>
      </w:r>
    </w:p>
    <w:p w:rsidR="002948E7" w:rsidRDefault="002E549C">
      <w:pPr>
        <w:pStyle w:val="15"/>
        <w:shd w:val="clear" w:color="auto" w:fill="FFFFFF"/>
        <w:spacing w:after="0"/>
        <w:ind w:firstLine="547"/>
        <w:jc w:val="both"/>
      </w:pPr>
      <w:r>
        <w:t>5.1.1. Дежурный диспетчер теплоснабжающей (теплосетевой) организации, получив информацию об аварийной ситуации, на основании анализа полученных данных проводит оценку сложившейся обстановки, масштаба аварии и возможных последствий, осуществляет незамедлительно следующие действия:</w:t>
      </w:r>
    </w:p>
    <w:p w:rsidR="002948E7" w:rsidRDefault="002E549C">
      <w:pPr>
        <w:pStyle w:val="15"/>
        <w:shd w:val="clear" w:color="auto" w:fill="FFFFFF"/>
        <w:spacing w:after="0"/>
        <w:ind w:firstLine="547"/>
        <w:jc w:val="both"/>
      </w:pPr>
      <w:r>
        <w:t>- принимает меры по приведению в готовность и направлению к месту аварии сил и средств аварийной бригады для обеспечения работ по ликвидации аварии;</w:t>
      </w:r>
    </w:p>
    <w:p w:rsidR="002948E7" w:rsidRDefault="002E549C">
      <w:pPr>
        <w:pStyle w:val="15"/>
        <w:shd w:val="clear" w:color="auto" w:fill="FFFFFF"/>
        <w:spacing w:after="0"/>
        <w:ind w:firstLine="547"/>
        <w:jc w:val="both"/>
      </w:pPr>
      <w:r>
        <w:t>- при необходимости принимает меры по организации спасательных работ и эвакуации людей;</w:t>
      </w:r>
    </w:p>
    <w:p w:rsidR="002948E7" w:rsidRDefault="002E549C">
      <w:pPr>
        <w:pStyle w:val="15"/>
        <w:shd w:val="clear" w:color="auto" w:fill="FFFFFF"/>
        <w:spacing w:after="0"/>
        <w:ind w:firstLine="547"/>
        <w:jc w:val="both"/>
      </w:pPr>
      <w:r>
        <w:t>- фиксирует в оперативном журнале:</w:t>
      </w:r>
    </w:p>
    <w:p w:rsidR="002948E7" w:rsidRDefault="002E549C">
      <w:pPr>
        <w:pStyle w:val="15"/>
        <w:shd w:val="clear" w:color="auto" w:fill="FFFFFF"/>
        <w:spacing w:after="0"/>
        <w:ind w:firstLine="708"/>
        <w:jc w:val="both"/>
      </w:pPr>
      <w:r>
        <w:t>- время и дату происшествия;</w:t>
      </w:r>
    </w:p>
    <w:p w:rsidR="002948E7" w:rsidRDefault="002E549C">
      <w:pPr>
        <w:pStyle w:val="15"/>
        <w:shd w:val="clear" w:color="auto" w:fill="FFFFFF"/>
        <w:spacing w:after="0"/>
        <w:ind w:firstLine="708"/>
        <w:jc w:val="both"/>
      </w:pPr>
      <w:r>
        <w:t>- место происшествия (адрес);</w:t>
      </w:r>
    </w:p>
    <w:p w:rsidR="002948E7" w:rsidRDefault="002E549C">
      <w:pPr>
        <w:pStyle w:val="15"/>
        <w:shd w:val="clear" w:color="auto" w:fill="FFFFFF"/>
        <w:spacing w:after="0"/>
        <w:ind w:firstLine="708"/>
        <w:jc w:val="both"/>
      </w:pPr>
      <w:r>
        <w:t>- тип и диаметр трубопроводной системы;</w:t>
      </w:r>
    </w:p>
    <w:p w:rsidR="002948E7" w:rsidRDefault="002E549C">
      <w:pPr>
        <w:pStyle w:val="15"/>
        <w:shd w:val="clear" w:color="auto" w:fill="FFFFFF"/>
        <w:spacing w:after="0"/>
        <w:ind w:firstLine="708"/>
        <w:jc w:val="both"/>
      </w:pPr>
      <w:r>
        <w:t>- определяет объем последствий аварийной ситуации (количество жилых домов, к</w:t>
      </w:r>
      <w:r>
        <w:t>о</w:t>
      </w:r>
      <w:r>
        <w:t>тельных, учреждений социальной сферы и т.д.);</w:t>
      </w:r>
    </w:p>
    <w:p w:rsidR="002948E7" w:rsidRDefault="002E549C">
      <w:pPr>
        <w:pStyle w:val="15"/>
        <w:shd w:val="clear" w:color="auto" w:fill="FFFFFF"/>
        <w:spacing w:after="0"/>
        <w:ind w:firstLine="547"/>
        <w:jc w:val="both"/>
      </w:pPr>
      <w:r>
        <w:t xml:space="preserve">- с применением электронного моделирования определяет оптимальные решения для осуществления переключений в тепловых сетях аварийной бригадой. </w:t>
      </w:r>
    </w:p>
    <w:p w:rsidR="002948E7" w:rsidRDefault="002E549C">
      <w:pPr>
        <w:pStyle w:val="15"/>
        <w:shd w:val="clear" w:color="auto" w:fill="FFFFFF"/>
        <w:spacing w:after="0"/>
        <w:ind w:firstLine="547"/>
        <w:jc w:val="both"/>
      </w:pPr>
      <w:r>
        <w:t>- доводит, с применением средств связи, полученную информацию до руководителя аварийной бригады;</w:t>
      </w:r>
    </w:p>
    <w:p w:rsidR="002948E7" w:rsidRDefault="002E549C">
      <w:pPr>
        <w:pStyle w:val="15"/>
        <w:shd w:val="clear" w:color="auto" w:fill="FFFFFF"/>
        <w:spacing w:after="0"/>
        <w:ind w:firstLine="547"/>
        <w:jc w:val="both"/>
      </w:pPr>
      <w:r>
        <w:lastRenderedPageBreak/>
        <w:t>- определяет (уточняет) порядок взаимодействия и обмена информацией между диспе</w:t>
      </w:r>
      <w:r>
        <w:t>т</w:t>
      </w:r>
      <w:r>
        <w:t>черскими службами теплоснабжающих организаций на территории Мариинско-Посадского муниципального округа Чувашской Республики;</w:t>
      </w:r>
    </w:p>
    <w:p w:rsidR="002948E7" w:rsidRDefault="002E549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оповещает:</w:t>
      </w:r>
    </w:p>
    <w:p w:rsidR="002948E7" w:rsidRDefault="002E549C">
      <w:pPr>
        <w:pStyle w:val="25"/>
        <w:shd w:val="clear" w:color="auto" w:fill="auto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- начальника аварийно-диспетчерской службы; </w:t>
      </w:r>
    </w:p>
    <w:p w:rsidR="002948E7" w:rsidRDefault="002E549C">
      <w:pPr>
        <w:pStyle w:val="25"/>
        <w:shd w:val="clear" w:color="auto" w:fill="auto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 руководителя, главного инженера</w:t>
      </w:r>
      <w:r w:rsidRPr="00F534B9">
        <w:rPr>
          <w:rFonts w:ascii="Times New Roman" w:hAnsi="Times New Roman"/>
          <w:sz w:val="24"/>
          <w:szCs w:val="24"/>
          <w:lang w:val="ru-RU"/>
        </w:rPr>
        <w:t>;</w:t>
      </w:r>
    </w:p>
    <w:p w:rsidR="002948E7" w:rsidRDefault="002E549C">
      <w:pPr>
        <w:pStyle w:val="15"/>
        <w:shd w:val="clear" w:color="auto" w:fill="FFFFFF"/>
        <w:spacing w:after="0"/>
        <w:ind w:firstLine="708"/>
        <w:jc w:val="both"/>
      </w:pPr>
      <w:r>
        <w:t>- осуществляет контроль выполнения мероприятий по ликвидации аварийных ситу</w:t>
      </w:r>
      <w:r>
        <w:t>а</w:t>
      </w:r>
      <w:r>
        <w:t>ций с последующим с последующим восстановлением подачи тепла, горячей воды потреб</w:t>
      </w:r>
      <w:r>
        <w:t>и</w:t>
      </w:r>
      <w:r>
        <w:t>телям.</w:t>
      </w:r>
    </w:p>
    <w:p w:rsidR="002948E7" w:rsidRDefault="002E549C">
      <w:pPr>
        <w:pStyle w:val="15"/>
        <w:shd w:val="clear" w:color="auto" w:fill="FFFFFF"/>
        <w:spacing w:after="0"/>
        <w:ind w:firstLine="547"/>
        <w:jc w:val="both"/>
      </w:pPr>
      <w:r>
        <w:t>5.1.2. Время сбора сил и средств аварийной бригады на месте аварии не должно прев</w:t>
      </w:r>
      <w:r>
        <w:t>ы</w:t>
      </w:r>
      <w:r>
        <w:t>шать 1 часа с момента оповещении аварии.</w:t>
      </w:r>
    </w:p>
    <w:p w:rsidR="002948E7" w:rsidRDefault="002E549C">
      <w:pPr>
        <w:pStyle w:val="25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5.1.3. Руководитель, главный инженер теплоснабжающей (теплосетевой) организации, в системе теплоснабжения которой возникла аварийная ситуация, в течение 30 минут со вр</w:t>
      </w:r>
      <w:r>
        <w:rPr>
          <w:rFonts w:ascii="Times New Roman" w:hAnsi="Times New Roman"/>
          <w:sz w:val="24"/>
          <w:szCs w:val="24"/>
          <w:lang w:val="ru-RU"/>
        </w:rPr>
        <w:t>е</w:t>
      </w:r>
      <w:r>
        <w:rPr>
          <w:rFonts w:ascii="Times New Roman" w:hAnsi="Times New Roman"/>
          <w:sz w:val="24"/>
          <w:szCs w:val="24"/>
          <w:lang w:val="ru-RU"/>
        </w:rPr>
        <w:t>мени возникновения аварии оповещает первого заместителя главы Мариинско-Посадского муниципального округа – начальника Управления по благоустройству и развитию террит</w:t>
      </w:r>
      <w:r>
        <w:rPr>
          <w:rFonts w:ascii="Times New Roman" w:hAnsi="Times New Roman"/>
          <w:sz w:val="24"/>
          <w:szCs w:val="24"/>
          <w:lang w:val="ru-RU"/>
        </w:rPr>
        <w:t>о</w:t>
      </w:r>
      <w:r>
        <w:rPr>
          <w:rFonts w:ascii="Times New Roman" w:hAnsi="Times New Roman"/>
          <w:sz w:val="24"/>
          <w:szCs w:val="24"/>
          <w:lang w:val="ru-RU"/>
        </w:rPr>
        <w:t xml:space="preserve">рий, либо лицо, его замещающего на данный момент. Ему сообщается о причинах аварии, масштабах и возможных последствиях, планируемых сроках ремонтно-восстановительных работ, привлекаемых силах и средствах. </w:t>
      </w:r>
    </w:p>
    <w:p w:rsidR="002948E7" w:rsidRDefault="002E549C">
      <w:pPr>
        <w:pStyle w:val="25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5.1.4. Первый заместитель главы Мариинско-Посадского муниципального округа – н</w:t>
      </w:r>
      <w:r>
        <w:rPr>
          <w:rFonts w:ascii="Times New Roman" w:hAnsi="Times New Roman"/>
          <w:sz w:val="24"/>
          <w:szCs w:val="24"/>
          <w:lang w:val="ru-RU"/>
        </w:rPr>
        <w:t>а</w:t>
      </w:r>
      <w:r>
        <w:rPr>
          <w:rFonts w:ascii="Times New Roman" w:hAnsi="Times New Roman"/>
          <w:sz w:val="24"/>
          <w:szCs w:val="24"/>
          <w:lang w:val="ru-RU"/>
        </w:rPr>
        <w:t>чальник Управления по благоустройству и развитию территорий по истечению 2 часов, в случае не устранения аварийной ситуации:</w:t>
      </w:r>
    </w:p>
    <w:p w:rsidR="002948E7" w:rsidRDefault="002E549C">
      <w:pPr>
        <w:pStyle w:val="25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 оповещает главу Мариинско-Посадского муниципального округа Чувашской Респу</w:t>
      </w:r>
      <w:r>
        <w:rPr>
          <w:rFonts w:ascii="Times New Roman" w:hAnsi="Times New Roman"/>
          <w:sz w:val="24"/>
          <w:szCs w:val="24"/>
          <w:lang w:val="ru-RU"/>
        </w:rPr>
        <w:t>б</w:t>
      </w:r>
      <w:r>
        <w:rPr>
          <w:rFonts w:ascii="Times New Roman" w:hAnsi="Times New Roman"/>
          <w:sz w:val="24"/>
          <w:szCs w:val="24"/>
          <w:lang w:val="ru-RU"/>
        </w:rPr>
        <w:t>лики;</w:t>
      </w:r>
    </w:p>
    <w:p w:rsidR="002948E7" w:rsidRDefault="002E549C">
      <w:pPr>
        <w:pStyle w:val="25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 лично прибывает на место аварии для координации ремонтных работ.</w:t>
      </w:r>
    </w:p>
    <w:p w:rsidR="002948E7" w:rsidRDefault="002E549C">
      <w:pPr>
        <w:pStyle w:val="25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5.1.5. Глава Мариинско-Посадского муниципального округа Чувашской Республики в случае аварии, связанной с угрозой для жизни и комфортного проживания людей:</w:t>
      </w:r>
    </w:p>
    <w:p w:rsidR="002948E7" w:rsidRDefault="002E549C">
      <w:pPr>
        <w:pStyle w:val="25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- через управляющие компании и местную систему оповещения </w:t>
      </w:r>
      <w:r>
        <w:rPr>
          <w:rFonts w:ascii="Times New Roman" w:hAnsi="Times New Roman"/>
          <w:sz w:val="24"/>
          <w:szCs w:val="24"/>
          <w:lang w:val="ru-RU"/>
        </w:rPr>
        <w:br w:type="textWrapping" w:clear="all"/>
        <w:t>и информирования оповещает жителей, которые проживают в зоне аварии;</w:t>
      </w:r>
    </w:p>
    <w:p w:rsidR="002948E7" w:rsidRDefault="002E549C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случае необходимости принимает решение по привлечению дополнительных сил и средств к ремонтным работам;</w:t>
      </w:r>
    </w:p>
    <w:p w:rsidR="002948E7" w:rsidRDefault="002E549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создает и собирает штаб по локализации аварии, лично координирует проведение 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бот при угрозе возникновения чрезвычайной ситуации в результате аварии (</w:t>
      </w:r>
      <w:r>
        <w:rPr>
          <w:rFonts w:ascii="Times New Roman" w:hAnsi="Times New Roman"/>
          <w:spacing w:val="4"/>
          <w:sz w:val="24"/>
          <w:szCs w:val="24"/>
        </w:rPr>
        <w:t>аварийном о</w:t>
      </w:r>
      <w:r>
        <w:rPr>
          <w:rFonts w:ascii="Times New Roman" w:hAnsi="Times New Roman"/>
          <w:spacing w:val="4"/>
          <w:sz w:val="24"/>
          <w:szCs w:val="24"/>
        </w:rPr>
        <w:t>т</w:t>
      </w:r>
      <w:r>
        <w:rPr>
          <w:rFonts w:ascii="Times New Roman" w:hAnsi="Times New Roman"/>
          <w:spacing w:val="4"/>
          <w:sz w:val="24"/>
          <w:szCs w:val="24"/>
        </w:rPr>
        <w:t>ключении теплоснабжения</w:t>
      </w:r>
      <w:r>
        <w:rPr>
          <w:rFonts w:ascii="Times New Roman" w:hAnsi="Times New Roman"/>
          <w:spacing w:val="3"/>
          <w:sz w:val="24"/>
          <w:szCs w:val="24"/>
        </w:rPr>
        <w:t xml:space="preserve"> на сутки и более, а также </w:t>
      </w:r>
      <w:r>
        <w:rPr>
          <w:rFonts w:ascii="Times New Roman" w:hAnsi="Times New Roman"/>
          <w:sz w:val="24"/>
          <w:szCs w:val="24"/>
        </w:rPr>
        <w:t>в условиях критически низких темп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ратур окружающего воздуха).</w:t>
      </w:r>
    </w:p>
    <w:p w:rsidR="002948E7" w:rsidRDefault="002948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948E7" w:rsidRDefault="002E549C">
      <w:pPr>
        <w:pStyle w:val="1111"/>
        <w:widowControl/>
        <w:numPr>
          <w:ilvl w:val="0"/>
          <w:numId w:val="21"/>
        </w:numPr>
        <w:tabs>
          <w:tab w:val="left" w:pos="1100"/>
        </w:tabs>
        <w:spacing w:line="240" w:lineRule="auto"/>
        <w:ind w:left="0"/>
        <w:jc w:val="center"/>
        <w:rPr>
          <w:b/>
          <w:sz w:val="24"/>
        </w:rPr>
      </w:pPr>
      <w:r>
        <w:rPr>
          <w:b/>
          <w:sz w:val="24"/>
        </w:rPr>
        <w:t>Порядок действий по устранению аварийных ситуаций</w:t>
      </w:r>
    </w:p>
    <w:p w:rsidR="002948E7" w:rsidRDefault="002E549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6.1. В режиме повседневной деятельности работу по контролю функционирования системы теплоснабжения Мариинско-Посадского муниципального округа Чувашской Ре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публики» осуществляется: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администрации Мариинско-Посадского муниципального округа Чувашской Ре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публики – специалистами </w:t>
      </w:r>
      <w:r w:rsidR="00F534B9">
        <w:rPr>
          <w:rFonts w:ascii="Times New Roman" w:hAnsi="Times New Roman"/>
          <w:sz w:val="24"/>
          <w:szCs w:val="24"/>
        </w:rPr>
        <w:t>ЖКХ УБИРТ</w:t>
      </w:r>
      <w:r>
        <w:rPr>
          <w:rFonts w:ascii="Times New Roman" w:hAnsi="Times New Roman"/>
          <w:sz w:val="24"/>
          <w:szCs w:val="24"/>
        </w:rPr>
        <w:t>;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теплоснабжающей (теплосетевой) организации – 1 </w:t>
      </w:r>
      <w:r w:rsidRPr="00F534B9">
        <w:rPr>
          <w:rFonts w:ascii="Times New Roman" w:hAnsi="Times New Roman"/>
          <w:sz w:val="24"/>
          <w:szCs w:val="24"/>
        </w:rPr>
        <w:t>специалисто</w:t>
      </w:r>
      <w:r w:rsidR="00F534B9" w:rsidRPr="00F534B9">
        <w:rPr>
          <w:rFonts w:ascii="Times New Roman" w:hAnsi="Times New Roman"/>
          <w:sz w:val="24"/>
          <w:szCs w:val="24"/>
        </w:rPr>
        <w:t xml:space="preserve">м, </w:t>
      </w:r>
      <w:r w:rsidRPr="00F534B9">
        <w:rPr>
          <w:rFonts w:ascii="Times New Roman" w:hAnsi="Times New Roman"/>
          <w:sz w:val="24"/>
          <w:szCs w:val="24"/>
        </w:rPr>
        <w:t>дежурным</w:t>
      </w:r>
      <w:r>
        <w:rPr>
          <w:rFonts w:ascii="Times New Roman" w:hAnsi="Times New Roman"/>
          <w:sz w:val="24"/>
          <w:szCs w:val="24"/>
        </w:rPr>
        <w:t xml:space="preserve"> ди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петчером;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теплоснабжающей организации непосредственно на источниках тепловой энергии – операторами на каждой котельной;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теплоснабжающей (теплосетевой) организации – ремонтной бригадой, осущест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ляющей дежурство в дневное время в организации, и круглосуточно в домашних условиях, по вызову дежурного диспетчера, в составе 2 человек. 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position w:val="6"/>
          <w:sz w:val="24"/>
          <w:szCs w:val="24"/>
        </w:rPr>
      </w:pPr>
      <w:r>
        <w:rPr>
          <w:rFonts w:ascii="Times New Roman" w:hAnsi="Times New Roman"/>
          <w:position w:val="6"/>
          <w:sz w:val="24"/>
          <w:szCs w:val="24"/>
        </w:rPr>
        <w:t>Размещение органов повседневного управления осуществляется на стационарных пунктах управления, оснащаемых средствами связи, поддерживаемых в состоянии постоя</w:t>
      </w:r>
      <w:r>
        <w:rPr>
          <w:rFonts w:ascii="Times New Roman" w:hAnsi="Times New Roman"/>
          <w:position w:val="6"/>
          <w:sz w:val="24"/>
          <w:szCs w:val="24"/>
        </w:rPr>
        <w:t>н</w:t>
      </w:r>
      <w:r>
        <w:rPr>
          <w:rFonts w:ascii="Times New Roman" w:hAnsi="Times New Roman"/>
          <w:position w:val="6"/>
          <w:sz w:val="24"/>
          <w:szCs w:val="24"/>
        </w:rPr>
        <w:t>ной готовности к использованию.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6.2. Планирование и организация ремонтно-восстановительных работ на объектах системы теплоснабжения осуществляется первым заместителем главы Мариинско-Посадского муниципального округа – начальником Управления по благоустройству и разв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тию территорий и руководством теплоснабжающей (теплосетевой) организации, эксплуат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рующей объект. 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Устранение последствий аварийных ситуаций на тепловых сетях и объектах це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снабжения от нормативного значения, организуется силами и средствами эксплуатирующей организации в соответствии с установленным внутри организации порядком. Оповещение других участников процесса централизованного теплоснабжения (потребителей, поставщ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ков) по указанной ситуации осуществляется в соответствии с регламентами (инструкциями) по взаимодействию дежурно-диспетчерских служб организаций или иными согласованными распорядительными документами.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В случае,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объектов, эксплуатирующая организация оповещает телефонограммой о повреждениях владельцев коммуникаций, смежных с поврежденной.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6.5. В зависимости от вида и масштаба аварии эксплуатирующей организацией пр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чу тепла в социально значимые объекты. Нормативное время готовности к работам по ли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видации аварии – не более 60 мин.</w:t>
      </w: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6.6. В зависимости от температуры наружного воздуха установлено нормативное вр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мя на устранение аварийной ситуации. Значения нормативного времени на устранение ав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рийной ситуации приведены в таблице 5.</w:t>
      </w:r>
    </w:p>
    <w:p w:rsidR="002948E7" w:rsidRDefault="002948E7">
      <w:pPr>
        <w:pStyle w:val="12"/>
        <w:spacing w:before="0"/>
        <w:rPr>
          <w:b w:val="0"/>
          <w:bCs w:val="0"/>
        </w:rPr>
      </w:pPr>
    </w:p>
    <w:p w:rsidR="002948E7" w:rsidRDefault="002E549C">
      <w:pPr>
        <w:pStyle w:val="12"/>
        <w:spacing w:before="0"/>
        <w:rPr>
          <w:b w:val="0"/>
          <w:bCs w:val="0"/>
        </w:rPr>
      </w:pPr>
      <w:r>
        <w:t>Таблица 5 –</w:t>
      </w:r>
      <w:r>
        <w:rPr>
          <w:b w:val="0"/>
          <w:bCs w:val="0"/>
        </w:rPr>
        <w:t xml:space="preserve"> Нормативное время на устранение аварийной ситуации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63"/>
        <w:gridCol w:w="2663"/>
        <w:gridCol w:w="1559"/>
        <w:gridCol w:w="1261"/>
        <w:gridCol w:w="1269"/>
        <w:gridCol w:w="1269"/>
        <w:gridCol w:w="1271"/>
      </w:tblGrid>
      <w:tr w:rsidR="002948E7">
        <w:trPr>
          <w:cantSplit/>
          <w:trHeight w:val="23"/>
          <w:tblHeader/>
          <w:jc w:val="center"/>
        </w:trPr>
        <w:tc>
          <w:tcPr>
            <w:tcW w:w="5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аварийной</w:t>
            </w:r>
          </w:p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ситуации</w:t>
            </w:r>
          </w:p>
        </w:tc>
        <w:tc>
          <w:tcPr>
            <w:tcW w:w="155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Время на устранение, час. </w:t>
            </w:r>
          </w:p>
        </w:tc>
        <w:tc>
          <w:tcPr>
            <w:tcW w:w="507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Ожидаемая температура в жилых помещ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ниях при температуре наружного воздуха, </w:t>
            </w: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</w:p>
        </w:tc>
      </w:tr>
      <w:tr w:rsidR="002948E7">
        <w:trPr>
          <w:cantSplit/>
          <w:trHeight w:val="23"/>
          <w:tblHeader/>
          <w:jc w:val="center"/>
        </w:trPr>
        <w:tc>
          <w:tcPr>
            <w:tcW w:w="563" w:type="dxa"/>
            <w:vMerge/>
            <w:vAlign w:val="center"/>
          </w:tcPr>
          <w:p w:rsidR="002948E7" w:rsidRDefault="002948E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63" w:type="dxa"/>
            <w:vMerge/>
            <w:vAlign w:val="center"/>
          </w:tcPr>
          <w:p w:rsidR="002948E7" w:rsidRDefault="002948E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948E7" w:rsidRDefault="002948E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269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-10</w:t>
            </w:r>
          </w:p>
        </w:tc>
        <w:tc>
          <w:tcPr>
            <w:tcW w:w="1269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-20</w:t>
            </w:r>
          </w:p>
        </w:tc>
        <w:tc>
          <w:tcPr>
            <w:tcW w:w="1271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более -20</w:t>
            </w:r>
          </w:p>
        </w:tc>
      </w:tr>
      <w:tr w:rsidR="002948E7">
        <w:trPr>
          <w:trHeight w:val="23"/>
          <w:jc w:val="center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1</w:t>
            </w:r>
          </w:p>
        </w:tc>
        <w:tc>
          <w:tcPr>
            <w:tcW w:w="2663" w:type="dxa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Отключение отопления</w:t>
            </w:r>
          </w:p>
        </w:tc>
        <w:tc>
          <w:tcPr>
            <w:tcW w:w="1559" w:type="dxa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2 </w:t>
            </w:r>
          </w:p>
        </w:tc>
        <w:tc>
          <w:tcPr>
            <w:tcW w:w="1261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69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69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1" w:type="dxa"/>
            <w:vAlign w:val="center"/>
          </w:tcPr>
          <w:p w:rsidR="002948E7" w:rsidRDefault="002E549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</w:tbl>
    <w:p w:rsidR="002948E7" w:rsidRDefault="002948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948E7" w:rsidRDefault="002E54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6.7. При прибытии на место аварии старший по должности из числа персонала ав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рийной бригады эксплуатирующей организации обязан:</w:t>
      </w:r>
    </w:p>
    <w:p w:rsidR="002948E7" w:rsidRDefault="002E549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составить общую картину характера, места, размеров аварии;</w:t>
      </w:r>
    </w:p>
    <w:p w:rsidR="002948E7" w:rsidRDefault="002E549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определить потребителей, теплоснабжение которых будет ограничено (или полностью отключено) и период ограничения (отключения), отключить и убедиться в отключении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вреждённого оборудования и трубопроводов, работающих в опасной зоне;</w:t>
      </w:r>
    </w:p>
    <w:p w:rsidR="002948E7" w:rsidRDefault="002E549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организовать предотвращение развития аварии;</w:t>
      </w:r>
    </w:p>
    <w:p w:rsidR="002948E7" w:rsidRDefault="002E549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принять меры к обеспечению безопасности персонала, находящегося в зоне работы;</w:t>
      </w:r>
    </w:p>
    <w:p w:rsidR="002948E7" w:rsidRDefault="002E549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получить от дежурного диспетчера по средствам связи, для проведения необходимых переключений, план действий, изменённый режим теплоснабжения, на основании электро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ного моделирования.</w:t>
      </w:r>
    </w:p>
    <w:p w:rsidR="002948E7" w:rsidRDefault="002E549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определить последовательность отключения от теплоносителя, когда и какие инж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нерные системы при необходимости должны быть опорожнены;</w:t>
      </w:r>
    </w:p>
    <w:p w:rsidR="002948E7" w:rsidRDefault="002E549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определяет необходимость прибытия дополнительных сил и средств, для устранения аварии;</w:t>
      </w:r>
    </w:p>
    <w:p w:rsidR="002948E7" w:rsidRDefault="002E549C">
      <w:pPr>
        <w:spacing w:after="0" w:line="240" w:lineRule="auto"/>
        <w:ind w:firstLine="567"/>
        <w:jc w:val="both"/>
      </w:pPr>
      <w:r w:rsidRPr="00294C21">
        <w:rPr>
          <w:rFonts w:ascii="Times New Roman" w:hAnsi="Times New Roman"/>
          <w:sz w:val="24"/>
          <w:szCs w:val="24"/>
        </w:rPr>
        <w:t>6.8. Самостоятельные действия персонала по ликвидации аварийных ситуаций не должны противоречить требованиям Правил</w:t>
      </w:r>
      <w:r w:rsidR="00294C21" w:rsidRPr="00294C21">
        <w:rPr>
          <w:rFonts w:ascii="Times New Roman" w:hAnsi="Times New Roman"/>
          <w:sz w:val="24"/>
          <w:szCs w:val="24"/>
        </w:rPr>
        <w:t>ам</w:t>
      </w:r>
      <w:r w:rsidRPr="00294C21">
        <w:rPr>
          <w:rFonts w:ascii="Times New Roman" w:hAnsi="Times New Roman"/>
          <w:sz w:val="24"/>
          <w:szCs w:val="24"/>
        </w:rPr>
        <w:t xml:space="preserve"> технической эксплуатации объектов тепл</w:t>
      </w:r>
      <w:r w:rsidRPr="00294C21">
        <w:rPr>
          <w:rFonts w:ascii="Times New Roman" w:hAnsi="Times New Roman"/>
          <w:sz w:val="24"/>
          <w:szCs w:val="24"/>
        </w:rPr>
        <w:t>о</w:t>
      </w:r>
      <w:r w:rsidRPr="00294C21">
        <w:rPr>
          <w:rFonts w:ascii="Times New Roman" w:hAnsi="Times New Roman"/>
          <w:sz w:val="24"/>
          <w:szCs w:val="24"/>
        </w:rPr>
        <w:t xml:space="preserve">снабжения и </w:t>
      </w:r>
      <w:proofErr w:type="spellStart"/>
      <w:r w:rsidRPr="00294C21">
        <w:rPr>
          <w:rFonts w:ascii="Times New Roman" w:hAnsi="Times New Roman"/>
          <w:sz w:val="24"/>
          <w:szCs w:val="24"/>
        </w:rPr>
        <w:t>теплопотребляющих</w:t>
      </w:r>
      <w:proofErr w:type="spellEnd"/>
      <w:r w:rsidRPr="00294C21">
        <w:rPr>
          <w:rFonts w:ascii="Times New Roman" w:hAnsi="Times New Roman"/>
          <w:sz w:val="24"/>
          <w:szCs w:val="24"/>
        </w:rPr>
        <w:t xml:space="preserve"> установок, </w:t>
      </w:r>
      <w:r w:rsidRPr="00294C21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утвержденные приказом Министерства энерг</w:t>
      </w:r>
      <w:r w:rsidRPr="00294C21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е</w:t>
      </w:r>
      <w:r w:rsidRPr="00294C21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lastRenderedPageBreak/>
        <w:t>тики Российской Федерации от 14 мая 2025 г. №</w:t>
      </w:r>
      <w:r w:rsidRPr="00294C21">
        <w:rPr>
          <w:rFonts w:ascii="Times New Roman" w:hAnsi="Times New Roman"/>
          <w:sz w:val="24"/>
          <w:szCs w:val="24"/>
        </w:rPr>
        <w:t xml:space="preserve">, </w:t>
      </w:r>
      <w:r w:rsidR="00294C21" w:rsidRPr="00294C21">
        <w:rPr>
          <w:rFonts w:ascii="Times New Roman" w:hAnsi="Times New Roman"/>
          <w:sz w:val="24"/>
          <w:szCs w:val="24"/>
        </w:rPr>
        <w:t xml:space="preserve">Правилам </w:t>
      </w:r>
      <w:r w:rsidRPr="00294C21">
        <w:rPr>
          <w:rFonts w:ascii="Times New Roman" w:hAnsi="Times New Roman"/>
          <w:sz w:val="24"/>
          <w:szCs w:val="24"/>
        </w:rPr>
        <w:t>техники безопасности при эк</w:t>
      </w:r>
      <w:r w:rsidRPr="00294C21">
        <w:rPr>
          <w:rFonts w:ascii="Times New Roman" w:hAnsi="Times New Roman"/>
          <w:sz w:val="24"/>
          <w:szCs w:val="24"/>
        </w:rPr>
        <w:t>с</w:t>
      </w:r>
      <w:r w:rsidRPr="00294C21">
        <w:rPr>
          <w:rFonts w:ascii="Times New Roman" w:hAnsi="Times New Roman"/>
          <w:sz w:val="24"/>
          <w:szCs w:val="24"/>
        </w:rPr>
        <w:t xml:space="preserve">плуатации тепловых энергоустановок и тепловых сетей потребителей, </w:t>
      </w:r>
      <w:r w:rsidRPr="00294C21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утвержде</w:t>
      </w:r>
      <w:r w:rsidRPr="00294C21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н</w:t>
      </w:r>
      <w:r w:rsidRPr="00294C21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ных </w:t>
      </w:r>
      <w:r w:rsidRPr="00294C21">
        <w:rPr>
          <w:rStyle w:val="af7"/>
          <w:rFonts w:ascii="Times New Roman" w:hAnsi="Times New Roman"/>
          <w:b w:val="0"/>
          <w:bCs w:val="0"/>
          <w:color w:val="333333"/>
          <w:sz w:val="24"/>
          <w:szCs w:val="24"/>
          <w:shd w:val="clear" w:color="auto" w:fill="FFFFFF"/>
        </w:rPr>
        <w:t>приказом Министерства труда и социальной защиты Российской Федерации от 17 д</w:t>
      </w:r>
      <w:r w:rsidRPr="00294C21">
        <w:rPr>
          <w:rStyle w:val="af7"/>
          <w:rFonts w:ascii="Times New Roman" w:hAnsi="Times New Roman"/>
          <w:b w:val="0"/>
          <w:bCs w:val="0"/>
          <w:color w:val="333333"/>
          <w:sz w:val="24"/>
          <w:szCs w:val="24"/>
          <w:shd w:val="clear" w:color="auto" w:fill="FFFFFF"/>
        </w:rPr>
        <w:t>е</w:t>
      </w:r>
      <w:r w:rsidRPr="00294C21">
        <w:rPr>
          <w:rStyle w:val="af7"/>
          <w:rFonts w:ascii="Times New Roman" w:hAnsi="Times New Roman"/>
          <w:b w:val="0"/>
          <w:bCs w:val="0"/>
          <w:color w:val="333333"/>
          <w:sz w:val="24"/>
          <w:szCs w:val="24"/>
          <w:shd w:val="clear" w:color="auto" w:fill="FFFFFF"/>
        </w:rPr>
        <w:t>кабря 2020 г. № 924н</w:t>
      </w:r>
      <w:r w:rsidRPr="00294C21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 и </w:t>
      </w:r>
      <w:r w:rsidRPr="00294C21">
        <w:rPr>
          <w:rFonts w:ascii="Times New Roman" w:hAnsi="Times New Roman"/>
          <w:sz w:val="24"/>
          <w:szCs w:val="24"/>
        </w:rPr>
        <w:t>производственных инструкций.</w:t>
      </w:r>
    </w:p>
    <w:p w:rsidR="002948E7" w:rsidRDefault="002948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948E7" w:rsidRDefault="002E549C">
      <w:pPr>
        <w:pStyle w:val="1111"/>
        <w:keepNext w:val="0"/>
        <w:widowControl/>
        <w:numPr>
          <w:ilvl w:val="0"/>
          <w:numId w:val="21"/>
        </w:numPr>
        <w:tabs>
          <w:tab w:val="left" w:pos="0"/>
        </w:tabs>
        <w:spacing w:line="240" w:lineRule="auto"/>
        <w:ind w:left="0" w:firstLine="0"/>
        <w:jc w:val="center"/>
        <w:rPr>
          <w:b/>
          <w:sz w:val="24"/>
        </w:rPr>
      </w:pPr>
      <w:r>
        <w:rPr>
          <w:b/>
          <w:sz w:val="24"/>
        </w:rPr>
        <w:t>Нормативное количество ресурсов, необходимых для выполнения работ по ли</w:t>
      </w:r>
      <w:r>
        <w:rPr>
          <w:b/>
          <w:sz w:val="24"/>
        </w:rPr>
        <w:t>к</w:t>
      </w:r>
      <w:r>
        <w:rPr>
          <w:b/>
          <w:sz w:val="24"/>
        </w:rPr>
        <w:t>видации последствий аварийных ситуаций</w:t>
      </w:r>
    </w:p>
    <w:p w:rsidR="002948E7" w:rsidRDefault="002E549C">
      <w:pPr>
        <w:pStyle w:val="1111"/>
        <w:widowControl/>
        <w:tabs>
          <w:tab w:val="left" w:pos="567"/>
        </w:tabs>
        <w:spacing w:line="240" w:lineRule="auto"/>
        <w:ind w:firstLine="709"/>
        <w:rPr>
          <w:sz w:val="24"/>
        </w:rPr>
      </w:pPr>
      <w:r>
        <w:rPr>
          <w:sz w:val="24"/>
        </w:rPr>
        <w:t>7.1. Для выполнения работ по ликвидации последствий аварийных ситуаций требуе</w:t>
      </w:r>
      <w:r>
        <w:rPr>
          <w:sz w:val="24"/>
        </w:rPr>
        <w:t>т</w:t>
      </w:r>
      <w:r>
        <w:rPr>
          <w:sz w:val="24"/>
        </w:rPr>
        <w:t>ся привлечение сил и средств, достаточных для решения поставленных задач в нормативные сроки.</w:t>
      </w:r>
    </w:p>
    <w:p w:rsidR="002948E7" w:rsidRDefault="002E549C">
      <w:pPr>
        <w:pStyle w:val="1111"/>
        <w:widowControl/>
        <w:tabs>
          <w:tab w:val="left" w:pos="567"/>
        </w:tabs>
        <w:spacing w:line="240" w:lineRule="auto"/>
        <w:ind w:firstLine="709"/>
        <w:rPr>
          <w:sz w:val="24"/>
        </w:rPr>
      </w:pPr>
      <w:r>
        <w:rPr>
          <w:sz w:val="24"/>
        </w:rPr>
        <w:t>7.2. Для устранения последствий аварийных ситуаций создаются и используются: р</w:t>
      </w:r>
      <w:r>
        <w:rPr>
          <w:sz w:val="24"/>
        </w:rPr>
        <w:t>е</w:t>
      </w:r>
      <w:r>
        <w:rPr>
          <w:sz w:val="24"/>
        </w:rPr>
        <w:t>зервы финансовых и материальных ресурсов теплоснабжающих (теплосетевых) организаций. Объёмы резервов финансовых ресурсов (резервных фондов) определяются и утверждаются теплоснабжающей (теплосетевой) организацией самостоятельно.</w:t>
      </w:r>
    </w:p>
    <w:p w:rsidR="002948E7" w:rsidRDefault="002E549C">
      <w:pPr>
        <w:pStyle w:val="1111"/>
        <w:keepNext w:val="0"/>
        <w:widowControl/>
        <w:tabs>
          <w:tab w:val="left" w:pos="567"/>
        </w:tabs>
        <w:spacing w:line="240" w:lineRule="auto"/>
        <w:ind w:firstLine="709"/>
        <w:rPr>
          <w:sz w:val="24"/>
        </w:rPr>
      </w:pPr>
      <w:r>
        <w:rPr>
          <w:sz w:val="24"/>
        </w:rPr>
        <w:t>7.3. К работам при ликвидации последствий аварийных ситуации привлекаются сп</w:t>
      </w:r>
      <w:r>
        <w:rPr>
          <w:sz w:val="24"/>
        </w:rPr>
        <w:t>е</w:t>
      </w:r>
      <w:r>
        <w:rPr>
          <w:sz w:val="24"/>
        </w:rPr>
        <w:t>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</w:t>
      </w:r>
      <w:r>
        <w:rPr>
          <w:sz w:val="24"/>
        </w:rPr>
        <w:t>о</w:t>
      </w:r>
      <w:r>
        <w:rPr>
          <w:sz w:val="24"/>
        </w:rPr>
        <w:t xml:space="preserve">дится система теплоснабжения, в круглосуточном режиме, посменно. </w:t>
      </w:r>
    </w:p>
    <w:p w:rsidR="002948E7" w:rsidRDefault="002E549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7.4. Состав сил и средств для устранения последствий аварийных ситуаций приводится в таблице 7.</w:t>
      </w:r>
    </w:p>
    <w:p w:rsidR="002948E7" w:rsidRDefault="002948E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948E7" w:rsidRDefault="002E549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5" w:name="_Hlk210617619"/>
      <w:r>
        <w:rPr>
          <w:rFonts w:ascii="Times New Roman" w:hAnsi="Times New Roman"/>
          <w:b/>
          <w:bCs/>
          <w:sz w:val="24"/>
          <w:szCs w:val="24"/>
        </w:rPr>
        <w:t>Таблица 7 – Состав сил и средств для устранения последствий аварийных ситуаций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92"/>
        <w:gridCol w:w="1559"/>
        <w:gridCol w:w="484"/>
        <w:gridCol w:w="1060"/>
        <w:gridCol w:w="1078"/>
        <w:gridCol w:w="456"/>
        <w:gridCol w:w="1058"/>
        <w:gridCol w:w="1078"/>
        <w:gridCol w:w="456"/>
        <w:gridCol w:w="1056"/>
        <w:gridCol w:w="1078"/>
      </w:tblGrid>
      <w:tr w:rsidR="002948E7">
        <w:trPr>
          <w:trHeight w:val="405"/>
          <w:jc w:val="center"/>
        </w:trPr>
        <w:tc>
          <w:tcPr>
            <w:tcW w:w="291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Вс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го</w:t>
            </w:r>
          </w:p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бр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гад</w:t>
            </w:r>
          </w:p>
        </w:tc>
        <w:tc>
          <w:tcPr>
            <w:tcW w:w="10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Общая</w:t>
            </w:r>
            <w:r>
              <w:rPr>
                <w:rFonts w:ascii="Times New Roman" w:eastAsia="Times New Roman" w:hAnsi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числе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ность</w:t>
            </w:r>
          </w:p>
        </w:tc>
        <w:tc>
          <w:tcPr>
            <w:tcW w:w="10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Кол-во</w:t>
            </w:r>
            <w:r>
              <w:rPr>
                <w:rFonts w:ascii="Times New Roman" w:eastAsia="Times New Roman" w:hAnsi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спецте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ники</w:t>
            </w:r>
          </w:p>
        </w:tc>
        <w:tc>
          <w:tcPr>
            <w:tcW w:w="2592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том</w:t>
            </w:r>
            <w:r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числе</w:t>
            </w:r>
            <w:r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аварийных</w:t>
            </w:r>
            <w:r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бригад</w:t>
            </w:r>
            <w:r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РСО</w:t>
            </w:r>
          </w:p>
        </w:tc>
        <w:tc>
          <w:tcPr>
            <w:tcW w:w="25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в том числе организаций, осуществляющих эк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плуатацию</w:t>
            </w:r>
            <w:r>
              <w:rPr>
                <w:rFonts w:ascii="Times New Roman" w:eastAsia="Times New Roman" w:hAnsi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жилищного фонда (УК, ТСЖ)</w:t>
            </w:r>
          </w:p>
        </w:tc>
      </w:tr>
      <w:tr w:rsidR="002948E7">
        <w:trPr>
          <w:trHeight w:val="561"/>
          <w:jc w:val="center"/>
        </w:trPr>
        <w:tc>
          <w:tcPr>
            <w:tcW w:w="291" w:type="dxa"/>
            <w:vMerge/>
            <w:tcBorders>
              <w:top w:val="non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4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вс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го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числе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ность</w:t>
            </w:r>
          </w:p>
        </w:tc>
        <w:tc>
          <w:tcPr>
            <w:tcW w:w="10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кол-во</w:t>
            </w:r>
            <w:r>
              <w:rPr>
                <w:rFonts w:ascii="Times New Roman" w:eastAsia="Times New Roman" w:hAnsi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спецте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ники</w:t>
            </w: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вс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го</w:t>
            </w:r>
          </w:p>
        </w:tc>
        <w:tc>
          <w:tcPr>
            <w:tcW w:w="1056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числе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ность</w:t>
            </w:r>
          </w:p>
        </w:tc>
        <w:tc>
          <w:tcPr>
            <w:tcW w:w="10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кол-во</w:t>
            </w:r>
            <w:r>
              <w:rPr>
                <w:rFonts w:ascii="Times New Roman" w:eastAsia="Times New Roman" w:hAnsi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спецте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ники</w:t>
            </w:r>
          </w:p>
        </w:tc>
      </w:tr>
      <w:tr w:rsidR="002948E7">
        <w:trPr>
          <w:trHeight w:val="235"/>
          <w:jc w:val="center"/>
        </w:trPr>
        <w:tc>
          <w:tcPr>
            <w:tcW w:w="291" w:type="dxa"/>
            <w:vMerge/>
            <w:tcBorders>
              <w:top w:val="non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ед.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чел.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ед.</w:t>
            </w:r>
          </w:p>
        </w:tc>
        <w:tc>
          <w:tcPr>
            <w:tcW w:w="4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ед.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чел.</w:t>
            </w:r>
          </w:p>
        </w:tc>
        <w:tc>
          <w:tcPr>
            <w:tcW w:w="10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ед.</w:t>
            </w: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ед.</w:t>
            </w:r>
          </w:p>
        </w:tc>
        <w:tc>
          <w:tcPr>
            <w:tcW w:w="1056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чел.</w:t>
            </w:r>
          </w:p>
        </w:tc>
        <w:tc>
          <w:tcPr>
            <w:tcW w:w="10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ед.</w:t>
            </w:r>
          </w:p>
        </w:tc>
      </w:tr>
      <w:tr w:rsidR="002948E7">
        <w:trPr>
          <w:trHeight w:val="229"/>
          <w:jc w:val="center"/>
        </w:trPr>
        <w:tc>
          <w:tcPr>
            <w:tcW w:w="291" w:type="dxa"/>
            <w:vMerge/>
            <w:tcBorders>
              <w:top w:val="non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56" w:type="dxa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078" w:type="dxa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056" w:type="dxa"/>
            <w:tcBorders>
              <w:top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1078" w:type="dxa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10</w:t>
            </w:r>
          </w:p>
        </w:tc>
      </w:tr>
      <w:tr w:rsidR="002948E7">
        <w:trPr>
          <w:trHeight w:val="749"/>
          <w:jc w:val="center"/>
        </w:trPr>
        <w:tc>
          <w:tcPr>
            <w:tcW w:w="291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Управляющие компании, т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варищества собственников жилья</w:t>
            </w:r>
          </w:p>
        </w:tc>
        <w:tc>
          <w:tcPr>
            <w:tcW w:w="484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6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78" w:type="dxa"/>
            <w:tcBorders>
              <w:lef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6" w:type="dxa"/>
            <w:tcBorders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58" w:type="dxa"/>
            <w:tcBorders>
              <w:lef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78" w:type="dxa"/>
            <w:tcBorders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6" w:type="dxa"/>
            <w:tcBorders>
              <w:lef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78" w:type="dxa"/>
            <w:tcBorders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2948E7">
        <w:trPr>
          <w:trHeight w:val="322"/>
          <w:jc w:val="center"/>
        </w:trPr>
        <w:tc>
          <w:tcPr>
            <w:tcW w:w="291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Pr="007F363C" w:rsidRDefault="007F363C" w:rsidP="007F363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F36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Филиал  АО  "Газпром  г</w:t>
            </w:r>
            <w:r w:rsidRPr="007F36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7F36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зораспредел</w:t>
            </w:r>
            <w:r w:rsidRPr="007F36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7F36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ние Чебоксары" в г. Новоч</w:t>
            </w:r>
            <w:r w:rsidRPr="007F36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7F36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боксарске.     </w:t>
            </w:r>
          </w:p>
        </w:tc>
        <w:tc>
          <w:tcPr>
            <w:tcW w:w="484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8" w:type="dxa"/>
            <w:tcBorders>
              <w:lef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tcBorders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58" w:type="dxa"/>
            <w:tcBorders>
              <w:lef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78" w:type="dxa"/>
            <w:tcBorders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tcBorders>
              <w:lef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6" w:type="dxa"/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78" w:type="dxa"/>
            <w:tcBorders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2948E7">
        <w:trPr>
          <w:trHeight w:val="322"/>
          <w:jc w:val="center"/>
        </w:trPr>
        <w:tc>
          <w:tcPr>
            <w:tcW w:w="291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7F363C" w:rsidP="007F36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Северного ПО филиала ПАО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Во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га» – «Чува</w:t>
            </w: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/>
                <w:sz w:val="24"/>
                <w:szCs w:val="24"/>
              </w:rPr>
              <w:t>энерго»</w:t>
            </w:r>
          </w:p>
        </w:tc>
        <w:tc>
          <w:tcPr>
            <w:tcW w:w="484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78" w:type="dxa"/>
            <w:tcBorders>
              <w:lef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8" w:type="dxa"/>
            <w:tcBorders>
              <w:lef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78" w:type="dxa"/>
            <w:tcBorders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6" w:space="0" w:color="000000"/>
            </w:tcBorders>
            <w:vAlign w:val="center"/>
          </w:tcPr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tcBorders>
              <w:right w:val="single" w:sz="6" w:space="0" w:color="000000"/>
            </w:tcBorders>
            <w:vAlign w:val="center"/>
          </w:tcPr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948E7">
        <w:trPr>
          <w:trHeight w:val="322"/>
          <w:jc w:val="center"/>
        </w:trPr>
        <w:tc>
          <w:tcPr>
            <w:tcW w:w="291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ООО «РЭС – Энерго» </w:t>
            </w:r>
          </w:p>
        </w:tc>
        <w:tc>
          <w:tcPr>
            <w:tcW w:w="484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78" w:type="dxa"/>
            <w:tcBorders>
              <w:lef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8" w:type="dxa"/>
            <w:tcBorders>
              <w:lef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78" w:type="dxa"/>
            <w:tcBorders>
              <w:right w:val="single" w:sz="6" w:space="0" w:color="000000"/>
            </w:tcBorders>
            <w:vAlign w:val="center"/>
          </w:tcPr>
          <w:p w:rsidR="002948E7" w:rsidRDefault="002E54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left w:val="single" w:sz="6" w:space="0" w:color="000000"/>
            </w:tcBorders>
            <w:vAlign w:val="center"/>
          </w:tcPr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  <w:tcBorders>
              <w:right w:val="single" w:sz="6" w:space="0" w:color="000000"/>
            </w:tcBorders>
            <w:vAlign w:val="center"/>
          </w:tcPr>
          <w:p w:rsidR="002948E7" w:rsidRDefault="002948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bookmarkEnd w:id="5"/>
    </w:tbl>
    <w:p w:rsidR="002948E7" w:rsidRDefault="002948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48E7" w:rsidRPr="007C2CEE" w:rsidRDefault="002E549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C2CEE">
        <w:rPr>
          <w:rFonts w:ascii="Times New Roman" w:hAnsi="Times New Roman"/>
          <w:sz w:val="24"/>
          <w:szCs w:val="24"/>
        </w:rPr>
        <w:lastRenderedPageBreak/>
        <w:t>Дисклокация сил и средств осуществляется по месту нахождения организации.</w:t>
      </w:r>
    </w:p>
    <w:p w:rsidR="002948E7" w:rsidRDefault="002E549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C2CEE">
        <w:rPr>
          <w:rFonts w:ascii="Times New Roman" w:hAnsi="Times New Roman"/>
          <w:sz w:val="24"/>
          <w:szCs w:val="24"/>
        </w:rPr>
        <w:t xml:space="preserve">7.5. </w:t>
      </w:r>
      <w:bookmarkStart w:id="6" w:name="_Hlk218571752"/>
      <w:r w:rsidRPr="007C2CEE">
        <w:rPr>
          <w:rFonts w:ascii="Times New Roman" w:hAnsi="Times New Roman"/>
          <w:sz w:val="24"/>
          <w:szCs w:val="24"/>
        </w:rPr>
        <w:t>Информацию о финансовых и материально-технических ресурсах (далее – МТР), израсходованных на устранение аварий и неисправностей на объектах жилищно-коммунального хозяйства в предыдущий отопительный период</w:t>
      </w:r>
      <w:bookmarkEnd w:id="6"/>
      <w:r w:rsidRPr="007C2CEE">
        <w:rPr>
          <w:rFonts w:ascii="Times New Roman" w:hAnsi="Times New Roman"/>
          <w:sz w:val="24"/>
          <w:szCs w:val="24"/>
        </w:rPr>
        <w:t>, теплоснабжающие (теплос</w:t>
      </w:r>
      <w:r w:rsidRPr="007C2CEE">
        <w:rPr>
          <w:rFonts w:ascii="Times New Roman" w:hAnsi="Times New Roman"/>
          <w:sz w:val="24"/>
          <w:szCs w:val="24"/>
        </w:rPr>
        <w:t>е</w:t>
      </w:r>
      <w:r w:rsidRPr="007C2CEE">
        <w:rPr>
          <w:rFonts w:ascii="Times New Roman" w:hAnsi="Times New Roman"/>
          <w:sz w:val="24"/>
          <w:szCs w:val="24"/>
        </w:rPr>
        <w:t>тевые) организации представляют</w:t>
      </w:r>
      <w:r>
        <w:rPr>
          <w:rFonts w:ascii="Times New Roman" w:hAnsi="Times New Roman"/>
          <w:sz w:val="24"/>
          <w:szCs w:val="24"/>
        </w:rPr>
        <w:t xml:space="preserve"> ежегодно в администрацию Мариинско-Посадского мун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ципального округа в срок до 1 декабря ежегодно по прилагаемой таблице.</w:t>
      </w:r>
    </w:p>
    <w:p w:rsidR="002948E7" w:rsidRDefault="002948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48E7" w:rsidRDefault="002E54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7" w:name="_Hlk218571896"/>
      <w:r>
        <w:rPr>
          <w:rFonts w:ascii="Times New Roman" w:hAnsi="Times New Roman"/>
          <w:sz w:val="24"/>
          <w:szCs w:val="24"/>
        </w:rPr>
        <w:t>Таблица 8 – Финансовые и материально-технические ресурсы (далее – МТР), израсходова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ные на устранение аварий и неисправностей на объектах в предыдущий отопительный пер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од</w:t>
      </w:r>
    </w:p>
    <w:p w:rsidR="002948E7" w:rsidRDefault="002948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ook w:val="04A0"/>
      </w:tblPr>
      <w:tblGrid>
        <w:gridCol w:w="4388"/>
        <w:gridCol w:w="971"/>
        <w:gridCol w:w="1368"/>
        <w:gridCol w:w="3128"/>
      </w:tblGrid>
      <w:tr w:rsidR="002948E7">
        <w:trPr>
          <w:trHeight w:val="170"/>
        </w:trPr>
        <w:tc>
          <w:tcPr>
            <w:tcW w:w="2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338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строки</w:t>
            </w:r>
          </w:p>
        </w:tc>
        <w:tc>
          <w:tcPr>
            <w:tcW w:w="476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773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Значение показателя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bottom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bottom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bottom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Выделено на ликвидацию последствий аварий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Израсходовано на ликвидацию после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ствий аварий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Выделено на приобретение МТР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Израсходовано на приобретение МТР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Наличие материально-технических ресурсов: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Арматура осветительная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Арматура стальная трубопроводная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Асбест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Гвозди проволочные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Дымососы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Задвижки и затворы стальные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Затворы и задвижки из серого чугуна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Кабель силовой (типа СРГ, ВРГ, НРГ)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Кирпич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Кислород технический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Компрессоры воздушные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Котлы водогрейные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Краски строительные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Кровельные материалы, в том числе: рубероид, шифер и т. д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Лен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Лесоматериалы в пересчете на круглый лес, в том числе: пиломатериалы, фан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 клееная, древесно-стружечные плиты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spellEnd"/>
            <w:proofErr w:type="gramEnd"/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Листы асбестоцементные (шифер)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Мастика для герметизации стыков 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нелей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Насосы центробежные, в том числе:  насосы погружные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Нефтебитум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Опоры деревянные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Опоры железобетонные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Провод неизолированный для возду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ных линий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Провода установочные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Проволока обыкновенного качества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Прокат черных металлов, в том числе: сталь листовая оцинкованная, освинц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ванная и луженая,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уголок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,ш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веллер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др.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Радиаторы и конвекторы отопительные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Резервные стационарные и передви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ные ДЭС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Сварочное оборудование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Стекло строительное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Тепло- и изоляционные материалы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Трансформаторы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Трубы и детали трубопроводов из те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мопластов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Трубы катаные и тянутые общего 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Трубы сварные водогазопроводные (г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зовые)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Трубы чугунные канализационные и фасонные части к ним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Цемент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Электродвигатели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Электроды сварочные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Электрокалориферы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Запасные котлы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48E7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Мобильные модульные котельные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948E7" w:rsidRDefault="002E54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bookmarkEnd w:id="7"/>
          </w:p>
        </w:tc>
      </w:tr>
    </w:tbl>
    <w:p w:rsidR="002948E7" w:rsidRDefault="002948E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9225A">
        <w:rPr>
          <w:rFonts w:ascii="Times New Roman" w:hAnsi="Times New Roman"/>
          <w:b/>
          <w:bCs/>
          <w:sz w:val="24"/>
          <w:szCs w:val="24"/>
        </w:rPr>
        <w:t>8.</w:t>
      </w:r>
      <w:r w:rsidRPr="00C9225A">
        <w:rPr>
          <w:rFonts w:ascii="Times New Roman" w:hAnsi="Times New Roman"/>
          <w:b/>
          <w:bCs/>
          <w:sz w:val="24"/>
          <w:szCs w:val="24"/>
        </w:rPr>
        <w:tab/>
        <w:t>Общие сведения по применению электронного моделирования при ликв</w:t>
      </w:r>
      <w:r w:rsidRPr="00C9225A">
        <w:rPr>
          <w:rFonts w:ascii="Times New Roman" w:hAnsi="Times New Roman"/>
          <w:b/>
          <w:bCs/>
          <w:sz w:val="24"/>
          <w:szCs w:val="24"/>
        </w:rPr>
        <w:t>и</w:t>
      </w:r>
      <w:r w:rsidRPr="00C9225A">
        <w:rPr>
          <w:rFonts w:ascii="Times New Roman" w:hAnsi="Times New Roman"/>
          <w:b/>
          <w:bCs/>
          <w:sz w:val="24"/>
          <w:szCs w:val="24"/>
        </w:rPr>
        <w:t xml:space="preserve">дации последствий аварийных ситуаций 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25A">
        <w:rPr>
          <w:rFonts w:ascii="Times New Roman" w:hAnsi="Times New Roman"/>
          <w:sz w:val="24"/>
          <w:szCs w:val="24"/>
        </w:rPr>
        <w:t>8.1. Компьютерное моделирование реальных процессов в системе теплоснабжения я</w:t>
      </w:r>
      <w:r w:rsidRPr="00C9225A">
        <w:rPr>
          <w:rFonts w:ascii="Times New Roman" w:hAnsi="Times New Roman"/>
          <w:sz w:val="24"/>
          <w:szCs w:val="24"/>
        </w:rPr>
        <w:t>в</w:t>
      </w:r>
      <w:r w:rsidRPr="00C9225A">
        <w:rPr>
          <w:rFonts w:ascii="Times New Roman" w:hAnsi="Times New Roman"/>
          <w:sz w:val="24"/>
          <w:szCs w:val="24"/>
        </w:rPr>
        <w:t>ляется важным элементом при эксплуатации системы теплоснабжения и ликвидации после</w:t>
      </w:r>
      <w:r w:rsidRPr="00C9225A">
        <w:rPr>
          <w:rFonts w:ascii="Times New Roman" w:hAnsi="Times New Roman"/>
          <w:sz w:val="24"/>
          <w:szCs w:val="24"/>
        </w:rPr>
        <w:t>д</w:t>
      </w:r>
      <w:r w:rsidRPr="00C9225A">
        <w:rPr>
          <w:rFonts w:ascii="Times New Roman" w:hAnsi="Times New Roman"/>
          <w:sz w:val="24"/>
          <w:szCs w:val="24"/>
        </w:rPr>
        <w:t>ствий аварийных ситуаций. При этом имитационные и расчетно-аналитические модели и</w:t>
      </w:r>
      <w:r w:rsidRPr="00C9225A">
        <w:rPr>
          <w:rFonts w:ascii="Times New Roman" w:hAnsi="Times New Roman"/>
          <w:sz w:val="24"/>
          <w:szCs w:val="24"/>
        </w:rPr>
        <w:t>с</w:t>
      </w:r>
      <w:r w:rsidRPr="00C9225A">
        <w:rPr>
          <w:rFonts w:ascii="Times New Roman" w:hAnsi="Times New Roman"/>
          <w:sz w:val="24"/>
          <w:szCs w:val="24"/>
        </w:rPr>
        <w:t>пользуются как инструмент для принятия решений путем построения прогнозов поведения моделируемой системы при тех или иных условиях и способах воздействия на нее.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25A">
        <w:rPr>
          <w:rFonts w:ascii="Times New Roman" w:hAnsi="Times New Roman"/>
          <w:sz w:val="24"/>
          <w:szCs w:val="24"/>
        </w:rPr>
        <w:t>8.2. Для компьютерного моделирования процессов в системе теплоснабжения испол</w:t>
      </w:r>
      <w:r w:rsidRPr="00C9225A">
        <w:rPr>
          <w:rFonts w:ascii="Times New Roman" w:hAnsi="Times New Roman"/>
          <w:sz w:val="24"/>
          <w:szCs w:val="24"/>
        </w:rPr>
        <w:t>ь</w:t>
      </w:r>
      <w:r w:rsidRPr="00C9225A">
        <w:rPr>
          <w:rFonts w:ascii="Times New Roman" w:hAnsi="Times New Roman"/>
          <w:sz w:val="24"/>
          <w:szCs w:val="24"/>
        </w:rPr>
        <w:t>зуются электронные модели систем теплоснабжения, создаваемые с применением специал</w:t>
      </w:r>
      <w:r w:rsidRPr="00C9225A">
        <w:rPr>
          <w:rFonts w:ascii="Times New Roman" w:hAnsi="Times New Roman"/>
          <w:sz w:val="24"/>
          <w:szCs w:val="24"/>
        </w:rPr>
        <w:t>и</w:t>
      </w:r>
      <w:r w:rsidRPr="00C9225A">
        <w:rPr>
          <w:rFonts w:ascii="Times New Roman" w:hAnsi="Times New Roman"/>
          <w:sz w:val="24"/>
          <w:szCs w:val="24"/>
        </w:rPr>
        <w:t>зированных программно-расчетных комплексов. При этом в соответствии с требованиями пункта 38 главы 3 Постановления Правительства Российской Федерации от 22.02.2012 №154 «О требованиях к схемам теплоснабжения, порядку их разработки и утверждения» электро</w:t>
      </w:r>
      <w:r w:rsidRPr="00C9225A">
        <w:rPr>
          <w:rFonts w:ascii="Times New Roman" w:hAnsi="Times New Roman"/>
          <w:sz w:val="24"/>
          <w:szCs w:val="24"/>
        </w:rPr>
        <w:t>н</w:t>
      </w:r>
      <w:r w:rsidRPr="00C9225A">
        <w:rPr>
          <w:rFonts w:ascii="Times New Roman" w:hAnsi="Times New Roman"/>
          <w:sz w:val="24"/>
          <w:szCs w:val="24"/>
        </w:rPr>
        <w:t>ная модель системы теплоснабжения Мариинско-Посадского муниципального округа Ч</w:t>
      </w:r>
      <w:r w:rsidRPr="00C9225A">
        <w:rPr>
          <w:rFonts w:ascii="Times New Roman" w:hAnsi="Times New Roman"/>
          <w:sz w:val="24"/>
          <w:szCs w:val="24"/>
        </w:rPr>
        <w:t>у</w:t>
      </w:r>
      <w:r w:rsidRPr="00C9225A">
        <w:rPr>
          <w:rFonts w:ascii="Times New Roman" w:hAnsi="Times New Roman"/>
          <w:sz w:val="24"/>
          <w:szCs w:val="24"/>
        </w:rPr>
        <w:t>вашской Республики должна содержать: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25A">
        <w:rPr>
          <w:rFonts w:ascii="Times New Roman" w:hAnsi="Times New Roman"/>
          <w:sz w:val="24"/>
          <w:szCs w:val="24"/>
        </w:rPr>
        <w:t>а) графическое представление объектов системы теплоснабжения с привязкой к топ</w:t>
      </w:r>
      <w:r w:rsidRPr="00C9225A">
        <w:rPr>
          <w:rFonts w:ascii="Times New Roman" w:hAnsi="Times New Roman"/>
          <w:sz w:val="24"/>
          <w:szCs w:val="24"/>
        </w:rPr>
        <w:t>о</w:t>
      </w:r>
      <w:r w:rsidRPr="00C9225A">
        <w:rPr>
          <w:rFonts w:ascii="Times New Roman" w:hAnsi="Times New Roman"/>
          <w:sz w:val="24"/>
          <w:szCs w:val="24"/>
        </w:rPr>
        <w:t>графической основе поселения, городского округа и с полным топологическим описанием связности объектов;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25A">
        <w:rPr>
          <w:rFonts w:ascii="Times New Roman" w:hAnsi="Times New Roman"/>
          <w:sz w:val="24"/>
          <w:szCs w:val="24"/>
        </w:rPr>
        <w:t>б) паспортизацию объектов системы теплоснабжения;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25A">
        <w:rPr>
          <w:rFonts w:ascii="Times New Roman" w:hAnsi="Times New Roman"/>
          <w:sz w:val="24"/>
          <w:szCs w:val="24"/>
        </w:rPr>
        <w:t>в) паспортизацию и описание расчетных единиц территориального деления, включая административное;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25A">
        <w:rPr>
          <w:rFonts w:ascii="Times New Roman" w:hAnsi="Times New Roman"/>
          <w:sz w:val="24"/>
          <w:szCs w:val="24"/>
        </w:rPr>
        <w:t xml:space="preserve">г) гидравлический расчет тепловых сетей любой степени </w:t>
      </w:r>
      <w:proofErr w:type="spellStart"/>
      <w:r w:rsidRPr="00C9225A">
        <w:rPr>
          <w:rFonts w:ascii="Times New Roman" w:hAnsi="Times New Roman"/>
          <w:sz w:val="24"/>
          <w:szCs w:val="24"/>
        </w:rPr>
        <w:t>закольцованности</w:t>
      </w:r>
      <w:proofErr w:type="spellEnd"/>
      <w:r w:rsidRPr="00C9225A">
        <w:rPr>
          <w:rFonts w:ascii="Times New Roman" w:hAnsi="Times New Roman"/>
          <w:sz w:val="24"/>
          <w:szCs w:val="24"/>
        </w:rPr>
        <w:t>, в том числе гидравлический расчет при совместной работе нескольких источников тепловой эне</w:t>
      </w:r>
      <w:r w:rsidRPr="00C9225A">
        <w:rPr>
          <w:rFonts w:ascii="Times New Roman" w:hAnsi="Times New Roman"/>
          <w:sz w:val="24"/>
          <w:szCs w:val="24"/>
        </w:rPr>
        <w:t>р</w:t>
      </w:r>
      <w:r w:rsidRPr="00C9225A">
        <w:rPr>
          <w:rFonts w:ascii="Times New Roman" w:hAnsi="Times New Roman"/>
          <w:sz w:val="24"/>
          <w:szCs w:val="24"/>
        </w:rPr>
        <w:t>гии на единую тепловую сеть;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9225A">
        <w:rPr>
          <w:rFonts w:ascii="Times New Roman" w:hAnsi="Times New Roman"/>
          <w:sz w:val="24"/>
          <w:szCs w:val="24"/>
        </w:rPr>
        <w:t>д</w:t>
      </w:r>
      <w:proofErr w:type="spellEnd"/>
      <w:r w:rsidRPr="00C9225A">
        <w:rPr>
          <w:rFonts w:ascii="Times New Roman" w:hAnsi="Times New Roman"/>
          <w:sz w:val="24"/>
          <w:szCs w:val="24"/>
        </w:rPr>
        <w:t xml:space="preserve">) моделирование всех видов переключений, осуществляемых в тепловых сетях, в том </w:t>
      </w:r>
      <w:r w:rsidRPr="00C9225A">
        <w:rPr>
          <w:rFonts w:ascii="Times New Roman" w:hAnsi="Times New Roman"/>
          <w:sz w:val="24"/>
          <w:szCs w:val="24"/>
        </w:rPr>
        <w:lastRenderedPageBreak/>
        <w:t>числе переключений тепловых нагрузок между источниками тепловой энергии;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25A">
        <w:rPr>
          <w:rFonts w:ascii="Times New Roman" w:hAnsi="Times New Roman"/>
          <w:sz w:val="24"/>
          <w:szCs w:val="24"/>
        </w:rPr>
        <w:t>е) расчет балансов тепловой энергии по источникам тепловой энергии и по террит</w:t>
      </w:r>
      <w:r w:rsidRPr="00C9225A">
        <w:rPr>
          <w:rFonts w:ascii="Times New Roman" w:hAnsi="Times New Roman"/>
          <w:sz w:val="24"/>
          <w:szCs w:val="24"/>
        </w:rPr>
        <w:t>о</w:t>
      </w:r>
      <w:r w:rsidRPr="00C9225A">
        <w:rPr>
          <w:rFonts w:ascii="Times New Roman" w:hAnsi="Times New Roman"/>
          <w:sz w:val="24"/>
          <w:szCs w:val="24"/>
        </w:rPr>
        <w:t>риальному признаку;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25A">
        <w:rPr>
          <w:rFonts w:ascii="Times New Roman" w:hAnsi="Times New Roman"/>
          <w:sz w:val="24"/>
          <w:szCs w:val="24"/>
        </w:rPr>
        <w:t>ж) расчет потерь тепловой энергии через изоляцию и с утечками теплоносителя;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9225A">
        <w:rPr>
          <w:rFonts w:ascii="Times New Roman" w:hAnsi="Times New Roman"/>
          <w:sz w:val="24"/>
          <w:szCs w:val="24"/>
        </w:rPr>
        <w:t>з</w:t>
      </w:r>
      <w:proofErr w:type="spellEnd"/>
      <w:r w:rsidRPr="00C9225A">
        <w:rPr>
          <w:rFonts w:ascii="Times New Roman" w:hAnsi="Times New Roman"/>
          <w:sz w:val="24"/>
          <w:szCs w:val="24"/>
        </w:rPr>
        <w:t>) расчет показателей надежности теплоснабжения;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25A">
        <w:rPr>
          <w:rFonts w:ascii="Times New Roman" w:hAnsi="Times New Roman"/>
          <w:sz w:val="24"/>
          <w:szCs w:val="24"/>
        </w:rPr>
        <w:t>и) групповые изменения характеристик объектов (участков тепловых сетей, потреб</w:t>
      </w:r>
      <w:r w:rsidRPr="00C9225A">
        <w:rPr>
          <w:rFonts w:ascii="Times New Roman" w:hAnsi="Times New Roman"/>
          <w:sz w:val="24"/>
          <w:szCs w:val="24"/>
        </w:rPr>
        <w:t>и</w:t>
      </w:r>
      <w:r w:rsidRPr="00C9225A">
        <w:rPr>
          <w:rFonts w:ascii="Times New Roman" w:hAnsi="Times New Roman"/>
          <w:sz w:val="24"/>
          <w:szCs w:val="24"/>
        </w:rPr>
        <w:t>телей) по заданным критериям с целью моделирования различных перспективных вариантов схем теплоснабжения;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25A">
        <w:rPr>
          <w:rFonts w:ascii="Times New Roman" w:hAnsi="Times New Roman"/>
          <w:sz w:val="24"/>
          <w:szCs w:val="24"/>
        </w:rPr>
        <w:t>к) сравнительные пьезометрические графики для разработки и анализа сценариев пе</w:t>
      </w:r>
      <w:r w:rsidRPr="00C9225A">
        <w:rPr>
          <w:rFonts w:ascii="Times New Roman" w:hAnsi="Times New Roman"/>
          <w:sz w:val="24"/>
          <w:szCs w:val="24"/>
        </w:rPr>
        <w:t>р</w:t>
      </w:r>
      <w:r w:rsidRPr="00C9225A">
        <w:rPr>
          <w:rFonts w:ascii="Times New Roman" w:hAnsi="Times New Roman"/>
          <w:sz w:val="24"/>
          <w:szCs w:val="24"/>
        </w:rPr>
        <w:t>спективного развития тепловых сетей.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25A">
        <w:rPr>
          <w:rFonts w:ascii="Times New Roman" w:hAnsi="Times New Roman"/>
          <w:sz w:val="24"/>
          <w:szCs w:val="24"/>
        </w:rPr>
        <w:t>8.3. Задачи, решаемые с применением электронного моделирования ликвидации п</w:t>
      </w:r>
      <w:r w:rsidRPr="00C9225A">
        <w:rPr>
          <w:rFonts w:ascii="Times New Roman" w:hAnsi="Times New Roman"/>
          <w:sz w:val="24"/>
          <w:szCs w:val="24"/>
        </w:rPr>
        <w:t>о</w:t>
      </w:r>
      <w:r w:rsidRPr="00C9225A">
        <w:rPr>
          <w:rFonts w:ascii="Times New Roman" w:hAnsi="Times New Roman"/>
          <w:sz w:val="24"/>
          <w:szCs w:val="24"/>
        </w:rPr>
        <w:t>следствий аварийных ситуаций, относятся к процессам эксплуатации системы теплоснабж</w:t>
      </w:r>
      <w:r w:rsidRPr="00C9225A">
        <w:rPr>
          <w:rFonts w:ascii="Times New Roman" w:hAnsi="Times New Roman"/>
          <w:sz w:val="24"/>
          <w:szCs w:val="24"/>
        </w:rPr>
        <w:t>е</w:t>
      </w:r>
      <w:r w:rsidRPr="00C9225A">
        <w:rPr>
          <w:rFonts w:ascii="Times New Roman" w:hAnsi="Times New Roman"/>
          <w:sz w:val="24"/>
          <w:szCs w:val="24"/>
        </w:rPr>
        <w:t>ния, диспетчерскому и технологическому управлению системой. В эти задачи входят: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25A">
        <w:rPr>
          <w:rFonts w:ascii="Times New Roman" w:hAnsi="Times New Roman"/>
          <w:sz w:val="24"/>
          <w:szCs w:val="24"/>
        </w:rPr>
        <w:t xml:space="preserve">- моделирование изменений гидравлического режима при аварийных переключениях и отключениях; 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25A">
        <w:rPr>
          <w:rFonts w:ascii="Times New Roman" w:hAnsi="Times New Roman"/>
          <w:sz w:val="24"/>
          <w:szCs w:val="24"/>
        </w:rPr>
        <w:t>- формирование рекомендаций по локализации аварийных ситуаций и моделирование последствий выполнения этих рекомендаций;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25A">
        <w:rPr>
          <w:rFonts w:ascii="Times New Roman" w:hAnsi="Times New Roman"/>
          <w:sz w:val="24"/>
          <w:szCs w:val="24"/>
        </w:rPr>
        <w:t>- формирование перечней и сводок по отключаемым абонентам.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25A">
        <w:rPr>
          <w:rFonts w:ascii="Times New Roman" w:hAnsi="Times New Roman"/>
          <w:sz w:val="24"/>
          <w:szCs w:val="24"/>
        </w:rPr>
        <w:t>8.4. Для электронного моделирования ликвидации последствий аварийных ситуаций применяются: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25A">
        <w:rPr>
          <w:rFonts w:ascii="Times New Roman" w:hAnsi="Times New Roman"/>
          <w:sz w:val="24"/>
          <w:szCs w:val="24"/>
        </w:rPr>
        <w:t>- программное обеспечение, позволяющее описать (паспортизировать) все технолог</w:t>
      </w:r>
      <w:r w:rsidRPr="00C9225A">
        <w:rPr>
          <w:rFonts w:ascii="Times New Roman" w:hAnsi="Times New Roman"/>
          <w:sz w:val="24"/>
          <w:szCs w:val="24"/>
        </w:rPr>
        <w:t>и</w:t>
      </w:r>
      <w:r w:rsidRPr="00C9225A">
        <w:rPr>
          <w:rFonts w:ascii="Times New Roman" w:hAnsi="Times New Roman"/>
          <w:sz w:val="24"/>
          <w:szCs w:val="24"/>
        </w:rPr>
        <w:t>ческие объекты, составляющие систему теплоснабжения, в их совокупности и взаимосвязи, и на основе этого описания решать весь спектр расчетно-аналитических задач, необходимых для многовариантного моделирования режимов работы всей системы теплоснабжения и ее отдельных элементов;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25A">
        <w:rPr>
          <w:rFonts w:ascii="Times New Roman" w:hAnsi="Times New Roman"/>
          <w:sz w:val="24"/>
          <w:szCs w:val="24"/>
        </w:rPr>
        <w:t>- средства создания и визуализации графического представления сетей теплоснабж</w:t>
      </w:r>
      <w:r w:rsidRPr="00C9225A">
        <w:rPr>
          <w:rFonts w:ascii="Times New Roman" w:hAnsi="Times New Roman"/>
          <w:sz w:val="24"/>
          <w:szCs w:val="24"/>
        </w:rPr>
        <w:t>е</w:t>
      </w:r>
      <w:r w:rsidRPr="00C9225A">
        <w:rPr>
          <w:rFonts w:ascii="Times New Roman" w:hAnsi="Times New Roman"/>
          <w:sz w:val="24"/>
          <w:szCs w:val="24"/>
        </w:rPr>
        <w:t>ния в привязке к плану территории, неразрывно связанные со средствами технологического описания объектов системы теплоснабжения и их связности;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25A">
        <w:rPr>
          <w:rFonts w:ascii="Times New Roman" w:hAnsi="Times New Roman"/>
          <w:sz w:val="24"/>
          <w:szCs w:val="24"/>
        </w:rPr>
        <w:t>- собственно данные, описывающие каждый в отдельности элементарный объект и всю совокупность объектов, составляющих систему теплоснабжения населенного пункта, – от источника тепла и вплоть до каждого потребителя, включая все трубопроводы и тепловые камеры, а также электронный план местности, к которому привязана модель системы тепл</w:t>
      </w:r>
      <w:r w:rsidRPr="00C9225A">
        <w:rPr>
          <w:rFonts w:ascii="Times New Roman" w:hAnsi="Times New Roman"/>
          <w:sz w:val="24"/>
          <w:szCs w:val="24"/>
        </w:rPr>
        <w:t>о</w:t>
      </w:r>
      <w:r w:rsidRPr="00C9225A">
        <w:rPr>
          <w:rFonts w:ascii="Times New Roman" w:hAnsi="Times New Roman"/>
          <w:sz w:val="24"/>
          <w:szCs w:val="24"/>
        </w:rPr>
        <w:t>снабжения.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25A">
        <w:rPr>
          <w:rFonts w:ascii="Times New Roman" w:hAnsi="Times New Roman"/>
          <w:sz w:val="24"/>
          <w:szCs w:val="24"/>
        </w:rPr>
        <w:t>8.5. В качестве инструмента для решения задач с применением электронного модел</w:t>
      </w:r>
      <w:r w:rsidRPr="00C9225A">
        <w:rPr>
          <w:rFonts w:ascii="Times New Roman" w:hAnsi="Times New Roman"/>
          <w:sz w:val="24"/>
          <w:szCs w:val="24"/>
        </w:rPr>
        <w:t>и</w:t>
      </w:r>
      <w:r w:rsidRPr="00C9225A">
        <w:rPr>
          <w:rFonts w:ascii="Times New Roman" w:hAnsi="Times New Roman"/>
          <w:sz w:val="24"/>
          <w:szCs w:val="24"/>
        </w:rPr>
        <w:t>рования ликвидации последствий аварийных ситуаций используется разработанная эле</w:t>
      </w:r>
      <w:r w:rsidRPr="00C9225A">
        <w:rPr>
          <w:rFonts w:ascii="Times New Roman" w:hAnsi="Times New Roman"/>
          <w:sz w:val="24"/>
          <w:szCs w:val="24"/>
        </w:rPr>
        <w:t>к</w:t>
      </w:r>
      <w:r w:rsidRPr="00C9225A">
        <w:rPr>
          <w:rFonts w:ascii="Times New Roman" w:hAnsi="Times New Roman"/>
          <w:sz w:val="24"/>
          <w:szCs w:val="24"/>
        </w:rPr>
        <w:t xml:space="preserve">тронная модель, созданная в программно-расчетном комплексе </w:t>
      </w:r>
      <w:proofErr w:type="spellStart"/>
      <w:r w:rsidRPr="00C9225A">
        <w:rPr>
          <w:rFonts w:ascii="Times New Roman" w:hAnsi="Times New Roman"/>
          <w:sz w:val="24"/>
          <w:szCs w:val="24"/>
        </w:rPr>
        <w:t>Zulu</w:t>
      </w:r>
      <w:proofErr w:type="spellEnd"/>
      <w:r w:rsidRPr="00C9225A">
        <w:rPr>
          <w:rFonts w:ascii="Times New Roman" w:hAnsi="Times New Roman"/>
          <w:sz w:val="24"/>
          <w:szCs w:val="24"/>
        </w:rPr>
        <w:t xml:space="preserve"> (разработчик ООО «</w:t>
      </w:r>
      <w:proofErr w:type="spellStart"/>
      <w:r w:rsidRPr="00C9225A">
        <w:rPr>
          <w:rFonts w:ascii="Times New Roman" w:hAnsi="Times New Roman"/>
          <w:sz w:val="24"/>
          <w:szCs w:val="24"/>
        </w:rPr>
        <w:t>П</w:t>
      </w:r>
      <w:r w:rsidRPr="00C9225A">
        <w:rPr>
          <w:rFonts w:ascii="Times New Roman" w:hAnsi="Times New Roman"/>
          <w:sz w:val="24"/>
          <w:szCs w:val="24"/>
        </w:rPr>
        <w:t>о</w:t>
      </w:r>
      <w:r w:rsidRPr="00C9225A">
        <w:rPr>
          <w:rFonts w:ascii="Times New Roman" w:hAnsi="Times New Roman"/>
          <w:sz w:val="24"/>
          <w:szCs w:val="24"/>
        </w:rPr>
        <w:t>литерм</w:t>
      </w:r>
      <w:proofErr w:type="spellEnd"/>
      <w:r w:rsidRPr="00C9225A">
        <w:rPr>
          <w:rFonts w:ascii="Times New Roman" w:hAnsi="Times New Roman"/>
          <w:sz w:val="24"/>
          <w:szCs w:val="24"/>
        </w:rPr>
        <w:t xml:space="preserve">», г. Санкт-Петербург) в составе </w:t>
      </w:r>
      <w:proofErr w:type="spellStart"/>
      <w:r w:rsidRPr="00C9225A">
        <w:rPr>
          <w:rFonts w:ascii="Times New Roman" w:hAnsi="Times New Roman"/>
          <w:sz w:val="24"/>
          <w:szCs w:val="24"/>
        </w:rPr>
        <w:t>геоинформационной</w:t>
      </w:r>
      <w:proofErr w:type="spellEnd"/>
      <w:r w:rsidRPr="00C9225A">
        <w:rPr>
          <w:rFonts w:ascii="Times New Roman" w:hAnsi="Times New Roman"/>
          <w:sz w:val="24"/>
          <w:szCs w:val="24"/>
        </w:rPr>
        <w:t xml:space="preserve"> системы </w:t>
      </w:r>
      <w:proofErr w:type="spellStart"/>
      <w:r w:rsidRPr="00C9225A">
        <w:rPr>
          <w:rFonts w:ascii="Times New Roman" w:hAnsi="Times New Roman"/>
          <w:sz w:val="24"/>
          <w:szCs w:val="24"/>
        </w:rPr>
        <w:t>Zulu</w:t>
      </w:r>
      <w:proofErr w:type="spellEnd"/>
      <w:r w:rsidRPr="00C9225A">
        <w:rPr>
          <w:rFonts w:ascii="Times New Roman" w:hAnsi="Times New Roman"/>
          <w:sz w:val="24"/>
          <w:szCs w:val="24"/>
        </w:rPr>
        <w:t xml:space="preserve"> и расчетного м</w:t>
      </w:r>
      <w:r w:rsidRPr="00C9225A">
        <w:rPr>
          <w:rFonts w:ascii="Times New Roman" w:hAnsi="Times New Roman"/>
          <w:sz w:val="24"/>
          <w:szCs w:val="24"/>
        </w:rPr>
        <w:t>о</w:t>
      </w:r>
      <w:r w:rsidRPr="00C9225A">
        <w:rPr>
          <w:rFonts w:ascii="Times New Roman" w:hAnsi="Times New Roman"/>
          <w:sz w:val="24"/>
          <w:szCs w:val="24"/>
        </w:rPr>
        <w:t xml:space="preserve">дуля </w:t>
      </w:r>
      <w:proofErr w:type="spellStart"/>
      <w:r w:rsidRPr="00C9225A">
        <w:rPr>
          <w:rFonts w:ascii="Times New Roman" w:hAnsi="Times New Roman"/>
          <w:sz w:val="24"/>
          <w:szCs w:val="24"/>
        </w:rPr>
        <w:t>ZuluThermo</w:t>
      </w:r>
      <w:proofErr w:type="spellEnd"/>
      <w:r w:rsidRPr="00C9225A">
        <w:rPr>
          <w:rFonts w:ascii="Times New Roman" w:hAnsi="Times New Roman"/>
          <w:sz w:val="24"/>
          <w:szCs w:val="24"/>
        </w:rPr>
        <w:t>.</w:t>
      </w:r>
    </w:p>
    <w:p w:rsidR="00BD2F37" w:rsidRPr="00C9225A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25A">
        <w:rPr>
          <w:rFonts w:ascii="Times New Roman" w:hAnsi="Times New Roman"/>
          <w:sz w:val="24"/>
          <w:szCs w:val="24"/>
        </w:rPr>
        <w:t xml:space="preserve">8.6. С применением </w:t>
      </w:r>
      <w:proofErr w:type="spellStart"/>
      <w:r w:rsidRPr="00C9225A">
        <w:rPr>
          <w:rFonts w:ascii="Times New Roman" w:hAnsi="Times New Roman"/>
          <w:sz w:val="24"/>
          <w:szCs w:val="24"/>
        </w:rPr>
        <w:t>геоинформационной</w:t>
      </w:r>
      <w:proofErr w:type="spellEnd"/>
      <w:r w:rsidRPr="00C9225A">
        <w:rPr>
          <w:rFonts w:ascii="Times New Roman" w:hAnsi="Times New Roman"/>
          <w:sz w:val="24"/>
          <w:szCs w:val="24"/>
        </w:rPr>
        <w:t xml:space="preserve"> системы </w:t>
      </w:r>
      <w:proofErr w:type="spellStart"/>
      <w:r w:rsidRPr="00C9225A">
        <w:rPr>
          <w:rFonts w:ascii="Times New Roman" w:hAnsi="Times New Roman"/>
          <w:sz w:val="24"/>
          <w:szCs w:val="24"/>
        </w:rPr>
        <w:t>Zulu</w:t>
      </w:r>
      <w:proofErr w:type="spellEnd"/>
      <w:r w:rsidRPr="00C9225A">
        <w:rPr>
          <w:rFonts w:ascii="Times New Roman" w:hAnsi="Times New Roman"/>
          <w:sz w:val="24"/>
          <w:szCs w:val="24"/>
        </w:rPr>
        <w:t xml:space="preserve"> можно создавать и видеть на топографической карте территории план-схему инженерных сетей с поддержкой их топол</w:t>
      </w:r>
      <w:r w:rsidRPr="00C9225A">
        <w:rPr>
          <w:rFonts w:ascii="Times New Roman" w:hAnsi="Times New Roman"/>
          <w:sz w:val="24"/>
          <w:szCs w:val="24"/>
        </w:rPr>
        <w:t>о</w:t>
      </w:r>
      <w:r w:rsidRPr="00C9225A">
        <w:rPr>
          <w:rFonts w:ascii="Times New Roman" w:hAnsi="Times New Roman"/>
          <w:sz w:val="24"/>
          <w:szCs w:val="24"/>
        </w:rPr>
        <w:t>гии, проводить совместный семантический и пространственный анализ графических и та</w:t>
      </w:r>
      <w:r w:rsidRPr="00C9225A">
        <w:rPr>
          <w:rFonts w:ascii="Times New Roman" w:hAnsi="Times New Roman"/>
          <w:sz w:val="24"/>
          <w:szCs w:val="24"/>
        </w:rPr>
        <w:t>б</w:t>
      </w:r>
      <w:r w:rsidRPr="00C9225A">
        <w:rPr>
          <w:rFonts w:ascii="Times New Roman" w:hAnsi="Times New Roman"/>
          <w:sz w:val="24"/>
          <w:szCs w:val="24"/>
        </w:rPr>
        <w:t>личных данных, осуществлять экспорт и импорт данных.</w:t>
      </w:r>
    </w:p>
    <w:p w:rsidR="00BD2F37" w:rsidRDefault="00BD2F37" w:rsidP="00BD2F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25A">
        <w:rPr>
          <w:rFonts w:ascii="Times New Roman" w:hAnsi="Times New Roman"/>
          <w:sz w:val="24"/>
          <w:szCs w:val="24"/>
        </w:rPr>
        <w:t xml:space="preserve">8.7. С применением модуля </w:t>
      </w:r>
      <w:proofErr w:type="spellStart"/>
      <w:r w:rsidRPr="00C9225A">
        <w:rPr>
          <w:rFonts w:ascii="Times New Roman" w:hAnsi="Times New Roman"/>
          <w:sz w:val="24"/>
          <w:szCs w:val="24"/>
        </w:rPr>
        <w:t>ZuluThermo</w:t>
      </w:r>
      <w:proofErr w:type="spellEnd"/>
      <w:r w:rsidRPr="00C9225A">
        <w:rPr>
          <w:rFonts w:ascii="Times New Roman" w:hAnsi="Times New Roman"/>
          <w:sz w:val="24"/>
          <w:szCs w:val="24"/>
        </w:rPr>
        <w:t>, возможно проводить анализ отключений, п</w:t>
      </w:r>
      <w:r w:rsidRPr="00C9225A">
        <w:rPr>
          <w:rFonts w:ascii="Times New Roman" w:hAnsi="Times New Roman"/>
          <w:sz w:val="24"/>
          <w:szCs w:val="24"/>
        </w:rPr>
        <w:t>е</w:t>
      </w:r>
      <w:r w:rsidRPr="00C9225A">
        <w:rPr>
          <w:rFonts w:ascii="Times New Roman" w:hAnsi="Times New Roman"/>
          <w:sz w:val="24"/>
          <w:szCs w:val="24"/>
        </w:rPr>
        <w:t xml:space="preserve">реключений или полностью </w:t>
      </w:r>
      <w:proofErr w:type="gramStart"/>
      <w:r w:rsidRPr="00C9225A">
        <w:rPr>
          <w:rFonts w:ascii="Times New Roman" w:hAnsi="Times New Roman"/>
          <w:sz w:val="24"/>
          <w:szCs w:val="24"/>
        </w:rPr>
        <w:t>изолирующей</w:t>
      </w:r>
      <w:proofErr w:type="gramEnd"/>
      <w:r w:rsidRPr="00C9225A">
        <w:rPr>
          <w:rFonts w:ascii="Times New Roman" w:hAnsi="Times New Roman"/>
          <w:sz w:val="24"/>
          <w:szCs w:val="24"/>
        </w:rPr>
        <w:t xml:space="preserve"> участок и т.д.</w:t>
      </w:r>
    </w:p>
    <w:p w:rsidR="002948E7" w:rsidRDefault="002948E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2948E7" w:rsidSect="002948E7">
      <w:pgSz w:w="11907" w:h="16840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576E" w:rsidRDefault="006D576E">
      <w:pPr>
        <w:spacing w:after="0" w:line="240" w:lineRule="auto"/>
      </w:pPr>
      <w:r>
        <w:separator/>
      </w:r>
    </w:p>
  </w:endnote>
  <w:endnote w:type="continuationSeparator" w:id="0">
    <w:p w:rsidR="006D576E" w:rsidRDefault="006D5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49C" w:rsidRDefault="002E549C">
    <w:pPr>
      <w:pStyle w:val="17"/>
    </w:pPr>
  </w:p>
  <w:p w:rsidR="002E549C" w:rsidRDefault="002E549C">
    <w:pPr>
      <w:pStyle w:val="1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576E" w:rsidRDefault="006D576E">
      <w:pPr>
        <w:spacing w:after="0" w:line="240" w:lineRule="auto"/>
      </w:pPr>
      <w:r>
        <w:separator/>
      </w:r>
    </w:p>
  </w:footnote>
  <w:footnote w:type="continuationSeparator" w:id="0">
    <w:p w:rsidR="006D576E" w:rsidRDefault="006D57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727DE"/>
    <w:multiLevelType w:val="multilevel"/>
    <w:tmpl w:val="2848B8FC"/>
    <w:lvl w:ilvl="0">
      <w:start w:val="3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3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11BB622D"/>
    <w:multiLevelType w:val="multilevel"/>
    <w:tmpl w:val="18FA7638"/>
    <w:lvl w:ilvl="0">
      <w:start w:val="1"/>
      <w:numFmt w:val="decimal"/>
      <w:lvlText w:val="%1."/>
      <w:lvlJc w:val="left"/>
      <w:pPr>
        <w:ind w:left="1170" w:hanging="1170"/>
      </w:pPr>
      <w:rPr>
        <w:sz w:val="28"/>
      </w:rPr>
    </w:lvl>
    <w:lvl w:ilvl="1">
      <w:start w:val="1"/>
      <w:numFmt w:val="decimal"/>
      <w:lvlText w:val="%1.%2."/>
      <w:lvlJc w:val="left"/>
      <w:pPr>
        <w:ind w:left="2021" w:hanging="1170"/>
      </w:pPr>
      <w:rPr>
        <w:sz w:val="24"/>
      </w:rPr>
    </w:lvl>
    <w:lvl w:ilvl="2">
      <w:start w:val="1"/>
      <w:numFmt w:val="decimal"/>
      <w:lvlText w:val="%1.%2.%3."/>
      <w:lvlJc w:val="left"/>
      <w:pPr>
        <w:ind w:left="2304" w:hanging="117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2871" w:hanging="117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3438" w:hanging="117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sz w:val="28"/>
      </w:rPr>
    </w:lvl>
  </w:abstractNum>
  <w:abstractNum w:abstractNumId="2">
    <w:nsid w:val="12016325"/>
    <w:multiLevelType w:val="hybridMultilevel"/>
    <w:tmpl w:val="7E22789E"/>
    <w:lvl w:ilvl="0" w:tplc="D6028AEC">
      <w:start w:val="1"/>
      <w:numFmt w:val="bullet"/>
      <w:lvlText w:val="-"/>
      <w:lvlJc w:val="left"/>
      <w:pPr>
        <w:ind w:left="1854" w:hanging="360"/>
      </w:pPr>
      <w:rPr>
        <w:rFonts w:ascii="Times New Roman" w:hAnsi="Times New Roman" w:cs="Times New Roman"/>
      </w:rPr>
    </w:lvl>
    <w:lvl w:ilvl="1" w:tplc="F2761E5E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 w:tplc="86DE78E0">
      <w:start w:val="1"/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 w:tplc="B06A5DB2">
      <w:start w:val="1"/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 w:tplc="DCA67B16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 w:tplc="984C4242">
      <w:start w:val="1"/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 w:tplc="6ED2F1B6">
      <w:start w:val="1"/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 w:tplc="8AB27020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 w:tplc="13BEABA0">
      <w:start w:val="1"/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3">
    <w:nsid w:val="15DB1957"/>
    <w:multiLevelType w:val="multilevel"/>
    <w:tmpl w:val="B2DC2088"/>
    <w:lvl w:ilvl="0">
      <w:start w:val="1"/>
      <w:numFmt w:val="decimal"/>
      <w:lvlText w:val="%1."/>
      <w:lvlJc w:val="left"/>
      <w:pPr>
        <w:ind w:left="1170" w:hanging="1170"/>
      </w:pPr>
      <w:rPr>
        <w:sz w:val="28"/>
      </w:rPr>
    </w:lvl>
    <w:lvl w:ilvl="1">
      <w:start w:val="1"/>
      <w:numFmt w:val="decimal"/>
      <w:lvlText w:val="%1.%2."/>
      <w:lvlJc w:val="left"/>
      <w:pPr>
        <w:ind w:left="2021" w:hanging="1170"/>
      </w:pPr>
      <w:rPr>
        <w:sz w:val="24"/>
      </w:rPr>
    </w:lvl>
    <w:lvl w:ilvl="2">
      <w:start w:val="1"/>
      <w:numFmt w:val="decimal"/>
      <w:lvlText w:val="%1.%2.%3."/>
      <w:lvlJc w:val="left"/>
      <w:pPr>
        <w:ind w:left="2304" w:hanging="117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2871" w:hanging="117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3438" w:hanging="117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sz w:val="28"/>
      </w:rPr>
    </w:lvl>
  </w:abstractNum>
  <w:abstractNum w:abstractNumId="4">
    <w:nsid w:val="162379ED"/>
    <w:multiLevelType w:val="hybridMultilevel"/>
    <w:tmpl w:val="B4AE0D44"/>
    <w:lvl w:ilvl="0" w:tplc="5CC68C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E448EE4">
      <w:start w:val="1"/>
      <w:numFmt w:val="lowerLetter"/>
      <w:lvlText w:val="%2."/>
      <w:lvlJc w:val="left"/>
      <w:pPr>
        <w:ind w:left="1440" w:hanging="360"/>
      </w:pPr>
    </w:lvl>
    <w:lvl w:ilvl="2" w:tplc="4B30ED16">
      <w:start w:val="1"/>
      <w:numFmt w:val="lowerRoman"/>
      <w:lvlText w:val="%3."/>
      <w:lvlJc w:val="right"/>
      <w:pPr>
        <w:ind w:left="2160" w:hanging="180"/>
      </w:pPr>
    </w:lvl>
    <w:lvl w:ilvl="3" w:tplc="07C09E50">
      <w:start w:val="1"/>
      <w:numFmt w:val="decimal"/>
      <w:lvlText w:val="%4."/>
      <w:lvlJc w:val="left"/>
      <w:pPr>
        <w:ind w:left="2880" w:hanging="360"/>
      </w:pPr>
    </w:lvl>
    <w:lvl w:ilvl="4" w:tplc="E176076E">
      <w:start w:val="1"/>
      <w:numFmt w:val="lowerLetter"/>
      <w:lvlText w:val="%5."/>
      <w:lvlJc w:val="left"/>
      <w:pPr>
        <w:ind w:left="3600" w:hanging="360"/>
      </w:pPr>
    </w:lvl>
    <w:lvl w:ilvl="5" w:tplc="4454DC8E">
      <w:start w:val="1"/>
      <w:numFmt w:val="lowerRoman"/>
      <w:lvlText w:val="%6."/>
      <w:lvlJc w:val="right"/>
      <w:pPr>
        <w:ind w:left="4320" w:hanging="180"/>
      </w:pPr>
    </w:lvl>
    <w:lvl w:ilvl="6" w:tplc="BF86243A">
      <w:start w:val="1"/>
      <w:numFmt w:val="decimal"/>
      <w:lvlText w:val="%7."/>
      <w:lvlJc w:val="left"/>
      <w:pPr>
        <w:ind w:left="5040" w:hanging="360"/>
      </w:pPr>
    </w:lvl>
    <w:lvl w:ilvl="7" w:tplc="4322FFE6">
      <w:start w:val="1"/>
      <w:numFmt w:val="lowerLetter"/>
      <w:lvlText w:val="%8."/>
      <w:lvlJc w:val="left"/>
      <w:pPr>
        <w:ind w:left="5760" w:hanging="360"/>
      </w:pPr>
    </w:lvl>
    <w:lvl w:ilvl="8" w:tplc="A20044AA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A146E2"/>
    <w:multiLevelType w:val="hybridMultilevel"/>
    <w:tmpl w:val="14DC872C"/>
    <w:lvl w:ilvl="0" w:tplc="03286A18">
      <w:start w:val="1"/>
      <w:numFmt w:val="decimal"/>
      <w:lvlText w:val="%1."/>
      <w:lvlJc w:val="left"/>
      <w:pPr>
        <w:ind w:left="720" w:hanging="360"/>
      </w:pPr>
    </w:lvl>
    <w:lvl w:ilvl="1" w:tplc="A2BC7EB4">
      <w:start w:val="1"/>
      <w:numFmt w:val="lowerLetter"/>
      <w:lvlText w:val="%2."/>
      <w:lvlJc w:val="left"/>
      <w:pPr>
        <w:ind w:left="1440" w:hanging="360"/>
      </w:pPr>
    </w:lvl>
    <w:lvl w:ilvl="2" w:tplc="670CD4EC">
      <w:start w:val="1"/>
      <w:numFmt w:val="lowerRoman"/>
      <w:lvlText w:val="%3."/>
      <w:lvlJc w:val="right"/>
      <w:pPr>
        <w:ind w:left="2160" w:hanging="180"/>
      </w:pPr>
    </w:lvl>
    <w:lvl w:ilvl="3" w:tplc="102A6860">
      <w:start w:val="1"/>
      <w:numFmt w:val="decimal"/>
      <w:lvlText w:val="%4."/>
      <w:lvlJc w:val="left"/>
      <w:pPr>
        <w:ind w:left="2880" w:hanging="360"/>
      </w:pPr>
    </w:lvl>
    <w:lvl w:ilvl="4" w:tplc="95EC0C42">
      <w:start w:val="1"/>
      <w:numFmt w:val="lowerLetter"/>
      <w:lvlText w:val="%5."/>
      <w:lvlJc w:val="left"/>
      <w:pPr>
        <w:ind w:left="3600" w:hanging="360"/>
      </w:pPr>
    </w:lvl>
    <w:lvl w:ilvl="5" w:tplc="ABDA3B06">
      <w:start w:val="1"/>
      <w:numFmt w:val="lowerRoman"/>
      <w:lvlText w:val="%6."/>
      <w:lvlJc w:val="right"/>
      <w:pPr>
        <w:ind w:left="4320" w:hanging="180"/>
      </w:pPr>
    </w:lvl>
    <w:lvl w:ilvl="6" w:tplc="E2CE9584">
      <w:start w:val="1"/>
      <w:numFmt w:val="decimal"/>
      <w:lvlText w:val="%7."/>
      <w:lvlJc w:val="left"/>
      <w:pPr>
        <w:ind w:left="5040" w:hanging="360"/>
      </w:pPr>
    </w:lvl>
    <w:lvl w:ilvl="7" w:tplc="4D72914E">
      <w:start w:val="1"/>
      <w:numFmt w:val="lowerLetter"/>
      <w:lvlText w:val="%8."/>
      <w:lvlJc w:val="left"/>
      <w:pPr>
        <w:ind w:left="5760" w:hanging="360"/>
      </w:pPr>
    </w:lvl>
    <w:lvl w:ilvl="8" w:tplc="ED96485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05766"/>
    <w:multiLevelType w:val="hybridMultilevel"/>
    <w:tmpl w:val="5722059A"/>
    <w:lvl w:ilvl="0" w:tplc="2A76574C">
      <w:start w:val="1"/>
      <w:numFmt w:val="decimal"/>
      <w:lvlText w:val="%1."/>
      <w:lvlJc w:val="left"/>
      <w:pPr>
        <w:ind w:left="720" w:hanging="360"/>
      </w:pPr>
    </w:lvl>
    <w:lvl w:ilvl="1" w:tplc="526441B4">
      <w:start w:val="1"/>
      <w:numFmt w:val="lowerLetter"/>
      <w:lvlText w:val="%2."/>
      <w:lvlJc w:val="left"/>
      <w:pPr>
        <w:ind w:left="1440" w:hanging="360"/>
      </w:pPr>
    </w:lvl>
    <w:lvl w:ilvl="2" w:tplc="FC4CB676">
      <w:start w:val="1"/>
      <w:numFmt w:val="lowerRoman"/>
      <w:lvlText w:val="%3."/>
      <w:lvlJc w:val="right"/>
      <w:pPr>
        <w:ind w:left="2160" w:hanging="180"/>
      </w:pPr>
    </w:lvl>
    <w:lvl w:ilvl="3" w:tplc="6BC83532">
      <w:start w:val="1"/>
      <w:numFmt w:val="decimal"/>
      <w:lvlText w:val="%4."/>
      <w:lvlJc w:val="left"/>
      <w:pPr>
        <w:ind w:left="2880" w:hanging="360"/>
      </w:pPr>
    </w:lvl>
    <w:lvl w:ilvl="4" w:tplc="30860DAA">
      <w:start w:val="1"/>
      <w:numFmt w:val="lowerLetter"/>
      <w:lvlText w:val="%5."/>
      <w:lvlJc w:val="left"/>
      <w:pPr>
        <w:ind w:left="3600" w:hanging="360"/>
      </w:pPr>
    </w:lvl>
    <w:lvl w:ilvl="5" w:tplc="A80EC8DE">
      <w:start w:val="1"/>
      <w:numFmt w:val="lowerRoman"/>
      <w:lvlText w:val="%6."/>
      <w:lvlJc w:val="right"/>
      <w:pPr>
        <w:ind w:left="4320" w:hanging="180"/>
      </w:pPr>
    </w:lvl>
    <w:lvl w:ilvl="6" w:tplc="6DE200D0">
      <w:start w:val="1"/>
      <w:numFmt w:val="decimal"/>
      <w:lvlText w:val="%7."/>
      <w:lvlJc w:val="left"/>
      <w:pPr>
        <w:ind w:left="5040" w:hanging="360"/>
      </w:pPr>
    </w:lvl>
    <w:lvl w:ilvl="7" w:tplc="6830683E">
      <w:start w:val="1"/>
      <w:numFmt w:val="lowerLetter"/>
      <w:lvlText w:val="%8."/>
      <w:lvlJc w:val="left"/>
      <w:pPr>
        <w:ind w:left="5760" w:hanging="360"/>
      </w:pPr>
    </w:lvl>
    <w:lvl w:ilvl="8" w:tplc="9F66941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B55F55"/>
    <w:multiLevelType w:val="hybridMultilevel"/>
    <w:tmpl w:val="EFDA41C6"/>
    <w:lvl w:ilvl="0" w:tplc="D4B81A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554CC2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9D9E55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3EBE733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EB7EE49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A22034F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A54C08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9118DB1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E8E640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>
    <w:nsid w:val="1E653D48"/>
    <w:multiLevelType w:val="multilevel"/>
    <w:tmpl w:val="5192C294"/>
    <w:lvl w:ilvl="0">
      <w:start w:val="7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9">
    <w:nsid w:val="1EE55C5A"/>
    <w:multiLevelType w:val="hybridMultilevel"/>
    <w:tmpl w:val="7F12359A"/>
    <w:lvl w:ilvl="0" w:tplc="C17A0080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744C23EC">
      <w:start w:val="1"/>
      <w:numFmt w:val="lowerLetter"/>
      <w:lvlText w:val="%2."/>
      <w:lvlJc w:val="left"/>
      <w:pPr>
        <w:ind w:left="1429" w:hanging="360"/>
      </w:pPr>
    </w:lvl>
    <w:lvl w:ilvl="2" w:tplc="6A98A648">
      <w:start w:val="1"/>
      <w:numFmt w:val="lowerRoman"/>
      <w:lvlText w:val="%3."/>
      <w:lvlJc w:val="right"/>
      <w:pPr>
        <w:ind w:left="2149" w:hanging="180"/>
      </w:pPr>
    </w:lvl>
    <w:lvl w:ilvl="3" w:tplc="96664622">
      <w:start w:val="1"/>
      <w:numFmt w:val="decimal"/>
      <w:lvlText w:val="%4."/>
      <w:lvlJc w:val="left"/>
      <w:pPr>
        <w:ind w:left="2869" w:hanging="360"/>
      </w:pPr>
    </w:lvl>
    <w:lvl w:ilvl="4" w:tplc="1CC4CEA6">
      <w:start w:val="1"/>
      <w:numFmt w:val="lowerLetter"/>
      <w:lvlText w:val="%5."/>
      <w:lvlJc w:val="left"/>
      <w:pPr>
        <w:ind w:left="3589" w:hanging="360"/>
      </w:pPr>
    </w:lvl>
    <w:lvl w:ilvl="5" w:tplc="4220303E">
      <w:start w:val="1"/>
      <w:numFmt w:val="lowerRoman"/>
      <w:lvlText w:val="%6."/>
      <w:lvlJc w:val="right"/>
      <w:pPr>
        <w:ind w:left="4309" w:hanging="180"/>
      </w:pPr>
    </w:lvl>
    <w:lvl w:ilvl="6" w:tplc="121049FA">
      <w:start w:val="1"/>
      <w:numFmt w:val="decimal"/>
      <w:lvlText w:val="%7."/>
      <w:lvlJc w:val="left"/>
      <w:pPr>
        <w:ind w:left="5029" w:hanging="360"/>
      </w:pPr>
    </w:lvl>
    <w:lvl w:ilvl="7" w:tplc="783C3272">
      <w:start w:val="1"/>
      <w:numFmt w:val="lowerLetter"/>
      <w:lvlText w:val="%8."/>
      <w:lvlJc w:val="left"/>
      <w:pPr>
        <w:ind w:left="5749" w:hanging="360"/>
      </w:pPr>
    </w:lvl>
    <w:lvl w:ilvl="8" w:tplc="99D02722">
      <w:start w:val="1"/>
      <w:numFmt w:val="lowerRoman"/>
      <w:lvlText w:val="%9."/>
      <w:lvlJc w:val="right"/>
      <w:pPr>
        <w:ind w:left="6469" w:hanging="180"/>
      </w:pPr>
    </w:lvl>
  </w:abstractNum>
  <w:abstractNum w:abstractNumId="10">
    <w:nsid w:val="20495392"/>
    <w:multiLevelType w:val="hybridMultilevel"/>
    <w:tmpl w:val="7864FD8A"/>
    <w:lvl w:ilvl="0" w:tplc="1946F3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FC643E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2C5643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3C0A94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58868D1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4C8621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6576F9E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A8A66A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6E80B0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1">
    <w:nsid w:val="22112832"/>
    <w:multiLevelType w:val="multilevel"/>
    <w:tmpl w:val="5D6ECE9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12">
    <w:nsid w:val="25753E7F"/>
    <w:multiLevelType w:val="hybridMultilevel"/>
    <w:tmpl w:val="9684E12E"/>
    <w:lvl w:ilvl="0" w:tplc="2ACE7A6A">
      <w:start w:val="1"/>
      <w:numFmt w:val="decimal"/>
      <w:lvlText w:val="%1."/>
      <w:lvlJc w:val="left"/>
      <w:pPr>
        <w:ind w:left="720" w:hanging="360"/>
      </w:pPr>
    </w:lvl>
    <w:lvl w:ilvl="1" w:tplc="C60EA1C2">
      <w:start w:val="1"/>
      <w:numFmt w:val="lowerLetter"/>
      <w:lvlText w:val="%2."/>
      <w:lvlJc w:val="left"/>
      <w:pPr>
        <w:ind w:left="1440" w:hanging="360"/>
      </w:pPr>
    </w:lvl>
    <w:lvl w:ilvl="2" w:tplc="FB4A0F08">
      <w:start w:val="1"/>
      <w:numFmt w:val="lowerRoman"/>
      <w:lvlText w:val="%3."/>
      <w:lvlJc w:val="right"/>
      <w:pPr>
        <w:ind w:left="2160" w:hanging="180"/>
      </w:pPr>
    </w:lvl>
    <w:lvl w:ilvl="3" w:tplc="25D23404">
      <w:start w:val="1"/>
      <w:numFmt w:val="decimal"/>
      <w:lvlText w:val="%4."/>
      <w:lvlJc w:val="left"/>
      <w:pPr>
        <w:ind w:left="2880" w:hanging="360"/>
      </w:pPr>
    </w:lvl>
    <w:lvl w:ilvl="4" w:tplc="D5B2AABA">
      <w:start w:val="1"/>
      <w:numFmt w:val="lowerLetter"/>
      <w:lvlText w:val="%5."/>
      <w:lvlJc w:val="left"/>
      <w:pPr>
        <w:ind w:left="3600" w:hanging="360"/>
      </w:pPr>
    </w:lvl>
    <w:lvl w:ilvl="5" w:tplc="2054B658">
      <w:start w:val="1"/>
      <w:numFmt w:val="lowerRoman"/>
      <w:lvlText w:val="%6."/>
      <w:lvlJc w:val="right"/>
      <w:pPr>
        <w:ind w:left="4320" w:hanging="180"/>
      </w:pPr>
    </w:lvl>
    <w:lvl w:ilvl="6" w:tplc="DFF65F92">
      <w:start w:val="1"/>
      <w:numFmt w:val="decimal"/>
      <w:lvlText w:val="%7."/>
      <w:lvlJc w:val="left"/>
      <w:pPr>
        <w:ind w:left="5040" w:hanging="360"/>
      </w:pPr>
    </w:lvl>
    <w:lvl w:ilvl="7" w:tplc="C536224A">
      <w:start w:val="1"/>
      <w:numFmt w:val="lowerLetter"/>
      <w:lvlText w:val="%8."/>
      <w:lvlJc w:val="left"/>
      <w:pPr>
        <w:ind w:left="5760" w:hanging="360"/>
      </w:pPr>
    </w:lvl>
    <w:lvl w:ilvl="8" w:tplc="B4D60F04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D3096C"/>
    <w:multiLevelType w:val="hybridMultilevel"/>
    <w:tmpl w:val="1E2A9B80"/>
    <w:lvl w:ilvl="0" w:tplc="14E2624E">
      <w:start w:val="1"/>
      <w:numFmt w:val="decimal"/>
      <w:lvlText w:val="%1."/>
      <w:lvlJc w:val="left"/>
      <w:pPr>
        <w:ind w:left="780" w:hanging="360"/>
      </w:pPr>
    </w:lvl>
    <w:lvl w:ilvl="1" w:tplc="C6C62202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 w:tplc="2A26509E">
      <w:start w:val="1"/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 w:tplc="288A8812">
      <w:start w:val="1"/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 w:tplc="A372D16E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 w:tplc="1CBEEED4">
      <w:start w:val="1"/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 w:tplc="E0F4A44E">
      <w:start w:val="1"/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 w:tplc="DD76892A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 w:tplc="987EB73E">
      <w:start w:val="1"/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14">
    <w:nsid w:val="323D0D46"/>
    <w:multiLevelType w:val="hybridMultilevel"/>
    <w:tmpl w:val="DA162F86"/>
    <w:lvl w:ilvl="0" w:tplc="A7AC0D48">
      <w:start w:val="1"/>
      <w:numFmt w:val="decimal"/>
      <w:lvlText w:val="%1."/>
      <w:lvlJc w:val="left"/>
      <w:pPr>
        <w:ind w:left="720" w:hanging="360"/>
      </w:pPr>
    </w:lvl>
    <w:lvl w:ilvl="1" w:tplc="D4FC3D8E">
      <w:start w:val="1"/>
      <w:numFmt w:val="lowerLetter"/>
      <w:lvlText w:val="%2."/>
      <w:lvlJc w:val="left"/>
      <w:pPr>
        <w:ind w:left="1440" w:hanging="360"/>
      </w:pPr>
    </w:lvl>
    <w:lvl w:ilvl="2" w:tplc="E9422688">
      <w:start w:val="1"/>
      <w:numFmt w:val="lowerRoman"/>
      <w:lvlText w:val="%3."/>
      <w:lvlJc w:val="right"/>
      <w:pPr>
        <w:ind w:left="2160" w:hanging="180"/>
      </w:pPr>
    </w:lvl>
    <w:lvl w:ilvl="3" w:tplc="B8529114">
      <w:start w:val="1"/>
      <w:numFmt w:val="decimal"/>
      <w:lvlText w:val="%4."/>
      <w:lvlJc w:val="left"/>
      <w:pPr>
        <w:ind w:left="2880" w:hanging="360"/>
      </w:pPr>
    </w:lvl>
    <w:lvl w:ilvl="4" w:tplc="4440E140">
      <w:start w:val="1"/>
      <w:numFmt w:val="lowerLetter"/>
      <w:lvlText w:val="%5."/>
      <w:lvlJc w:val="left"/>
      <w:pPr>
        <w:ind w:left="3600" w:hanging="360"/>
      </w:pPr>
    </w:lvl>
    <w:lvl w:ilvl="5" w:tplc="0D8C3262">
      <w:start w:val="1"/>
      <w:numFmt w:val="lowerRoman"/>
      <w:lvlText w:val="%6."/>
      <w:lvlJc w:val="right"/>
      <w:pPr>
        <w:ind w:left="4320" w:hanging="180"/>
      </w:pPr>
    </w:lvl>
    <w:lvl w:ilvl="6" w:tplc="2A2406BA">
      <w:start w:val="1"/>
      <w:numFmt w:val="decimal"/>
      <w:lvlText w:val="%7."/>
      <w:lvlJc w:val="left"/>
      <w:pPr>
        <w:ind w:left="5040" w:hanging="360"/>
      </w:pPr>
    </w:lvl>
    <w:lvl w:ilvl="7" w:tplc="465CB71C">
      <w:start w:val="1"/>
      <w:numFmt w:val="lowerLetter"/>
      <w:lvlText w:val="%8."/>
      <w:lvlJc w:val="left"/>
      <w:pPr>
        <w:ind w:left="5760" w:hanging="360"/>
      </w:pPr>
    </w:lvl>
    <w:lvl w:ilvl="8" w:tplc="36E6784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7D3E79"/>
    <w:multiLevelType w:val="hybridMultilevel"/>
    <w:tmpl w:val="C2D61F92"/>
    <w:lvl w:ilvl="0" w:tplc="A74CC0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B43048">
      <w:start w:val="1"/>
      <w:numFmt w:val="lowerLetter"/>
      <w:lvlText w:val="%2."/>
      <w:lvlJc w:val="left"/>
      <w:pPr>
        <w:ind w:left="1440" w:hanging="360"/>
      </w:pPr>
    </w:lvl>
    <w:lvl w:ilvl="2" w:tplc="830A77B8">
      <w:start w:val="1"/>
      <w:numFmt w:val="lowerRoman"/>
      <w:lvlText w:val="%3."/>
      <w:lvlJc w:val="right"/>
      <w:pPr>
        <w:ind w:left="2160" w:hanging="180"/>
      </w:pPr>
    </w:lvl>
    <w:lvl w:ilvl="3" w:tplc="4EFA62B6">
      <w:start w:val="1"/>
      <w:numFmt w:val="decimal"/>
      <w:lvlText w:val="%4."/>
      <w:lvlJc w:val="left"/>
      <w:pPr>
        <w:ind w:left="2880" w:hanging="360"/>
      </w:pPr>
    </w:lvl>
    <w:lvl w:ilvl="4" w:tplc="7F9E6B3E">
      <w:start w:val="1"/>
      <w:numFmt w:val="lowerLetter"/>
      <w:lvlText w:val="%5."/>
      <w:lvlJc w:val="left"/>
      <w:pPr>
        <w:ind w:left="3600" w:hanging="360"/>
      </w:pPr>
    </w:lvl>
    <w:lvl w:ilvl="5" w:tplc="B19C4830">
      <w:start w:val="1"/>
      <w:numFmt w:val="lowerRoman"/>
      <w:lvlText w:val="%6."/>
      <w:lvlJc w:val="right"/>
      <w:pPr>
        <w:ind w:left="4320" w:hanging="180"/>
      </w:pPr>
    </w:lvl>
    <w:lvl w:ilvl="6" w:tplc="C02E3E9A">
      <w:start w:val="1"/>
      <w:numFmt w:val="decimal"/>
      <w:lvlText w:val="%7."/>
      <w:lvlJc w:val="left"/>
      <w:pPr>
        <w:ind w:left="5040" w:hanging="360"/>
      </w:pPr>
    </w:lvl>
    <w:lvl w:ilvl="7" w:tplc="18A2625A">
      <w:start w:val="1"/>
      <w:numFmt w:val="lowerLetter"/>
      <w:lvlText w:val="%8."/>
      <w:lvlJc w:val="left"/>
      <w:pPr>
        <w:ind w:left="5760" w:hanging="360"/>
      </w:pPr>
    </w:lvl>
    <w:lvl w:ilvl="8" w:tplc="85E06A9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7844EE"/>
    <w:multiLevelType w:val="multilevel"/>
    <w:tmpl w:val="77D215D4"/>
    <w:lvl w:ilvl="0">
      <w:start w:val="1"/>
      <w:numFmt w:val="decimal"/>
      <w:lvlText w:val="%1."/>
      <w:lvlJc w:val="left"/>
      <w:pPr>
        <w:ind w:left="1170" w:hanging="1170"/>
      </w:pPr>
      <w:rPr>
        <w:sz w:val="24"/>
      </w:rPr>
    </w:lvl>
    <w:lvl w:ilvl="1">
      <w:start w:val="1"/>
      <w:numFmt w:val="decimal"/>
      <w:lvlText w:val="%1.%2."/>
      <w:lvlJc w:val="left"/>
      <w:pPr>
        <w:ind w:left="2021" w:hanging="1170"/>
      </w:pPr>
      <w:rPr>
        <w:sz w:val="24"/>
      </w:rPr>
    </w:lvl>
    <w:lvl w:ilvl="2">
      <w:start w:val="1"/>
      <w:numFmt w:val="decimal"/>
      <w:lvlText w:val="%1.%2.%3."/>
      <w:lvlJc w:val="left"/>
      <w:pPr>
        <w:ind w:left="2304" w:hanging="117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2871" w:hanging="117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3438" w:hanging="117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sz w:val="28"/>
      </w:rPr>
    </w:lvl>
  </w:abstractNum>
  <w:abstractNum w:abstractNumId="17">
    <w:nsid w:val="3BAD0935"/>
    <w:multiLevelType w:val="hybridMultilevel"/>
    <w:tmpl w:val="CB2C104A"/>
    <w:lvl w:ilvl="0" w:tplc="50483DCA">
      <w:start w:val="1"/>
      <w:numFmt w:val="bullet"/>
      <w:lvlText w:val="*"/>
      <w:lvlJc w:val="left"/>
    </w:lvl>
    <w:lvl w:ilvl="1" w:tplc="E4065686">
      <w:start w:val="1"/>
      <w:numFmt w:val="decimal"/>
      <w:lvlText w:val=""/>
      <w:lvlJc w:val="left"/>
    </w:lvl>
    <w:lvl w:ilvl="2" w:tplc="BC0483E0">
      <w:start w:val="1"/>
      <w:numFmt w:val="decimal"/>
      <w:lvlText w:val=""/>
      <w:lvlJc w:val="left"/>
    </w:lvl>
    <w:lvl w:ilvl="3" w:tplc="9350007C">
      <w:start w:val="1"/>
      <w:numFmt w:val="decimal"/>
      <w:lvlText w:val=""/>
      <w:lvlJc w:val="left"/>
    </w:lvl>
    <w:lvl w:ilvl="4" w:tplc="FD60CE7A">
      <w:start w:val="1"/>
      <w:numFmt w:val="decimal"/>
      <w:lvlText w:val=""/>
      <w:lvlJc w:val="left"/>
    </w:lvl>
    <w:lvl w:ilvl="5" w:tplc="C50A8538">
      <w:start w:val="1"/>
      <w:numFmt w:val="decimal"/>
      <w:lvlText w:val=""/>
      <w:lvlJc w:val="left"/>
    </w:lvl>
    <w:lvl w:ilvl="6" w:tplc="23D028B8">
      <w:start w:val="1"/>
      <w:numFmt w:val="decimal"/>
      <w:lvlText w:val=""/>
      <w:lvlJc w:val="left"/>
    </w:lvl>
    <w:lvl w:ilvl="7" w:tplc="864C7710">
      <w:start w:val="1"/>
      <w:numFmt w:val="decimal"/>
      <w:lvlText w:val=""/>
      <w:lvlJc w:val="left"/>
    </w:lvl>
    <w:lvl w:ilvl="8" w:tplc="21C26F82">
      <w:start w:val="1"/>
      <w:numFmt w:val="decimal"/>
      <w:lvlText w:val=""/>
      <w:lvlJc w:val="left"/>
    </w:lvl>
  </w:abstractNum>
  <w:abstractNum w:abstractNumId="18">
    <w:nsid w:val="40F77624"/>
    <w:multiLevelType w:val="hybridMultilevel"/>
    <w:tmpl w:val="193C9AEC"/>
    <w:lvl w:ilvl="0" w:tplc="EB525A04">
      <w:start w:val="1"/>
      <w:numFmt w:val="decimal"/>
      <w:lvlText w:val="%1)"/>
      <w:lvlJc w:val="left"/>
      <w:pPr>
        <w:ind w:left="709" w:hanging="360"/>
      </w:pPr>
    </w:lvl>
    <w:lvl w:ilvl="1" w:tplc="E46ECF24">
      <w:start w:val="1"/>
      <w:numFmt w:val="lowerLetter"/>
      <w:lvlText w:val="%2."/>
      <w:lvlJc w:val="left"/>
      <w:pPr>
        <w:ind w:left="1429" w:hanging="360"/>
      </w:pPr>
    </w:lvl>
    <w:lvl w:ilvl="2" w:tplc="42F4DF7C">
      <w:start w:val="1"/>
      <w:numFmt w:val="lowerRoman"/>
      <w:lvlText w:val="%3."/>
      <w:lvlJc w:val="right"/>
      <w:pPr>
        <w:ind w:left="2149" w:hanging="180"/>
      </w:pPr>
    </w:lvl>
    <w:lvl w:ilvl="3" w:tplc="18827E4E">
      <w:start w:val="1"/>
      <w:numFmt w:val="decimal"/>
      <w:lvlText w:val="%4."/>
      <w:lvlJc w:val="left"/>
      <w:pPr>
        <w:ind w:left="2869" w:hanging="360"/>
      </w:pPr>
    </w:lvl>
    <w:lvl w:ilvl="4" w:tplc="155E2354">
      <w:start w:val="1"/>
      <w:numFmt w:val="lowerLetter"/>
      <w:lvlText w:val="%5."/>
      <w:lvlJc w:val="left"/>
      <w:pPr>
        <w:ind w:left="3589" w:hanging="360"/>
      </w:pPr>
    </w:lvl>
    <w:lvl w:ilvl="5" w:tplc="CAD26A42">
      <w:start w:val="1"/>
      <w:numFmt w:val="lowerRoman"/>
      <w:lvlText w:val="%6."/>
      <w:lvlJc w:val="right"/>
      <w:pPr>
        <w:ind w:left="4309" w:hanging="180"/>
      </w:pPr>
    </w:lvl>
    <w:lvl w:ilvl="6" w:tplc="E866158C">
      <w:start w:val="1"/>
      <w:numFmt w:val="decimal"/>
      <w:lvlText w:val="%7."/>
      <w:lvlJc w:val="left"/>
      <w:pPr>
        <w:ind w:left="5029" w:hanging="360"/>
      </w:pPr>
    </w:lvl>
    <w:lvl w:ilvl="7" w:tplc="F67C81B6">
      <w:start w:val="1"/>
      <w:numFmt w:val="lowerLetter"/>
      <w:lvlText w:val="%8."/>
      <w:lvlJc w:val="left"/>
      <w:pPr>
        <w:ind w:left="5749" w:hanging="360"/>
      </w:pPr>
    </w:lvl>
    <w:lvl w:ilvl="8" w:tplc="AD063FB6">
      <w:start w:val="1"/>
      <w:numFmt w:val="lowerRoman"/>
      <w:lvlText w:val="%9."/>
      <w:lvlJc w:val="right"/>
      <w:pPr>
        <w:ind w:left="6469" w:hanging="180"/>
      </w:pPr>
    </w:lvl>
  </w:abstractNum>
  <w:abstractNum w:abstractNumId="19">
    <w:nsid w:val="42A211C6"/>
    <w:multiLevelType w:val="multilevel"/>
    <w:tmpl w:val="B69ADF62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20">
    <w:nsid w:val="43B83E84"/>
    <w:multiLevelType w:val="multilevel"/>
    <w:tmpl w:val="5656BC76"/>
    <w:lvl w:ilvl="0">
      <w:start w:val="7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1">
    <w:nsid w:val="452D0E6F"/>
    <w:multiLevelType w:val="multilevel"/>
    <w:tmpl w:val="6FF0D7A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22">
    <w:nsid w:val="46A03AEC"/>
    <w:multiLevelType w:val="multilevel"/>
    <w:tmpl w:val="DE0AA0C0"/>
    <w:lvl w:ilvl="0">
      <w:start w:val="5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>
      <w:start w:val="2"/>
      <w:numFmt w:val="decimal"/>
      <w:lvlText w:val="%1.%2."/>
      <w:lvlJc w:val="left"/>
      <w:pPr>
        <w:tabs>
          <w:tab w:val="num" w:pos="1571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23">
    <w:nsid w:val="4AC82929"/>
    <w:multiLevelType w:val="hybridMultilevel"/>
    <w:tmpl w:val="99722E38"/>
    <w:lvl w:ilvl="0" w:tplc="849279A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44A8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E2EEFD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AE12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8C74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7654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D671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96E5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30F99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CF63364"/>
    <w:multiLevelType w:val="hybridMultilevel"/>
    <w:tmpl w:val="6B620986"/>
    <w:lvl w:ilvl="0" w:tplc="C572583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  <w:lvl w:ilvl="1" w:tplc="CC72D21A">
      <w:start w:val="1"/>
      <w:numFmt w:val="decimal"/>
      <w:lvlText w:val=""/>
      <w:lvlJc w:val="left"/>
    </w:lvl>
    <w:lvl w:ilvl="2" w:tplc="A98AAF32">
      <w:start w:val="1"/>
      <w:numFmt w:val="decimal"/>
      <w:lvlText w:val=""/>
      <w:lvlJc w:val="left"/>
    </w:lvl>
    <w:lvl w:ilvl="3" w:tplc="C2888E2A">
      <w:start w:val="1"/>
      <w:numFmt w:val="decimal"/>
      <w:lvlText w:val=""/>
      <w:lvlJc w:val="left"/>
    </w:lvl>
    <w:lvl w:ilvl="4" w:tplc="8506A044">
      <w:start w:val="1"/>
      <w:numFmt w:val="decimal"/>
      <w:lvlText w:val=""/>
      <w:lvlJc w:val="left"/>
    </w:lvl>
    <w:lvl w:ilvl="5" w:tplc="C3C29DDC">
      <w:start w:val="1"/>
      <w:numFmt w:val="decimal"/>
      <w:lvlText w:val=""/>
      <w:lvlJc w:val="left"/>
    </w:lvl>
    <w:lvl w:ilvl="6" w:tplc="A4D8811A">
      <w:start w:val="1"/>
      <w:numFmt w:val="decimal"/>
      <w:lvlText w:val=""/>
      <w:lvlJc w:val="left"/>
    </w:lvl>
    <w:lvl w:ilvl="7" w:tplc="3FE6CC66">
      <w:start w:val="1"/>
      <w:numFmt w:val="decimal"/>
      <w:lvlText w:val=""/>
      <w:lvlJc w:val="left"/>
    </w:lvl>
    <w:lvl w:ilvl="8" w:tplc="F1BC60DC">
      <w:start w:val="1"/>
      <w:numFmt w:val="decimal"/>
      <w:lvlText w:val=""/>
      <w:lvlJc w:val="left"/>
    </w:lvl>
  </w:abstractNum>
  <w:abstractNum w:abstractNumId="25">
    <w:nsid w:val="4E6546F9"/>
    <w:multiLevelType w:val="hybridMultilevel"/>
    <w:tmpl w:val="07CA2EEE"/>
    <w:lvl w:ilvl="0" w:tplc="D424256A">
      <w:start w:val="4"/>
      <w:numFmt w:val="decimal"/>
      <w:lvlText w:val="%1."/>
      <w:lvlJc w:val="left"/>
      <w:pPr>
        <w:ind w:left="720" w:hanging="360"/>
      </w:pPr>
    </w:lvl>
    <w:lvl w:ilvl="1" w:tplc="D06A2C72">
      <w:start w:val="1"/>
      <w:numFmt w:val="lowerLetter"/>
      <w:lvlText w:val="%2."/>
      <w:lvlJc w:val="left"/>
      <w:pPr>
        <w:ind w:left="1440" w:hanging="360"/>
      </w:pPr>
    </w:lvl>
    <w:lvl w:ilvl="2" w:tplc="60921428">
      <w:start w:val="1"/>
      <w:numFmt w:val="lowerRoman"/>
      <w:lvlText w:val="%3."/>
      <w:lvlJc w:val="right"/>
      <w:pPr>
        <w:ind w:left="2160" w:hanging="180"/>
      </w:pPr>
    </w:lvl>
    <w:lvl w:ilvl="3" w:tplc="B7640228">
      <w:start w:val="1"/>
      <w:numFmt w:val="decimal"/>
      <w:lvlText w:val="%4."/>
      <w:lvlJc w:val="left"/>
      <w:pPr>
        <w:ind w:left="2880" w:hanging="360"/>
      </w:pPr>
    </w:lvl>
    <w:lvl w:ilvl="4" w:tplc="2160E6B0">
      <w:start w:val="1"/>
      <w:numFmt w:val="lowerLetter"/>
      <w:lvlText w:val="%5."/>
      <w:lvlJc w:val="left"/>
      <w:pPr>
        <w:ind w:left="3600" w:hanging="360"/>
      </w:pPr>
    </w:lvl>
    <w:lvl w:ilvl="5" w:tplc="77161F70">
      <w:start w:val="1"/>
      <w:numFmt w:val="lowerRoman"/>
      <w:lvlText w:val="%6."/>
      <w:lvlJc w:val="right"/>
      <w:pPr>
        <w:ind w:left="4320" w:hanging="180"/>
      </w:pPr>
    </w:lvl>
    <w:lvl w:ilvl="6" w:tplc="7BEE00C8">
      <w:start w:val="1"/>
      <w:numFmt w:val="decimal"/>
      <w:lvlText w:val="%7."/>
      <w:lvlJc w:val="left"/>
      <w:pPr>
        <w:ind w:left="5040" w:hanging="360"/>
      </w:pPr>
    </w:lvl>
    <w:lvl w:ilvl="7" w:tplc="6EB8FC4C">
      <w:start w:val="1"/>
      <w:numFmt w:val="lowerLetter"/>
      <w:lvlText w:val="%8."/>
      <w:lvlJc w:val="left"/>
      <w:pPr>
        <w:ind w:left="5760" w:hanging="360"/>
      </w:pPr>
    </w:lvl>
    <w:lvl w:ilvl="8" w:tplc="B63CD284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F8442A"/>
    <w:multiLevelType w:val="hybridMultilevel"/>
    <w:tmpl w:val="69323AF4"/>
    <w:lvl w:ilvl="0" w:tplc="22EAB2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ED880F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A044DE5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40F4545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F202C24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CA049B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29203A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C764EFF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E2B6E0C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7">
    <w:nsid w:val="5D206E4C"/>
    <w:multiLevelType w:val="hybridMultilevel"/>
    <w:tmpl w:val="49103FD8"/>
    <w:lvl w:ilvl="0" w:tplc="9204171E">
      <w:start w:val="1"/>
      <w:numFmt w:val="decimal"/>
      <w:lvlText w:val="%1."/>
      <w:lvlJc w:val="left"/>
      <w:pPr>
        <w:ind w:left="720" w:hanging="360"/>
      </w:pPr>
    </w:lvl>
    <w:lvl w:ilvl="1" w:tplc="2B862EDE">
      <w:start w:val="1"/>
      <w:numFmt w:val="lowerLetter"/>
      <w:lvlText w:val="%2."/>
      <w:lvlJc w:val="left"/>
      <w:pPr>
        <w:ind w:left="1440" w:hanging="360"/>
      </w:pPr>
    </w:lvl>
    <w:lvl w:ilvl="2" w:tplc="6A745A8A">
      <w:start w:val="1"/>
      <w:numFmt w:val="lowerRoman"/>
      <w:lvlText w:val="%3."/>
      <w:lvlJc w:val="right"/>
      <w:pPr>
        <w:ind w:left="2160" w:hanging="180"/>
      </w:pPr>
    </w:lvl>
    <w:lvl w:ilvl="3" w:tplc="E9DAD61A">
      <w:start w:val="1"/>
      <w:numFmt w:val="decimal"/>
      <w:lvlText w:val="%4."/>
      <w:lvlJc w:val="left"/>
      <w:pPr>
        <w:ind w:left="2880" w:hanging="360"/>
      </w:pPr>
    </w:lvl>
    <w:lvl w:ilvl="4" w:tplc="423C8B2E">
      <w:start w:val="1"/>
      <w:numFmt w:val="lowerLetter"/>
      <w:lvlText w:val="%5."/>
      <w:lvlJc w:val="left"/>
      <w:pPr>
        <w:ind w:left="3600" w:hanging="360"/>
      </w:pPr>
    </w:lvl>
    <w:lvl w:ilvl="5" w:tplc="CDC8F90C">
      <w:start w:val="1"/>
      <w:numFmt w:val="lowerRoman"/>
      <w:lvlText w:val="%6."/>
      <w:lvlJc w:val="right"/>
      <w:pPr>
        <w:ind w:left="4320" w:hanging="180"/>
      </w:pPr>
    </w:lvl>
    <w:lvl w:ilvl="6" w:tplc="CAF24F5C">
      <w:start w:val="1"/>
      <w:numFmt w:val="decimal"/>
      <w:lvlText w:val="%7."/>
      <w:lvlJc w:val="left"/>
      <w:pPr>
        <w:ind w:left="5040" w:hanging="360"/>
      </w:pPr>
    </w:lvl>
    <w:lvl w:ilvl="7" w:tplc="D1C07420">
      <w:start w:val="1"/>
      <w:numFmt w:val="lowerLetter"/>
      <w:lvlText w:val="%8."/>
      <w:lvlJc w:val="left"/>
      <w:pPr>
        <w:ind w:left="5760" w:hanging="360"/>
      </w:pPr>
    </w:lvl>
    <w:lvl w:ilvl="8" w:tplc="63369DCC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9C3398"/>
    <w:multiLevelType w:val="multilevel"/>
    <w:tmpl w:val="97E00C62"/>
    <w:lvl w:ilvl="0">
      <w:start w:val="1"/>
      <w:numFmt w:val="decimal"/>
      <w:lvlText w:val="%1."/>
      <w:lvlJc w:val="left"/>
      <w:pPr>
        <w:ind w:left="1170" w:hanging="1170"/>
      </w:pPr>
      <w:rPr>
        <w:sz w:val="28"/>
      </w:rPr>
    </w:lvl>
    <w:lvl w:ilvl="1">
      <w:start w:val="1"/>
      <w:numFmt w:val="decimal"/>
      <w:lvlText w:val="%1.%2."/>
      <w:lvlJc w:val="left"/>
      <w:pPr>
        <w:ind w:left="2021" w:hanging="1170"/>
      </w:pPr>
      <w:rPr>
        <w:sz w:val="24"/>
      </w:rPr>
    </w:lvl>
    <w:lvl w:ilvl="2">
      <w:start w:val="1"/>
      <w:numFmt w:val="decimal"/>
      <w:lvlText w:val="%1.%2.%3."/>
      <w:lvlJc w:val="left"/>
      <w:pPr>
        <w:ind w:left="2304" w:hanging="117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2871" w:hanging="117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3438" w:hanging="117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sz w:val="28"/>
      </w:rPr>
    </w:lvl>
  </w:abstractNum>
  <w:abstractNum w:abstractNumId="29">
    <w:nsid w:val="6734775F"/>
    <w:multiLevelType w:val="hybridMultilevel"/>
    <w:tmpl w:val="833E79B8"/>
    <w:lvl w:ilvl="0" w:tplc="EB444B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C108186">
      <w:start w:val="1"/>
      <w:numFmt w:val="lowerLetter"/>
      <w:lvlText w:val="%2."/>
      <w:lvlJc w:val="left"/>
      <w:pPr>
        <w:ind w:left="1440" w:hanging="360"/>
      </w:pPr>
    </w:lvl>
    <w:lvl w:ilvl="2" w:tplc="68249F6C">
      <w:start w:val="1"/>
      <w:numFmt w:val="lowerRoman"/>
      <w:lvlText w:val="%3."/>
      <w:lvlJc w:val="right"/>
      <w:pPr>
        <w:ind w:left="2160" w:hanging="180"/>
      </w:pPr>
    </w:lvl>
    <w:lvl w:ilvl="3" w:tplc="88DCC928">
      <w:start w:val="1"/>
      <w:numFmt w:val="decimal"/>
      <w:lvlText w:val="%4."/>
      <w:lvlJc w:val="left"/>
      <w:pPr>
        <w:ind w:left="2880" w:hanging="360"/>
      </w:pPr>
    </w:lvl>
    <w:lvl w:ilvl="4" w:tplc="9CA01F18">
      <w:start w:val="1"/>
      <w:numFmt w:val="lowerLetter"/>
      <w:lvlText w:val="%5."/>
      <w:lvlJc w:val="left"/>
      <w:pPr>
        <w:ind w:left="3600" w:hanging="360"/>
      </w:pPr>
    </w:lvl>
    <w:lvl w:ilvl="5" w:tplc="26B07542">
      <w:start w:val="1"/>
      <w:numFmt w:val="lowerRoman"/>
      <w:lvlText w:val="%6."/>
      <w:lvlJc w:val="right"/>
      <w:pPr>
        <w:ind w:left="4320" w:hanging="180"/>
      </w:pPr>
    </w:lvl>
    <w:lvl w:ilvl="6" w:tplc="EED86B36">
      <w:start w:val="1"/>
      <w:numFmt w:val="decimal"/>
      <w:lvlText w:val="%7."/>
      <w:lvlJc w:val="left"/>
      <w:pPr>
        <w:ind w:left="5040" w:hanging="360"/>
      </w:pPr>
    </w:lvl>
    <w:lvl w:ilvl="7" w:tplc="7E9456B0">
      <w:start w:val="1"/>
      <w:numFmt w:val="lowerLetter"/>
      <w:lvlText w:val="%8."/>
      <w:lvlJc w:val="left"/>
      <w:pPr>
        <w:ind w:left="5760" w:hanging="360"/>
      </w:pPr>
    </w:lvl>
    <w:lvl w:ilvl="8" w:tplc="2A64AEBE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3F59E9"/>
    <w:multiLevelType w:val="hybridMultilevel"/>
    <w:tmpl w:val="FD16DFB6"/>
    <w:lvl w:ilvl="0" w:tplc="CE448B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90C2AE6">
      <w:start w:val="1"/>
      <w:numFmt w:val="lowerLetter"/>
      <w:lvlText w:val="%2."/>
      <w:lvlJc w:val="left"/>
      <w:pPr>
        <w:ind w:left="1440" w:hanging="360"/>
      </w:pPr>
    </w:lvl>
    <w:lvl w:ilvl="2" w:tplc="2B68AF14">
      <w:start w:val="1"/>
      <w:numFmt w:val="lowerRoman"/>
      <w:lvlText w:val="%3."/>
      <w:lvlJc w:val="right"/>
      <w:pPr>
        <w:ind w:left="2160" w:hanging="180"/>
      </w:pPr>
    </w:lvl>
    <w:lvl w:ilvl="3" w:tplc="350A100E">
      <w:start w:val="1"/>
      <w:numFmt w:val="decimal"/>
      <w:lvlText w:val="%4."/>
      <w:lvlJc w:val="left"/>
      <w:pPr>
        <w:ind w:left="2880" w:hanging="360"/>
      </w:pPr>
    </w:lvl>
    <w:lvl w:ilvl="4" w:tplc="67F0F08A">
      <w:start w:val="1"/>
      <w:numFmt w:val="lowerLetter"/>
      <w:lvlText w:val="%5."/>
      <w:lvlJc w:val="left"/>
      <w:pPr>
        <w:ind w:left="3600" w:hanging="360"/>
      </w:pPr>
    </w:lvl>
    <w:lvl w:ilvl="5" w:tplc="8056F662">
      <w:start w:val="1"/>
      <w:numFmt w:val="lowerRoman"/>
      <w:lvlText w:val="%6."/>
      <w:lvlJc w:val="right"/>
      <w:pPr>
        <w:ind w:left="4320" w:hanging="180"/>
      </w:pPr>
    </w:lvl>
    <w:lvl w:ilvl="6" w:tplc="D738FBB8">
      <w:start w:val="1"/>
      <w:numFmt w:val="decimal"/>
      <w:lvlText w:val="%7."/>
      <w:lvlJc w:val="left"/>
      <w:pPr>
        <w:ind w:left="5040" w:hanging="360"/>
      </w:pPr>
    </w:lvl>
    <w:lvl w:ilvl="7" w:tplc="8AC64F62">
      <w:start w:val="1"/>
      <w:numFmt w:val="lowerLetter"/>
      <w:lvlText w:val="%8."/>
      <w:lvlJc w:val="left"/>
      <w:pPr>
        <w:ind w:left="5760" w:hanging="360"/>
      </w:pPr>
    </w:lvl>
    <w:lvl w:ilvl="8" w:tplc="EA2C4766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1D0066"/>
    <w:multiLevelType w:val="multilevel"/>
    <w:tmpl w:val="6C42B136"/>
    <w:lvl w:ilvl="0">
      <w:start w:val="1"/>
      <w:numFmt w:val="decimal"/>
      <w:lvlText w:val="%1."/>
      <w:lvlJc w:val="left"/>
      <w:pPr>
        <w:ind w:left="1170" w:hanging="1170"/>
      </w:pPr>
      <w:rPr>
        <w:sz w:val="28"/>
      </w:rPr>
    </w:lvl>
    <w:lvl w:ilvl="1">
      <w:start w:val="1"/>
      <w:numFmt w:val="decimal"/>
      <w:lvlText w:val="%1.%2."/>
      <w:lvlJc w:val="left"/>
      <w:pPr>
        <w:ind w:left="2021" w:hanging="1170"/>
      </w:pPr>
      <w:rPr>
        <w:sz w:val="24"/>
      </w:rPr>
    </w:lvl>
    <w:lvl w:ilvl="2">
      <w:start w:val="1"/>
      <w:numFmt w:val="decimal"/>
      <w:lvlText w:val="%1.%2.%3."/>
      <w:lvlJc w:val="left"/>
      <w:pPr>
        <w:ind w:left="2304" w:hanging="117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2871" w:hanging="117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3438" w:hanging="117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sz w:val="28"/>
      </w:rPr>
    </w:lvl>
  </w:abstractNum>
  <w:abstractNum w:abstractNumId="32">
    <w:nsid w:val="796443A8"/>
    <w:multiLevelType w:val="hybridMultilevel"/>
    <w:tmpl w:val="A908262E"/>
    <w:lvl w:ilvl="0" w:tplc="218AFE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5A004B4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3BCA0A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71FAF09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63542D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18FAA4A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C3482BB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89CCF6A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AA8AE7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3">
    <w:nsid w:val="7A49226D"/>
    <w:multiLevelType w:val="multilevel"/>
    <w:tmpl w:val="FFB0AAA8"/>
    <w:lvl w:ilvl="0">
      <w:start w:val="7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34">
    <w:nsid w:val="7F326416"/>
    <w:multiLevelType w:val="hybridMultilevel"/>
    <w:tmpl w:val="BE3A60B6"/>
    <w:lvl w:ilvl="0" w:tplc="7CAA09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3689974">
      <w:start w:val="1"/>
      <w:numFmt w:val="lowerLetter"/>
      <w:lvlText w:val="%2."/>
      <w:lvlJc w:val="left"/>
      <w:pPr>
        <w:ind w:left="1440" w:hanging="360"/>
      </w:pPr>
    </w:lvl>
    <w:lvl w:ilvl="2" w:tplc="62F83C70">
      <w:start w:val="1"/>
      <w:numFmt w:val="lowerRoman"/>
      <w:lvlText w:val="%3."/>
      <w:lvlJc w:val="right"/>
      <w:pPr>
        <w:ind w:left="2160" w:hanging="180"/>
      </w:pPr>
    </w:lvl>
    <w:lvl w:ilvl="3" w:tplc="13E46502">
      <w:start w:val="1"/>
      <w:numFmt w:val="decimal"/>
      <w:lvlText w:val="%4."/>
      <w:lvlJc w:val="left"/>
      <w:pPr>
        <w:ind w:left="2880" w:hanging="360"/>
      </w:pPr>
    </w:lvl>
    <w:lvl w:ilvl="4" w:tplc="85F23D02">
      <w:start w:val="1"/>
      <w:numFmt w:val="lowerLetter"/>
      <w:lvlText w:val="%5."/>
      <w:lvlJc w:val="left"/>
      <w:pPr>
        <w:ind w:left="3600" w:hanging="360"/>
      </w:pPr>
    </w:lvl>
    <w:lvl w:ilvl="5" w:tplc="011E2AAA">
      <w:start w:val="1"/>
      <w:numFmt w:val="lowerRoman"/>
      <w:lvlText w:val="%6."/>
      <w:lvlJc w:val="right"/>
      <w:pPr>
        <w:ind w:left="4320" w:hanging="180"/>
      </w:pPr>
    </w:lvl>
    <w:lvl w:ilvl="6" w:tplc="478E9C86">
      <w:start w:val="1"/>
      <w:numFmt w:val="decimal"/>
      <w:lvlText w:val="%7."/>
      <w:lvlJc w:val="left"/>
      <w:pPr>
        <w:ind w:left="5040" w:hanging="360"/>
      </w:pPr>
    </w:lvl>
    <w:lvl w:ilvl="7" w:tplc="36641A5C">
      <w:start w:val="1"/>
      <w:numFmt w:val="lowerLetter"/>
      <w:lvlText w:val="%8."/>
      <w:lvlJc w:val="left"/>
      <w:pPr>
        <w:ind w:left="5760" w:hanging="360"/>
      </w:pPr>
    </w:lvl>
    <w:lvl w:ilvl="8" w:tplc="81843D9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6"/>
  </w:num>
  <w:num w:numId="3">
    <w:abstractNumId w:val="13"/>
    <w:lvlOverride w:ilvl="0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1"/>
  </w:num>
  <w:num w:numId="7">
    <w:abstractNumId w:val="19"/>
  </w:num>
  <w:num w:numId="8">
    <w:abstractNumId w:val="13"/>
  </w:num>
  <w:num w:numId="9">
    <w:abstractNumId w:val="5"/>
  </w:num>
  <w:num w:numId="10">
    <w:abstractNumId w:val="0"/>
    <w:lvlOverride w:ilvl="0">
      <w:startOverride w:val="3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14"/>
  </w:num>
  <w:num w:numId="13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26"/>
  </w:num>
  <w:num w:numId="16">
    <w:abstractNumId w:val="10"/>
  </w:num>
  <w:num w:numId="17">
    <w:abstractNumId w:val="7"/>
  </w:num>
  <w:num w:numId="18">
    <w:abstractNumId w:val="32"/>
  </w:num>
  <w:num w:numId="19">
    <w:abstractNumId w:val="11"/>
  </w:num>
  <w:num w:numId="20">
    <w:abstractNumId w:val="17"/>
    <w:lvlOverride w:ilvl="0">
      <w:lvl w:ilvl="0" w:tplc="50483DCA">
        <w:start w:val="1"/>
        <w:numFmt w:val="bullet"/>
        <w:lvlText w:val=""/>
        <w:legacy w:legacy="1" w:legacySpace="0" w:legacyIndent="0"/>
        <w:lvlJc w:val="left"/>
        <w:rPr>
          <w:rFonts w:ascii="Symbol" w:hAnsi="Symbol" w:cs="Symbol"/>
        </w:rPr>
      </w:lvl>
    </w:lvlOverride>
  </w:num>
  <w:num w:numId="21">
    <w:abstractNumId w:val="25"/>
  </w:num>
  <w:num w:numId="22">
    <w:abstractNumId w:val="17"/>
    <w:lvlOverride w:ilvl="0">
      <w:lvl w:ilvl="0" w:tplc="50483DCA">
        <w:start w:val="1"/>
        <w:numFmt w:val="bullet"/>
        <w:lvlText w:val=""/>
        <w:legacy w:legacy="1" w:legacySpace="0" w:legacyIndent="0"/>
        <w:lvlJc w:val="left"/>
        <w:rPr>
          <w:rFonts w:ascii="Symbol" w:hAnsi="Symbol"/>
        </w:rPr>
      </w:lvl>
    </w:lvlOverride>
  </w:num>
  <w:num w:numId="23">
    <w:abstractNumId w:val="33"/>
  </w:num>
  <w:num w:numId="24">
    <w:abstractNumId w:val="20"/>
  </w:num>
  <w:num w:numId="25">
    <w:abstractNumId w:val="8"/>
  </w:num>
  <w:num w:numId="26">
    <w:abstractNumId w:val="29"/>
  </w:num>
  <w:num w:numId="27">
    <w:abstractNumId w:val="15"/>
  </w:num>
  <w:num w:numId="28">
    <w:abstractNumId w:val="9"/>
  </w:num>
  <w:num w:numId="29">
    <w:abstractNumId w:val="30"/>
  </w:num>
  <w:num w:numId="30">
    <w:abstractNumId w:val="34"/>
  </w:num>
  <w:num w:numId="31">
    <w:abstractNumId w:val="4"/>
  </w:num>
  <w:num w:numId="32">
    <w:abstractNumId w:val="28"/>
  </w:num>
  <w:num w:numId="33">
    <w:abstractNumId w:val="1"/>
  </w:num>
  <w:num w:numId="34">
    <w:abstractNumId w:val="31"/>
  </w:num>
  <w:num w:numId="35">
    <w:abstractNumId w:val="3"/>
  </w:num>
  <w:num w:numId="36">
    <w:abstractNumId w:val="18"/>
  </w:num>
  <w:num w:numId="37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48E7"/>
    <w:rsid w:val="000026D9"/>
    <w:rsid w:val="00062018"/>
    <w:rsid w:val="00180C9E"/>
    <w:rsid w:val="001B32DF"/>
    <w:rsid w:val="001B49B9"/>
    <w:rsid w:val="001D5335"/>
    <w:rsid w:val="001D5B7B"/>
    <w:rsid w:val="00222DBF"/>
    <w:rsid w:val="002948E7"/>
    <w:rsid w:val="00294C21"/>
    <w:rsid w:val="002C296C"/>
    <w:rsid w:val="002C474E"/>
    <w:rsid w:val="002E549C"/>
    <w:rsid w:val="00321B33"/>
    <w:rsid w:val="00326ED1"/>
    <w:rsid w:val="00341F53"/>
    <w:rsid w:val="003714B4"/>
    <w:rsid w:val="003B1D4B"/>
    <w:rsid w:val="003C1978"/>
    <w:rsid w:val="005169D7"/>
    <w:rsid w:val="005E0EAE"/>
    <w:rsid w:val="00610EE6"/>
    <w:rsid w:val="00611FCA"/>
    <w:rsid w:val="00674603"/>
    <w:rsid w:val="006D576E"/>
    <w:rsid w:val="007324E6"/>
    <w:rsid w:val="00794EE9"/>
    <w:rsid w:val="00796E54"/>
    <w:rsid w:val="007A4EAF"/>
    <w:rsid w:val="007C2CEE"/>
    <w:rsid w:val="007D1B67"/>
    <w:rsid w:val="007F363C"/>
    <w:rsid w:val="00824079"/>
    <w:rsid w:val="008A412A"/>
    <w:rsid w:val="00942058"/>
    <w:rsid w:val="009E13D8"/>
    <w:rsid w:val="00A628CB"/>
    <w:rsid w:val="00A66E1F"/>
    <w:rsid w:val="00AC540F"/>
    <w:rsid w:val="00BD2F37"/>
    <w:rsid w:val="00C03E92"/>
    <w:rsid w:val="00C360D8"/>
    <w:rsid w:val="00CC5632"/>
    <w:rsid w:val="00CF221C"/>
    <w:rsid w:val="00D3373C"/>
    <w:rsid w:val="00E60F3F"/>
    <w:rsid w:val="00EC6FBD"/>
    <w:rsid w:val="00F534B9"/>
    <w:rsid w:val="00F93E87"/>
    <w:rsid w:val="00FA1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8E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uiPriority w:val="9"/>
    <w:unhideWhenUsed/>
    <w:qFormat/>
    <w:rsid w:val="002948E7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2948E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2948E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uiPriority w:val="9"/>
    <w:unhideWhenUsed/>
    <w:qFormat/>
    <w:rsid w:val="002948E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uiPriority w:val="9"/>
    <w:unhideWhenUsed/>
    <w:qFormat/>
    <w:rsid w:val="002948E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uiPriority w:val="9"/>
    <w:unhideWhenUsed/>
    <w:qFormat/>
    <w:rsid w:val="002948E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uiPriority w:val="9"/>
    <w:unhideWhenUsed/>
    <w:qFormat/>
    <w:rsid w:val="002948E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uiPriority w:val="9"/>
    <w:unhideWhenUsed/>
    <w:qFormat/>
    <w:rsid w:val="002948E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2948E7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2948E7"/>
    <w:rPr>
      <w:sz w:val="24"/>
      <w:szCs w:val="24"/>
    </w:rPr>
  </w:style>
  <w:style w:type="character" w:customStyle="1" w:styleId="QuoteChar">
    <w:name w:val="Quote Char"/>
    <w:uiPriority w:val="29"/>
    <w:rsid w:val="002948E7"/>
    <w:rPr>
      <w:i/>
    </w:rPr>
  </w:style>
  <w:style w:type="character" w:customStyle="1" w:styleId="IntenseQuoteChar">
    <w:name w:val="Intense Quote Char"/>
    <w:uiPriority w:val="30"/>
    <w:rsid w:val="002948E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2948E7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10">
    <w:name w:val="Нижний колонтитул1"/>
    <w:basedOn w:val="a"/>
    <w:link w:val="FooterChar"/>
    <w:uiPriority w:val="99"/>
    <w:unhideWhenUsed/>
    <w:rsid w:val="002948E7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11">
    <w:name w:val="Название объекта1"/>
    <w:basedOn w:val="a"/>
    <w:next w:val="a"/>
    <w:uiPriority w:val="35"/>
    <w:semiHidden/>
    <w:unhideWhenUsed/>
    <w:qFormat/>
    <w:rsid w:val="002948E7"/>
    <w:rPr>
      <w:b/>
      <w:bCs/>
      <w:color w:val="4F81BD" w:themeColor="accent1"/>
      <w:sz w:val="18"/>
      <w:szCs w:val="18"/>
    </w:rPr>
  </w:style>
  <w:style w:type="table" w:customStyle="1" w:styleId="110">
    <w:name w:val="Таблица простая 11"/>
    <w:basedOn w:val="a1"/>
    <w:uiPriority w:val="59"/>
    <w:rsid w:val="002948E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2948E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2948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2948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2948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2948E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948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948E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sid w:val="002948E7"/>
    <w:rPr>
      <w:sz w:val="18"/>
    </w:rPr>
  </w:style>
  <w:style w:type="character" w:customStyle="1" w:styleId="EndnoteTextChar">
    <w:name w:val="Endnote Text Char"/>
    <w:uiPriority w:val="99"/>
    <w:rsid w:val="002948E7"/>
    <w:rPr>
      <w:sz w:val="20"/>
    </w:rPr>
  </w:style>
  <w:style w:type="paragraph" w:customStyle="1" w:styleId="111">
    <w:name w:val="Заголовок 11"/>
    <w:basedOn w:val="a"/>
    <w:next w:val="a"/>
    <w:link w:val="112"/>
    <w:qFormat/>
    <w:rsid w:val="002948E7"/>
    <w:pPr>
      <w:keepNext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spacing w:after="0" w:line="240" w:lineRule="auto"/>
      <w:jc w:val="center"/>
      <w:outlineLvl w:val="0"/>
    </w:pPr>
    <w:rPr>
      <w:rFonts w:ascii="Times New Roman" w:eastAsia="Times New Roman" w:hAnsi="Times New Roman"/>
      <w:sz w:val="32"/>
      <w:szCs w:val="32"/>
      <w:lang w:eastAsia="ru-RU"/>
    </w:rPr>
  </w:style>
  <w:style w:type="character" w:customStyle="1" w:styleId="Heading1Char">
    <w:name w:val="Heading 1 Char"/>
    <w:basedOn w:val="a0"/>
    <w:uiPriority w:val="9"/>
    <w:rsid w:val="002948E7"/>
    <w:rPr>
      <w:rFonts w:ascii="Arial" w:eastAsia="Arial" w:hAnsi="Arial" w:cs="Arial"/>
      <w:sz w:val="40"/>
      <w:szCs w:val="40"/>
    </w:rPr>
  </w:style>
  <w:style w:type="paragraph" w:customStyle="1" w:styleId="211">
    <w:name w:val="Заголовок 21"/>
    <w:basedOn w:val="a"/>
    <w:next w:val="a"/>
    <w:link w:val="Heading2Char"/>
    <w:uiPriority w:val="9"/>
    <w:unhideWhenUsed/>
    <w:qFormat/>
    <w:rsid w:val="002948E7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1"/>
    <w:uiPriority w:val="9"/>
    <w:rsid w:val="002948E7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31"/>
    <w:uiPriority w:val="9"/>
    <w:rsid w:val="002948E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41"/>
    <w:uiPriority w:val="9"/>
    <w:rsid w:val="002948E7"/>
    <w:rPr>
      <w:rFonts w:ascii="Arial" w:eastAsia="Arial" w:hAnsi="Arial" w:cs="Arial"/>
      <w:b/>
      <w:bCs/>
      <w:sz w:val="26"/>
      <w:szCs w:val="26"/>
    </w:rPr>
  </w:style>
  <w:style w:type="paragraph" w:customStyle="1" w:styleId="511">
    <w:name w:val="Заголовок 51"/>
    <w:basedOn w:val="a"/>
    <w:next w:val="a"/>
    <w:link w:val="Heading5Char"/>
    <w:uiPriority w:val="9"/>
    <w:unhideWhenUsed/>
    <w:qFormat/>
    <w:rsid w:val="002948E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1"/>
    <w:uiPriority w:val="9"/>
    <w:rsid w:val="002948E7"/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basedOn w:val="a"/>
    <w:next w:val="a"/>
    <w:link w:val="Heading6Char"/>
    <w:uiPriority w:val="9"/>
    <w:unhideWhenUsed/>
    <w:qFormat/>
    <w:rsid w:val="002948E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0"/>
    <w:uiPriority w:val="9"/>
    <w:rsid w:val="002948E7"/>
    <w:rPr>
      <w:rFonts w:ascii="Arial" w:eastAsia="Arial" w:hAnsi="Arial" w:cs="Arial"/>
      <w:b/>
      <w:bCs/>
      <w:sz w:val="22"/>
      <w:szCs w:val="22"/>
    </w:rPr>
  </w:style>
  <w:style w:type="paragraph" w:customStyle="1" w:styleId="710">
    <w:name w:val="Заголовок 71"/>
    <w:basedOn w:val="a"/>
    <w:next w:val="a"/>
    <w:link w:val="Heading7Char"/>
    <w:uiPriority w:val="9"/>
    <w:unhideWhenUsed/>
    <w:qFormat/>
    <w:rsid w:val="002948E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0"/>
    <w:uiPriority w:val="9"/>
    <w:rsid w:val="002948E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0">
    <w:name w:val="Заголовок 81"/>
    <w:basedOn w:val="a"/>
    <w:next w:val="a"/>
    <w:link w:val="Heading8Char"/>
    <w:uiPriority w:val="9"/>
    <w:unhideWhenUsed/>
    <w:qFormat/>
    <w:rsid w:val="002948E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0"/>
    <w:uiPriority w:val="9"/>
    <w:rsid w:val="002948E7"/>
    <w:rPr>
      <w:rFonts w:ascii="Arial" w:eastAsia="Arial" w:hAnsi="Arial" w:cs="Arial"/>
      <w:i/>
      <w:iCs/>
      <w:sz w:val="22"/>
      <w:szCs w:val="22"/>
    </w:rPr>
  </w:style>
  <w:style w:type="paragraph" w:customStyle="1" w:styleId="910">
    <w:name w:val="Заголовок 91"/>
    <w:basedOn w:val="a"/>
    <w:next w:val="a"/>
    <w:link w:val="Heading9Char"/>
    <w:uiPriority w:val="9"/>
    <w:unhideWhenUsed/>
    <w:qFormat/>
    <w:rsid w:val="002948E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0"/>
    <w:uiPriority w:val="9"/>
    <w:rsid w:val="002948E7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2948E7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2948E7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2948E7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948E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2948E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2948E7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948E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948E7"/>
    <w:rPr>
      <w:i/>
    </w:rPr>
  </w:style>
  <w:style w:type="character" w:customStyle="1" w:styleId="HeaderChar">
    <w:name w:val="Header Char"/>
    <w:basedOn w:val="a0"/>
    <w:link w:val="1"/>
    <w:uiPriority w:val="99"/>
    <w:rsid w:val="002948E7"/>
  </w:style>
  <w:style w:type="character" w:customStyle="1" w:styleId="FooterChar">
    <w:name w:val="Footer Char"/>
    <w:basedOn w:val="a0"/>
    <w:link w:val="10"/>
    <w:uiPriority w:val="99"/>
    <w:rsid w:val="002948E7"/>
  </w:style>
  <w:style w:type="character" w:customStyle="1" w:styleId="CaptionChar">
    <w:name w:val="Caption Char"/>
    <w:basedOn w:val="a0"/>
    <w:link w:val="12"/>
    <w:uiPriority w:val="35"/>
    <w:rsid w:val="002948E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2948E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Таблица простая 11"/>
    <w:basedOn w:val="a1"/>
    <w:uiPriority w:val="59"/>
    <w:rsid w:val="002948E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2">
    <w:name w:val="Таблица простая 21"/>
    <w:basedOn w:val="a1"/>
    <w:uiPriority w:val="59"/>
    <w:rsid w:val="002948E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2948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1">
    <w:name w:val="Таблица простая 41"/>
    <w:basedOn w:val="a1"/>
    <w:uiPriority w:val="99"/>
    <w:rsid w:val="002948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2">
    <w:name w:val="Таблица простая 51"/>
    <w:basedOn w:val="a1"/>
    <w:uiPriority w:val="99"/>
    <w:rsid w:val="002948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1">
    <w:name w:val="Таблица-сетка 1 светлая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2948E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948E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948E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948E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948E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948E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948E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948E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2948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948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948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948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948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948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948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2948E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948E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948E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948E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948E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948E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948E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948E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2948E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948E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948E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948E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948E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948E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948E7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2948E7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948E7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948E7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948E7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948E7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948E7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948E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2948E7"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sid w:val="002948E7"/>
    <w:rPr>
      <w:sz w:val="18"/>
    </w:rPr>
  </w:style>
  <w:style w:type="character" w:styleId="ab">
    <w:name w:val="footnote reference"/>
    <w:basedOn w:val="a0"/>
    <w:uiPriority w:val="99"/>
    <w:unhideWhenUsed/>
    <w:rsid w:val="002948E7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2948E7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sid w:val="002948E7"/>
    <w:rPr>
      <w:sz w:val="20"/>
    </w:rPr>
  </w:style>
  <w:style w:type="character" w:styleId="ae">
    <w:name w:val="endnote reference"/>
    <w:basedOn w:val="a0"/>
    <w:uiPriority w:val="99"/>
    <w:semiHidden/>
    <w:unhideWhenUsed/>
    <w:rsid w:val="002948E7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2948E7"/>
    <w:pPr>
      <w:spacing w:after="57"/>
    </w:pPr>
  </w:style>
  <w:style w:type="paragraph" w:styleId="22">
    <w:name w:val="toc 2"/>
    <w:basedOn w:val="a"/>
    <w:next w:val="a"/>
    <w:uiPriority w:val="39"/>
    <w:unhideWhenUsed/>
    <w:rsid w:val="002948E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2948E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2948E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2948E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2948E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2948E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2948E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2948E7"/>
    <w:pPr>
      <w:spacing w:after="57"/>
      <w:ind w:left="2268"/>
    </w:pPr>
  </w:style>
  <w:style w:type="paragraph" w:styleId="af">
    <w:name w:val="TOC Heading"/>
    <w:uiPriority w:val="39"/>
    <w:unhideWhenUsed/>
    <w:rsid w:val="002948E7"/>
  </w:style>
  <w:style w:type="paragraph" w:styleId="af0">
    <w:name w:val="table of figures"/>
    <w:basedOn w:val="a"/>
    <w:next w:val="a"/>
    <w:uiPriority w:val="99"/>
    <w:unhideWhenUsed/>
    <w:rsid w:val="002948E7"/>
    <w:pPr>
      <w:spacing w:after="0"/>
    </w:pPr>
  </w:style>
  <w:style w:type="paragraph" w:customStyle="1" w:styleId="114">
    <w:name w:val="Заголовок 11"/>
    <w:basedOn w:val="a"/>
    <w:next w:val="a"/>
    <w:link w:val="14"/>
    <w:uiPriority w:val="9"/>
    <w:qFormat/>
    <w:rsid w:val="002948E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312">
    <w:name w:val="Заголовок 31"/>
    <w:basedOn w:val="a"/>
    <w:next w:val="a"/>
    <w:link w:val="30"/>
    <w:uiPriority w:val="9"/>
    <w:unhideWhenUsed/>
    <w:qFormat/>
    <w:rsid w:val="002948E7"/>
    <w:pPr>
      <w:keepNext/>
      <w:keepLines/>
      <w:spacing w:before="120" w:after="120" w:line="240" w:lineRule="auto"/>
      <w:jc w:val="both"/>
      <w:outlineLvl w:val="2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412">
    <w:name w:val="Заголовок 41"/>
    <w:basedOn w:val="a"/>
    <w:next w:val="a"/>
    <w:link w:val="40"/>
    <w:uiPriority w:val="9"/>
    <w:semiHidden/>
    <w:unhideWhenUsed/>
    <w:qFormat/>
    <w:rsid w:val="002948E7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ru-RU"/>
    </w:rPr>
  </w:style>
  <w:style w:type="paragraph" w:customStyle="1" w:styleId="1111">
    <w:name w:val="Заголовок 1;Заголовок 1 Знак Знак;Заголовок 1 Знак Знак Знак;Заголовок 1 уровень;Название главы с нумерацией"/>
    <w:basedOn w:val="a"/>
    <w:next w:val="a"/>
    <w:link w:val="11111"/>
    <w:qFormat/>
    <w:rsid w:val="002948E7"/>
    <w:pPr>
      <w:keepNext/>
      <w:widowControl w:val="0"/>
      <w:spacing w:after="0" w:line="360" w:lineRule="auto"/>
      <w:jc w:val="both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1111">
    <w:name w:val="Заголовок 1 Знак;Заголовок 1 Знак Знак Знак1;Заголовок 1 Знак Знак Знак Знак;Заголовок 1 уровень Знак;Название главы с нумерацией Знак"/>
    <w:link w:val="1111"/>
    <w:rsid w:val="002948E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link w:val="312"/>
    <w:uiPriority w:val="9"/>
    <w:rsid w:val="002948E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1">
    <w:name w:val="No Spacing"/>
    <w:link w:val="af2"/>
    <w:qFormat/>
    <w:rsid w:val="002948E7"/>
    <w:rPr>
      <w:rFonts w:eastAsia="Times New Roman"/>
      <w:sz w:val="22"/>
      <w:szCs w:val="22"/>
    </w:rPr>
  </w:style>
  <w:style w:type="character" w:customStyle="1" w:styleId="af2">
    <w:name w:val="Без интервала Знак"/>
    <w:link w:val="af1"/>
    <w:rsid w:val="002948E7"/>
    <w:rPr>
      <w:rFonts w:eastAsia="Times New Roman"/>
      <w:sz w:val="22"/>
      <w:szCs w:val="22"/>
      <w:lang w:eastAsia="ru-RU" w:bidi="ar-SA"/>
    </w:rPr>
  </w:style>
  <w:style w:type="character" w:customStyle="1" w:styleId="40">
    <w:name w:val="Заголовок 4 Знак"/>
    <w:link w:val="412"/>
    <w:uiPriority w:val="9"/>
    <w:semiHidden/>
    <w:rsid w:val="002948E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af3">
    <w:name w:val="Основной текст с отступом Знак"/>
    <w:link w:val="af4"/>
    <w:semiHidden/>
    <w:rsid w:val="002948E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4">
    <w:name w:val="Body Text Indent"/>
    <w:basedOn w:val="a"/>
    <w:link w:val="af3"/>
    <w:semiHidden/>
    <w:rsid w:val="002948E7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3">
    <w:name w:val="Основной текст с отступом 2 Знак"/>
    <w:link w:val="24"/>
    <w:semiHidden/>
    <w:rsid w:val="002948E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4">
    <w:name w:val="Body Text Indent 2"/>
    <w:basedOn w:val="a"/>
    <w:link w:val="23"/>
    <w:semiHidden/>
    <w:rsid w:val="002948E7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32">
    <w:name w:val="Body Text Indent 3"/>
    <w:basedOn w:val="a"/>
    <w:link w:val="33"/>
    <w:semiHidden/>
    <w:rsid w:val="002948E7"/>
    <w:pPr>
      <w:widowControl w:val="0"/>
      <w:tabs>
        <w:tab w:val="left" w:pos="499"/>
        <w:tab w:val="left" w:pos="8884"/>
      </w:tabs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3">
    <w:name w:val="Основной текст с отступом 3 Знак"/>
    <w:link w:val="32"/>
    <w:semiHidden/>
    <w:rsid w:val="002948E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5">
    <w:name w:val="Основной текст Знак"/>
    <w:link w:val="af6"/>
    <w:semiHidden/>
    <w:rsid w:val="002948E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Body Text"/>
    <w:basedOn w:val="a"/>
    <w:link w:val="af5"/>
    <w:semiHidden/>
    <w:rsid w:val="002948E7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styleId="af7">
    <w:name w:val="Strong"/>
    <w:uiPriority w:val="22"/>
    <w:qFormat/>
    <w:rsid w:val="002948E7"/>
    <w:rPr>
      <w:b/>
      <w:bCs/>
    </w:rPr>
  </w:style>
  <w:style w:type="paragraph" w:customStyle="1" w:styleId="15">
    <w:name w:val="Обычный (веб)1"/>
    <w:basedOn w:val="a"/>
    <w:uiPriority w:val="99"/>
    <w:unhideWhenUsed/>
    <w:rsid w:val="002948E7"/>
    <w:pPr>
      <w:spacing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8">
    <w:name w:val="Emphasis"/>
    <w:uiPriority w:val="20"/>
    <w:qFormat/>
    <w:rsid w:val="002948E7"/>
    <w:rPr>
      <w:i/>
      <w:iCs/>
    </w:rPr>
  </w:style>
  <w:style w:type="paragraph" w:styleId="af9">
    <w:name w:val="List Paragraph"/>
    <w:basedOn w:val="a"/>
    <w:uiPriority w:val="34"/>
    <w:qFormat/>
    <w:rsid w:val="002948E7"/>
    <w:pPr>
      <w:spacing w:after="160" w:line="256" w:lineRule="auto"/>
      <w:ind w:left="720"/>
      <w:contextualSpacing/>
    </w:pPr>
  </w:style>
  <w:style w:type="character" w:customStyle="1" w:styleId="apple-converted-space">
    <w:name w:val="apple-converted-space"/>
    <w:rsid w:val="002948E7"/>
    <w:rPr>
      <w:rFonts w:ascii="Times New Roman" w:hAnsi="Times New Roman" w:cs="Times New Roman"/>
    </w:rPr>
  </w:style>
  <w:style w:type="character" w:customStyle="1" w:styleId="afa">
    <w:name w:val="Основной текст_"/>
    <w:link w:val="25"/>
    <w:rsid w:val="002948E7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a"/>
    <w:rsid w:val="002948E7"/>
    <w:pPr>
      <w:shd w:val="clear" w:color="auto" w:fill="FFFFFF"/>
      <w:spacing w:after="300" w:line="326" w:lineRule="exact"/>
      <w:jc w:val="center"/>
    </w:pPr>
    <w:rPr>
      <w:sz w:val="26"/>
      <w:szCs w:val="26"/>
      <w:lang w:val="en-US"/>
    </w:rPr>
  </w:style>
  <w:style w:type="character" w:customStyle="1" w:styleId="0pt">
    <w:name w:val="Основной текст + Полужирный;Интервал 0 pt"/>
    <w:rsid w:val="002948E7"/>
    <w:rPr>
      <w:b/>
      <w:bCs/>
      <w:spacing w:val="10"/>
      <w:sz w:val="26"/>
      <w:szCs w:val="26"/>
      <w:shd w:val="clear" w:color="auto" w:fill="FFFFFF"/>
    </w:rPr>
  </w:style>
  <w:style w:type="character" w:customStyle="1" w:styleId="135pt">
    <w:name w:val="Основной текст + 13;5 pt"/>
    <w:rsid w:val="002948E7"/>
    <w:rPr>
      <w:spacing w:val="0"/>
      <w:sz w:val="27"/>
      <w:szCs w:val="27"/>
      <w:u w:val="none"/>
      <w:shd w:val="clear" w:color="auto" w:fill="FFFFFF"/>
    </w:rPr>
  </w:style>
  <w:style w:type="character" w:customStyle="1" w:styleId="34">
    <w:name w:val="Основной текст 3 Знак"/>
    <w:link w:val="35"/>
    <w:uiPriority w:val="99"/>
    <w:semiHidden/>
    <w:rsid w:val="002948E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5">
    <w:name w:val="Body Text 3"/>
    <w:basedOn w:val="a"/>
    <w:link w:val="34"/>
    <w:uiPriority w:val="99"/>
    <w:semiHidden/>
    <w:unhideWhenUsed/>
    <w:rsid w:val="002948E7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12">
    <w:name w:val="Название объекта1"/>
    <w:basedOn w:val="a"/>
    <w:next w:val="a"/>
    <w:link w:val="CaptionChar"/>
    <w:uiPriority w:val="35"/>
    <w:unhideWhenUsed/>
    <w:qFormat/>
    <w:rsid w:val="002948E7"/>
    <w:pPr>
      <w:keepNext/>
      <w:spacing w:before="120"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rsid w:val="002948E7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ConsPlusNormal0">
    <w:name w:val="ConsPlusNormal"/>
    <w:link w:val="ConsPlusNormal"/>
    <w:rsid w:val="002948E7"/>
    <w:pPr>
      <w:widowControl w:val="0"/>
      <w:ind w:firstLine="720"/>
      <w:jc w:val="both"/>
    </w:pPr>
    <w:rPr>
      <w:rFonts w:ascii="Arial" w:hAnsi="Arial" w:cs="Arial"/>
      <w:sz w:val="22"/>
      <w:szCs w:val="22"/>
    </w:rPr>
  </w:style>
  <w:style w:type="character" w:styleId="afb">
    <w:name w:val="Hyperlink"/>
    <w:uiPriority w:val="99"/>
    <w:semiHidden/>
    <w:unhideWhenUsed/>
    <w:rsid w:val="002948E7"/>
    <w:rPr>
      <w:color w:val="336699"/>
      <w:u w:val="single"/>
    </w:rPr>
  </w:style>
  <w:style w:type="paragraph" w:customStyle="1" w:styleId="16">
    <w:name w:val="Верхний колонтитул1"/>
    <w:basedOn w:val="a"/>
    <w:link w:val="afc"/>
    <w:uiPriority w:val="99"/>
    <w:unhideWhenUsed/>
    <w:rsid w:val="002948E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c">
    <w:name w:val="Верхний колонтитул Знак"/>
    <w:link w:val="16"/>
    <w:uiPriority w:val="99"/>
    <w:rsid w:val="00294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Нижний колонтитул1"/>
    <w:basedOn w:val="a"/>
    <w:link w:val="afd"/>
    <w:uiPriority w:val="99"/>
    <w:unhideWhenUsed/>
    <w:rsid w:val="002948E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d">
    <w:name w:val="Нижний колонтитул Знак"/>
    <w:link w:val="17"/>
    <w:uiPriority w:val="99"/>
    <w:rsid w:val="00294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sid w:val="002948E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">
    <w:name w:val="Текст выноски Знак"/>
    <w:link w:val="afe"/>
    <w:uiPriority w:val="99"/>
    <w:semiHidden/>
    <w:rsid w:val="002948E7"/>
    <w:rPr>
      <w:rFonts w:ascii="Tahoma" w:eastAsia="Times New Roman" w:hAnsi="Tahoma" w:cs="Tahoma"/>
      <w:sz w:val="16"/>
      <w:szCs w:val="16"/>
      <w:lang w:eastAsia="ru-RU"/>
    </w:rPr>
  </w:style>
  <w:style w:type="table" w:styleId="aff0">
    <w:name w:val="Table Grid"/>
    <w:basedOn w:val="a1"/>
    <w:uiPriority w:val="59"/>
    <w:rsid w:val="002948E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annotation reference"/>
    <w:uiPriority w:val="99"/>
    <w:semiHidden/>
    <w:unhideWhenUsed/>
    <w:rsid w:val="002948E7"/>
    <w:rPr>
      <w:sz w:val="16"/>
      <w:szCs w:val="16"/>
    </w:rPr>
  </w:style>
  <w:style w:type="paragraph" w:styleId="aff2">
    <w:name w:val="annotation text"/>
    <w:basedOn w:val="a"/>
    <w:link w:val="aff3"/>
    <w:uiPriority w:val="99"/>
    <w:unhideWhenUsed/>
    <w:rsid w:val="002948E7"/>
    <w:rPr>
      <w:sz w:val="20"/>
      <w:szCs w:val="20"/>
    </w:rPr>
  </w:style>
  <w:style w:type="character" w:customStyle="1" w:styleId="aff3">
    <w:name w:val="Текст примечания Знак"/>
    <w:link w:val="aff2"/>
    <w:uiPriority w:val="99"/>
    <w:rsid w:val="002948E7"/>
    <w:rPr>
      <w:lang w:eastAsia="en-US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2948E7"/>
    <w:rPr>
      <w:b/>
      <w:bCs/>
    </w:rPr>
  </w:style>
  <w:style w:type="character" w:customStyle="1" w:styleId="aff5">
    <w:name w:val="Тема примечания Знак"/>
    <w:link w:val="aff4"/>
    <w:uiPriority w:val="99"/>
    <w:semiHidden/>
    <w:rsid w:val="002948E7"/>
    <w:rPr>
      <w:b/>
      <w:bCs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2948E7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Заголовок 1 Знак"/>
    <w:basedOn w:val="a0"/>
    <w:link w:val="114"/>
    <w:rsid w:val="002948E7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112">
    <w:name w:val="Заголовок 1 Знак1"/>
    <w:basedOn w:val="a0"/>
    <w:link w:val="111"/>
    <w:uiPriority w:val="9"/>
    <w:rsid w:val="00294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Default">
    <w:name w:val="Default"/>
    <w:rsid w:val="002948E7"/>
    <w:rPr>
      <w:rFonts w:ascii="Times New Roman" w:hAnsi="Times New Roman"/>
      <w:color w:val="000000"/>
      <w:sz w:val="24"/>
      <w:szCs w:val="24"/>
    </w:rPr>
  </w:style>
  <w:style w:type="paragraph" w:styleId="aff6">
    <w:name w:val="Normal (Web)"/>
    <w:basedOn w:val="a"/>
    <w:uiPriority w:val="99"/>
    <w:semiHidden/>
    <w:unhideWhenUsed/>
    <w:rsid w:val="002E54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1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0%D1%80%D0%B8%D0%B8%D0%BD%D1%81%D0%BA%D0%B8%D0%B9_%D0%9F%D0%BE%D1%81%D0%B0%D0%B4" TargetMode="External"/><Relationship Id="rId13" Type="http://schemas.openxmlformats.org/officeDocument/2006/relationships/hyperlink" Target="https://ru.wikipedia.org/wiki/%D0%91%D0%BE%D0%BB%D1%8C%D1%88%D0%B5%D1%88%D0%B8%D0%B3%D0%B0%D0%B5%D0%B2%D1%81%D0%BA%D0%BE%D0%B5_%D1%81%D0%B5%D0%BB%D1%8C%D1%81%D0%BA%D0%BE%D0%B5_%D0%BF%D0%BE%D1%81%D0%B5%D0%BB%D0%B5%D0%BD%D0%B8%D0%B5" TargetMode="External"/><Relationship Id="rId18" Type="http://schemas.openxmlformats.org/officeDocument/2006/relationships/hyperlink" Target="https://ru.wikipedia.org/wiki/%D0%9E%D0%BA%D1%82%D1%8F%D0%B1%D1%80%D1%8C%D1%81%D0%BA%D0%BE%D0%B5_%D1%81%D0%B5%D0%BB%D1%8C%D1%81%D0%BA%D0%BE%D0%B5_%D0%BF%D0%BE%D1%81%D0%B5%D0%BB%D0%B5%D0%BD%D0%B8%D0%B5_(%D0%9C%D0%B0%D1%80%D0%B8%D0%B8%D0%BD%D1%81%D0%BA%D0%BE-%D0%9F%D0%BE%D1%81%D0%B0%D0%B4%D1%81%D0%BA%D0%B8%D0%B9_%D1%80%D0%B0%D0%B9%D0%BE%D0%BD)" TargetMode="External"/><Relationship Id="rId26" Type="http://schemas.openxmlformats.org/officeDocument/2006/relationships/hyperlink" Target="https://ru.wikipedia.org/wiki/%D0%AD%D0%BB%D1%8C%D0%B1%D0%B0%D1%80%D1%83%D1%81%D0%BE%D0%B2%D1%81%D0%BA%D0%BE%D0%B5_%D1%81%D0%B5%D0%BB%D1%8C%D1%81%D0%BA%D0%BE%D0%B5_%D0%BF%D0%BE%D1%81%D0%B5%D0%BB%D0%B5%D0%BD%D0%B8%D0%B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9F%D0%B5%D1%80%D0%B2%D0%BE%D0%B5_%D0%A7%D1%83%D1%80%D0%B0%D1%88%D0%B5%D0%B2%D0%BE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ru.wikipedia.org/wiki/%D0%91%D0%B8%D1%87%D1%83%D1%80%D0%B8%D0%BD%D1%81%D0%BA%D0%BE%D0%B5_%D1%81%D0%B5%D0%BB%D1%8C%D1%81%D0%BA%D0%BE%D0%B5_%D0%BF%D0%BE%D1%81%D0%B5%D0%BB%D0%B5%D0%BD%D0%B8%D0%B5_(%D0%A7%D1%83%D0%B2%D0%B0%D1%88%D0%B8%D1%8F)" TargetMode="External"/><Relationship Id="rId17" Type="http://schemas.openxmlformats.org/officeDocument/2006/relationships/hyperlink" Target="https://ru.wikipedia.org/wiki/%D0%9A%D1%83%D0%B3%D0%B5%D0%B5%D0%B2%D0%BE_(%D0%A7%D1%83%D0%B2%D0%B0%D1%88%D0%B8%D1%8F)" TargetMode="External"/><Relationship Id="rId25" Type="http://schemas.openxmlformats.org/officeDocument/2006/relationships/hyperlink" Target="https://ru.wikipedia.org/wiki/%D0%A8%D0%BE%D1%80%D1%88%D0%B5%D0%BB%D1%8B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A%D1%83%D0%B3%D0%B5%D0%B5%D0%B2%D1%81%D0%BA%D0%BE%D0%B5_%D1%81%D0%B5%D0%BB%D1%8C%D1%81%D0%BA%D0%BE%D0%B5_%D0%BF%D0%BE%D1%81%D0%B5%D0%BB%D0%B5%D0%BD%D0%B8%D0%B5_(%D0%A7%D1%83%D0%B2%D0%B0%D1%88%D0%B8%D1%8F)" TargetMode="External"/><Relationship Id="rId20" Type="http://schemas.openxmlformats.org/officeDocument/2006/relationships/hyperlink" Target="https://ru.wikipedia.org/wiki/%D0%9F%D0%B5%D1%80%D0%B2%D0%BE%D1%87%D1%83%D1%80%D0%B0%D1%88%D0%B5%D0%B2%D1%81%D0%BA%D0%BE%D0%B5_%D1%81%D0%B5%D0%BB%D1%8C%D1%81%D0%BA%D0%BE%D0%B5_%D0%BF%D0%BE%D1%81%D0%B5%D0%BB%D0%B5%D0%BD%D0%B8%D0%B5" TargetMode="External"/><Relationship Id="rId29" Type="http://schemas.openxmlformats.org/officeDocument/2006/relationships/hyperlink" Target="https://checko.ru/person/72030065050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90%D0%BA%D1%81%D0%B0%D1%80%D0%B8%D0%BD%D1%81%D0%BA%D0%BE%D0%B5_%D1%81%D0%B5%D0%BB%D1%8C%D1%81%D0%BA%D0%BE%D0%B5_%D0%BF%D0%BE%D1%81%D0%B5%D0%BB%D0%B5%D0%BD%D0%B8%D0%B5_(%D0%A7%D1%83%D0%B2%D0%B0%D1%88%D0%B8%D1%8F)" TargetMode="External"/><Relationship Id="rId24" Type="http://schemas.openxmlformats.org/officeDocument/2006/relationships/hyperlink" Target="https://ru.wikipedia.org/wiki/%D0%A8%D0%BE%D1%80%D1%88%D0%B5%D0%BB%D1%81%D0%BA%D0%BE%D0%B5_%D1%81%D0%B5%D0%BB%D1%8C%D1%81%D0%BA%D0%BE%D0%B5_%D0%BF%D0%BE%D1%81%D0%B5%D0%BB%D0%B5%D0%BD%D0%B8%D0%B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%D0%9A%D0%B0%D1%80%D0%B0%D0%B1%D0%B0%D1%88%D1%81%D0%BA%D0%BE%D0%B5_%D1%81%D0%B5%D0%BB%D1%8C%D1%81%D0%BA%D0%BE%D0%B5_%D0%BF%D0%BE%D1%81%D0%B5%D0%BB%D0%B5%D0%BD%D0%B8%D0%B5_(%D0%A7%D1%83%D0%B2%D0%B0%D1%88%D0%B8%D1%8F)" TargetMode="External"/><Relationship Id="rId23" Type="http://schemas.openxmlformats.org/officeDocument/2006/relationships/hyperlink" Target="https://ru.wikipedia.org/wiki/%D0%A1%D1%83%D1%82%D1%87%D0%B5%D0%B2%D1%81%D0%BA%D0%BE%D0%B5_%D1%81%D0%B5%D0%BB%D1%8C%D1%81%D0%BA%D0%BE%D0%B5_%D0%BF%D0%BE%D1%81%D0%B5%D0%BB%D0%B5%D0%BD%D0%B8%D0%B5" TargetMode="External"/><Relationship Id="rId28" Type="http://schemas.openxmlformats.org/officeDocument/2006/relationships/hyperlink" Target="https://checko.ru/person/211101005496" TargetMode="External"/><Relationship Id="rId10" Type="http://schemas.openxmlformats.org/officeDocument/2006/relationships/hyperlink" Target="https://ru.wikipedia.org/wiki/%D0%9C%D0%B0%D1%80%D0%B8%D0%B8%D0%BD%D1%81%D0%BA%D0%B8%D0%B9_%D0%9F%D0%BE%D1%81%D0%B0%D0%B4" TargetMode="External"/><Relationship Id="rId19" Type="http://schemas.openxmlformats.org/officeDocument/2006/relationships/hyperlink" Target="https://ru.wikipedia.org/wiki/%D0%9E%D0%BA%D1%82%D1%8F%D0%B1%D1%80%D1%8C%D1%81%D0%BA%D0%BE%D0%B5_(%D0%9C%D0%B0%D1%80%D0%B8%D0%B8%D0%BD%D1%81%D0%BA%D0%BE-%D0%9F%D0%BE%D1%81%D0%B0%D0%B4%D1%81%D0%BA%D0%B8%D0%B9_%D1%80%D0%B0%D0%B9%D0%BE%D0%BD)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C%D0%B0%D1%80%D0%B8%D0%B8%D0%BD%D1%81%D0%BA%D0%BE-%D0%9F%D0%BE%D1%81%D0%B0%D0%B4%D1%81%D0%BA%D0%BE%D0%B5_%D0%B3%D0%BE%D1%80%D0%BE%D0%B4%D1%81%D0%BA%D0%BE%D0%B5_%D0%BF%D0%BE%D1%81%D0%B5%D0%BB%D0%B5%D0%BD%D0%B8%D0%B5" TargetMode="External"/><Relationship Id="rId14" Type="http://schemas.openxmlformats.org/officeDocument/2006/relationships/hyperlink" Target="https://ru.wikipedia.org/wiki/%D0%91%D0%BE%D0%BB%D1%8C%D1%88%D0%BE%D0%B5_%D0%A8%D0%B8%D0%B3%D0%B0%D0%B5%D0%B2%D0%BE" TargetMode="External"/><Relationship Id="rId22" Type="http://schemas.openxmlformats.org/officeDocument/2006/relationships/hyperlink" Target="https://ru.wikipedia.org/wiki/%D0%9F%D1%80%D0%B8%D0%B2%D0%BE%D0%BB%D0%B6%D1%81%D0%BA%D0%BE%D0%B5_%D1%81%D0%B5%D0%BB%D1%8C%D1%81%D0%BA%D0%BE%D0%B5_%D0%BF%D0%BE%D1%81%D0%B5%D0%BB%D0%B5%D0%BD%D0%B8%D0%B5_(%D0%A7%D1%83%D0%B2%D0%B0%D1%88%D0%B8%D1%8F)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22</Pages>
  <Words>8726</Words>
  <Characters>49743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Краличкин</cp:lastModifiedBy>
  <cp:revision>123</cp:revision>
  <dcterms:created xsi:type="dcterms:W3CDTF">2025-02-17T12:43:00Z</dcterms:created>
  <dcterms:modified xsi:type="dcterms:W3CDTF">2026-02-12T07:45:00Z</dcterms:modified>
  <cp:version>917504</cp:version>
</cp:coreProperties>
</file>