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DB121C" w:rsidRDefault="00162E21" w:rsidP="00032B39">
      <w:pPr>
        <w:ind w:firstLine="0"/>
        <w:jc w:val="center"/>
        <w:rPr>
          <w:rFonts w:ascii="Times New Roman" w:hAnsi="Times New Roman" w:cs="Times New Roman"/>
          <w:b/>
          <w:sz w:val="26"/>
          <w:szCs w:val="26"/>
        </w:rPr>
      </w:pPr>
      <w:r w:rsidRPr="00DB121C">
        <w:rPr>
          <w:rFonts w:ascii="Times New Roman" w:hAnsi="Times New Roman" w:cs="Times New Roman"/>
          <w:b/>
          <w:sz w:val="26"/>
          <w:szCs w:val="26"/>
        </w:rPr>
        <w:t>ЧУВАШСКАЯ РЕСПУБЛИКА</w:t>
      </w:r>
    </w:p>
    <w:p w:rsidR="00162E21" w:rsidRPr="00DB121C" w:rsidRDefault="00162E21" w:rsidP="00032B39">
      <w:pPr>
        <w:pBdr>
          <w:bottom w:val="single" w:sz="12" w:space="1" w:color="auto"/>
        </w:pBdr>
        <w:ind w:firstLine="0"/>
        <w:jc w:val="center"/>
        <w:rPr>
          <w:rFonts w:ascii="Times New Roman" w:hAnsi="Times New Roman" w:cs="Times New Roman"/>
          <w:b/>
          <w:sz w:val="26"/>
          <w:szCs w:val="26"/>
        </w:rPr>
      </w:pPr>
      <w:r w:rsidRPr="00DB121C">
        <w:rPr>
          <w:rFonts w:ascii="Times New Roman" w:hAnsi="Times New Roman" w:cs="Times New Roman"/>
          <w:b/>
          <w:sz w:val="26"/>
          <w:szCs w:val="26"/>
        </w:rPr>
        <w:t>СОБРАНИЕ ДЕПУТАТОВ АЛАТЫРСКОГО МУНИЦИПАЛЬНОГО ОКРУГА ПЕРВОГО СОЗЫВА</w:t>
      </w:r>
    </w:p>
    <w:p w:rsidR="00162E21" w:rsidRPr="00DB121C" w:rsidRDefault="00162E21" w:rsidP="00032B39">
      <w:pPr>
        <w:ind w:firstLine="0"/>
        <w:jc w:val="center"/>
        <w:rPr>
          <w:rFonts w:ascii="Times New Roman" w:hAnsi="Times New Roman" w:cs="Times New Roman"/>
          <w:b/>
          <w:sz w:val="26"/>
          <w:szCs w:val="26"/>
        </w:rPr>
      </w:pPr>
      <w:r w:rsidRPr="00DB121C">
        <w:rPr>
          <w:rFonts w:ascii="Times New Roman" w:hAnsi="Times New Roman" w:cs="Times New Roman"/>
          <w:b/>
          <w:sz w:val="26"/>
          <w:szCs w:val="26"/>
        </w:rPr>
        <w:t>ЧӐ</w:t>
      </w:r>
      <w:proofErr w:type="gramStart"/>
      <w:r w:rsidRPr="00DB121C">
        <w:rPr>
          <w:rFonts w:ascii="Times New Roman" w:hAnsi="Times New Roman" w:cs="Times New Roman"/>
          <w:b/>
          <w:sz w:val="26"/>
          <w:szCs w:val="26"/>
        </w:rPr>
        <w:t>ВАШ</w:t>
      </w:r>
      <w:proofErr w:type="gramEnd"/>
      <w:r w:rsidRPr="00DB121C">
        <w:rPr>
          <w:rFonts w:ascii="Times New Roman" w:hAnsi="Times New Roman" w:cs="Times New Roman"/>
          <w:b/>
          <w:sz w:val="26"/>
          <w:szCs w:val="26"/>
        </w:rPr>
        <w:t xml:space="preserve"> РЕСПУБЛИКИ </w:t>
      </w:r>
    </w:p>
    <w:p w:rsidR="004F2AA2" w:rsidRPr="00DB121C" w:rsidRDefault="00162E21" w:rsidP="004F2AA2">
      <w:pPr>
        <w:ind w:firstLine="0"/>
        <w:jc w:val="center"/>
        <w:outlineLvl w:val="0"/>
        <w:rPr>
          <w:rFonts w:ascii="Times New Roman" w:hAnsi="Times New Roman" w:cs="Times New Roman"/>
          <w:b/>
          <w:bCs/>
          <w:sz w:val="26"/>
          <w:szCs w:val="26"/>
        </w:rPr>
      </w:pPr>
      <w:r w:rsidRPr="00DB121C">
        <w:rPr>
          <w:rFonts w:ascii="Times New Roman" w:hAnsi="Times New Roman" w:cs="Times New Roman"/>
          <w:b/>
          <w:sz w:val="26"/>
          <w:szCs w:val="26"/>
        </w:rPr>
        <w:t>УЛАТӐ</w:t>
      </w:r>
      <w:proofErr w:type="gramStart"/>
      <w:r w:rsidRPr="00DB121C">
        <w:rPr>
          <w:rFonts w:ascii="Times New Roman" w:hAnsi="Times New Roman" w:cs="Times New Roman"/>
          <w:b/>
          <w:sz w:val="26"/>
          <w:szCs w:val="26"/>
        </w:rPr>
        <w:t>Р</w:t>
      </w:r>
      <w:proofErr w:type="gramEnd"/>
      <w:r w:rsidRPr="00DB121C">
        <w:rPr>
          <w:rFonts w:ascii="Times New Roman" w:hAnsi="Times New Roman" w:cs="Times New Roman"/>
          <w:b/>
          <w:sz w:val="26"/>
          <w:szCs w:val="26"/>
        </w:rPr>
        <w:t xml:space="preserve"> МУНИЦИПАЛИТЕТ ОКРУГӖН ПӖРРЕМӖШ СОЗЫВ ДЕПУТАЧӖСЕН ПУХӐВӖ</w:t>
      </w:r>
    </w:p>
    <w:p w:rsidR="004F2AA2" w:rsidRPr="00DB121C" w:rsidRDefault="004F2AA2" w:rsidP="004F2AA2">
      <w:pPr>
        <w:ind w:firstLine="0"/>
        <w:jc w:val="center"/>
        <w:outlineLvl w:val="0"/>
        <w:rPr>
          <w:rFonts w:ascii="Times New Roman" w:hAnsi="Times New Roman" w:cs="Times New Roman"/>
          <w:b/>
          <w:bCs/>
          <w:sz w:val="26"/>
          <w:szCs w:val="26"/>
        </w:rPr>
      </w:pPr>
    </w:p>
    <w:p w:rsidR="00162E21" w:rsidRPr="00DB121C" w:rsidRDefault="00162E21" w:rsidP="004F2AA2">
      <w:pPr>
        <w:ind w:firstLine="0"/>
        <w:jc w:val="center"/>
        <w:outlineLvl w:val="0"/>
        <w:rPr>
          <w:rFonts w:ascii="Times New Roman" w:hAnsi="Times New Roman" w:cs="Times New Roman"/>
          <w:b/>
          <w:bCs/>
          <w:sz w:val="26"/>
          <w:szCs w:val="26"/>
        </w:rPr>
      </w:pPr>
      <w:r w:rsidRPr="00DB121C">
        <w:rPr>
          <w:rFonts w:ascii="Times New Roman" w:hAnsi="Times New Roman" w:cs="Times New Roman"/>
          <w:b/>
          <w:bCs/>
          <w:sz w:val="26"/>
          <w:szCs w:val="26"/>
        </w:rPr>
        <w:t>РЕШЕНИЕ</w:t>
      </w:r>
      <w:r w:rsidR="00B57B3A">
        <w:rPr>
          <w:rFonts w:ascii="Times New Roman" w:hAnsi="Times New Roman" w:cs="Times New Roman"/>
          <w:b/>
          <w:bCs/>
          <w:sz w:val="26"/>
          <w:szCs w:val="26"/>
        </w:rPr>
        <w:t xml:space="preserve"> </w:t>
      </w:r>
    </w:p>
    <w:p w:rsidR="00960EE3" w:rsidRPr="00DB121C" w:rsidRDefault="00960EE3" w:rsidP="004F2AA2">
      <w:pPr>
        <w:ind w:firstLine="0"/>
        <w:jc w:val="center"/>
        <w:outlineLvl w:val="0"/>
        <w:rPr>
          <w:rFonts w:ascii="Times New Roman" w:hAnsi="Times New Roman" w:cs="Times New Roman"/>
          <w:b/>
          <w:bCs/>
          <w:sz w:val="26"/>
          <w:szCs w:val="26"/>
        </w:rPr>
      </w:pPr>
    </w:p>
    <w:p w:rsidR="00162E21" w:rsidRPr="00DB121C" w:rsidRDefault="00960EE3" w:rsidP="00BC60CC">
      <w:pPr>
        <w:ind w:right="21" w:firstLine="0"/>
        <w:rPr>
          <w:rFonts w:ascii="Times New Roman" w:hAnsi="Times New Roman" w:cs="Times New Roman"/>
          <w:sz w:val="26"/>
          <w:szCs w:val="26"/>
        </w:rPr>
      </w:pPr>
      <w:r w:rsidRPr="00DB121C">
        <w:rPr>
          <w:rFonts w:ascii="Times New Roman" w:hAnsi="Times New Roman" w:cs="Times New Roman"/>
          <w:sz w:val="26"/>
          <w:szCs w:val="26"/>
        </w:rPr>
        <w:t xml:space="preserve"> </w:t>
      </w:r>
      <w:r w:rsidR="00162E21" w:rsidRPr="00DB121C">
        <w:rPr>
          <w:rFonts w:ascii="Times New Roman" w:hAnsi="Times New Roman" w:cs="Times New Roman"/>
          <w:sz w:val="26"/>
          <w:szCs w:val="26"/>
        </w:rPr>
        <w:t>«</w:t>
      </w:r>
      <w:r w:rsidR="003A270B">
        <w:rPr>
          <w:rFonts w:ascii="Times New Roman" w:hAnsi="Times New Roman" w:cs="Times New Roman"/>
          <w:sz w:val="26"/>
          <w:szCs w:val="26"/>
        </w:rPr>
        <w:t xml:space="preserve"> </w:t>
      </w:r>
      <w:r w:rsidR="00BD62B9">
        <w:rPr>
          <w:rFonts w:ascii="Times New Roman" w:hAnsi="Times New Roman" w:cs="Times New Roman"/>
          <w:sz w:val="26"/>
          <w:szCs w:val="26"/>
        </w:rPr>
        <w:t>18</w:t>
      </w:r>
      <w:r w:rsidR="003A270B">
        <w:rPr>
          <w:rFonts w:ascii="Times New Roman" w:hAnsi="Times New Roman" w:cs="Times New Roman"/>
          <w:sz w:val="26"/>
          <w:szCs w:val="26"/>
        </w:rPr>
        <w:t xml:space="preserve"> </w:t>
      </w:r>
      <w:r w:rsidR="00BD62B9">
        <w:rPr>
          <w:rFonts w:ascii="Times New Roman" w:hAnsi="Times New Roman" w:cs="Times New Roman"/>
          <w:sz w:val="26"/>
          <w:szCs w:val="26"/>
        </w:rPr>
        <w:t xml:space="preserve">» марта  </w:t>
      </w:r>
      <w:r w:rsidR="00BC60CC" w:rsidRPr="00DB121C">
        <w:rPr>
          <w:rFonts w:ascii="Times New Roman" w:hAnsi="Times New Roman" w:cs="Times New Roman"/>
          <w:sz w:val="26"/>
          <w:szCs w:val="26"/>
        </w:rPr>
        <w:t>202</w:t>
      </w:r>
      <w:r w:rsidR="000B1F2D" w:rsidRPr="00DB121C">
        <w:rPr>
          <w:rFonts w:ascii="Times New Roman" w:hAnsi="Times New Roman" w:cs="Times New Roman"/>
          <w:sz w:val="26"/>
          <w:szCs w:val="26"/>
        </w:rPr>
        <w:t>5</w:t>
      </w:r>
      <w:r w:rsidR="00BC60CC" w:rsidRPr="00DB121C">
        <w:rPr>
          <w:rFonts w:ascii="Times New Roman" w:hAnsi="Times New Roman" w:cs="Times New Roman"/>
          <w:sz w:val="26"/>
          <w:szCs w:val="26"/>
        </w:rPr>
        <w:t xml:space="preserve"> года</w:t>
      </w:r>
      <w:r w:rsidR="00BC60CC" w:rsidRPr="00DB121C">
        <w:rPr>
          <w:rFonts w:ascii="Times New Roman" w:hAnsi="Times New Roman" w:cs="Times New Roman"/>
          <w:sz w:val="26"/>
          <w:szCs w:val="26"/>
        </w:rPr>
        <w:tab/>
      </w:r>
      <w:r w:rsidR="00BC60CC" w:rsidRPr="00DB121C">
        <w:rPr>
          <w:rFonts w:ascii="Times New Roman" w:hAnsi="Times New Roman" w:cs="Times New Roman"/>
          <w:sz w:val="26"/>
          <w:szCs w:val="26"/>
        </w:rPr>
        <w:tab/>
        <w:t xml:space="preserve">            </w:t>
      </w:r>
      <w:r w:rsidR="00162E21" w:rsidRPr="00DB121C">
        <w:rPr>
          <w:rFonts w:ascii="Times New Roman" w:hAnsi="Times New Roman" w:cs="Times New Roman"/>
          <w:sz w:val="26"/>
          <w:szCs w:val="26"/>
        </w:rPr>
        <w:t>г. Алатырь</w:t>
      </w:r>
      <w:r w:rsidR="00162E21" w:rsidRPr="00DB121C">
        <w:rPr>
          <w:rFonts w:ascii="Times New Roman" w:hAnsi="Times New Roman" w:cs="Times New Roman"/>
          <w:sz w:val="26"/>
          <w:szCs w:val="26"/>
        </w:rPr>
        <w:tab/>
      </w:r>
      <w:r w:rsidR="00162E21" w:rsidRPr="00DB121C">
        <w:rPr>
          <w:rFonts w:ascii="Times New Roman" w:hAnsi="Times New Roman" w:cs="Times New Roman"/>
          <w:sz w:val="26"/>
          <w:szCs w:val="26"/>
        </w:rPr>
        <w:tab/>
        <w:t xml:space="preserve">                  </w:t>
      </w:r>
      <w:r w:rsidR="00BC60CC" w:rsidRPr="00DB121C">
        <w:rPr>
          <w:rFonts w:ascii="Times New Roman" w:hAnsi="Times New Roman" w:cs="Times New Roman"/>
          <w:sz w:val="26"/>
          <w:szCs w:val="26"/>
        </w:rPr>
        <w:t xml:space="preserve">                    </w:t>
      </w:r>
      <w:r w:rsidR="00162E21" w:rsidRPr="00DB121C">
        <w:rPr>
          <w:rFonts w:ascii="Times New Roman" w:hAnsi="Times New Roman" w:cs="Times New Roman"/>
          <w:sz w:val="26"/>
          <w:szCs w:val="26"/>
        </w:rPr>
        <w:t xml:space="preserve">№ </w:t>
      </w:r>
      <w:r w:rsidR="0095217A">
        <w:rPr>
          <w:rFonts w:ascii="Times New Roman" w:hAnsi="Times New Roman" w:cs="Times New Roman"/>
          <w:sz w:val="26"/>
          <w:szCs w:val="26"/>
        </w:rPr>
        <w:t>13</w:t>
      </w:r>
      <w:r w:rsidR="00162E21" w:rsidRPr="00DB121C">
        <w:rPr>
          <w:rFonts w:ascii="Times New Roman" w:hAnsi="Times New Roman" w:cs="Times New Roman"/>
          <w:sz w:val="26"/>
          <w:szCs w:val="26"/>
        </w:rPr>
        <w:t>/</w:t>
      </w:r>
      <w:r w:rsidR="00366437">
        <w:rPr>
          <w:rFonts w:ascii="Times New Roman" w:hAnsi="Times New Roman" w:cs="Times New Roman"/>
          <w:sz w:val="26"/>
          <w:szCs w:val="26"/>
        </w:rPr>
        <w:t>6</w:t>
      </w:r>
    </w:p>
    <w:p w:rsidR="004A07B1" w:rsidRPr="00DB121C" w:rsidRDefault="004A07B1" w:rsidP="00D121DD">
      <w:pPr>
        <w:ind w:right="21" w:firstLine="0"/>
        <w:jc w:val="left"/>
        <w:rPr>
          <w:rFonts w:ascii="Times New Roman" w:hAnsi="Times New Roman" w:cs="Times New Roman"/>
        </w:rPr>
      </w:pPr>
    </w:p>
    <w:p w:rsidR="00BB084D" w:rsidRPr="00DB121C" w:rsidRDefault="00BB084D" w:rsidP="00D121DD">
      <w:pPr>
        <w:ind w:right="21" w:firstLine="0"/>
        <w:jc w:val="left"/>
        <w:rPr>
          <w:rFonts w:ascii="Times New Roman" w:hAnsi="Times New Roman" w:cs="Times New Roman"/>
        </w:rPr>
      </w:pPr>
    </w:p>
    <w:p w:rsidR="00032B39" w:rsidRPr="00DB121C" w:rsidRDefault="00BD62B9" w:rsidP="00312370">
      <w:pPr>
        <w:ind w:right="21" w:firstLine="0"/>
        <w:jc w:val="center"/>
        <w:rPr>
          <w:rFonts w:ascii="Times New Roman" w:hAnsi="Times New Roman" w:cs="Times New Roman"/>
          <w:bCs/>
        </w:rPr>
      </w:pPr>
      <w:r>
        <w:rPr>
          <w:b/>
          <w:sz w:val="26"/>
          <w:szCs w:val="26"/>
        </w:rPr>
        <w:t>О внесении изменений в решение Собрания депутатов Алатырского муниципального округа от 25</w:t>
      </w:r>
      <w:r w:rsidR="001854C1">
        <w:rPr>
          <w:b/>
          <w:sz w:val="26"/>
          <w:szCs w:val="26"/>
        </w:rPr>
        <w:t xml:space="preserve">.02.2025 </w:t>
      </w:r>
      <w:r>
        <w:rPr>
          <w:b/>
          <w:sz w:val="26"/>
          <w:szCs w:val="26"/>
        </w:rPr>
        <w:t>№ 12/4  «</w:t>
      </w:r>
      <w:r w:rsidR="008B3D5E" w:rsidRPr="00DB121C">
        <w:rPr>
          <w:b/>
          <w:sz w:val="26"/>
          <w:szCs w:val="26"/>
        </w:rPr>
        <w:t xml:space="preserve">Об утверждении Положения о порядке назначения и выплаты ежемесячной доплаты к пенсии лицам, замещавшим муниципальные должности в </w:t>
      </w:r>
      <w:proofErr w:type="spellStart"/>
      <w:r w:rsidR="00384719" w:rsidRPr="00DB121C">
        <w:rPr>
          <w:b/>
          <w:sz w:val="26"/>
          <w:szCs w:val="26"/>
        </w:rPr>
        <w:t>Алатырском</w:t>
      </w:r>
      <w:proofErr w:type="spellEnd"/>
      <w:r w:rsidR="008B3D5E" w:rsidRPr="00DB121C">
        <w:rPr>
          <w:b/>
          <w:sz w:val="26"/>
          <w:szCs w:val="26"/>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r>
        <w:rPr>
          <w:b/>
          <w:sz w:val="26"/>
          <w:szCs w:val="26"/>
        </w:rPr>
        <w:t>»</w:t>
      </w:r>
    </w:p>
    <w:p w:rsidR="00AD6620" w:rsidRPr="00DB121C" w:rsidRDefault="00AD6620" w:rsidP="00D121DD">
      <w:pPr>
        <w:ind w:firstLine="0"/>
        <w:jc w:val="left"/>
        <w:rPr>
          <w:rFonts w:ascii="Times New Roman" w:hAnsi="Times New Roman" w:cs="Times New Roman"/>
          <w:bCs/>
        </w:rPr>
      </w:pPr>
    </w:p>
    <w:p w:rsidR="00026D04" w:rsidRPr="00DB121C" w:rsidRDefault="00026D04" w:rsidP="00D121DD">
      <w:pPr>
        <w:ind w:firstLine="0"/>
        <w:jc w:val="left"/>
        <w:rPr>
          <w:rFonts w:ascii="Times New Roman" w:hAnsi="Times New Roman" w:cs="Times New Roman"/>
          <w:bCs/>
        </w:rPr>
      </w:pPr>
    </w:p>
    <w:p w:rsidR="008B3D5E" w:rsidRPr="00DB121C" w:rsidRDefault="008B3D5E" w:rsidP="00D121DD">
      <w:pPr>
        <w:suppressAutoHyphens/>
        <w:ind w:firstLine="0"/>
        <w:jc w:val="left"/>
        <w:rPr>
          <w:rFonts w:ascii="Times New Roman" w:hAnsi="Times New Roman" w:cs="Times New Roman"/>
          <w:sz w:val="26"/>
          <w:szCs w:val="26"/>
        </w:rPr>
      </w:pPr>
    </w:p>
    <w:p w:rsidR="00323B5E" w:rsidRPr="00DB121C" w:rsidRDefault="008B3D5E" w:rsidP="008B3D5E">
      <w:pPr>
        <w:suppressAutoHyphens/>
        <w:ind w:firstLine="482"/>
        <w:rPr>
          <w:rFonts w:ascii="Times New Roman" w:hAnsi="Times New Roman" w:cs="Times New Roman"/>
          <w:sz w:val="26"/>
          <w:szCs w:val="26"/>
        </w:rPr>
      </w:pPr>
      <w:r w:rsidRPr="00DB121C">
        <w:rPr>
          <w:rFonts w:ascii="Times New Roman" w:hAnsi="Times New Roman" w:cs="Times New Roman"/>
          <w:sz w:val="26"/>
          <w:szCs w:val="26"/>
        </w:rPr>
        <w:t xml:space="preserve">В </w:t>
      </w:r>
      <w:r w:rsidR="001854C1">
        <w:rPr>
          <w:rFonts w:ascii="Times New Roman" w:hAnsi="Times New Roman" w:cs="Times New Roman"/>
          <w:sz w:val="26"/>
          <w:szCs w:val="26"/>
        </w:rPr>
        <w:t xml:space="preserve">целях приведения муниципальных нормативных правовых актов в </w:t>
      </w:r>
      <w:r w:rsidRPr="00DB121C">
        <w:rPr>
          <w:rFonts w:ascii="Times New Roman" w:hAnsi="Times New Roman" w:cs="Times New Roman"/>
          <w:sz w:val="26"/>
          <w:szCs w:val="26"/>
        </w:rPr>
        <w:t xml:space="preserve">соответствии с </w:t>
      </w:r>
      <w:r w:rsidR="001854C1">
        <w:rPr>
          <w:rFonts w:ascii="Times New Roman" w:hAnsi="Times New Roman" w:cs="Times New Roman"/>
          <w:sz w:val="26"/>
          <w:szCs w:val="26"/>
        </w:rPr>
        <w:t>действующим законодательством Российской Федерации</w:t>
      </w:r>
      <w:r w:rsidR="0059398E">
        <w:rPr>
          <w:rFonts w:ascii="Times New Roman" w:hAnsi="Times New Roman" w:cs="Times New Roman"/>
          <w:sz w:val="26"/>
          <w:szCs w:val="26"/>
        </w:rPr>
        <w:t>,</w:t>
      </w:r>
      <w:r w:rsidR="001854C1">
        <w:rPr>
          <w:rFonts w:ascii="Times New Roman" w:hAnsi="Times New Roman" w:cs="Times New Roman"/>
          <w:sz w:val="26"/>
          <w:szCs w:val="26"/>
        </w:rPr>
        <w:t xml:space="preserve"> </w:t>
      </w:r>
      <w:r w:rsidRPr="00DB121C">
        <w:rPr>
          <w:rFonts w:ascii="Times New Roman" w:hAnsi="Times New Roman" w:cs="Times New Roman"/>
          <w:sz w:val="26"/>
          <w:szCs w:val="26"/>
        </w:rPr>
        <w:t xml:space="preserve">Собрание депутатов </w:t>
      </w:r>
      <w:r w:rsidR="00632738" w:rsidRPr="00DB121C">
        <w:rPr>
          <w:rFonts w:ascii="Times New Roman" w:hAnsi="Times New Roman" w:cs="Times New Roman"/>
          <w:sz w:val="26"/>
          <w:szCs w:val="26"/>
        </w:rPr>
        <w:t>Алатырского</w:t>
      </w:r>
      <w:r w:rsidRPr="00DB121C">
        <w:rPr>
          <w:rFonts w:ascii="Times New Roman" w:hAnsi="Times New Roman" w:cs="Times New Roman"/>
          <w:sz w:val="26"/>
          <w:szCs w:val="26"/>
        </w:rPr>
        <w:t xml:space="preserve"> муниципального округа </w:t>
      </w:r>
    </w:p>
    <w:p w:rsidR="008B3D5E" w:rsidRPr="00DB121C" w:rsidRDefault="00323B5E" w:rsidP="0059398E">
      <w:pPr>
        <w:suppressAutoHyphens/>
        <w:ind w:firstLine="0"/>
        <w:jc w:val="center"/>
        <w:rPr>
          <w:rFonts w:ascii="Times New Roman" w:hAnsi="Times New Roman" w:cs="Times New Roman"/>
          <w:sz w:val="26"/>
          <w:szCs w:val="26"/>
        </w:rPr>
      </w:pPr>
      <w:r w:rsidRPr="00DB121C">
        <w:rPr>
          <w:rFonts w:ascii="Times New Roman" w:hAnsi="Times New Roman" w:cs="Times New Roman"/>
          <w:sz w:val="26"/>
          <w:szCs w:val="26"/>
        </w:rPr>
        <w:t>РЕШИЛО</w:t>
      </w:r>
      <w:r w:rsidR="008B3D5E" w:rsidRPr="00DB121C">
        <w:rPr>
          <w:rFonts w:ascii="Times New Roman" w:hAnsi="Times New Roman" w:cs="Times New Roman"/>
          <w:sz w:val="26"/>
          <w:szCs w:val="26"/>
        </w:rPr>
        <w:t>:</w:t>
      </w:r>
    </w:p>
    <w:p w:rsidR="00D121DD" w:rsidRDefault="00D121DD" w:rsidP="00511B4E">
      <w:pPr>
        <w:pStyle w:val="af6"/>
        <w:numPr>
          <w:ilvl w:val="0"/>
          <w:numId w:val="12"/>
        </w:numPr>
        <w:tabs>
          <w:tab w:val="left" w:pos="1134"/>
        </w:tabs>
        <w:suppressAutoHyphens/>
        <w:ind w:left="0" w:firstLine="567"/>
        <w:jc w:val="both"/>
        <w:rPr>
          <w:sz w:val="26"/>
          <w:szCs w:val="26"/>
        </w:rPr>
      </w:pPr>
      <w:r>
        <w:rPr>
          <w:sz w:val="26"/>
          <w:szCs w:val="26"/>
        </w:rPr>
        <w:t>В</w:t>
      </w:r>
      <w:r w:rsidRPr="00D121DD">
        <w:rPr>
          <w:sz w:val="26"/>
          <w:szCs w:val="26"/>
        </w:rPr>
        <w:t>нес</w:t>
      </w:r>
      <w:r>
        <w:rPr>
          <w:sz w:val="26"/>
          <w:szCs w:val="26"/>
        </w:rPr>
        <w:t>ти</w:t>
      </w:r>
      <w:r w:rsidRPr="00D121DD">
        <w:rPr>
          <w:sz w:val="26"/>
          <w:szCs w:val="26"/>
        </w:rPr>
        <w:t xml:space="preserve"> в решение Собрания депутатов Алатырского муниципального округа от 25.02.2025 № 12/4 «Об утверждении Положения о порядке назначения и выплаты ежемесячной доплаты к пенсии лицам, замещавшим муниципальные должности в </w:t>
      </w:r>
      <w:proofErr w:type="spellStart"/>
      <w:r w:rsidRPr="00D121DD">
        <w:rPr>
          <w:sz w:val="26"/>
          <w:szCs w:val="26"/>
        </w:rPr>
        <w:t>Алатырском</w:t>
      </w:r>
      <w:proofErr w:type="spellEnd"/>
      <w:r w:rsidRPr="00D121DD">
        <w:rPr>
          <w:sz w:val="26"/>
          <w:szCs w:val="26"/>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r>
        <w:rPr>
          <w:sz w:val="26"/>
          <w:szCs w:val="26"/>
        </w:rPr>
        <w:t xml:space="preserve"> следующие изменения:</w:t>
      </w:r>
    </w:p>
    <w:p w:rsidR="00FB598F" w:rsidRPr="00FB598F" w:rsidRDefault="00D121DD" w:rsidP="00511B4E">
      <w:pPr>
        <w:pStyle w:val="af6"/>
        <w:numPr>
          <w:ilvl w:val="0"/>
          <w:numId w:val="13"/>
        </w:numPr>
        <w:tabs>
          <w:tab w:val="left" w:pos="1134"/>
        </w:tabs>
        <w:suppressAutoHyphens/>
        <w:ind w:left="0" w:firstLine="567"/>
        <w:jc w:val="both"/>
        <w:rPr>
          <w:sz w:val="26"/>
          <w:szCs w:val="26"/>
        </w:rPr>
      </w:pPr>
      <w:r>
        <w:rPr>
          <w:sz w:val="26"/>
          <w:szCs w:val="26"/>
        </w:rPr>
        <w:t>п</w:t>
      </w:r>
      <w:r w:rsidR="00F02835" w:rsidRPr="00FB598F">
        <w:rPr>
          <w:sz w:val="26"/>
          <w:szCs w:val="26"/>
        </w:rPr>
        <w:t>ункт 3.2 раздела 3</w:t>
      </w:r>
      <w:r w:rsidR="00511B4E">
        <w:rPr>
          <w:sz w:val="26"/>
          <w:szCs w:val="26"/>
        </w:rPr>
        <w:t xml:space="preserve"> Положения</w:t>
      </w:r>
      <w:r w:rsidR="00F02835" w:rsidRPr="00FB598F">
        <w:rPr>
          <w:sz w:val="26"/>
          <w:szCs w:val="26"/>
        </w:rPr>
        <w:t xml:space="preserve"> </w:t>
      </w:r>
      <w:r w:rsidR="00FB598F" w:rsidRPr="00FB598F">
        <w:rPr>
          <w:sz w:val="26"/>
          <w:szCs w:val="26"/>
        </w:rPr>
        <w:t>изложить в следующей редакции:</w:t>
      </w:r>
    </w:p>
    <w:p w:rsidR="00FB598F" w:rsidRPr="00FB598F" w:rsidRDefault="00FB598F" w:rsidP="0059398E">
      <w:pPr>
        <w:suppressAutoHyphens/>
        <w:ind w:firstLine="567"/>
        <w:rPr>
          <w:sz w:val="26"/>
          <w:szCs w:val="26"/>
        </w:rPr>
      </w:pPr>
      <w:r>
        <w:rPr>
          <w:sz w:val="26"/>
          <w:szCs w:val="26"/>
        </w:rPr>
        <w:t>«</w:t>
      </w:r>
      <w:r w:rsidR="0059398E">
        <w:rPr>
          <w:sz w:val="26"/>
          <w:szCs w:val="26"/>
        </w:rPr>
        <w:t xml:space="preserve">3.2. </w:t>
      </w:r>
      <w:r w:rsidRPr="00FB598F">
        <w:rPr>
          <w:sz w:val="26"/>
          <w:szCs w:val="26"/>
        </w:rPr>
        <w:t>С 1 января 2023 года ежемесячная доплата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АССР, Чувашской ССР, Чувашской Республики, назначается из следующих условий:</w:t>
      </w:r>
    </w:p>
    <w:p w:rsidR="00FB598F" w:rsidRPr="00FB598F" w:rsidRDefault="00FB598F" w:rsidP="0059398E">
      <w:pPr>
        <w:suppressAutoHyphens/>
        <w:ind w:firstLine="567"/>
        <w:rPr>
          <w:sz w:val="26"/>
          <w:szCs w:val="26"/>
        </w:rPr>
      </w:pPr>
      <w:r w:rsidRPr="00FB598F">
        <w:rPr>
          <w:sz w:val="26"/>
          <w:szCs w:val="26"/>
        </w:rPr>
        <w:t xml:space="preserve">1) при назначении ежемесячной доплаты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Республики (председатели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(городских) исполнительных комитетов народных депутатов Чувашской АССР, Чувашской ССР; главы администраций районов (городов) Чувашской Республики; главы </w:t>
      </w:r>
      <w:r w:rsidRPr="00FB598F">
        <w:rPr>
          <w:sz w:val="26"/>
          <w:szCs w:val="26"/>
        </w:rPr>
        <w:lastRenderedPageBreak/>
        <w:t>администраций муниципальных районов Чувашской Республики; главы муниципальных районов, муниципальных округов, городских округов, городских поселений, сельских поселений Чувашской Республики) (далее - ежемесячная доплата к пенсии), пенсии за выслугу лет лицам, замещавшим должности муниципальной службы "глава администрации городского округа", "глава администрации муниципального округа", "глава администрации муниципального района", соблюдать следующие требования:</w:t>
      </w:r>
    </w:p>
    <w:p w:rsidR="00FB598F" w:rsidRPr="00FB598F" w:rsidRDefault="00FB598F" w:rsidP="0059398E">
      <w:pPr>
        <w:suppressAutoHyphens/>
        <w:ind w:firstLine="567"/>
        <w:rPr>
          <w:sz w:val="26"/>
          <w:szCs w:val="26"/>
        </w:rPr>
      </w:pPr>
      <w:r w:rsidRPr="00FB598F">
        <w:rPr>
          <w:sz w:val="26"/>
          <w:szCs w:val="26"/>
        </w:rPr>
        <w:t>а) ежемесячная доплата к пенсии лицам, замещавшим должности главы городского округа, муниципального района, муниципального округа, городского поселения, сельского поселения, пенсия за выслугу лет лицам, замещавшим должности муниципальной службы "глава администрации городского округа", "глава администрации муниципального округа", "глава администрации муниципального района", устанавливаются в размере, не превышающем:</w:t>
      </w:r>
    </w:p>
    <w:p w:rsidR="00FB598F" w:rsidRPr="00FB598F" w:rsidRDefault="00FB598F" w:rsidP="0059398E">
      <w:pPr>
        <w:suppressAutoHyphens/>
        <w:ind w:firstLine="567"/>
        <w:rPr>
          <w:sz w:val="26"/>
          <w:szCs w:val="26"/>
        </w:rPr>
      </w:pPr>
      <w:r w:rsidRPr="00FB598F">
        <w:rPr>
          <w:sz w:val="26"/>
          <w:szCs w:val="26"/>
        </w:rPr>
        <w:t xml:space="preserve">55 процентов месячного </w:t>
      </w:r>
      <w:r w:rsidR="00C96EDA">
        <w:rPr>
          <w:sz w:val="26"/>
          <w:szCs w:val="26"/>
        </w:rPr>
        <w:t xml:space="preserve">должностного оклада </w:t>
      </w:r>
      <w:r w:rsidRPr="00FB598F">
        <w:rPr>
          <w:sz w:val="26"/>
          <w:szCs w:val="26"/>
        </w:rPr>
        <w:t xml:space="preserve">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FB598F" w:rsidRPr="00FB598F" w:rsidRDefault="00FB598F" w:rsidP="0059398E">
      <w:pPr>
        <w:suppressAutoHyphens/>
        <w:ind w:firstLine="567"/>
        <w:rPr>
          <w:sz w:val="26"/>
          <w:szCs w:val="26"/>
        </w:rPr>
      </w:pPr>
      <w:r w:rsidRPr="00FB598F">
        <w:rPr>
          <w:sz w:val="26"/>
          <w:szCs w:val="26"/>
        </w:rPr>
        <w:t xml:space="preserve">75 процентов месячного </w:t>
      </w:r>
      <w:r w:rsidR="00C96EDA" w:rsidRPr="00C96EDA">
        <w:rPr>
          <w:sz w:val="26"/>
          <w:szCs w:val="26"/>
        </w:rPr>
        <w:t xml:space="preserve">должностного оклада  </w:t>
      </w:r>
      <w:r w:rsidRPr="00FB598F">
        <w:rPr>
          <w:sz w:val="26"/>
          <w:szCs w:val="26"/>
        </w:rPr>
        <w:t>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FB598F" w:rsidRPr="00FB598F" w:rsidRDefault="00FB598F" w:rsidP="0059398E">
      <w:pPr>
        <w:suppressAutoHyphens/>
        <w:ind w:firstLine="567"/>
        <w:rPr>
          <w:sz w:val="26"/>
          <w:szCs w:val="26"/>
        </w:rPr>
      </w:pPr>
      <w:r w:rsidRPr="00FB598F">
        <w:rPr>
          <w:sz w:val="26"/>
          <w:szCs w:val="26"/>
        </w:rPr>
        <w:t xml:space="preserve">85 процентов месячного </w:t>
      </w:r>
      <w:r w:rsidR="00F92FCC" w:rsidRPr="00F92FCC">
        <w:rPr>
          <w:sz w:val="26"/>
          <w:szCs w:val="26"/>
        </w:rPr>
        <w:t xml:space="preserve">должностного оклада  </w:t>
      </w:r>
      <w:r w:rsidRPr="00FB598F">
        <w:rPr>
          <w:sz w:val="26"/>
          <w:szCs w:val="26"/>
        </w:rPr>
        <w:t>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FB598F" w:rsidRPr="00FB598F" w:rsidRDefault="00FB598F" w:rsidP="0059398E">
      <w:pPr>
        <w:suppressAutoHyphens/>
        <w:ind w:firstLine="567"/>
        <w:rPr>
          <w:sz w:val="26"/>
          <w:szCs w:val="26"/>
        </w:rPr>
      </w:pPr>
      <w:r w:rsidRPr="00FB598F">
        <w:rPr>
          <w:sz w:val="26"/>
          <w:szCs w:val="26"/>
        </w:rPr>
        <w:t xml:space="preserve">95 процентов месячного </w:t>
      </w:r>
      <w:r w:rsidR="00F92FCC" w:rsidRPr="00F92FCC">
        <w:rPr>
          <w:sz w:val="26"/>
          <w:szCs w:val="26"/>
        </w:rPr>
        <w:t xml:space="preserve">должностного оклада  </w:t>
      </w:r>
      <w:r w:rsidRPr="00FB598F">
        <w:rPr>
          <w:sz w:val="26"/>
          <w:szCs w:val="26"/>
        </w:rPr>
        <w:t>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FB598F" w:rsidRPr="00FB598F" w:rsidRDefault="00FB598F" w:rsidP="0059398E">
      <w:pPr>
        <w:suppressAutoHyphens/>
        <w:ind w:firstLine="567"/>
        <w:rPr>
          <w:sz w:val="26"/>
          <w:szCs w:val="26"/>
        </w:rPr>
      </w:pPr>
      <w:r w:rsidRPr="00FB598F">
        <w:rPr>
          <w:sz w:val="26"/>
          <w:szCs w:val="26"/>
        </w:rPr>
        <w:t>б) ежемесячная доплата к пенсии лицам, замещавшим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устанавливается в размере, не превышающем:</w:t>
      </w:r>
    </w:p>
    <w:p w:rsidR="00FB598F" w:rsidRPr="00FB598F" w:rsidRDefault="00FB598F" w:rsidP="0059398E">
      <w:pPr>
        <w:suppressAutoHyphens/>
        <w:ind w:firstLine="567"/>
        <w:rPr>
          <w:sz w:val="26"/>
          <w:szCs w:val="26"/>
        </w:rPr>
      </w:pPr>
      <w:r w:rsidRPr="00FB598F">
        <w:rPr>
          <w:sz w:val="26"/>
          <w:szCs w:val="26"/>
        </w:rPr>
        <w:t xml:space="preserve">55 процентов месячного </w:t>
      </w:r>
      <w:r w:rsidR="00F92FCC" w:rsidRPr="00F92FCC">
        <w:rPr>
          <w:sz w:val="26"/>
          <w:szCs w:val="26"/>
        </w:rPr>
        <w:t xml:space="preserve">должностного оклада  </w:t>
      </w:r>
      <w:r w:rsidRPr="00FB598F">
        <w:rPr>
          <w:sz w:val="26"/>
          <w:szCs w:val="26"/>
        </w:rPr>
        <w:t>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FB598F" w:rsidRPr="00FB598F" w:rsidRDefault="00FB598F" w:rsidP="0059398E">
      <w:pPr>
        <w:suppressAutoHyphens/>
        <w:ind w:firstLine="567"/>
        <w:rPr>
          <w:sz w:val="26"/>
          <w:szCs w:val="26"/>
        </w:rPr>
      </w:pPr>
      <w:r w:rsidRPr="00FB598F">
        <w:rPr>
          <w:sz w:val="26"/>
          <w:szCs w:val="26"/>
        </w:rPr>
        <w:t xml:space="preserve">75 процентов месячного </w:t>
      </w:r>
      <w:r w:rsidR="00F92FCC" w:rsidRPr="00F92FCC">
        <w:rPr>
          <w:sz w:val="26"/>
          <w:szCs w:val="26"/>
        </w:rPr>
        <w:t xml:space="preserve">должностного оклада  </w:t>
      </w:r>
      <w:r w:rsidRPr="00FB598F">
        <w:rPr>
          <w:sz w:val="26"/>
          <w:szCs w:val="26"/>
        </w:rPr>
        <w:t>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FB598F" w:rsidRPr="00FB598F" w:rsidRDefault="00FB598F" w:rsidP="0059398E">
      <w:pPr>
        <w:suppressAutoHyphens/>
        <w:ind w:firstLine="567"/>
        <w:rPr>
          <w:sz w:val="26"/>
          <w:szCs w:val="26"/>
        </w:rPr>
      </w:pPr>
      <w:r w:rsidRPr="00FB598F">
        <w:rPr>
          <w:sz w:val="26"/>
          <w:szCs w:val="26"/>
        </w:rPr>
        <w:t xml:space="preserve">85 процентов месячного </w:t>
      </w:r>
      <w:r w:rsidR="00F92FCC" w:rsidRPr="00F92FCC">
        <w:rPr>
          <w:sz w:val="26"/>
          <w:szCs w:val="26"/>
        </w:rPr>
        <w:t xml:space="preserve">должностного оклада  </w:t>
      </w:r>
      <w:r w:rsidRPr="00FB598F">
        <w:rPr>
          <w:sz w:val="26"/>
          <w:szCs w:val="26"/>
        </w:rPr>
        <w:t>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FB598F" w:rsidRPr="00FB598F" w:rsidRDefault="00FB598F" w:rsidP="0059398E">
      <w:pPr>
        <w:suppressAutoHyphens/>
        <w:ind w:firstLine="567"/>
        <w:rPr>
          <w:sz w:val="26"/>
          <w:szCs w:val="26"/>
        </w:rPr>
      </w:pPr>
      <w:r w:rsidRPr="00FB598F">
        <w:rPr>
          <w:sz w:val="26"/>
          <w:szCs w:val="26"/>
        </w:rPr>
        <w:t xml:space="preserve">95 процентов месячного </w:t>
      </w:r>
      <w:r w:rsidR="00F92FCC" w:rsidRPr="00F92FCC">
        <w:rPr>
          <w:sz w:val="26"/>
          <w:szCs w:val="26"/>
        </w:rPr>
        <w:t xml:space="preserve">должностного оклада  </w:t>
      </w:r>
      <w:r w:rsidRPr="00FB598F">
        <w:rPr>
          <w:sz w:val="26"/>
          <w:szCs w:val="26"/>
        </w:rPr>
        <w:t>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FB598F" w:rsidRPr="00FB598F" w:rsidRDefault="00FB598F" w:rsidP="0059398E">
      <w:pPr>
        <w:suppressAutoHyphens/>
        <w:ind w:firstLine="567"/>
        <w:rPr>
          <w:sz w:val="26"/>
          <w:szCs w:val="26"/>
        </w:rPr>
      </w:pPr>
      <w:r w:rsidRPr="00FB598F">
        <w:rPr>
          <w:sz w:val="26"/>
          <w:szCs w:val="26"/>
        </w:rPr>
        <w:t>в) ежемесячная доплата к пенсии и пенсия за выслугу лет лицам, указанным в абзаце третьем настоящего пункта, выплачивается за вычетом фиксированной выплаты к установленной им страховой пенсии, установленной в соответствии с Федеральным законом "О страховых пенсиях";</w:t>
      </w:r>
    </w:p>
    <w:p w:rsidR="0059398E" w:rsidRDefault="00FB598F" w:rsidP="0059398E">
      <w:pPr>
        <w:suppressAutoHyphens/>
        <w:ind w:firstLine="567"/>
        <w:rPr>
          <w:sz w:val="26"/>
          <w:szCs w:val="26"/>
        </w:rPr>
      </w:pPr>
      <w:r w:rsidRPr="00FB598F">
        <w:rPr>
          <w:sz w:val="26"/>
          <w:szCs w:val="26"/>
        </w:rPr>
        <w:t>г) ежемесячная доплата к пенсии лицам, указанным в абзаце восьмом настоящего пункта, назначается по соответствующим должностям согласно приложению 1 и выплачивается за вычетом фиксированной выплаты к установленной им страховой пенсии, установленной в соответствии с Федеральным законом "О страховых пенсиях"</w:t>
      </w:r>
      <w:proofErr w:type="gramStart"/>
      <w:r w:rsidRPr="00FB598F">
        <w:rPr>
          <w:sz w:val="26"/>
          <w:szCs w:val="26"/>
        </w:rPr>
        <w:t>.</w:t>
      </w:r>
      <w:r w:rsidR="00511B4E">
        <w:rPr>
          <w:sz w:val="26"/>
          <w:szCs w:val="26"/>
        </w:rPr>
        <w:t>»</w:t>
      </w:r>
      <w:proofErr w:type="gramEnd"/>
      <w:r w:rsidR="00511B4E">
        <w:rPr>
          <w:sz w:val="26"/>
          <w:szCs w:val="26"/>
        </w:rPr>
        <w:t>;</w:t>
      </w:r>
    </w:p>
    <w:p w:rsidR="00511B4E" w:rsidRPr="00511B4E" w:rsidRDefault="00F92FCC" w:rsidP="00D21E14">
      <w:pPr>
        <w:pStyle w:val="af6"/>
        <w:numPr>
          <w:ilvl w:val="0"/>
          <w:numId w:val="13"/>
        </w:numPr>
        <w:tabs>
          <w:tab w:val="left" w:pos="1134"/>
        </w:tabs>
        <w:suppressAutoHyphens/>
        <w:ind w:left="0" w:firstLine="567"/>
        <w:jc w:val="both"/>
        <w:rPr>
          <w:sz w:val="26"/>
          <w:szCs w:val="26"/>
        </w:rPr>
      </w:pPr>
      <w:r>
        <w:rPr>
          <w:sz w:val="26"/>
          <w:szCs w:val="26"/>
        </w:rPr>
        <w:lastRenderedPageBreak/>
        <w:t xml:space="preserve">Приложение 1 к Положению </w:t>
      </w:r>
      <w:r w:rsidR="005B1803">
        <w:rPr>
          <w:sz w:val="26"/>
          <w:szCs w:val="26"/>
        </w:rPr>
        <w:t>изложить в редакции согласно приложению к настоящему решению.</w:t>
      </w:r>
    </w:p>
    <w:p w:rsidR="008B3D5E" w:rsidRPr="00DB121C" w:rsidRDefault="008B3D5E" w:rsidP="005B1803">
      <w:pPr>
        <w:suppressAutoHyphens/>
        <w:ind w:firstLine="567"/>
        <w:rPr>
          <w:rFonts w:ascii="Times New Roman" w:hAnsi="Times New Roman" w:cs="Times New Roman"/>
          <w:sz w:val="26"/>
          <w:szCs w:val="26"/>
        </w:rPr>
      </w:pPr>
      <w:r w:rsidRPr="00DB121C">
        <w:rPr>
          <w:rFonts w:ascii="Times New Roman" w:hAnsi="Times New Roman" w:cs="Times New Roman"/>
          <w:sz w:val="26"/>
          <w:szCs w:val="26"/>
        </w:rPr>
        <w:t xml:space="preserve">2. </w:t>
      </w:r>
      <w:r w:rsidR="00103E54" w:rsidRPr="00DB121C">
        <w:rPr>
          <w:rFonts w:ascii="Times New Roman" w:hAnsi="Times New Roman" w:cs="Times New Roman"/>
          <w:sz w:val="26"/>
          <w:szCs w:val="26"/>
        </w:rPr>
        <w:t xml:space="preserve">Настоящее решение вступает в силу после его официального опубликования </w:t>
      </w:r>
      <w:r w:rsidRPr="00DB121C">
        <w:rPr>
          <w:rFonts w:ascii="Times New Roman" w:hAnsi="Times New Roman" w:cs="Times New Roman"/>
          <w:sz w:val="26"/>
          <w:szCs w:val="26"/>
        </w:rPr>
        <w:t xml:space="preserve">и распространяется на правоотношения, возникшие </w:t>
      </w:r>
      <w:r w:rsidRPr="00F73F6B">
        <w:rPr>
          <w:rFonts w:ascii="Times New Roman" w:hAnsi="Times New Roman" w:cs="Times New Roman"/>
          <w:sz w:val="26"/>
          <w:szCs w:val="26"/>
        </w:rPr>
        <w:t xml:space="preserve">с </w:t>
      </w:r>
      <w:r w:rsidR="00F73F6B" w:rsidRPr="00F73F6B">
        <w:rPr>
          <w:rFonts w:ascii="Times New Roman" w:hAnsi="Times New Roman" w:cs="Times New Roman"/>
          <w:sz w:val="26"/>
          <w:szCs w:val="26"/>
        </w:rPr>
        <w:t>1 января 2025</w:t>
      </w:r>
      <w:r w:rsidRPr="00F73F6B">
        <w:rPr>
          <w:rFonts w:ascii="Times New Roman" w:hAnsi="Times New Roman" w:cs="Times New Roman"/>
          <w:sz w:val="26"/>
          <w:szCs w:val="26"/>
        </w:rPr>
        <w:t xml:space="preserve"> года.</w:t>
      </w:r>
    </w:p>
    <w:p w:rsidR="00081A2A" w:rsidRPr="00DB121C" w:rsidRDefault="00081A2A" w:rsidP="00081A2A">
      <w:pPr>
        <w:suppressAutoHyphens/>
        <w:ind w:firstLine="482"/>
        <w:rPr>
          <w:rFonts w:ascii="Times New Roman" w:hAnsi="Times New Roman" w:cs="Times New Roman"/>
          <w:sz w:val="26"/>
          <w:szCs w:val="26"/>
        </w:rPr>
      </w:pPr>
    </w:p>
    <w:p w:rsidR="00026D04" w:rsidRPr="00DB121C" w:rsidRDefault="00026D04" w:rsidP="00081A2A">
      <w:pPr>
        <w:suppressAutoHyphens/>
        <w:ind w:firstLine="482"/>
        <w:rPr>
          <w:rFonts w:ascii="Times New Roman" w:hAnsi="Times New Roman" w:cs="Times New Roman"/>
          <w:sz w:val="26"/>
          <w:szCs w:val="26"/>
        </w:rPr>
      </w:pPr>
    </w:p>
    <w:p w:rsidR="00081A2A" w:rsidRPr="00DB121C" w:rsidRDefault="00081A2A" w:rsidP="00081A2A">
      <w:pPr>
        <w:tabs>
          <w:tab w:val="left" w:pos="935"/>
        </w:tabs>
        <w:spacing w:line="240" w:lineRule="atLeast"/>
        <w:ind w:firstLine="0"/>
        <w:rPr>
          <w:rFonts w:ascii="Times New Roman" w:hAnsi="Times New Roman" w:cs="Times New Roman"/>
          <w:sz w:val="26"/>
          <w:szCs w:val="26"/>
        </w:rPr>
      </w:pPr>
      <w:r w:rsidRPr="00DB121C">
        <w:rPr>
          <w:rFonts w:ascii="Times New Roman" w:hAnsi="Times New Roman" w:cs="Times New Roman"/>
          <w:sz w:val="26"/>
          <w:szCs w:val="26"/>
        </w:rPr>
        <w:t xml:space="preserve">Председатель Собрания депутатов </w:t>
      </w:r>
    </w:p>
    <w:p w:rsidR="00081A2A" w:rsidRPr="00DB121C" w:rsidRDefault="00081A2A" w:rsidP="00026D04">
      <w:pPr>
        <w:tabs>
          <w:tab w:val="left" w:pos="935"/>
          <w:tab w:val="left" w:pos="8222"/>
        </w:tabs>
        <w:spacing w:line="240" w:lineRule="atLeast"/>
        <w:ind w:firstLine="0"/>
        <w:rPr>
          <w:rFonts w:ascii="Times New Roman" w:hAnsi="Times New Roman" w:cs="Times New Roman"/>
          <w:sz w:val="26"/>
          <w:szCs w:val="26"/>
        </w:rPr>
      </w:pPr>
      <w:r w:rsidRPr="00DB121C">
        <w:rPr>
          <w:rFonts w:ascii="Times New Roman" w:hAnsi="Times New Roman" w:cs="Times New Roman"/>
          <w:sz w:val="26"/>
          <w:szCs w:val="26"/>
        </w:rPr>
        <w:t>Алатырского муниципального округа</w:t>
      </w:r>
      <w:r w:rsidR="0001532F" w:rsidRPr="00DB121C">
        <w:rPr>
          <w:rFonts w:ascii="Times New Roman" w:hAnsi="Times New Roman" w:cs="Times New Roman"/>
          <w:sz w:val="26"/>
          <w:szCs w:val="26"/>
        </w:rPr>
        <w:t xml:space="preserve"> </w:t>
      </w:r>
      <w:r w:rsidR="00026D04" w:rsidRPr="00DB121C">
        <w:rPr>
          <w:rFonts w:ascii="Times New Roman" w:hAnsi="Times New Roman" w:cs="Times New Roman"/>
          <w:sz w:val="26"/>
          <w:szCs w:val="26"/>
        </w:rPr>
        <w:tab/>
      </w:r>
      <w:r w:rsidR="0095217A">
        <w:rPr>
          <w:rFonts w:ascii="Times New Roman" w:hAnsi="Times New Roman" w:cs="Times New Roman"/>
          <w:sz w:val="26"/>
          <w:szCs w:val="26"/>
        </w:rPr>
        <w:t xml:space="preserve">   </w:t>
      </w:r>
      <w:r w:rsidR="00026D04" w:rsidRPr="00DB121C">
        <w:rPr>
          <w:rFonts w:ascii="Times New Roman" w:hAnsi="Times New Roman" w:cs="Times New Roman"/>
          <w:sz w:val="26"/>
          <w:szCs w:val="26"/>
        </w:rPr>
        <w:t xml:space="preserve"> В.И. Степанов</w:t>
      </w:r>
    </w:p>
    <w:p w:rsidR="001B2DD5" w:rsidRPr="00DB121C" w:rsidRDefault="001B2DD5" w:rsidP="00081A2A">
      <w:pPr>
        <w:ind w:firstLine="0"/>
        <w:rPr>
          <w:rFonts w:ascii="Times New Roman" w:hAnsi="Times New Roman" w:cs="Times New Roman"/>
          <w:sz w:val="26"/>
          <w:szCs w:val="26"/>
        </w:rPr>
      </w:pPr>
    </w:p>
    <w:p w:rsidR="000B1F2D" w:rsidRPr="00DB121C" w:rsidRDefault="000B1F2D" w:rsidP="00081A2A">
      <w:pPr>
        <w:ind w:firstLine="0"/>
        <w:rPr>
          <w:rFonts w:ascii="Times New Roman" w:hAnsi="Times New Roman" w:cs="Times New Roman"/>
          <w:sz w:val="26"/>
          <w:szCs w:val="26"/>
        </w:rPr>
      </w:pPr>
    </w:p>
    <w:p w:rsidR="00081A2A" w:rsidRPr="00DB121C" w:rsidRDefault="00081A2A" w:rsidP="00081A2A">
      <w:pPr>
        <w:ind w:firstLine="0"/>
        <w:rPr>
          <w:rFonts w:ascii="Times New Roman" w:hAnsi="Times New Roman" w:cs="Times New Roman"/>
          <w:sz w:val="26"/>
          <w:szCs w:val="26"/>
        </w:rPr>
      </w:pPr>
      <w:r w:rsidRPr="00DB121C">
        <w:rPr>
          <w:rFonts w:ascii="Times New Roman" w:hAnsi="Times New Roman" w:cs="Times New Roman"/>
          <w:sz w:val="26"/>
          <w:szCs w:val="26"/>
        </w:rPr>
        <w:t>Глава Алатырского</w:t>
      </w:r>
    </w:p>
    <w:p w:rsidR="0091494C" w:rsidRDefault="00081A2A" w:rsidP="00026D04">
      <w:pPr>
        <w:tabs>
          <w:tab w:val="left" w:pos="8080"/>
        </w:tabs>
        <w:ind w:firstLine="0"/>
        <w:rPr>
          <w:rFonts w:ascii="Times New Roman" w:hAnsi="Times New Roman" w:cs="Times New Roman"/>
          <w:sz w:val="26"/>
          <w:szCs w:val="26"/>
        </w:rPr>
        <w:sectPr w:rsidR="0091494C" w:rsidSect="0095217A">
          <w:headerReference w:type="default" r:id="rId10"/>
          <w:pgSz w:w="11900" w:h="16800"/>
          <w:pgMar w:top="851" w:right="567" w:bottom="1276" w:left="1134" w:header="284" w:footer="720" w:gutter="0"/>
          <w:cols w:space="720"/>
          <w:noEndnote/>
          <w:titlePg/>
          <w:docGrid w:linePitch="326"/>
        </w:sectPr>
      </w:pPr>
      <w:proofErr w:type="gramStart"/>
      <w:r w:rsidRPr="00DB121C">
        <w:rPr>
          <w:rFonts w:ascii="Times New Roman" w:hAnsi="Times New Roman" w:cs="Times New Roman"/>
          <w:sz w:val="26"/>
          <w:szCs w:val="26"/>
        </w:rPr>
        <w:t xml:space="preserve">муниципального округа </w:t>
      </w:r>
      <w:r w:rsidR="00026D04" w:rsidRPr="00DB121C">
        <w:rPr>
          <w:rFonts w:ascii="Times New Roman" w:hAnsi="Times New Roman" w:cs="Times New Roman"/>
          <w:sz w:val="26"/>
          <w:szCs w:val="26"/>
        </w:rPr>
        <w:tab/>
      </w:r>
      <w:r w:rsidR="0095217A">
        <w:rPr>
          <w:rFonts w:ascii="Times New Roman" w:hAnsi="Times New Roman" w:cs="Times New Roman"/>
          <w:sz w:val="26"/>
          <w:szCs w:val="26"/>
        </w:rPr>
        <w:t xml:space="preserve">     </w:t>
      </w:r>
      <w:r w:rsidR="00026D04" w:rsidRPr="00DB121C">
        <w:rPr>
          <w:rFonts w:ascii="Times New Roman" w:hAnsi="Times New Roman" w:cs="Times New Roman"/>
          <w:sz w:val="26"/>
          <w:szCs w:val="26"/>
        </w:rPr>
        <w:t xml:space="preserve"> Н.И. Шпилевая</w:t>
      </w:r>
      <w:proofErr w:type="gramEnd"/>
    </w:p>
    <w:p w:rsidR="00026D04" w:rsidRPr="00DB121C" w:rsidRDefault="0091494C" w:rsidP="0091494C">
      <w:pPr>
        <w:tabs>
          <w:tab w:val="left" w:pos="8314"/>
        </w:tabs>
        <w:ind w:left="6521" w:firstLine="0"/>
        <w:rPr>
          <w:rFonts w:ascii="Times New Roman" w:hAnsi="Times New Roman" w:cs="Times New Roman"/>
          <w:sz w:val="22"/>
          <w:szCs w:val="22"/>
        </w:rPr>
      </w:pPr>
      <w:r>
        <w:rPr>
          <w:rFonts w:ascii="Times New Roman" w:hAnsi="Times New Roman" w:cs="Times New Roman"/>
          <w:sz w:val="22"/>
          <w:szCs w:val="22"/>
        </w:rPr>
        <w:lastRenderedPageBreak/>
        <w:t>П</w:t>
      </w:r>
      <w:r w:rsidR="00026D04" w:rsidRPr="00DB121C">
        <w:rPr>
          <w:rFonts w:ascii="Times New Roman" w:hAnsi="Times New Roman" w:cs="Times New Roman"/>
          <w:sz w:val="22"/>
          <w:szCs w:val="22"/>
        </w:rPr>
        <w:t>риложение</w:t>
      </w:r>
      <w:r w:rsidR="00D275D6" w:rsidRPr="00DB121C">
        <w:rPr>
          <w:rFonts w:ascii="Times New Roman" w:hAnsi="Times New Roman" w:cs="Times New Roman"/>
          <w:sz w:val="22"/>
          <w:szCs w:val="22"/>
        </w:rPr>
        <w:t xml:space="preserve"> </w:t>
      </w:r>
    </w:p>
    <w:p w:rsidR="00026D04" w:rsidRPr="00DB121C" w:rsidRDefault="00026D04" w:rsidP="0091494C">
      <w:pPr>
        <w:ind w:left="6521" w:firstLine="0"/>
        <w:rPr>
          <w:rFonts w:ascii="Times New Roman" w:hAnsi="Times New Roman" w:cs="Times New Roman"/>
          <w:sz w:val="22"/>
          <w:szCs w:val="22"/>
        </w:rPr>
      </w:pPr>
    </w:p>
    <w:p w:rsidR="00026D04" w:rsidRPr="00DB121C" w:rsidRDefault="005B1803" w:rsidP="0091494C">
      <w:pPr>
        <w:ind w:left="6521" w:firstLine="0"/>
        <w:rPr>
          <w:rFonts w:ascii="Times New Roman" w:hAnsi="Times New Roman" w:cs="Times New Roman"/>
          <w:sz w:val="22"/>
          <w:szCs w:val="22"/>
        </w:rPr>
      </w:pPr>
      <w:r>
        <w:rPr>
          <w:rFonts w:ascii="Times New Roman" w:hAnsi="Times New Roman" w:cs="Times New Roman"/>
          <w:sz w:val="22"/>
          <w:szCs w:val="22"/>
        </w:rPr>
        <w:t xml:space="preserve">к </w:t>
      </w:r>
      <w:r w:rsidR="00026D04" w:rsidRPr="00DB121C">
        <w:rPr>
          <w:rFonts w:ascii="Times New Roman" w:hAnsi="Times New Roman" w:cs="Times New Roman"/>
          <w:sz w:val="22"/>
          <w:szCs w:val="22"/>
        </w:rPr>
        <w:t>решени</w:t>
      </w:r>
      <w:r>
        <w:rPr>
          <w:rFonts w:ascii="Times New Roman" w:hAnsi="Times New Roman" w:cs="Times New Roman"/>
          <w:sz w:val="22"/>
          <w:szCs w:val="22"/>
        </w:rPr>
        <w:t>ю</w:t>
      </w:r>
      <w:r w:rsidR="00026D04" w:rsidRPr="00DB121C">
        <w:rPr>
          <w:rFonts w:ascii="Times New Roman" w:hAnsi="Times New Roman" w:cs="Times New Roman"/>
          <w:sz w:val="22"/>
          <w:szCs w:val="22"/>
        </w:rPr>
        <w:t xml:space="preserve"> Собрания депутатов</w:t>
      </w:r>
    </w:p>
    <w:p w:rsidR="00026D04" w:rsidRPr="00DB121C" w:rsidRDefault="00026D04" w:rsidP="0091494C">
      <w:pPr>
        <w:ind w:left="6521" w:firstLine="0"/>
        <w:rPr>
          <w:rFonts w:ascii="Times New Roman" w:hAnsi="Times New Roman" w:cs="Times New Roman"/>
          <w:sz w:val="22"/>
          <w:szCs w:val="22"/>
        </w:rPr>
      </w:pPr>
      <w:r w:rsidRPr="00DB121C">
        <w:rPr>
          <w:rFonts w:ascii="Times New Roman" w:hAnsi="Times New Roman" w:cs="Times New Roman"/>
          <w:sz w:val="22"/>
          <w:szCs w:val="22"/>
        </w:rPr>
        <w:t>Алатырского муниципального округа</w:t>
      </w:r>
    </w:p>
    <w:p w:rsidR="00026D04" w:rsidRPr="00DB121C" w:rsidRDefault="00F24973" w:rsidP="0091494C">
      <w:pPr>
        <w:ind w:left="6521" w:firstLine="0"/>
        <w:rPr>
          <w:rFonts w:ascii="Times New Roman" w:hAnsi="Times New Roman" w:cs="Times New Roman"/>
          <w:sz w:val="22"/>
          <w:szCs w:val="22"/>
        </w:rPr>
      </w:pPr>
      <w:r w:rsidRPr="00DB121C">
        <w:rPr>
          <w:rFonts w:ascii="Times New Roman" w:hAnsi="Times New Roman" w:cs="Times New Roman"/>
          <w:sz w:val="22"/>
          <w:szCs w:val="22"/>
        </w:rPr>
        <w:t xml:space="preserve">от </w:t>
      </w:r>
      <w:r w:rsidR="005B1803">
        <w:rPr>
          <w:rFonts w:ascii="Times New Roman" w:hAnsi="Times New Roman" w:cs="Times New Roman"/>
          <w:sz w:val="22"/>
          <w:szCs w:val="22"/>
        </w:rPr>
        <w:t>18</w:t>
      </w:r>
      <w:r w:rsidR="0091494C">
        <w:rPr>
          <w:rFonts w:ascii="Times New Roman" w:hAnsi="Times New Roman" w:cs="Times New Roman"/>
          <w:sz w:val="22"/>
          <w:szCs w:val="22"/>
        </w:rPr>
        <w:t>.03</w:t>
      </w:r>
      <w:r w:rsidR="00EB1068">
        <w:rPr>
          <w:rFonts w:ascii="Times New Roman" w:hAnsi="Times New Roman" w:cs="Times New Roman"/>
          <w:sz w:val="22"/>
          <w:szCs w:val="22"/>
        </w:rPr>
        <w:t xml:space="preserve">.2025 № </w:t>
      </w:r>
      <w:r w:rsidR="0095217A">
        <w:rPr>
          <w:rFonts w:ascii="Times New Roman" w:hAnsi="Times New Roman" w:cs="Times New Roman"/>
          <w:sz w:val="22"/>
          <w:szCs w:val="22"/>
        </w:rPr>
        <w:t>13</w:t>
      </w:r>
      <w:r w:rsidR="005C5694">
        <w:rPr>
          <w:rFonts w:ascii="Times New Roman" w:hAnsi="Times New Roman" w:cs="Times New Roman"/>
          <w:sz w:val="22"/>
          <w:szCs w:val="22"/>
        </w:rPr>
        <w:t>/</w:t>
      </w:r>
      <w:r w:rsidR="00366437">
        <w:rPr>
          <w:rFonts w:ascii="Times New Roman" w:hAnsi="Times New Roman" w:cs="Times New Roman"/>
          <w:sz w:val="22"/>
          <w:szCs w:val="22"/>
        </w:rPr>
        <w:t>6</w:t>
      </w:r>
      <w:bookmarkStart w:id="0" w:name="_GoBack"/>
      <w:bookmarkEnd w:id="0"/>
    </w:p>
    <w:p w:rsidR="0091494C" w:rsidRDefault="0091494C" w:rsidP="00D275D6">
      <w:pPr>
        <w:jc w:val="right"/>
        <w:rPr>
          <w:rFonts w:ascii="Times New Roman" w:hAnsi="Times New Roman" w:cs="Times New Roman"/>
          <w:bCs/>
          <w:sz w:val="20"/>
          <w:szCs w:val="20"/>
        </w:rPr>
      </w:pPr>
      <w:bookmarkStart w:id="1" w:name="sub_1100"/>
    </w:p>
    <w:p w:rsidR="0091494C" w:rsidRDefault="0091494C" w:rsidP="0091494C">
      <w:pPr>
        <w:ind w:left="6521" w:firstLine="0"/>
        <w:jc w:val="left"/>
        <w:rPr>
          <w:rFonts w:ascii="Times New Roman" w:hAnsi="Times New Roman" w:cs="Times New Roman"/>
          <w:bCs/>
          <w:sz w:val="22"/>
          <w:szCs w:val="22"/>
        </w:rPr>
      </w:pPr>
      <w:r>
        <w:rPr>
          <w:rFonts w:ascii="Times New Roman" w:hAnsi="Times New Roman" w:cs="Times New Roman"/>
          <w:bCs/>
          <w:sz w:val="22"/>
          <w:szCs w:val="22"/>
        </w:rPr>
        <w:t>«</w:t>
      </w:r>
      <w:r w:rsidR="005C5694" w:rsidRPr="0091494C">
        <w:rPr>
          <w:rFonts w:ascii="Times New Roman" w:hAnsi="Times New Roman" w:cs="Times New Roman"/>
          <w:bCs/>
          <w:sz w:val="22"/>
          <w:szCs w:val="22"/>
        </w:rPr>
        <w:t>Приложение №</w:t>
      </w:r>
      <w:r>
        <w:rPr>
          <w:rFonts w:ascii="Times New Roman" w:hAnsi="Times New Roman" w:cs="Times New Roman"/>
          <w:bCs/>
          <w:sz w:val="22"/>
          <w:szCs w:val="22"/>
        </w:rPr>
        <w:t xml:space="preserve"> </w:t>
      </w:r>
      <w:r w:rsidR="0088220B" w:rsidRPr="0091494C">
        <w:rPr>
          <w:rFonts w:ascii="Times New Roman" w:hAnsi="Times New Roman" w:cs="Times New Roman"/>
          <w:bCs/>
          <w:sz w:val="22"/>
          <w:szCs w:val="22"/>
        </w:rPr>
        <w:t>1</w:t>
      </w:r>
    </w:p>
    <w:p w:rsidR="0091494C" w:rsidRDefault="00D275D6" w:rsidP="0091494C">
      <w:pPr>
        <w:ind w:left="6521" w:firstLine="0"/>
        <w:jc w:val="left"/>
        <w:rPr>
          <w:rFonts w:ascii="Times New Roman" w:hAnsi="Times New Roman" w:cs="Times New Roman"/>
          <w:bCs/>
          <w:sz w:val="22"/>
          <w:szCs w:val="22"/>
        </w:rPr>
      </w:pPr>
      <w:r w:rsidRPr="0091494C">
        <w:rPr>
          <w:rFonts w:ascii="Times New Roman" w:hAnsi="Times New Roman" w:cs="Times New Roman"/>
          <w:bCs/>
          <w:sz w:val="22"/>
          <w:szCs w:val="22"/>
        </w:rPr>
        <w:t xml:space="preserve">к </w:t>
      </w:r>
      <w:hyperlink w:anchor="sub_1000" w:history="1">
        <w:r w:rsidRPr="0091494C">
          <w:rPr>
            <w:rFonts w:ascii="Times New Roman" w:hAnsi="Times New Roman" w:cs="Times New Roman"/>
            <w:sz w:val="22"/>
            <w:szCs w:val="22"/>
          </w:rPr>
          <w:t>Положению</w:t>
        </w:r>
      </w:hyperlink>
      <w:r w:rsidRPr="0091494C">
        <w:rPr>
          <w:rFonts w:ascii="Times New Roman" w:hAnsi="Times New Roman" w:cs="Times New Roman"/>
          <w:bCs/>
          <w:sz w:val="22"/>
          <w:szCs w:val="22"/>
        </w:rPr>
        <w:t xml:space="preserve"> о порядке назначения</w:t>
      </w:r>
    </w:p>
    <w:p w:rsidR="0091494C" w:rsidRDefault="00D275D6" w:rsidP="0091494C">
      <w:pPr>
        <w:ind w:left="6521" w:firstLine="0"/>
        <w:jc w:val="left"/>
        <w:rPr>
          <w:rFonts w:ascii="Times New Roman" w:hAnsi="Times New Roman" w:cs="Times New Roman"/>
          <w:bCs/>
          <w:sz w:val="22"/>
          <w:szCs w:val="22"/>
        </w:rPr>
      </w:pPr>
      <w:r w:rsidRPr="0091494C">
        <w:rPr>
          <w:rFonts w:ascii="Times New Roman" w:hAnsi="Times New Roman" w:cs="Times New Roman"/>
          <w:bCs/>
          <w:sz w:val="22"/>
          <w:szCs w:val="22"/>
        </w:rPr>
        <w:t>и выплаты ежемесячной доплаты</w:t>
      </w:r>
    </w:p>
    <w:p w:rsidR="0091494C" w:rsidRDefault="00D275D6" w:rsidP="0091494C">
      <w:pPr>
        <w:ind w:left="6521" w:firstLine="0"/>
        <w:jc w:val="left"/>
        <w:rPr>
          <w:rFonts w:ascii="Times New Roman" w:hAnsi="Times New Roman" w:cs="Times New Roman"/>
          <w:bCs/>
          <w:sz w:val="22"/>
          <w:szCs w:val="22"/>
        </w:rPr>
      </w:pPr>
      <w:r w:rsidRPr="0091494C">
        <w:rPr>
          <w:rFonts w:ascii="Times New Roman" w:hAnsi="Times New Roman" w:cs="Times New Roman"/>
          <w:bCs/>
          <w:sz w:val="22"/>
          <w:szCs w:val="22"/>
        </w:rPr>
        <w:t>к пенсии лицам, замещавшим</w:t>
      </w:r>
    </w:p>
    <w:p w:rsidR="0091494C" w:rsidRDefault="00D275D6" w:rsidP="0091494C">
      <w:pPr>
        <w:ind w:left="6521" w:firstLine="0"/>
        <w:jc w:val="left"/>
        <w:rPr>
          <w:rFonts w:ascii="Times New Roman" w:hAnsi="Times New Roman" w:cs="Times New Roman"/>
          <w:bCs/>
          <w:sz w:val="22"/>
          <w:szCs w:val="22"/>
        </w:rPr>
      </w:pPr>
      <w:r w:rsidRPr="0091494C">
        <w:rPr>
          <w:rFonts w:ascii="Times New Roman" w:hAnsi="Times New Roman" w:cs="Times New Roman"/>
          <w:bCs/>
          <w:sz w:val="22"/>
          <w:szCs w:val="22"/>
        </w:rPr>
        <w:t xml:space="preserve">муниципальные должности </w:t>
      </w:r>
      <w:proofErr w:type="gramStart"/>
      <w:r w:rsidRPr="0091494C">
        <w:rPr>
          <w:rFonts w:ascii="Times New Roman" w:hAnsi="Times New Roman" w:cs="Times New Roman"/>
          <w:bCs/>
          <w:sz w:val="22"/>
          <w:szCs w:val="22"/>
        </w:rPr>
        <w:t>в</w:t>
      </w:r>
      <w:proofErr w:type="gramEnd"/>
    </w:p>
    <w:p w:rsidR="0091494C" w:rsidRDefault="00384719" w:rsidP="0091494C">
      <w:pPr>
        <w:ind w:left="6521" w:firstLine="0"/>
        <w:jc w:val="left"/>
        <w:rPr>
          <w:rFonts w:ascii="Times New Roman" w:hAnsi="Times New Roman" w:cs="Times New Roman"/>
          <w:bCs/>
          <w:sz w:val="22"/>
          <w:szCs w:val="22"/>
        </w:rPr>
      </w:pPr>
      <w:proofErr w:type="spellStart"/>
      <w:proofErr w:type="gramStart"/>
      <w:r w:rsidRPr="0091494C">
        <w:rPr>
          <w:rFonts w:ascii="Times New Roman" w:hAnsi="Times New Roman" w:cs="Times New Roman"/>
          <w:bCs/>
          <w:sz w:val="22"/>
          <w:szCs w:val="22"/>
        </w:rPr>
        <w:t>Алатырском</w:t>
      </w:r>
      <w:proofErr w:type="spellEnd"/>
      <w:r w:rsidR="00D275D6" w:rsidRPr="0091494C">
        <w:rPr>
          <w:rFonts w:ascii="Times New Roman" w:hAnsi="Times New Roman" w:cs="Times New Roman"/>
          <w:bCs/>
          <w:sz w:val="22"/>
          <w:szCs w:val="22"/>
        </w:rPr>
        <w:t xml:space="preserve"> муниципальном округе</w:t>
      </w:r>
      <w:proofErr w:type="gramEnd"/>
    </w:p>
    <w:p w:rsidR="0091494C" w:rsidRDefault="00D275D6" w:rsidP="0091494C">
      <w:pPr>
        <w:ind w:left="6521" w:firstLine="0"/>
        <w:jc w:val="left"/>
        <w:rPr>
          <w:rFonts w:ascii="Times New Roman" w:hAnsi="Times New Roman" w:cs="Times New Roman"/>
          <w:bCs/>
          <w:sz w:val="22"/>
          <w:szCs w:val="22"/>
        </w:rPr>
      </w:pPr>
      <w:r w:rsidRPr="0091494C">
        <w:rPr>
          <w:rFonts w:ascii="Times New Roman" w:hAnsi="Times New Roman" w:cs="Times New Roman"/>
          <w:bCs/>
          <w:sz w:val="22"/>
          <w:szCs w:val="22"/>
        </w:rPr>
        <w:t>Чувашской Республики, и должности</w:t>
      </w:r>
    </w:p>
    <w:p w:rsidR="0091494C" w:rsidRDefault="00D275D6" w:rsidP="0091494C">
      <w:pPr>
        <w:ind w:left="6521" w:firstLine="0"/>
        <w:jc w:val="left"/>
        <w:rPr>
          <w:rFonts w:ascii="Times New Roman" w:hAnsi="Times New Roman" w:cs="Times New Roman"/>
          <w:bCs/>
          <w:sz w:val="22"/>
          <w:szCs w:val="22"/>
        </w:rPr>
      </w:pPr>
      <w:r w:rsidRPr="0091494C">
        <w:rPr>
          <w:rFonts w:ascii="Times New Roman" w:hAnsi="Times New Roman" w:cs="Times New Roman"/>
          <w:bCs/>
          <w:sz w:val="22"/>
          <w:szCs w:val="22"/>
        </w:rPr>
        <w:t>в органах местного самоуправления</w:t>
      </w:r>
    </w:p>
    <w:p w:rsidR="0091494C" w:rsidRDefault="00D275D6" w:rsidP="0091494C">
      <w:pPr>
        <w:ind w:left="6521" w:firstLine="0"/>
        <w:jc w:val="left"/>
        <w:rPr>
          <w:rFonts w:ascii="Times New Roman" w:hAnsi="Times New Roman" w:cs="Times New Roman"/>
          <w:bCs/>
          <w:sz w:val="22"/>
          <w:szCs w:val="22"/>
        </w:rPr>
      </w:pPr>
      <w:r w:rsidRPr="0091494C">
        <w:rPr>
          <w:rFonts w:ascii="Times New Roman" w:hAnsi="Times New Roman" w:cs="Times New Roman"/>
          <w:bCs/>
          <w:sz w:val="22"/>
          <w:szCs w:val="22"/>
        </w:rPr>
        <w:t>Чувашской АССР, Чувашской ССР,</w:t>
      </w:r>
    </w:p>
    <w:p w:rsidR="00D275D6" w:rsidRPr="0091494C" w:rsidRDefault="00D275D6" w:rsidP="0091494C">
      <w:pPr>
        <w:ind w:left="6521" w:firstLine="0"/>
        <w:jc w:val="left"/>
        <w:rPr>
          <w:rFonts w:ascii="Times New Roman" w:hAnsi="Times New Roman" w:cs="Times New Roman"/>
          <w:bCs/>
          <w:sz w:val="22"/>
          <w:szCs w:val="22"/>
        </w:rPr>
      </w:pPr>
      <w:r w:rsidRPr="0091494C">
        <w:rPr>
          <w:rFonts w:ascii="Times New Roman" w:hAnsi="Times New Roman" w:cs="Times New Roman"/>
          <w:bCs/>
          <w:sz w:val="22"/>
          <w:szCs w:val="22"/>
        </w:rPr>
        <w:t>Чувашской Республики</w:t>
      </w:r>
    </w:p>
    <w:bookmarkEnd w:id="1"/>
    <w:p w:rsidR="00D275D6" w:rsidRPr="00DB121C" w:rsidRDefault="00D275D6" w:rsidP="00D275D6"/>
    <w:p w:rsidR="0091494C" w:rsidRDefault="00D275D6" w:rsidP="0091494C">
      <w:pPr>
        <w:ind w:firstLine="0"/>
        <w:jc w:val="center"/>
        <w:outlineLvl w:val="0"/>
        <w:rPr>
          <w:b/>
          <w:bCs/>
        </w:rPr>
      </w:pPr>
      <w:r w:rsidRPr="00DB121C">
        <w:rPr>
          <w:b/>
          <w:bCs/>
        </w:rPr>
        <w:t>Перечень</w:t>
      </w:r>
    </w:p>
    <w:p w:rsidR="00D275D6" w:rsidRPr="00DB121C" w:rsidRDefault="00D275D6" w:rsidP="0091494C">
      <w:pPr>
        <w:ind w:firstLine="0"/>
        <w:jc w:val="center"/>
        <w:outlineLvl w:val="0"/>
        <w:rPr>
          <w:b/>
          <w:bCs/>
        </w:rPr>
      </w:pPr>
      <w:r w:rsidRPr="00DB121C">
        <w:rPr>
          <w:b/>
          <w:bCs/>
        </w:rPr>
        <w:t>должностей в органе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w:t>
      </w:r>
    </w:p>
    <w:p w:rsidR="00D275D6" w:rsidRPr="00DB121C" w:rsidRDefault="00D275D6" w:rsidP="00321BA2">
      <w:r w:rsidRPr="00DB121C">
        <w:t>Председатели районных (городских) советов народных депутатов Чувашской ССР, замещавшие указанную должность на профессиональной постоянной основе;</w:t>
      </w:r>
    </w:p>
    <w:p w:rsidR="00D275D6" w:rsidRPr="00DB121C" w:rsidRDefault="00D275D6" w:rsidP="00321BA2">
      <w:r w:rsidRPr="00DB121C">
        <w:t>Председатели районных (городских) исполнительных комитетов депутатов трудящихся Чувашской АССР;</w:t>
      </w:r>
    </w:p>
    <w:p w:rsidR="00D275D6" w:rsidRPr="00DB121C" w:rsidRDefault="00D275D6" w:rsidP="00321BA2">
      <w:r w:rsidRPr="00DB121C">
        <w:t>Председатели районных (городских) исполнительных комитетов народных депутатов Чувашской АССР, Чувашской ССР;</w:t>
      </w:r>
    </w:p>
    <w:p w:rsidR="00D275D6" w:rsidRPr="00DB121C" w:rsidRDefault="00D275D6" w:rsidP="00321BA2">
      <w:r w:rsidRPr="00DB121C">
        <w:t>Главы администраций районов (городов) Чувашской Республики;</w:t>
      </w:r>
    </w:p>
    <w:p w:rsidR="00D275D6" w:rsidRPr="00DB121C" w:rsidRDefault="00D275D6" w:rsidP="00321BA2">
      <w:r w:rsidRPr="00DB121C">
        <w:t xml:space="preserve">Главы сельских поселений (администраций сельских поселений) </w:t>
      </w:r>
      <w:r w:rsidR="00632738" w:rsidRPr="00DB121C">
        <w:t>Алатырского</w:t>
      </w:r>
      <w:r w:rsidRPr="00DB121C">
        <w:t xml:space="preserve"> района.</w:t>
      </w:r>
    </w:p>
    <w:p w:rsidR="00321BA2" w:rsidRDefault="00D275D6" w:rsidP="00321BA2">
      <w:pPr>
        <w:ind w:firstLine="0"/>
        <w:jc w:val="center"/>
        <w:outlineLvl w:val="0"/>
        <w:rPr>
          <w:b/>
          <w:bCs/>
        </w:rPr>
      </w:pPr>
      <w:bookmarkStart w:id="2" w:name="sub_1101"/>
      <w:r w:rsidRPr="00DB121C">
        <w:rPr>
          <w:b/>
          <w:bCs/>
        </w:rPr>
        <w:t>Перечень</w:t>
      </w:r>
    </w:p>
    <w:p w:rsidR="00D275D6" w:rsidRPr="00DB121C" w:rsidRDefault="00D275D6" w:rsidP="00321BA2">
      <w:pPr>
        <w:ind w:firstLine="0"/>
        <w:jc w:val="center"/>
        <w:outlineLvl w:val="0"/>
        <w:rPr>
          <w:b/>
          <w:bCs/>
        </w:rPr>
      </w:pPr>
      <w:r w:rsidRPr="00DB121C">
        <w:rPr>
          <w:b/>
          <w:bCs/>
        </w:rPr>
        <w:t>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DB121C" w:rsidRPr="00321BA2" w:rsidTr="004E75EB">
        <w:tc>
          <w:tcPr>
            <w:tcW w:w="4900" w:type="dxa"/>
            <w:tcBorders>
              <w:top w:val="single" w:sz="4" w:space="0" w:color="auto"/>
              <w:bottom w:val="single" w:sz="4" w:space="0" w:color="auto"/>
              <w:right w:val="single" w:sz="4" w:space="0" w:color="auto"/>
            </w:tcBorders>
          </w:tcPr>
          <w:bookmarkEnd w:id="2"/>
          <w:p w:rsidR="00D275D6" w:rsidRPr="00321BA2" w:rsidRDefault="00D275D6" w:rsidP="00321BA2">
            <w:pPr>
              <w:ind w:firstLine="0"/>
              <w:jc w:val="center"/>
              <w:rPr>
                <w:sz w:val="22"/>
                <w:szCs w:val="22"/>
              </w:rPr>
            </w:pPr>
            <w:r w:rsidRPr="00321BA2">
              <w:rPr>
                <w:sz w:val="22"/>
                <w:szCs w:val="22"/>
              </w:rPr>
              <w:t>Наименование должностей муниципальной службы в Чувашской Республике</w:t>
            </w:r>
          </w:p>
        </w:tc>
        <w:tc>
          <w:tcPr>
            <w:tcW w:w="5320" w:type="dxa"/>
            <w:tcBorders>
              <w:top w:val="single" w:sz="4" w:space="0" w:color="auto"/>
              <w:left w:val="single" w:sz="4" w:space="0" w:color="auto"/>
              <w:bottom w:val="single" w:sz="4" w:space="0" w:color="auto"/>
            </w:tcBorders>
          </w:tcPr>
          <w:p w:rsidR="00D275D6" w:rsidRPr="00321BA2" w:rsidRDefault="00D275D6" w:rsidP="00321BA2">
            <w:pPr>
              <w:ind w:firstLine="0"/>
              <w:jc w:val="center"/>
              <w:rPr>
                <w:sz w:val="22"/>
                <w:szCs w:val="22"/>
              </w:rPr>
            </w:pPr>
            <w:r w:rsidRPr="00321BA2">
              <w:rPr>
                <w:sz w:val="22"/>
                <w:szCs w:val="22"/>
              </w:rPr>
              <w:t>Наименование должностей муниципальной службы в Чувашской Республике (коэффициент, применяемый к окладу)</w:t>
            </w:r>
          </w:p>
        </w:tc>
      </w:tr>
      <w:tr w:rsidR="00DB121C" w:rsidRPr="00321BA2" w:rsidTr="004E75EB">
        <w:tc>
          <w:tcPr>
            <w:tcW w:w="4900" w:type="dxa"/>
            <w:tcBorders>
              <w:top w:val="single" w:sz="4" w:space="0" w:color="auto"/>
              <w:bottom w:val="single" w:sz="4" w:space="0" w:color="auto"/>
              <w:right w:val="single" w:sz="4" w:space="0" w:color="auto"/>
            </w:tcBorders>
          </w:tcPr>
          <w:p w:rsidR="00D275D6" w:rsidRPr="00321BA2" w:rsidRDefault="00D275D6" w:rsidP="00321BA2">
            <w:pPr>
              <w:ind w:firstLine="0"/>
              <w:jc w:val="center"/>
              <w:rPr>
                <w:sz w:val="22"/>
                <w:szCs w:val="22"/>
              </w:rPr>
            </w:pPr>
            <w:r w:rsidRPr="00321BA2">
              <w:rPr>
                <w:sz w:val="22"/>
                <w:szCs w:val="22"/>
              </w:rPr>
              <w:t>1</w:t>
            </w:r>
          </w:p>
        </w:tc>
        <w:tc>
          <w:tcPr>
            <w:tcW w:w="5320" w:type="dxa"/>
            <w:tcBorders>
              <w:top w:val="single" w:sz="4" w:space="0" w:color="auto"/>
              <w:left w:val="single" w:sz="4" w:space="0" w:color="auto"/>
              <w:bottom w:val="single" w:sz="4" w:space="0" w:color="auto"/>
            </w:tcBorders>
          </w:tcPr>
          <w:p w:rsidR="00D275D6" w:rsidRPr="00321BA2" w:rsidRDefault="00D275D6" w:rsidP="00321BA2">
            <w:pPr>
              <w:ind w:firstLine="0"/>
              <w:jc w:val="center"/>
              <w:rPr>
                <w:sz w:val="22"/>
                <w:szCs w:val="22"/>
              </w:rPr>
            </w:pPr>
            <w:r w:rsidRPr="00321BA2">
              <w:rPr>
                <w:sz w:val="22"/>
                <w:szCs w:val="22"/>
              </w:rPr>
              <w:t>2</w:t>
            </w:r>
          </w:p>
        </w:tc>
      </w:tr>
      <w:tr w:rsidR="00DB121C" w:rsidRPr="00321BA2" w:rsidTr="004E75EB">
        <w:tc>
          <w:tcPr>
            <w:tcW w:w="4900" w:type="dxa"/>
            <w:tcBorders>
              <w:top w:val="single" w:sz="4" w:space="0" w:color="auto"/>
              <w:bottom w:val="single" w:sz="4" w:space="0" w:color="auto"/>
              <w:right w:val="single" w:sz="4" w:space="0" w:color="auto"/>
            </w:tcBorders>
          </w:tcPr>
          <w:p w:rsidR="00D275D6" w:rsidRPr="00321BA2" w:rsidRDefault="00D275D6" w:rsidP="00321BA2">
            <w:pPr>
              <w:ind w:firstLine="0"/>
              <w:jc w:val="left"/>
              <w:rPr>
                <w:sz w:val="22"/>
                <w:szCs w:val="22"/>
              </w:rPr>
            </w:pPr>
            <w:r w:rsidRPr="00321BA2">
              <w:rPr>
                <w:sz w:val="22"/>
                <w:szCs w:val="22"/>
              </w:rPr>
              <w:t>Глава администрации муниципального района, муниципального округа (городского округа)</w:t>
            </w:r>
          </w:p>
        </w:tc>
        <w:tc>
          <w:tcPr>
            <w:tcW w:w="5320" w:type="dxa"/>
            <w:tcBorders>
              <w:top w:val="single" w:sz="4" w:space="0" w:color="auto"/>
              <w:left w:val="single" w:sz="4" w:space="0" w:color="auto"/>
              <w:bottom w:val="single" w:sz="4" w:space="0" w:color="auto"/>
            </w:tcBorders>
          </w:tcPr>
          <w:p w:rsidR="00D275D6" w:rsidRPr="00321BA2" w:rsidRDefault="00D275D6" w:rsidP="00321BA2">
            <w:pPr>
              <w:ind w:firstLine="0"/>
              <w:jc w:val="left"/>
              <w:rPr>
                <w:sz w:val="22"/>
                <w:szCs w:val="22"/>
              </w:rPr>
            </w:pPr>
            <w:r w:rsidRPr="00321BA2">
              <w:rPr>
                <w:sz w:val="22"/>
                <w:szCs w:val="22"/>
              </w:rPr>
              <w:t>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исполнительных комитетов народных депутатов Чувашской АССР, Чувашской ССР, главы администраций районов (городов) Чувашской Республики (1,0)</w:t>
            </w:r>
          </w:p>
        </w:tc>
      </w:tr>
      <w:tr w:rsidR="00DB121C" w:rsidRPr="00321BA2" w:rsidTr="004E75EB">
        <w:tc>
          <w:tcPr>
            <w:tcW w:w="4900" w:type="dxa"/>
            <w:tcBorders>
              <w:top w:val="single" w:sz="4" w:space="0" w:color="auto"/>
              <w:bottom w:val="single" w:sz="4" w:space="0" w:color="auto"/>
              <w:right w:val="single" w:sz="4" w:space="0" w:color="auto"/>
            </w:tcBorders>
          </w:tcPr>
          <w:p w:rsidR="00D275D6" w:rsidRPr="00321BA2" w:rsidRDefault="00D275D6" w:rsidP="00321BA2">
            <w:pPr>
              <w:ind w:firstLine="0"/>
              <w:jc w:val="left"/>
              <w:rPr>
                <w:sz w:val="22"/>
                <w:szCs w:val="22"/>
              </w:rPr>
            </w:pPr>
            <w:r w:rsidRPr="00321BA2">
              <w:rPr>
                <w:sz w:val="22"/>
                <w:szCs w:val="22"/>
              </w:rPr>
              <w:t>Глава сельского поселения (глава администрации сельского поселения *) с численностью населения от 1 до 3 тыс. человек</w:t>
            </w:r>
          </w:p>
        </w:tc>
        <w:tc>
          <w:tcPr>
            <w:tcW w:w="5320" w:type="dxa"/>
            <w:tcBorders>
              <w:top w:val="single" w:sz="4" w:space="0" w:color="auto"/>
              <w:left w:val="single" w:sz="4" w:space="0" w:color="auto"/>
              <w:bottom w:val="single" w:sz="4" w:space="0" w:color="auto"/>
            </w:tcBorders>
          </w:tcPr>
          <w:p w:rsidR="00D275D6" w:rsidRPr="00321BA2" w:rsidRDefault="00D275D6" w:rsidP="00321BA2">
            <w:pPr>
              <w:ind w:firstLine="0"/>
              <w:jc w:val="left"/>
              <w:rPr>
                <w:sz w:val="22"/>
                <w:szCs w:val="22"/>
              </w:rPr>
            </w:pPr>
            <w:r w:rsidRPr="00321BA2">
              <w:rPr>
                <w:sz w:val="22"/>
                <w:szCs w:val="22"/>
              </w:rPr>
              <w:t>Глава муниципального округа, городского округа (глава администрации муниципального округа, городского округа *) с численностью населения</w:t>
            </w:r>
            <w:r w:rsidR="00321BA2">
              <w:rPr>
                <w:sz w:val="22"/>
                <w:szCs w:val="22"/>
              </w:rPr>
              <w:t xml:space="preserve"> от 20 до 30 тыс. человек (0,437</w:t>
            </w:r>
            <w:r w:rsidRPr="00321BA2">
              <w:rPr>
                <w:sz w:val="22"/>
                <w:szCs w:val="22"/>
              </w:rPr>
              <w:t>)</w:t>
            </w:r>
          </w:p>
        </w:tc>
      </w:tr>
      <w:tr w:rsidR="00DB121C" w:rsidRPr="00321BA2" w:rsidTr="004E75EB">
        <w:tc>
          <w:tcPr>
            <w:tcW w:w="4900" w:type="dxa"/>
            <w:tcBorders>
              <w:top w:val="single" w:sz="4" w:space="0" w:color="auto"/>
              <w:bottom w:val="single" w:sz="4" w:space="0" w:color="auto"/>
              <w:right w:val="single" w:sz="4" w:space="0" w:color="auto"/>
            </w:tcBorders>
          </w:tcPr>
          <w:p w:rsidR="00D275D6" w:rsidRPr="00321BA2" w:rsidRDefault="00D275D6" w:rsidP="00321BA2">
            <w:pPr>
              <w:ind w:firstLine="0"/>
              <w:jc w:val="left"/>
              <w:rPr>
                <w:sz w:val="22"/>
                <w:szCs w:val="22"/>
              </w:rPr>
            </w:pPr>
            <w:r w:rsidRPr="00321BA2">
              <w:rPr>
                <w:sz w:val="22"/>
                <w:szCs w:val="22"/>
              </w:rPr>
              <w:t>Глава сельского поселения (глава администрации сельского поселения *) с численностью населения менее 1 тыс. человек</w:t>
            </w:r>
          </w:p>
        </w:tc>
        <w:tc>
          <w:tcPr>
            <w:tcW w:w="5320" w:type="dxa"/>
            <w:tcBorders>
              <w:top w:val="single" w:sz="4" w:space="0" w:color="auto"/>
              <w:left w:val="single" w:sz="4" w:space="0" w:color="auto"/>
              <w:bottom w:val="single" w:sz="4" w:space="0" w:color="auto"/>
            </w:tcBorders>
          </w:tcPr>
          <w:p w:rsidR="00D275D6" w:rsidRPr="00321BA2" w:rsidRDefault="00D275D6" w:rsidP="00321BA2">
            <w:pPr>
              <w:ind w:firstLine="0"/>
              <w:jc w:val="left"/>
              <w:rPr>
                <w:sz w:val="22"/>
                <w:szCs w:val="22"/>
              </w:rPr>
            </w:pPr>
            <w:r w:rsidRPr="00321BA2">
              <w:rPr>
                <w:sz w:val="22"/>
                <w:szCs w:val="22"/>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(0,4</w:t>
            </w:r>
            <w:r w:rsidR="00321BA2">
              <w:rPr>
                <w:sz w:val="22"/>
                <w:szCs w:val="22"/>
              </w:rPr>
              <w:t>30</w:t>
            </w:r>
            <w:r w:rsidRPr="00321BA2">
              <w:rPr>
                <w:sz w:val="22"/>
                <w:szCs w:val="22"/>
              </w:rPr>
              <w:t>)</w:t>
            </w:r>
          </w:p>
        </w:tc>
      </w:tr>
    </w:tbl>
    <w:p w:rsidR="00D275D6" w:rsidRPr="00DB121C" w:rsidRDefault="00D275D6" w:rsidP="00D275D6"/>
    <w:p w:rsidR="007D2D36" w:rsidRPr="00DB121C" w:rsidRDefault="007D2D36" w:rsidP="00D275D6">
      <w:pPr>
        <w:jc w:val="right"/>
        <w:rPr>
          <w:rFonts w:ascii="Arial" w:hAnsi="Arial" w:cs="Arial"/>
          <w:b/>
          <w:bCs/>
        </w:rPr>
      </w:pPr>
    </w:p>
    <w:sectPr w:rsidR="007D2D36" w:rsidRPr="00DB121C" w:rsidSect="0059398E">
      <w:pgSz w:w="11900" w:h="16800"/>
      <w:pgMar w:top="567" w:right="567" w:bottom="567" w:left="1134"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E14" w:rsidRDefault="00D21E14">
      <w:r>
        <w:separator/>
      </w:r>
    </w:p>
  </w:endnote>
  <w:endnote w:type="continuationSeparator" w:id="0">
    <w:p w:rsidR="00D21E14" w:rsidRDefault="00D21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E14" w:rsidRDefault="00D21E14">
      <w:r>
        <w:separator/>
      </w:r>
    </w:p>
  </w:footnote>
  <w:footnote w:type="continuationSeparator" w:id="0">
    <w:p w:rsidR="00D21E14" w:rsidRDefault="00D21E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E14" w:rsidRDefault="00D21E14" w:rsidP="00582ACD">
    <w:pPr>
      <w:pStyle w:val="af0"/>
      <w:ind w:firstLine="0"/>
      <w:jc w:val="center"/>
    </w:pPr>
    <w:r>
      <w:fldChar w:fldCharType="begin"/>
    </w:r>
    <w:r>
      <w:instrText>PAGE   \* MERGEFORMAT</w:instrText>
    </w:r>
    <w:r>
      <w:fldChar w:fldCharType="separate"/>
    </w:r>
    <w:r w:rsidR="00366437">
      <w:rPr>
        <w:noProof/>
      </w:rPr>
      <w:t>2</w:t>
    </w:r>
    <w:r>
      <w:fldChar w:fldCharType="end"/>
    </w:r>
  </w:p>
  <w:p w:rsidR="00D21E14" w:rsidRDefault="00D21E14">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756C"/>
    <w:multiLevelType w:val="hybridMultilevel"/>
    <w:tmpl w:val="6DCA41CA"/>
    <w:lvl w:ilvl="0" w:tplc="238C27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9">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5EB80E20"/>
    <w:multiLevelType w:val="hybridMultilevel"/>
    <w:tmpl w:val="1D8856BA"/>
    <w:lvl w:ilvl="0" w:tplc="6D5CBF72">
      <w:start w:val="1"/>
      <w:numFmt w:val="decimal"/>
      <w:lvlText w:val="%1."/>
      <w:lvlJc w:val="left"/>
      <w:pPr>
        <w:ind w:left="1322" w:hanging="84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8"/>
  </w:num>
  <w:num w:numId="3">
    <w:abstractNumId w:val="12"/>
  </w:num>
  <w:num w:numId="4">
    <w:abstractNumId w:val="1"/>
  </w:num>
  <w:num w:numId="5">
    <w:abstractNumId w:val="3"/>
  </w:num>
  <w:num w:numId="6">
    <w:abstractNumId w:val="6"/>
  </w:num>
  <w:num w:numId="7">
    <w:abstractNumId w:val="4"/>
  </w:num>
  <w:num w:numId="8">
    <w:abstractNumId w:val="7"/>
  </w:num>
  <w:num w:numId="9">
    <w:abstractNumId w:val="9"/>
  </w:num>
  <w:num w:numId="10">
    <w:abstractNumId w:val="2"/>
  </w:num>
  <w:num w:numId="11">
    <w:abstractNumId w:val="5"/>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0CA3"/>
    <w:rsid w:val="00021604"/>
    <w:rsid w:val="00023D0D"/>
    <w:rsid w:val="00026D04"/>
    <w:rsid w:val="00030B07"/>
    <w:rsid w:val="00032B39"/>
    <w:rsid w:val="00033291"/>
    <w:rsid w:val="000425A2"/>
    <w:rsid w:val="000426AB"/>
    <w:rsid w:val="00062466"/>
    <w:rsid w:val="000634FF"/>
    <w:rsid w:val="000677F3"/>
    <w:rsid w:val="00071371"/>
    <w:rsid w:val="0007492D"/>
    <w:rsid w:val="00081A2A"/>
    <w:rsid w:val="00084026"/>
    <w:rsid w:val="000A052F"/>
    <w:rsid w:val="000A1009"/>
    <w:rsid w:val="000A1E44"/>
    <w:rsid w:val="000A51D7"/>
    <w:rsid w:val="000A717F"/>
    <w:rsid w:val="000B1945"/>
    <w:rsid w:val="000B1F2D"/>
    <w:rsid w:val="000B5E11"/>
    <w:rsid w:val="000B73BB"/>
    <w:rsid w:val="000C2998"/>
    <w:rsid w:val="000D2439"/>
    <w:rsid w:val="000D589D"/>
    <w:rsid w:val="000E0088"/>
    <w:rsid w:val="000E0F1C"/>
    <w:rsid w:val="000E3299"/>
    <w:rsid w:val="000E3750"/>
    <w:rsid w:val="000E40FA"/>
    <w:rsid w:val="000E7653"/>
    <w:rsid w:val="000F22C8"/>
    <w:rsid w:val="000F30E3"/>
    <w:rsid w:val="00102E54"/>
    <w:rsid w:val="00103391"/>
    <w:rsid w:val="00103E54"/>
    <w:rsid w:val="001065BD"/>
    <w:rsid w:val="00107D01"/>
    <w:rsid w:val="00116504"/>
    <w:rsid w:val="001302CA"/>
    <w:rsid w:val="00130DA1"/>
    <w:rsid w:val="0013196E"/>
    <w:rsid w:val="00145457"/>
    <w:rsid w:val="00154099"/>
    <w:rsid w:val="001543C4"/>
    <w:rsid w:val="00155DBD"/>
    <w:rsid w:val="00155E92"/>
    <w:rsid w:val="00162E21"/>
    <w:rsid w:val="001642C0"/>
    <w:rsid w:val="00171B3F"/>
    <w:rsid w:val="00176FFE"/>
    <w:rsid w:val="00180476"/>
    <w:rsid w:val="001854C1"/>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51FF"/>
    <w:rsid w:val="002269EE"/>
    <w:rsid w:val="00230578"/>
    <w:rsid w:val="002327FF"/>
    <w:rsid w:val="002336F7"/>
    <w:rsid w:val="002349D0"/>
    <w:rsid w:val="002351DB"/>
    <w:rsid w:val="002403B5"/>
    <w:rsid w:val="00246D11"/>
    <w:rsid w:val="00257944"/>
    <w:rsid w:val="00257EB7"/>
    <w:rsid w:val="002604CC"/>
    <w:rsid w:val="00261F1A"/>
    <w:rsid w:val="00267A38"/>
    <w:rsid w:val="002701C6"/>
    <w:rsid w:val="00273042"/>
    <w:rsid w:val="00276C5C"/>
    <w:rsid w:val="002802D8"/>
    <w:rsid w:val="00284A80"/>
    <w:rsid w:val="002928F6"/>
    <w:rsid w:val="00293697"/>
    <w:rsid w:val="00294F6D"/>
    <w:rsid w:val="002A144E"/>
    <w:rsid w:val="002B7774"/>
    <w:rsid w:val="002C1DDE"/>
    <w:rsid w:val="002C6DF2"/>
    <w:rsid w:val="002D4EBC"/>
    <w:rsid w:val="002D7288"/>
    <w:rsid w:val="002F1536"/>
    <w:rsid w:val="002F57B6"/>
    <w:rsid w:val="002F6A64"/>
    <w:rsid w:val="0030359A"/>
    <w:rsid w:val="00312370"/>
    <w:rsid w:val="00312854"/>
    <w:rsid w:val="00316D05"/>
    <w:rsid w:val="00321BA2"/>
    <w:rsid w:val="00323B5E"/>
    <w:rsid w:val="00325D40"/>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66437"/>
    <w:rsid w:val="003768A2"/>
    <w:rsid w:val="00377C63"/>
    <w:rsid w:val="00380A8D"/>
    <w:rsid w:val="00384719"/>
    <w:rsid w:val="003877DC"/>
    <w:rsid w:val="00392E84"/>
    <w:rsid w:val="00394B17"/>
    <w:rsid w:val="00395B49"/>
    <w:rsid w:val="003A0B63"/>
    <w:rsid w:val="003A270B"/>
    <w:rsid w:val="003A5A86"/>
    <w:rsid w:val="003C2E8D"/>
    <w:rsid w:val="003C4F54"/>
    <w:rsid w:val="003D6DB2"/>
    <w:rsid w:val="003E07A2"/>
    <w:rsid w:val="003F37FD"/>
    <w:rsid w:val="003F547D"/>
    <w:rsid w:val="003F79F4"/>
    <w:rsid w:val="004105AE"/>
    <w:rsid w:val="00422B5A"/>
    <w:rsid w:val="00430A48"/>
    <w:rsid w:val="00437A80"/>
    <w:rsid w:val="00444A02"/>
    <w:rsid w:val="00453495"/>
    <w:rsid w:val="004569E3"/>
    <w:rsid w:val="004608BA"/>
    <w:rsid w:val="00460B7F"/>
    <w:rsid w:val="00464A3B"/>
    <w:rsid w:val="0047072C"/>
    <w:rsid w:val="00475D5D"/>
    <w:rsid w:val="004771FE"/>
    <w:rsid w:val="004809EE"/>
    <w:rsid w:val="00480E4E"/>
    <w:rsid w:val="00483CD5"/>
    <w:rsid w:val="004920AC"/>
    <w:rsid w:val="004A07B1"/>
    <w:rsid w:val="004A2C57"/>
    <w:rsid w:val="004A7AC8"/>
    <w:rsid w:val="004B7ADE"/>
    <w:rsid w:val="004C1450"/>
    <w:rsid w:val="004C5CC1"/>
    <w:rsid w:val="004D0D8F"/>
    <w:rsid w:val="004D32AB"/>
    <w:rsid w:val="004D3F71"/>
    <w:rsid w:val="004E1967"/>
    <w:rsid w:val="004E75EB"/>
    <w:rsid w:val="004F2AA2"/>
    <w:rsid w:val="00501851"/>
    <w:rsid w:val="005042C0"/>
    <w:rsid w:val="0050770B"/>
    <w:rsid w:val="00511B4E"/>
    <w:rsid w:val="00514266"/>
    <w:rsid w:val="005150BF"/>
    <w:rsid w:val="00515208"/>
    <w:rsid w:val="00516B78"/>
    <w:rsid w:val="005176EF"/>
    <w:rsid w:val="00520B30"/>
    <w:rsid w:val="0052565E"/>
    <w:rsid w:val="0052648C"/>
    <w:rsid w:val="005317E8"/>
    <w:rsid w:val="00532C1A"/>
    <w:rsid w:val="00534047"/>
    <w:rsid w:val="005409FD"/>
    <w:rsid w:val="00561158"/>
    <w:rsid w:val="00563717"/>
    <w:rsid w:val="0056431A"/>
    <w:rsid w:val="00564FEA"/>
    <w:rsid w:val="00567F59"/>
    <w:rsid w:val="005717B2"/>
    <w:rsid w:val="005730BE"/>
    <w:rsid w:val="00582ACD"/>
    <w:rsid w:val="00583644"/>
    <w:rsid w:val="00585BED"/>
    <w:rsid w:val="005930B6"/>
    <w:rsid w:val="0059398E"/>
    <w:rsid w:val="00594A80"/>
    <w:rsid w:val="00594C01"/>
    <w:rsid w:val="00597B4B"/>
    <w:rsid w:val="005A6962"/>
    <w:rsid w:val="005B1803"/>
    <w:rsid w:val="005B28B0"/>
    <w:rsid w:val="005B3A09"/>
    <w:rsid w:val="005C5694"/>
    <w:rsid w:val="005C796E"/>
    <w:rsid w:val="005D292D"/>
    <w:rsid w:val="005D5DBB"/>
    <w:rsid w:val="005E3B50"/>
    <w:rsid w:val="005F0E25"/>
    <w:rsid w:val="005F383F"/>
    <w:rsid w:val="005F3C29"/>
    <w:rsid w:val="005F3D9B"/>
    <w:rsid w:val="005F4B98"/>
    <w:rsid w:val="005F77FB"/>
    <w:rsid w:val="006037D7"/>
    <w:rsid w:val="00605FD7"/>
    <w:rsid w:val="00605FED"/>
    <w:rsid w:val="00606F08"/>
    <w:rsid w:val="006112D9"/>
    <w:rsid w:val="006246B1"/>
    <w:rsid w:val="00625A1E"/>
    <w:rsid w:val="00632738"/>
    <w:rsid w:val="00635FCC"/>
    <w:rsid w:val="006377A3"/>
    <w:rsid w:val="00645BC0"/>
    <w:rsid w:val="006476AC"/>
    <w:rsid w:val="006616F0"/>
    <w:rsid w:val="00670108"/>
    <w:rsid w:val="006711DE"/>
    <w:rsid w:val="00675138"/>
    <w:rsid w:val="00687A95"/>
    <w:rsid w:val="00687C30"/>
    <w:rsid w:val="00694CD9"/>
    <w:rsid w:val="00696741"/>
    <w:rsid w:val="00696F8C"/>
    <w:rsid w:val="006A4B98"/>
    <w:rsid w:val="006A6F01"/>
    <w:rsid w:val="006A772B"/>
    <w:rsid w:val="006B2C34"/>
    <w:rsid w:val="006B66B0"/>
    <w:rsid w:val="006B6701"/>
    <w:rsid w:val="006B6A59"/>
    <w:rsid w:val="006C5CD2"/>
    <w:rsid w:val="006D07E1"/>
    <w:rsid w:val="006E31D5"/>
    <w:rsid w:val="006E7FE2"/>
    <w:rsid w:val="006F544E"/>
    <w:rsid w:val="006F6919"/>
    <w:rsid w:val="00703682"/>
    <w:rsid w:val="00707EDB"/>
    <w:rsid w:val="0071625F"/>
    <w:rsid w:val="007365DB"/>
    <w:rsid w:val="00741BA4"/>
    <w:rsid w:val="0075031D"/>
    <w:rsid w:val="00750902"/>
    <w:rsid w:val="00751146"/>
    <w:rsid w:val="00757883"/>
    <w:rsid w:val="007615EB"/>
    <w:rsid w:val="0076310E"/>
    <w:rsid w:val="00766536"/>
    <w:rsid w:val="00772D8A"/>
    <w:rsid w:val="0079187A"/>
    <w:rsid w:val="00793041"/>
    <w:rsid w:val="007A32E3"/>
    <w:rsid w:val="007A3337"/>
    <w:rsid w:val="007B25EE"/>
    <w:rsid w:val="007B4E3D"/>
    <w:rsid w:val="007C070C"/>
    <w:rsid w:val="007C076E"/>
    <w:rsid w:val="007C5442"/>
    <w:rsid w:val="007C60E8"/>
    <w:rsid w:val="007D2B90"/>
    <w:rsid w:val="007D2D36"/>
    <w:rsid w:val="007F0F35"/>
    <w:rsid w:val="007F629B"/>
    <w:rsid w:val="008020B5"/>
    <w:rsid w:val="00802ECE"/>
    <w:rsid w:val="00833E31"/>
    <w:rsid w:val="0083541C"/>
    <w:rsid w:val="008372F3"/>
    <w:rsid w:val="008409C5"/>
    <w:rsid w:val="00861AC5"/>
    <w:rsid w:val="00875BFB"/>
    <w:rsid w:val="008766D7"/>
    <w:rsid w:val="00876842"/>
    <w:rsid w:val="0088220B"/>
    <w:rsid w:val="0088446A"/>
    <w:rsid w:val="00896C8B"/>
    <w:rsid w:val="00897428"/>
    <w:rsid w:val="008A7F5B"/>
    <w:rsid w:val="008B0432"/>
    <w:rsid w:val="008B0991"/>
    <w:rsid w:val="008B0FB4"/>
    <w:rsid w:val="008B3733"/>
    <w:rsid w:val="008B3D5E"/>
    <w:rsid w:val="008B4117"/>
    <w:rsid w:val="008D1E3A"/>
    <w:rsid w:val="008D1F3E"/>
    <w:rsid w:val="008E0DD1"/>
    <w:rsid w:val="008F067E"/>
    <w:rsid w:val="008F3448"/>
    <w:rsid w:val="00900817"/>
    <w:rsid w:val="0090088A"/>
    <w:rsid w:val="009035FD"/>
    <w:rsid w:val="00903839"/>
    <w:rsid w:val="00904758"/>
    <w:rsid w:val="00912FDB"/>
    <w:rsid w:val="00913475"/>
    <w:rsid w:val="0091494C"/>
    <w:rsid w:val="009232D4"/>
    <w:rsid w:val="009302B4"/>
    <w:rsid w:val="00930377"/>
    <w:rsid w:val="00930958"/>
    <w:rsid w:val="0093471A"/>
    <w:rsid w:val="009471D7"/>
    <w:rsid w:val="0095217A"/>
    <w:rsid w:val="00957E2E"/>
    <w:rsid w:val="009609AB"/>
    <w:rsid w:val="00960EE3"/>
    <w:rsid w:val="0096554F"/>
    <w:rsid w:val="009724BC"/>
    <w:rsid w:val="009757D6"/>
    <w:rsid w:val="00980691"/>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253DD"/>
    <w:rsid w:val="00A25624"/>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A7278"/>
    <w:rsid w:val="00AB01CB"/>
    <w:rsid w:val="00AD6620"/>
    <w:rsid w:val="00AE0F08"/>
    <w:rsid w:val="00AE2F18"/>
    <w:rsid w:val="00AE4E52"/>
    <w:rsid w:val="00AF204F"/>
    <w:rsid w:val="00AF3ABD"/>
    <w:rsid w:val="00AF4AEC"/>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52ADD"/>
    <w:rsid w:val="00B55795"/>
    <w:rsid w:val="00B57B3A"/>
    <w:rsid w:val="00B6083B"/>
    <w:rsid w:val="00B8539E"/>
    <w:rsid w:val="00B87F47"/>
    <w:rsid w:val="00B918ED"/>
    <w:rsid w:val="00B924DE"/>
    <w:rsid w:val="00B927E8"/>
    <w:rsid w:val="00BA2897"/>
    <w:rsid w:val="00BA5B2D"/>
    <w:rsid w:val="00BB0662"/>
    <w:rsid w:val="00BB084D"/>
    <w:rsid w:val="00BB3405"/>
    <w:rsid w:val="00BC100E"/>
    <w:rsid w:val="00BC1055"/>
    <w:rsid w:val="00BC395B"/>
    <w:rsid w:val="00BC60CC"/>
    <w:rsid w:val="00BC64D2"/>
    <w:rsid w:val="00BD62B9"/>
    <w:rsid w:val="00BE320C"/>
    <w:rsid w:val="00BF5117"/>
    <w:rsid w:val="00BF73CF"/>
    <w:rsid w:val="00C022FE"/>
    <w:rsid w:val="00C114CB"/>
    <w:rsid w:val="00C15C70"/>
    <w:rsid w:val="00C20096"/>
    <w:rsid w:val="00C2309F"/>
    <w:rsid w:val="00C32967"/>
    <w:rsid w:val="00C351D4"/>
    <w:rsid w:val="00C44299"/>
    <w:rsid w:val="00C46BC3"/>
    <w:rsid w:val="00C520C9"/>
    <w:rsid w:val="00C54239"/>
    <w:rsid w:val="00C54BF7"/>
    <w:rsid w:val="00C573F0"/>
    <w:rsid w:val="00C66053"/>
    <w:rsid w:val="00C717F5"/>
    <w:rsid w:val="00C744B6"/>
    <w:rsid w:val="00C75E06"/>
    <w:rsid w:val="00C770FB"/>
    <w:rsid w:val="00C80FE6"/>
    <w:rsid w:val="00C8178F"/>
    <w:rsid w:val="00C81AC6"/>
    <w:rsid w:val="00C84764"/>
    <w:rsid w:val="00C87ECE"/>
    <w:rsid w:val="00C92C8E"/>
    <w:rsid w:val="00C93317"/>
    <w:rsid w:val="00C94BF7"/>
    <w:rsid w:val="00C96EDA"/>
    <w:rsid w:val="00CA0609"/>
    <w:rsid w:val="00CA31E5"/>
    <w:rsid w:val="00CA7325"/>
    <w:rsid w:val="00CB7644"/>
    <w:rsid w:val="00CC52BC"/>
    <w:rsid w:val="00CC714B"/>
    <w:rsid w:val="00CD0FA2"/>
    <w:rsid w:val="00CE35BD"/>
    <w:rsid w:val="00CF0111"/>
    <w:rsid w:val="00CF3B07"/>
    <w:rsid w:val="00CF6D74"/>
    <w:rsid w:val="00CF7364"/>
    <w:rsid w:val="00D041B7"/>
    <w:rsid w:val="00D1003E"/>
    <w:rsid w:val="00D100A7"/>
    <w:rsid w:val="00D115AB"/>
    <w:rsid w:val="00D121DD"/>
    <w:rsid w:val="00D15ADF"/>
    <w:rsid w:val="00D20009"/>
    <w:rsid w:val="00D21193"/>
    <w:rsid w:val="00D21E14"/>
    <w:rsid w:val="00D24742"/>
    <w:rsid w:val="00D275D6"/>
    <w:rsid w:val="00D27FB7"/>
    <w:rsid w:val="00D313D9"/>
    <w:rsid w:val="00D31CA2"/>
    <w:rsid w:val="00D34B69"/>
    <w:rsid w:val="00D3560F"/>
    <w:rsid w:val="00D5110E"/>
    <w:rsid w:val="00D543BC"/>
    <w:rsid w:val="00D6531C"/>
    <w:rsid w:val="00D75A21"/>
    <w:rsid w:val="00D76077"/>
    <w:rsid w:val="00D80F62"/>
    <w:rsid w:val="00D82B08"/>
    <w:rsid w:val="00D8495C"/>
    <w:rsid w:val="00D859D0"/>
    <w:rsid w:val="00D96D9C"/>
    <w:rsid w:val="00DA1E5E"/>
    <w:rsid w:val="00DB0098"/>
    <w:rsid w:val="00DB121C"/>
    <w:rsid w:val="00DC1F5F"/>
    <w:rsid w:val="00DD0AD0"/>
    <w:rsid w:val="00DE7D8B"/>
    <w:rsid w:val="00DE7E08"/>
    <w:rsid w:val="00DF3FCD"/>
    <w:rsid w:val="00E14392"/>
    <w:rsid w:val="00E14C87"/>
    <w:rsid w:val="00E2018C"/>
    <w:rsid w:val="00E20666"/>
    <w:rsid w:val="00E218C0"/>
    <w:rsid w:val="00E24BCF"/>
    <w:rsid w:val="00E26D3F"/>
    <w:rsid w:val="00E302A7"/>
    <w:rsid w:val="00E34FAE"/>
    <w:rsid w:val="00E35F49"/>
    <w:rsid w:val="00E4016E"/>
    <w:rsid w:val="00E43B06"/>
    <w:rsid w:val="00E45E17"/>
    <w:rsid w:val="00E569EF"/>
    <w:rsid w:val="00E574AA"/>
    <w:rsid w:val="00E62680"/>
    <w:rsid w:val="00E66624"/>
    <w:rsid w:val="00E74321"/>
    <w:rsid w:val="00E836FC"/>
    <w:rsid w:val="00E84093"/>
    <w:rsid w:val="00E84F8B"/>
    <w:rsid w:val="00E86B74"/>
    <w:rsid w:val="00E909F5"/>
    <w:rsid w:val="00E97266"/>
    <w:rsid w:val="00E97E1A"/>
    <w:rsid w:val="00EA12C6"/>
    <w:rsid w:val="00EA5EDC"/>
    <w:rsid w:val="00EA5F23"/>
    <w:rsid w:val="00EA7B94"/>
    <w:rsid w:val="00EB1068"/>
    <w:rsid w:val="00EB33D0"/>
    <w:rsid w:val="00EB5BD2"/>
    <w:rsid w:val="00EC7713"/>
    <w:rsid w:val="00EC783C"/>
    <w:rsid w:val="00EE0D02"/>
    <w:rsid w:val="00EF5859"/>
    <w:rsid w:val="00EF5DE2"/>
    <w:rsid w:val="00EF7832"/>
    <w:rsid w:val="00F02835"/>
    <w:rsid w:val="00F169B8"/>
    <w:rsid w:val="00F17835"/>
    <w:rsid w:val="00F21B8C"/>
    <w:rsid w:val="00F237B7"/>
    <w:rsid w:val="00F24973"/>
    <w:rsid w:val="00F32549"/>
    <w:rsid w:val="00F32887"/>
    <w:rsid w:val="00F40433"/>
    <w:rsid w:val="00F423F9"/>
    <w:rsid w:val="00F4700B"/>
    <w:rsid w:val="00F50F7A"/>
    <w:rsid w:val="00F518EB"/>
    <w:rsid w:val="00F52DDD"/>
    <w:rsid w:val="00F52ECF"/>
    <w:rsid w:val="00F5331B"/>
    <w:rsid w:val="00F53457"/>
    <w:rsid w:val="00F60860"/>
    <w:rsid w:val="00F63737"/>
    <w:rsid w:val="00F65D3A"/>
    <w:rsid w:val="00F73F6B"/>
    <w:rsid w:val="00F84391"/>
    <w:rsid w:val="00F86F68"/>
    <w:rsid w:val="00F92FCC"/>
    <w:rsid w:val="00FA3451"/>
    <w:rsid w:val="00FA5395"/>
    <w:rsid w:val="00FA7018"/>
    <w:rsid w:val="00FB049D"/>
    <w:rsid w:val="00FB598F"/>
    <w:rsid w:val="00FC01F4"/>
    <w:rsid w:val="00FC45C9"/>
    <w:rsid w:val="00FC7831"/>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64DF8F-544C-4DD6-876A-94268F278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4</Pages>
  <Words>989</Words>
  <Characters>7728</Characters>
  <Application>Microsoft Office Word</Application>
  <DocSecurity>0</DocSecurity>
  <Lines>64</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Мастерова Светлана</cp:lastModifiedBy>
  <cp:revision>37</cp:revision>
  <cp:lastPrinted>2022-12-22T11:14:00Z</cp:lastPrinted>
  <dcterms:created xsi:type="dcterms:W3CDTF">2024-12-13T06:47:00Z</dcterms:created>
  <dcterms:modified xsi:type="dcterms:W3CDTF">2025-03-18T13:23:00Z</dcterms:modified>
</cp:coreProperties>
</file>