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6211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02.03.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93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6211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02.03.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93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751387" w:rsidRPr="00751387" w:rsidTr="00751387">
        <w:trPr>
          <w:trHeight w:val="572"/>
        </w:trPr>
        <w:tc>
          <w:tcPr>
            <w:tcW w:w="4644" w:type="dxa"/>
          </w:tcPr>
          <w:p w:rsidR="00751387" w:rsidRPr="00751387" w:rsidRDefault="00751387" w:rsidP="00751387">
            <w:pPr>
              <w:suppressAutoHyphens w:val="0"/>
              <w:spacing w:line="240" w:lineRule="auto"/>
              <w:ind w:right="175" w:firstLine="0"/>
              <w:rPr>
                <w:b/>
                <w:i/>
                <w:kern w:val="0"/>
                <w:lang w:eastAsia="ru-RU"/>
              </w:rPr>
            </w:pPr>
            <w:r w:rsidRPr="00751387">
              <w:rPr>
                <w:rFonts w:ascii="Times New Roman CYR" w:hAnsi="Times New Roman CYR" w:cs="Times New Roman CYR"/>
                <w:kern w:val="0"/>
                <w:sz w:val="28"/>
                <w:szCs w:val="28"/>
                <w:lang w:eastAsia="ru-RU"/>
              </w:rPr>
              <w:t>Об источниках наружного противопожарного водоснабжения для целей пожаротушения, расположенных в населенных пунктах и на прилегающих к ним территориях Янтиковского муниципального округа Чувашской Республики</w:t>
            </w:r>
          </w:p>
        </w:tc>
      </w:tr>
    </w:tbl>
    <w:p w:rsidR="00751387" w:rsidRPr="00751387" w:rsidRDefault="00751387" w:rsidP="00751387">
      <w:pPr>
        <w:suppressAutoHyphens w:val="0"/>
        <w:spacing w:line="240" w:lineRule="auto"/>
        <w:ind w:firstLine="0"/>
        <w:jc w:val="left"/>
        <w:rPr>
          <w:b/>
          <w:i/>
          <w:kern w:val="0"/>
          <w:lang w:eastAsia="ru-RU"/>
        </w:rPr>
      </w:pP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437" w:firstLine="0"/>
        <w:rPr>
          <w:rFonts w:ascii="Times New Roman CYR" w:hAnsi="Times New Roman CYR" w:cs="Times New Roman CYR"/>
          <w:kern w:val="0"/>
          <w:sz w:val="16"/>
          <w:szCs w:val="16"/>
          <w:lang w:eastAsia="ru-RU"/>
        </w:rPr>
      </w:pP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соответствии с Федеральным законом от 21 декабря 1994 года № 69-ФЗ «О пожарной безопасности», Федеральным законом от 22 июля 2008 года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</w:t>
      </w:r>
      <w:r w:rsidRPr="00751387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№ 123-ФЗ «Технический регламент о требованиях пожарной безопасности», Постановлением Правительства РФ от 16 сентября 2020 года № 1479 «Об утверждении Правил противопожарного режима в Российской Федерации»,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администрация Янтиковского муниципального округа Чувашской Республики   </w:t>
      </w:r>
      <w:proofErr w:type="gramStart"/>
      <w:r w:rsidRPr="00751387"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  <w:t>п</w:t>
      </w:r>
      <w:proofErr w:type="gramEnd"/>
      <w:r w:rsidRPr="00751387"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  <w:t xml:space="preserve"> о с т а н о в л я е </w:t>
      </w:r>
      <w:proofErr w:type="gramStart"/>
      <w:r w:rsidRPr="00751387">
        <w:rPr>
          <w:rFonts w:ascii="Times New Roman CYR" w:hAnsi="Times New Roman CYR" w:cs="Times New Roman CYR"/>
          <w:b/>
          <w:color w:val="000000"/>
          <w:kern w:val="0"/>
          <w:sz w:val="28"/>
          <w:szCs w:val="28"/>
          <w:lang w:eastAsia="ru-RU"/>
        </w:rPr>
        <w:t>т</w:t>
      </w:r>
      <w:proofErr w:type="gramEnd"/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: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1. Утвердить перечень источников наружного противопожарного водоснабжения, находящиеся на территории Янтиковского муниципального округа Чувашской Республики (приложение № 1);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2. Проводить два раза в год проверку всех источников наружного противопожарного водоснабжения на территории Янтиковского муниципального округа, независимо от их ведомственной принадлежности и организационно-правовой формы, результаты проверки оформлять актом.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3. Начальникам территориальных</w:t>
      </w:r>
      <w:r w:rsidR="00410BB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отделов У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правления </w:t>
      </w:r>
      <w:r w:rsidR="00410BB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по благоустройству и развитию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территорий администрации Янтиковского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муниципального округа, а также организациям всех форм собственности, имеющим источники наружного противопожарного водоснабжения: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- принимать немедленные меры по устранению выявленных в ходе проведённой проверки неисправностей противопожарного водоснабжения;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- своевременно оповещать ПЧ-45 по охране с. Янтиково КУ «ЧРПС» при отключении участка водопроводной сети и (или) пожарных гидрантов, находящихся в зоне эксплуатационной ответственности;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- обеспечить подъезд и площадку для забора воды из естественных водоёмов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автомобилей;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-</w:t>
      </w:r>
      <w:r w:rsidRPr="00751387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оборудовать направление движения к источникам наружного противопожарного водоснабжения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до их месторасположения;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-</w:t>
      </w:r>
      <w:r w:rsidRPr="00751387">
        <w:rPr>
          <w:kern w:val="0"/>
          <w:sz w:val="28"/>
          <w:szCs w:val="28"/>
          <w:lang w:eastAsia="ru-RU"/>
        </w:rPr>
        <w:t xml:space="preserve">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совместно с сотрудниками ПЧ-45 по охране с. Янтиково КУ «ЧРПС» два раза в год (весной и осенью) в указанные сроки организовать проверку источников наружного противопожарного водоснабжения на водоотдачу с предоставлением сведений об имеющихся источниках наружного противопожарного водоснабжения и актов о проведении проверок, находящихся в зоне эксплуатационной ответственности.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4. Рекомендовать руководителям предприятий, организаций, находящихся на территории Янтиковского муниципального округа,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5. Признать утратившим силу постановление администрации Янтиковского муниципального округа Чувашской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Республики                              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от 26 апреля 2023 года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№ 355 «Об организации противопожарного водоснабжения на территории Янтиковского муниципального округа Чувашской Республики».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6. Настоящее постановление вступает в силу 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со дня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его опубликования. 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7. </w:t>
      </w:r>
      <w:proofErr w:type="gramStart"/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Контроль за</w:t>
      </w:r>
      <w:proofErr w:type="gramEnd"/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ис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полнением </w:t>
      </w:r>
      <w:r w:rsidR="00B838B9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настоящего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постановления возложить на</w:t>
      </w:r>
      <w:r w:rsidRPr="00751387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заместителя главы администрации </w:t>
      </w:r>
      <w:r w:rsidR="00BD7C5C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Янтиковского муниципального округа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-</w:t>
      </w:r>
      <w:r w:rsidR="00410BB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начальника У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правления </w:t>
      </w:r>
      <w:r w:rsidR="00410BB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по благоустройству и развитию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территорий</w:t>
      </w:r>
      <w:r w:rsidR="006A1F2A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>.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color w:val="000000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Глава Янтиковского 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муниципального округа             </w:t>
      </w:r>
      <w:r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r w:rsidRPr="00751387"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  <w:t xml:space="preserve">               О.А. Ломоносов </w:t>
      </w: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751387" w:rsidRP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751387" w:rsidRDefault="00751387" w:rsidP="0075138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  <w:sectPr w:rsidR="00751387" w:rsidSect="00751387">
          <w:headerReference w:type="default" r:id="rId10"/>
          <w:pgSz w:w="11906" w:h="16838"/>
          <w:pgMar w:top="1134" w:right="567" w:bottom="567" w:left="1701" w:header="567" w:footer="709" w:gutter="0"/>
          <w:cols w:space="708"/>
          <w:titlePg/>
          <w:docGrid w:linePitch="360"/>
        </w:sectPr>
      </w:pPr>
    </w:p>
    <w:p w:rsidR="00751387" w:rsidRPr="00751387" w:rsidRDefault="00751387" w:rsidP="00751387">
      <w:pPr>
        <w:tabs>
          <w:tab w:val="left" w:pos="5670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 xml:space="preserve">Приложение </w:t>
      </w:r>
    </w:p>
    <w:p w:rsidR="00751387" w:rsidRPr="00751387" w:rsidRDefault="00751387" w:rsidP="00751387">
      <w:pPr>
        <w:tabs>
          <w:tab w:val="left" w:pos="5670"/>
        </w:tabs>
        <w:suppressAutoHyphens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  <w:r>
        <w:rPr>
          <w:color w:val="000000"/>
          <w:kern w:val="0"/>
          <w:lang w:eastAsia="ru-RU"/>
        </w:rPr>
        <w:t>к постановлен</w:t>
      </w:r>
      <w:r w:rsidR="00D340F8">
        <w:rPr>
          <w:color w:val="000000"/>
          <w:kern w:val="0"/>
          <w:lang w:eastAsia="ru-RU"/>
        </w:rPr>
        <w:t>и</w:t>
      </w:r>
      <w:r>
        <w:rPr>
          <w:color w:val="000000"/>
          <w:kern w:val="0"/>
          <w:lang w:eastAsia="ru-RU"/>
        </w:rPr>
        <w:t>ю</w:t>
      </w:r>
      <w:r w:rsidRPr="00751387">
        <w:rPr>
          <w:color w:val="000000"/>
          <w:kern w:val="0"/>
          <w:lang w:eastAsia="ru-RU"/>
        </w:rPr>
        <w:t xml:space="preserve"> администрации</w:t>
      </w:r>
    </w:p>
    <w:p w:rsidR="00751387" w:rsidRPr="00751387" w:rsidRDefault="00751387" w:rsidP="00751387">
      <w:pPr>
        <w:tabs>
          <w:tab w:val="left" w:pos="5670"/>
        </w:tabs>
        <w:suppressAutoHyphens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  <w:r w:rsidRPr="00751387">
        <w:rPr>
          <w:color w:val="000000"/>
          <w:kern w:val="0"/>
          <w:lang w:eastAsia="ru-RU"/>
        </w:rPr>
        <w:t>Янтиковского муниципального округа</w:t>
      </w:r>
    </w:p>
    <w:p w:rsidR="00751387" w:rsidRPr="00751387" w:rsidRDefault="00C62117" w:rsidP="00751387">
      <w:pPr>
        <w:tabs>
          <w:tab w:val="left" w:pos="5670"/>
        </w:tabs>
        <w:suppressAutoHyphens w:val="0"/>
        <w:spacing w:line="240" w:lineRule="auto"/>
        <w:ind w:left="5670" w:firstLine="0"/>
        <w:jc w:val="left"/>
        <w:rPr>
          <w:color w:val="000000"/>
          <w:kern w:val="0"/>
          <w:lang w:eastAsia="ru-RU"/>
        </w:rPr>
      </w:pPr>
      <w:r>
        <w:rPr>
          <w:color w:val="000000"/>
          <w:kern w:val="0"/>
          <w:lang w:eastAsia="ru-RU"/>
        </w:rPr>
        <w:t>от 02.03</w:t>
      </w:r>
      <w:bookmarkStart w:id="0" w:name="_GoBack"/>
      <w:bookmarkEnd w:id="0"/>
      <w:r>
        <w:rPr>
          <w:color w:val="000000"/>
          <w:kern w:val="0"/>
          <w:lang w:eastAsia="ru-RU"/>
        </w:rPr>
        <w:t>.2026 № 93</w:t>
      </w:r>
    </w:p>
    <w:p w:rsidR="00751387" w:rsidRDefault="00751387" w:rsidP="00751387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751387" w:rsidRPr="00751387" w:rsidRDefault="00751387" w:rsidP="00751387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751387" w:rsidRPr="00751387" w:rsidRDefault="00751387" w:rsidP="00751387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751387">
        <w:rPr>
          <w:b/>
          <w:kern w:val="0"/>
          <w:sz w:val="22"/>
          <w:szCs w:val="22"/>
          <w:lang w:eastAsia="ru-RU"/>
        </w:rPr>
        <w:t xml:space="preserve">ПЕРЕЧЕНЬ </w:t>
      </w:r>
    </w:p>
    <w:p w:rsidR="00751387" w:rsidRPr="00751387" w:rsidRDefault="00751387" w:rsidP="00751387">
      <w:pPr>
        <w:suppressAutoHyphens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751387">
        <w:rPr>
          <w:b/>
          <w:bCs/>
          <w:kern w:val="0"/>
          <w:sz w:val="22"/>
          <w:szCs w:val="22"/>
          <w:lang w:eastAsia="ru-RU"/>
        </w:rPr>
        <w:t>источников наружного противопожарного водоснабжения, находящиеся</w:t>
      </w:r>
    </w:p>
    <w:p w:rsidR="00751387" w:rsidRPr="00751387" w:rsidRDefault="00751387" w:rsidP="00751387">
      <w:pPr>
        <w:suppressAutoHyphens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p w:rsidR="00751387" w:rsidRPr="00751387" w:rsidRDefault="00751387" w:rsidP="00751387">
      <w:pPr>
        <w:suppressAutoHyphens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55"/>
        <w:gridCol w:w="3118"/>
        <w:gridCol w:w="1276"/>
        <w:gridCol w:w="2410"/>
        <w:gridCol w:w="2522"/>
      </w:tblGrid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№</w:t>
            </w:r>
          </w:p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proofErr w:type="gramStart"/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Населенный пункт, тип водоема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Емкость,</w:t>
            </w:r>
          </w:p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диаметр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Адрес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Примечание</w:t>
            </w:r>
          </w:p>
        </w:tc>
      </w:tr>
      <w:tr w:rsidR="00751387" w:rsidRPr="00751387" w:rsidTr="00D340F8">
        <w:trPr>
          <w:trHeight w:val="39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Янтиково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4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54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Строительная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6а (Газовый участок)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Кирова,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 (ООО «СЛИВИОЧНО МОЛОЧНО»)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9 (ОАО «Янтиковский хлеб» и сухарный цех ПО «Янтиковский кооператив»)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 (Янтиковское лесничество)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.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16 (БУ «ЯЦРБ»)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 (ОП по Янтиковскому району МО МВД)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Чапаева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(АО Фирма «Акконд-агро»)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2х60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56 (МДОУ детсад №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1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с. Янтиково)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 32 (Янтиковская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 42 (Янтиковская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6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60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40 (торговый дом «Сахарок»)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Строительная,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7 (ОАО «МСО Янтиковская»)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6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60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Строительная,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23 (Янтиковская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49 (ООО «АККОНДМОЛОКО»)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Кооперативная, д. 20 (Янтиковская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22 «а» (МБОУ «Янтиковская СОШ им. П.Х. Бухтулова»)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40 лет Победы,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д. 23 (Янтиковская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Константина Иванова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(Кафе «Пельменная»)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(ОАО «МРСК-Волги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»-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«Чувашэнерго Южное производственное отделение Янтиковский РЭС)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Чапаево, д. 22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(МАДОУ детский сад с. Янтиково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«Радуга»)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Чапаево, д. 4 (ПЧ-45)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3 (ГУП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БОС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9 (ОАО «Янтиковский хлеб» и сухарный цех ПО «Янтиковский кооператив»)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Ленина, д. 3а (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АЗС ТОКО-8)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1(АО Фирма «Акконд-агро»)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19 (ГУП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БОС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Чапаева, д.18 «а» (ГУП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БОС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пр. Ленина, д. 32 (ГУП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БОС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40 (торговый дом «Сахарок»)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Ленина, д. 56 музей  (ГУП БОС)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пр. Ленина, д. 22 «б» (МАУ ДО ДЮСШ-ФСК «Аль»)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Чапаева, д. 22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(МАДОУ детский сад с. Янтиково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«Радуга»)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>ул. Кирова, д.6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(ООО «СЛИВИОЧНО МОЛОЧНО»)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Река Аль и Соломенка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 около АЗС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Строительная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д.31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38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Салагаево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2х70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Родник,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41(СДК)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Река 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35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Иваново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3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Подлесное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4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Русские Норваши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Река Соломенка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3х</w:t>
            </w: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тер. МТФ АО «Фирма Акконд-агро»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тер. МТФ АО «Фирма Акконд-агро»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тер. МТФ АО «Фирма Акконд-агро»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387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Алдиарово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Набережная, д.14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bCs/>
                <w:kern w:val="0"/>
                <w:sz w:val="22"/>
                <w:szCs w:val="22"/>
                <w:lang w:eastAsia="ru-RU"/>
              </w:rPr>
              <w:t>т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ерр</w:t>
            </w:r>
            <w:proofErr w:type="spellEnd"/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. МТП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Набережная,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14(СОШ)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 К. Воробьева,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д. </w:t>
            </w:r>
            <w:proofErr w:type="spellStart"/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Нюшкасы</w:t>
            </w:r>
            <w:proofErr w:type="spellEnd"/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26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Серго,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Серго,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Серго,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Тахти</w:t>
            </w:r>
            <w:proofErr w:type="spell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Беляево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Молодежная,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Напротив магазина «Амбар» (Бывший Детский сад)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52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Чапаева (около магазина «Амбар»)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Зеленая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д. </w:t>
            </w:r>
            <w:proofErr w:type="spellStart"/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Уразкасы</w:t>
            </w:r>
            <w:proofErr w:type="spellEnd"/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6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Новое Буяново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Комсомольская,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30 (СДК, администрация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11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110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Новая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12 (ООО «Буяново»)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Новая,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Хуторная,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Первомайская,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Школьная,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Кирова,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Комсомольская,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Комсомольская,  (СДК, администрация с/п)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Комсомольская,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Хуторная,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Первомайская,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Первомайская,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Пушкина,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Пушкина,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>ул. Горьког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о, 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Чапаево, д. 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Чапаево, д. 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Кирова, д. 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 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 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Комсомольская,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 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Комсомольская,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 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Пушкина,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>ул. Горьког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о, 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Старое Буяново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Территория, МТП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28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39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Комсомольская,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 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Комсомольская,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 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D340F8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Пушкина, 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            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Молодежная,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7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Индырчи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6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60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1а (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Индырчская 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МТП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6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60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пер. Чапаева,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Мира,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Мира,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Разина,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Разина,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Лесная,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3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Уразлино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Комсомольская,  д.10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Николаева,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Николаева,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2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Тенеево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Ворошилова,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bCs/>
                <w:kern w:val="0"/>
                <w:sz w:val="22"/>
                <w:szCs w:val="22"/>
                <w:lang w:eastAsia="ru-RU"/>
              </w:rPr>
              <w:t>терр</w:t>
            </w:r>
            <w:proofErr w:type="spellEnd"/>
            <w:r>
              <w:rPr>
                <w:bCs/>
                <w:kern w:val="0"/>
                <w:sz w:val="22"/>
                <w:szCs w:val="22"/>
                <w:lang w:eastAsia="ru-RU"/>
              </w:rPr>
              <w:t>. МТП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(около красного кирпичного здания)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А.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Егоровой,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А.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Егоровой,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А.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Егоровой,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 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 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ул. Николаева,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пер. Мира,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пер. Овражный,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выселок. Октября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с. Шимкусы 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Коммунистическая, 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 (СДК)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Школьн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ая,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 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2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25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D340F8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Некрасова,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7 (Детский сад)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6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60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МТФ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110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Некрасова,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28 (Амбулатория)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Коммунистическая, 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ПК-50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апаева,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Река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Сугутка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25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9076BC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Ямбулатово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Гагарина,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Чебокс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>арская,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Река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Сугутка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Нижарово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60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ПК-50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Можарки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МТП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Новая, д. 12(СОШ)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Красноармейская,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15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Красноармейская,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Красноармейская,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Красноармейская,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Красноармейская,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Красноармейская,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Чехова,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Чехова, д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.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Н. Крупской,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Н. Крупской,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Н. Крупской,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Пролетарская,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Пролетарская,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Советская,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Советская,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Советская, д.</w:t>
            </w:r>
            <w:r w:rsidR="00D340F8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Луговая,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Новая,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пер. Красноармейский,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Река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63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Гришино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Островского, д. 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Первомайская, д. 2 (Магазин ТПС и Церковь)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9076BC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Чапаева,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7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Кичкеево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11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110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МТФ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Южная, д. 17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Первомайская, 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 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 45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Первомайская, 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              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д. 48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Река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Кубня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1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Тюмерево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Николаева,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26 (Детский сад)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Калинина,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3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Бахтиарово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65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45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21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Первомайская, д.4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Чапаева, д. 20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Река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Кармалы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</w:t>
            </w:r>
            <w:smartTag w:uri="urn:schemas-microsoft-com:office:smarttags" w:element="metricconverter">
              <w:smartTagPr>
                <w:attr w:name="ProductID" w:val="7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75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Советская,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 (СДК)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2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Амалыково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Река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Кубня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2х10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9076BC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ул. Ленина,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2 (СДК)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387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Чутеево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1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15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 (старый ДК)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2х25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МТП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Ленина,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 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9076BC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>у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л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Лесная, д.35 (СК</w:t>
            </w:r>
            <w:proofErr w:type="gramStart"/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)</w:t>
            </w:r>
            <w:proofErr w:type="gramEnd"/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Новое Ишино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4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45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5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Турмыши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 62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Энгельса, д. 16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Южная, д. 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Сеспеля</w:t>
            </w:r>
            <w:proofErr w:type="spell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«а»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Северная, д. 20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Северная, д. 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Северная, д. 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Молодежная,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Молодежная,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 84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 76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 66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Володарская, д.7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 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 15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Николаева, д. 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Советская, д. 12 (СДК)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Суворова,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Суворова,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Суворова,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Советская</w:t>
            </w:r>
            <w:proofErr w:type="gram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, д. 9 (Торговый дом «</w:t>
            </w:r>
            <w:proofErr w:type="spellStart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Пилеш</w:t>
            </w:r>
            <w:proofErr w:type="spellEnd"/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»)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Зеленая, д. 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 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К.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Маркса, д. 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Ярославская, д. 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Полевая, д. 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Полевая, д. 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Лесная, д. 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37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Чебоксарская,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Чебоксарская, д. 22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Южная, д. 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Энгельса, д. 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Энгельса, д. 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 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 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34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Чапаево, д. 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Чапаево, д. 25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 27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 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 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 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 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Гидрант № 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пер. Садовая, д. 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Октябрьская, д. 27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Толстого, д. 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Толстого, д. 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Садовая, д. 15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 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Т-100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пер. Ленина, д. 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01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Латышево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с. Яншихово-Норваши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155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155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>Школьная</w:t>
            </w:r>
            <w:proofErr w:type="gramEnd"/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>,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д.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11 (Детский сад)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25 м</w:t>
            </w:r>
            <w:r w:rsidRPr="00751387">
              <w:rPr>
                <w:bCs/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9076BC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kern w:val="0"/>
                <w:sz w:val="22"/>
                <w:szCs w:val="22"/>
                <w:lang w:eastAsia="ru-RU"/>
              </w:rPr>
              <w:t>ул. Московская,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 д.</w:t>
            </w:r>
            <w:r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751387" w:rsidRPr="00751387">
              <w:rPr>
                <w:bCs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Школьная, д. 14 (СОШ)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Подземный водоем №</w:t>
            </w:r>
            <w:r w:rsidR="009076BC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smartTag w:uri="urn:schemas-microsoft-com:office:smarttags" w:element="metricconverter">
              <w:smartTagPr>
                <w:attr w:name="ProductID" w:val="50 м3"/>
              </w:smartTagPr>
              <w:r w:rsidRPr="00751387">
                <w:rPr>
                  <w:bCs/>
                  <w:kern w:val="0"/>
                  <w:sz w:val="22"/>
                  <w:szCs w:val="22"/>
                  <w:lang w:eastAsia="ru-RU"/>
                </w:rPr>
                <w:t>50 м</w:t>
              </w:r>
              <w:r w:rsidRPr="00751387">
                <w:rPr>
                  <w:bCs/>
                  <w:kern w:val="0"/>
                  <w:sz w:val="22"/>
                  <w:szCs w:val="22"/>
                  <w:vertAlign w:val="superscript"/>
                  <w:lang w:eastAsia="ru-RU"/>
                </w:rPr>
                <w:t>3</w:t>
              </w:r>
            </w:smartTag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ул. Ленина, д.15 (Офис ВОП)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Пруды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3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Пожарный кран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rPr>
          <w:trHeight w:val="41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/>
                <w:bCs/>
                <w:kern w:val="0"/>
                <w:sz w:val="22"/>
                <w:szCs w:val="22"/>
                <w:lang w:eastAsia="ru-RU"/>
              </w:rPr>
              <w:t>д. Норваш-Кошки</w:t>
            </w: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 xml:space="preserve">Пруд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2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  <w:tr w:rsidR="00751387" w:rsidRPr="00751387" w:rsidTr="00D340F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numPr>
                <w:ilvl w:val="0"/>
                <w:numId w:val="31"/>
              </w:numPr>
              <w:suppressAutoHyphens w:val="0"/>
              <w:spacing w:line="240" w:lineRule="auto"/>
              <w:jc w:val="left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751387">
              <w:rPr>
                <w:bCs/>
                <w:kern w:val="0"/>
                <w:sz w:val="22"/>
                <w:szCs w:val="22"/>
                <w:lang w:eastAsia="ru-RU"/>
              </w:rPr>
              <w:t>Река Соломенка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87" w:rsidRPr="00751387" w:rsidRDefault="00751387" w:rsidP="00751387">
            <w:pPr>
              <w:suppressAutoHyphens w:val="0"/>
              <w:spacing w:line="240" w:lineRule="auto"/>
              <w:ind w:firstLine="0"/>
              <w:rPr>
                <w:bCs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751387" w:rsidRPr="00751387" w:rsidRDefault="00751387" w:rsidP="00751387">
      <w:pPr>
        <w:suppressAutoHyphens w:val="0"/>
        <w:spacing w:line="240" w:lineRule="auto"/>
        <w:ind w:firstLine="0"/>
        <w:jc w:val="center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t>__________________</w:t>
      </w:r>
    </w:p>
    <w:sectPr w:rsidR="00751387" w:rsidRPr="00751387" w:rsidSect="009076BC">
      <w:pgSz w:w="11906" w:h="16838"/>
      <w:pgMar w:top="1134" w:right="567" w:bottom="56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387" w:rsidRDefault="00751387" w:rsidP="002F7E02">
      <w:pPr>
        <w:spacing w:line="240" w:lineRule="auto"/>
      </w:pPr>
      <w:r>
        <w:separator/>
      </w:r>
    </w:p>
  </w:endnote>
  <w:endnote w:type="continuationSeparator" w:id="0">
    <w:p w:rsidR="00751387" w:rsidRDefault="00751387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387" w:rsidRDefault="00751387" w:rsidP="002F7E02">
      <w:pPr>
        <w:spacing w:line="240" w:lineRule="auto"/>
      </w:pPr>
      <w:r>
        <w:separator/>
      </w:r>
    </w:p>
  </w:footnote>
  <w:footnote w:type="continuationSeparator" w:id="0">
    <w:p w:rsidR="00751387" w:rsidRDefault="00751387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702532"/>
      <w:docPartObj>
        <w:docPartGallery w:val="Page Numbers (Top of Page)"/>
        <w:docPartUnique/>
      </w:docPartObj>
    </w:sdtPr>
    <w:sdtEndPr/>
    <w:sdtContent>
      <w:p w:rsidR="009076BC" w:rsidRDefault="009076BC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11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01D5793"/>
    <w:multiLevelType w:val="hybridMultilevel"/>
    <w:tmpl w:val="25B8816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10C215A7"/>
    <w:multiLevelType w:val="hybridMultilevel"/>
    <w:tmpl w:val="3DA44E50"/>
    <w:lvl w:ilvl="0" w:tplc="CBB8FE32">
      <w:start w:val="1"/>
      <w:numFmt w:val="decimal"/>
      <w:lvlText w:val="%1."/>
      <w:lvlJc w:val="left"/>
      <w:pPr>
        <w:tabs>
          <w:tab w:val="num" w:pos="357"/>
        </w:tabs>
        <w:ind w:left="567" w:hanging="567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1E20517"/>
    <w:multiLevelType w:val="multilevel"/>
    <w:tmpl w:val="A50C4274"/>
    <w:lvl w:ilvl="0">
      <w:start w:val="1"/>
      <w:numFmt w:val="decimal"/>
      <w:lvlText w:val="%1."/>
      <w:lvlJc w:val="left"/>
      <w:pPr>
        <w:tabs>
          <w:tab w:val="num" w:pos="3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5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37823D02"/>
    <w:multiLevelType w:val="hybridMultilevel"/>
    <w:tmpl w:val="9036032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3F2F40F7"/>
    <w:multiLevelType w:val="hybridMultilevel"/>
    <w:tmpl w:val="25B8816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>
    <w:nsid w:val="3F416CB8"/>
    <w:multiLevelType w:val="multilevel"/>
    <w:tmpl w:val="6F24523A"/>
    <w:lvl w:ilvl="0">
      <w:start w:val="1"/>
      <w:numFmt w:val="decimal"/>
      <w:lvlText w:val="%1."/>
      <w:lvlJc w:val="left"/>
      <w:pPr>
        <w:tabs>
          <w:tab w:val="num" w:pos="357"/>
        </w:tabs>
        <w:ind w:left="56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657326A"/>
    <w:multiLevelType w:val="multilevel"/>
    <w:tmpl w:val="1C0439FE"/>
    <w:lvl w:ilvl="0">
      <w:start w:val="1"/>
      <w:numFmt w:val="decimal"/>
      <w:lvlText w:val="%1."/>
      <w:lvlJc w:val="left"/>
      <w:pPr>
        <w:tabs>
          <w:tab w:val="num" w:pos="357"/>
        </w:tabs>
        <w:ind w:left="567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6C52A6"/>
    <w:multiLevelType w:val="hybridMultilevel"/>
    <w:tmpl w:val="D7FA462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9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D354D12"/>
    <w:multiLevelType w:val="hybridMultilevel"/>
    <w:tmpl w:val="8AB0E2AC"/>
    <w:lvl w:ilvl="0" w:tplc="F3ACD358">
      <w:start w:val="1"/>
      <w:numFmt w:val="decimal"/>
      <w:lvlText w:val="%1."/>
      <w:lvlJc w:val="left"/>
      <w:pPr>
        <w:tabs>
          <w:tab w:val="num" w:pos="537"/>
        </w:tabs>
        <w:ind w:left="74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8D0011"/>
    <w:multiLevelType w:val="hybridMultilevel"/>
    <w:tmpl w:val="CF58D75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>
    <w:nsid w:val="74716463"/>
    <w:multiLevelType w:val="hybridMultilevel"/>
    <w:tmpl w:val="F9B6732A"/>
    <w:lvl w:ilvl="0" w:tplc="F3ACD358">
      <w:start w:val="1"/>
      <w:numFmt w:val="decimal"/>
      <w:lvlText w:val="%1."/>
      <w:lvlJc w:val="left"/>
      <w:pPr>
        <w:tabs>
          <w:tab w:val="num" w:pos="35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E4F6E4C"/>
    <w:multiLevelType w:val="multilevel"/>
    <w:tmpl w:val="C750E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29"/>
  </w:num>
  <w:num w:numId="3">
    <w:abstractNumId w:val="17"/>
  </w:num>
  <w:num w:numId="4">
    <w:abstractNumId w:val="15"/>
  </w:num>
  <w:num w:numId="5">
    <w:abstractNumId w:val="37"/>
  </w:num>
  <w:num w:numId="6">
    <w:abstractNumId w:val="34"/>
  </w:num>
  <w:num w:numId="7">
    <w:abstractNumId w:val="25"/>
  </w:num>
  <w:num w:numId="8">
    <w:abstractNumId w:val="30"/>
  </w:num>
  <w:num w:numId="9">
    <w:abstractNumId w:val="36"/>
  </w:num>
  <w:num w:numId="10">
    <w:abstractNumId w:val="7"/>
  </w:num>
  <w:num w:numId="11">
    <w:abstractNumId w:val="35"/>
  </w:num>
  <w:num w:numId="12">
    <w:abstractNumId w:val="11"/>
  </w:num>
  <w:num w:numId="13">
    <w:abstractNumId w:val="12"/>
  </w:num>
  <w:num w:numId="14">
    <w:abstractNumId w:val="27"/>
  </w:num>
  <w:num w:numId="15">
    <w:abstractNumId w:val="6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6"/>
  </w:num>
  <w:num w:numId="19">
    <w:abstractNumId w:val="19"/>
  </w:num>
  <w:num w:numId="20">
    <w:abstractNumId w:val="16"/>
  </w:num>
  <w:num w:numId="21">
    <w:abstractNumId w:val="28"/>
  </w:num>
  <w:num w:numId="22">
    <w:abstractNumId w:val="24"/>
  </w:num>
  <w:num w:numId="23">
    <w:abstractNumId w:val="18"/>
  </w:num>
  <w:num w:numId="24">
    <w:abstractNumId w:val="32"/>
  </w:num>
  <w:num w:numId="25">
    <w:abstractNumId w:val="8"/>
  </w:num>
  <w:num w:numId="26">
    <w:abstractNumId w:val="21"/>
  </w:num>
  <w:num w:numId="27">
    <w:abstractNumId w:val="31"/>
  </w:num>
  <w:num w:numId="28">
    <w:abstractNumId w:val="38"/>
  </w:num>
  <w:num w:numId="29">
    <w:abstractNumId w:val="22"/>
  </w:num>
  <w:num w:numId="30">
    <w:abstractNumId w:val="23"/>
  </w:num>
  <w:num w:numId="31">
    <w:abstractNumId w:val="9"/>
  </w:num>
  <w:num w:numId="32">
    <w:abstractNumId w:val="13"/>
  </w:num>
  <w:num w:numId="33">
    <w:abstractNumId w:val="3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0BB7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A1F2A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1387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A6E"/>
    <w:rsid w:val="008D2BC9"/>
    <w:rsid w:val="008E3EA0"/>
    <w:rsid w:val="008F30F7"/>
    <w:rsid w:val="00900FB1"/>
    <w:rsid w:val="009028EE"/>
    <w:rsid w:val="00905411"/>
    <w:rsid w:val="009076BC"/>
    <w:rsid w:val="009077AC"/>
    <w:rsid w:val="00911F31"/>
    <w:rsid w:val="009159C0"/>
    <w:rsid w:val="0091746D"/>
    <w:rsid w:val="0092069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8B9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D7C5C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2117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340F8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51387"/>
  </w:style>
  <w:style w:type="table" w:customStyle="1" w:styleId="34">
    <w:name w:val="Сетка таблицы3"/>
    <w:basedOn w:val="a1"/>
    <w:next w:val="af5"/>
    <w:uiPriority w:val="59"/>
    <w:rsid w:val="00751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9">
    <w:name w:val="No Spacing"/>
    <w:uiPriority w:val="1"/>
    <w:qFormat/>
    <w:rsid w:val="0075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51387"/>
  </w:style>
  <w:style w:type="table" w:customStyle="1" w:styleId="34">
    <w:name w:val="Сетка таблицы3"/>
    <w:basedOn w:val="a1"/>
    <w:next w:val="af5"/>
    <w:uiPriority w:val="59"/>
    <w:rsid w:val="00751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9">
    <w:name w:val="No Spacing"/>
    <w:uiPriority w:val="1"/>
    <w:qFormat/>
    <w:rsid w:val="0075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B9B2C-47C4-4E49-B2D4-76313CDF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11</Pages>
  <Words>2595</Words>
  <Characters>14793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210</cp:revision>
  <cp:lastPrinted>2026-03-03T07:08:00Z</cp:lastPrinted>
  <dcterms:created xsi:type="dcterms:W3CDTF">2023-01-09T05:07:00Z</dcterms:created>
  <dcterms:modified xsi:type="dcterms:W3CDTF">2026-03-13T05:58:00Z</dcterms:modified>
</cp:coreProperties>
</file>