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7C" w:rsidRPr="00785B35" w:rsidRDefault="0067197C" w:rsidP="00785B35">
      <w:pPr>
        <w:pStyle w:val="a4"/>
        <w:tabs>
          <w:tab w:val="clear" w:pos="4677"/>
          <w:tab w:val="left" w:pos="7853"/>
        </w:tabs>
        <w:spacing w:line="249" w:lineRule="auto"/>
        <w:ind w:left="6237"/>
        <w:jc w:val="right"/>
        <w:rPr>
          <w:i/>
          <w:sz w:val="26"/>
          <w:szCs w:val="26"/>
        </w:rPr>
      </w:pPr>
      <w:r w:rsidRPr="00785B35">
        <w:rPr>
          <w:i/>
          <w:sz w:val="26"/>
          <w:szCs w:val="26"/>
        </w:rPr>
        <w:t>Проект</w:t>
      </w:r>
    </w:p>
    <w:p w:rsidR="0067197C" w:rsidRPr="00594FAA" w:rsidRDefault="0067197C" w:rsidP="00594FAA">
      <w:pPr>
        <w:pStyle w:val="a4"/>
        <w:tabs>
          <w:tab w:val="clear" w:pos="4677"/>
          <w:tab w:val="left" w:pos="7853"/>
        </w:tabs>
        <w:jc w:val="center"/>
        <w:rPr>
          <w:sz w:val="84"/>
          <w:szCs w:val="84"/>
        </w:rPr>
      </w:pP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>ЗАКОН</w:t>
      </w: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 xml:space="preserve">ЧУВАШСКОЙ РЕСПУБЛИКИ </w:t>
      </w:r>
    </w:p>
    <w:p w:rsidR="0067197C" w:rsidRPr="00594FAA" w:rsidRDefault="0067197C" w:rsidP="0067197C">
      <w:pPr>
        <w:rPr>
          <w:sz w:val="28"/>
        </w:rPr>
      </w:pPr>
    </w:p>
    <w:p w:rsidR="00A16801" w:rsidRPr="00594FAA" w:rsidRDefault="00A16801" w:rsidP="00594FAA">
      <w:pPr>
        <w:pStyle w:val="2"/>
        <w:keepNext w:val="0"/>
        <w:keepLines w:val="0"/>
        <w:spacing w:before="0" w:line="302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594FAA">
        <w:rPr>
          <w:rFonts w:ascii="Times New Roman" w:hAnsi="Times New Roman"/>
          <w:color w:val="000000"/>
          <w:sz w:val="32"/>
          <w:szCs w:val="28"/>
        </w:rPr>
        <w:t xml:space="preserve">О ВНЕСЕНИИ ИЗМЕНЕНИЙ </w:t>
      </w:r>
    </w:p>
    <w:p w:rsidR="00594FAA" w:rsidRDefault="00A16801" w:rsidP="00594FAA">
      <w:pPr>
        <w:pStyle w:val="2"/>
        <w:keepNext w:val="0"/>
        <w:keepLines w:val="0"/>
        <w:spacing w:before="0" w:line="302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594FAA">
        <w:rPr>
          <w:rFonts w:ascii="Times New Roman" w:hAnsi="Times New Roman"/>
          <w:color w:val="000000"/>
          <w:sz w:val="32"/>
          <w:szCs w:val="28"/>
        </w:rPr>
        <w:t xml:space="preserve">В ЗАКОН ЧУВАШСКОЙ РЕСПУБЛИКИ </w:t>
      </w:r>
    </w:p>
    <w:p w:rsidR="00594FAA" w:rsidRDefault="00A16801" w:rsidP="00594FAA">
      <w:pPr>
        <w:pStyle w:val="2"/>
        <w:keepNext w:val="0"/>
        <w:keepLines w:val="0"/>
        <w:spacing w:before="0" w:line="302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594FAA">
        <w:rPr>
          <w:rFonts w:ascii="Times New Roman" w:hAnsi="Times New Roman"/>
          <w:color w:val="000000"/>
          <w:spacing w:val="-4"/>
          <w:sz w:val="32"/>
          <w:szCs w:val="28"/>
        </w:rPr>
        <w:t xml:space="preserve">"ОБ ОСОБО ОХРАНЯЕМЫХ ПРИРОДНЫХ ТЕРРИТОРИЯХ </w:t>
      </w:r>
      <w:r w:rsidRPr="00594FAA">
        <w:rPr>
          <w:rFonts w:ascii="Times New Roman" w:hAnsi="Times New Roman"/>
          <w:color w:val="000000"/>
          <w:sz w:val="32"/>
          <w:szCs w:val="28"/>
        </w:rPr>
        <w:t xml:space="preserve">В ЧУВАШСКОЙ РЕСПУБЛИКЕ" И ЗАКОН ЧУВАШСКОЙ РЕСПУБЛИКИ "О ПРИРОДОПОЛЬЗОВАНИИ </w:t>
      </w:r>
    </w:p>
    <w:p w:rsidR="0067197C" w:rsidRPr="00594FAA" w:rsidRDefault="00A16801" w:rsidP="00594FAA">
      <w:pPr>
        <w:pStyle w:val="2"/>
        <w:keepNext w:val="0"/>
        <w:keepLines w:val="0"/>
        <w:spacing w:before="0" w:line="302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594FAA">
        <w:rPr>
          <w:rFonts w:ascii="Times New Roman" w:hAnsi="Times New Roman"/>
          <w:color w:val="000000"/>
          <w:sz w:val="32"/>
          <w:szCs w:val="28"/>
        </w:rPr>
        <w:t>В ЧУВАШСКОЙ РЕСПУБЛИКЕ"</w:t>
      </w:r>
    </w:p>
    <w:p w:rsidR="0067197C" w:rsidRPr="00594FAA" w:rsidRDefault="0067197C" w:rsidP="00594FAA">
      <w:pPr>
        <w:pStyle w:val="2"/>
        <w:keepNext w:val="0"/>
        <w:keepLines w:val="0"/>
        <w:spacing w:before="0" w:line="250" w:lineRule="auto"/>
        <w:ind w:left="567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67197C" w:rsidRPr="00594FAA" w:rsidRDefault="0067197C" w:rsidP="00594FAA">
      <w:pPr>
        <w:pStyle w:val="2"/>
        <w:keepNext w:val="0"/>
        <w:keepLines w:val="0"/>
        <w:spacing w:before="0" w:line="250" w:lineRule="auto"/>
        <w:ind w:left="567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67197C" w:rsidRPr="00DC0D63" w:rsidRDefault="0067197C" w:rsidP="00594FAA">
      <w:pPr>
        <w:tabs>
          <w:tab w:val="left" w:pos="4062"/>
        </w:tabs>
        <w:spacing w:line="250" w:lineRule="auto"/>
        <w:ind w:left="5907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DC0D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197C" w:rsidRPr="00DC0D63" w:rsidRDefault="0067197C" w:rsidP="00594FAA">
      <w:pPr>
        <w:tabs>
          <w:tab w:val="left" w:pos="4062"/>
        </w:tabs>
        <w:spacing w:line="250" w:lineRule="auto"/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7197C" w:rsidRPr="00DC0D63" w:rsidRDefault="0067197C" w:rsidP="00594FAA">
      <w:pPr>
        <w:tabs>
          <w:tab w:val="left" w:pos="4062"/>
        </w:tabs>
        <w:spacing w:line="250" w:lineRule="auto"/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7197C" w:rsidRPr="00DC0D63" w:rsidRDefault="0067197C" w:rsidP="00594FAA">
      <w:pPr>
        <w:spacing w:line="250" w:lineRule="auto"/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67197C" w:rsidRDefault="0067197C" w:rsidP="00594FAA">
      <w:pPr>
        <w:spacing w:line="250" w:lineRule="auto"/>
        <w:ind w:left="5670"/>
        <w:jc w:val="center"/>
        <w:rPr>
          <w:rFonts w:eastAsia="Times New Roman"/>
          <w:iCs/>
          <w:sz w:val="56"/>
          <w:szCs w:val="56"/>
        </w:rPr>
      </w:pPr>
    </w:p>
    <w:p w:rsidR="0067197C" w:rsidRDefault="0067197C" w:rsidP="00594FAA">
      <w:pPr>
        <w:pStyle w:val="a3"/>
        <w:widowControl w:val="0"/>
        <w:spacing w:before="0" w:beforeAutospacing="0" w:after="0" w:afterAutospacing="0"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67197C" w:rsidRDefault="0067197C" w:rsidP="00594FAA">
      <w:pPr>
        <w:pStyle w:val="a3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Внести в Закон Чувашской Республики от 15 апреля 1996 года № 5 </w:t>
      </w:r>
      <w:proofErr w:type="gramStart"/>
      <w:r w:rsidR="00DC0D63">
        <w:rPr>
          <w:sz w:val="28"/>
          <w:szCs w:val="28"/>
        </w:rPr>
        <w:t>"</w:t>
      </w:r>
      <w:r>
        <w:rPr>
          <w:sz w:val="28"/>
          <w:szCs w:val="28"/>
        </w:rPr>
        <w:t>Об особо охраняемых природных территориях в Чувашской Республике</w:t>
      </w:r>
      <w:r w:rsidR="00DC0D63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Государственного Совета Чувашской Республики, 1996, № 10; 2000, № 37; 2003, № 53; 2004, № 61;</w:t>
      </w:r>
      <w:r w:rsidR="00594FAA">
        <w:rPr>
          <w:sz w:val="28"/>
          <w:szCs w:val="28"/>
        </w:rPr>
        <w:t xml:space="preserve"> 2006, № 67; 2007, № 74; 2008, </w:t>
      </w:r>
      <w:r>
        <w:rPr>
          <w:sz w:val="28"/>
          <w:szCs w:val="28"/>
        </w:rPr>
        <w:t xml:space="preserve">№ 77; 2012, № 92 (том I); газета </w:t>
      </w:r>
      <w:r w:rsidR="00DC0D63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DC0D63">
        <w:rPr>
          <w:sz w:val="28"/>
          <w:szCs w:val="28"/>
        </w:rPr>
        <w:t>"</w:t>
      </w:r>
      <w:r>
        <w:rPr>
          <w:sz w:val="28"/>
          <w:szCs w:val="28"/>
        </w:rPr>
        <w:t>, 2012, 5 октября; Собрание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дательства Чувашской Республики, 2013, № 3; 2014, № 5; 2015, № 2; 2017, № 4; газета </w:t>
      </w:r>
      <w:r w:rsidR="00DC0D63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DC0D63">
        <w:rPr>
          <w:sz w:val="28"/>
          <w:szCs w:val="28"/>
        </w:rPr>
        <w:t>"</w:t>
      </w:r>
      <w:r>
        <w:rPr>
          <w:sz w:val="28"/>
          <w:szCs w:val="28"/>
        </w:rPr>
        <w:t>, 2018, 5 декабря;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2021, 30 апреля, 17 ноября; 2023, 31 мая; 2024, 3 мая, 11 декабря) следу</w:t>
      </w:r>
      <w:r>
        <w:rPr>
          <w:sz w:val="28"/>
          <w:szCs w:val="28"/>
          <w:highlight w:val="white"/>
        </w:rPr>
        <w:t xml:space="preserve">ющие изменения: </w:t>
      </w:r>
      <w:proofErr w:type="gramEnd"/>
    </w:p>
    <w:p w:rsidR="0067197C" w:rsidRDefault="0067197C" w:rsidP="00594FAA">
      <w:pPr>
        <w:pStyle w:val="a3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дополнить статьей 28</w:t>
      </w:r>
      <w:r w:rsidR="00BA077A">
        <w:rPr>
          <w:sz w:val="28"/>
          <w:szCs w:val="28"/>
          <w:highlight w:val="white"/>
        </w:rPr>
        <w:t>.2</w:t>
      </w:r>
      <w:r>
        <w:rPr>
          <w:sz w:val="28"/>
          <w:szCs w:val="28"/>
          <w:highlight w:val="white"/>
        </w:rPr>
        <w:t xml:space="preserve"> следующего содержания:</w:t>
      </w:r>
    </w:p>
    <w:p w:rsidR="0067197C" w:rsidRDefault="00DC0D63" w:rsidP="00594FAA">
      <w:pPr>
        <w:pStyle w:val="a3"/>
        <w:widowControl w:val="0"/>
        <w:spacing w:before="0" w:beforeAutospacing="0" w:after="0" w:afterAutospacing="0" w:line="302" w:lineRule="auto"/>
        <w:ind w:left="2506" w:hanging="1797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</w:t>
      </w:r>
      <w:r w:rsidR="0067197C" w:rsidRPr="0094596A">
        <w:rPr>
          <w:b/>
          <w:sz w:val="28"/>
          <w:szCs w:val="28"/>
          <w:highlight w:val="white"/>
        </w:rPr>
        <w:t>Статья 28</w:t>
      </w:r>
      <w:r w:rsidR="00BA077A" w:rsidRPr="0094596A">
        <w:rPr>
          <w:b/>
          <w:sz w:val="28"/>
          <w:szCs w:val="28"/>
          <w:highlight w:val="white"/>
        </w:rPr>
        <w:t>.2</w:t>
      </w:r>
      <w:r w:rsidR="00594FAA">
        <w:rPr>
          <w:b/>
          <w:sz w:val="28"/>
          <w:szCs w:val="28"/>
          <w:highlight w:val="white"/>
        </w:rPr>
        <w:t>.</w:t>
      </w:r>
      <w:r w:rsidR="00594FAA">
        <w:rPr>
          <w:b/>
          <w:sz w:val="28"/>
          <w:szCs w:val="28"/>
          <w:highlight w:val="white"/>
        </w:rPr>
        <w:tab/>
      </w:r>
      <w:r w:rsidR="0067197C" w:rsidRPr="0094596A">
        <w:rPr>
          <w:b/>
          <w:sz w:val="28"/>
          <w:szCs w:val="28"/>
          <w:highlight w:val="white"/>
        </w:rPr>
        <w:t>Охрана особо охраняемых природных территорий от распространения опасных видов инвазивных (чужеродных) растений</w:t>
      </w:r>
    </w:p>
    <w:p w:rsidR="0067197C" w:rsidRDefault="0067197C" w:rsidP="00594FA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</w:p>
    <w:p w:rsidR="0067197C" w:rsidRDefault="0067197C" w:rsidP="00594FAA">
      <w:pPr>
        <w:widowControl w:val="0"/>
        <w:spacing w:line="302" w:lineRule="auto"/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1. </w:t>
      </w:r>
      <w:proofErr w:type="gramStart"/>
      <w:r>
        <w:rPr>
          <w:sz w:val="28"/>
          <w:szCs w:val="28"/>
          <w:highlight w:val="white"/>
        </w:rPr>
        <w:t xml:space="preserve">В соответствии с законодательством Российской Федерации </w:t>
      </w:r>
      <w:r w:rsidR="00CA7B5B">
        <w:rPr>
          <w:sz w:val="28"/>
          <w:szCs w:val="28"/>
          <w:highlight w:val="white"/>
        </w:rPr>
        <w:t xml:space="preserve">на территории Чувашской Республики </w:t>
      </w:r>
      <w:bookmarkStart w:id="0" w:name="_GoBack"/>
      <w:bookmarkEnd w:id="0"/>
      <w:r>
        <w:rPr>
          <w:sz w:val="28"/>
          <w:szCs w:val="28"/>
          <w:highlight w:val="white"/>
        </w:rPr>
        <w:t xml:space="preserve">для предотвращения распространения </w:t>
      </w:r>
      <w:r>
        <w:rPr>
          <w:sz w:val="28"/>
          <w:szCs w:val="28"/>
          <w:highlight w:val="white"/>
        </w:rPr>
        <w:lastRenderedPageBreak/>
        <w:t>опасных видов инвазивных (чужеродных) растений и для уничтожения т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ких раст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 xml:space="preserve">ний на особо охраняемых природных территориях </w:t>
      </w:r>
      <w:r w:rsidR="00196E83">
        <w:rPr>
          <w:sz w:val="28"/>
          <w:szCs w:val="28"/>
          <w:highlight w:val="white"/>
        </w:rPr>
        <w:t xml:space="preserve">регионального и местного значения </w:t>
      </w:r>
      <w:r>
        <w:rPr>
          <w:sz w:val="28"/>
          <w:szCs w:val="28"/>
          <w:highlight w:val="white"/>
        </w:rPr>
        <w:t xml:space="preserve">с учетом </w:t>
      </w:r>
      <w:r w:rsidRPr="005B1EBD">
        <w:rPr>
          <w:spacing w:val="-2"/>
          <w:sz w:val="28"/>
          <w:szCs w:val="28"/>
          <w:highlight w:val="white"/>
        </w:rPr>
        <w:t>режима особой охраны особо охраняемой природной территории, определенного положением об особо охраняемой природной территории и другими</w:t>
      </w:r>
      <w:r>
        <w:rPr>
          <w:sz w:val="28"/>
          <w:szCs w:val="28"/>
          <w:highlight w:val="white"/>
        </w:rPr>
        <w:t xml:space="preserve"> документами, определяющими режим особой охраны соответствующей категории особо охраняемой природной</w:t>
      </w:r>
      <w:proofErr w:type="gramEnd"/>
      <w:r>
        <w:rPr>
          <w:sz w:val="28"/>
          <w:szCs w:val="28"/>
          <w:highlight w:val="white"/>
        </w:rPr>
        <w:t xml:space="preserve"> территории, принимаются установленные федеральным органом исполн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>тельной власти в области охраны окружающей среды меры по предотвр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щению распространения т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ких растений и их уничтожению.</w:t>
      </w:r>
    </w:p>
    <w:p w:rsidR="0067197C" w:rsidRDefault="0067197C" w:rsidP="00594FAA">
      <w:pPr>
        <w:widowControl w:val="0"/>
        <w:spacing w:line="293" w:lineRule="auto"/>
        <w:ind w:firstLine="709"/>
        <w:jc w:val="both"/>
      </w:pPr>
      <w:r>
        <w:rPr>
          <w:sz w:val="28"/>
          <w:szCs w:val="28"/>
          <w:highlight w:val="white"/>
        </w:rPr>
        <w:t xml:space="preserve">2. </w:t>
      </w:r>
      <w:proofErr w:type="gramStart"/>
      <w:r>
        <w:rPr>
          <w:sz w:val="28"/>
          <w:szCs w:val="28"/>
          <w:highlight w:val="white"/>
        </w:rPr>
        <w:t>Перечень опасных видов инвазивных (чужеродных) растений, к</w:t>
      </w:r>
      <w:r>
        <w:rPr>
          <w:sz w:val="28"/>
          <w:szCs w:val="28"/>
          <w:highlight w:val="white"/>
        </w:rPr>
        <w:t>о</w:t>
      </w:r>
      <w:r>
        <w:rPr>
          <w:sz w:val="28"/>
          <w:szCs w:val="28"/>
          <w:highlight w:val="white"/>
        </w:rPr>
        <w:t>торые не отнесены к карантинным объектам и в отношении которых дол</w:t>
      </w:r>
      <w:r>
        <w:rPr>
          <w:sz w:val="28"/>
          <w:szCs w:val="28"/>
          <w:highlight w:val="white"/>
        </w:rPr>
        <w:t>ж</w:t>
      </w:r>
      <w:r>
        <w:rPr>
          <w:sz w:val="28"/>
          <w:szCs w:val="28"/>
          <w:highlight w:val="white"/>
        </w:rPr>
        <w:t>ны приниматься меры по их выявлению, предотвращению их распростр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нения и их уничтожению на особо охраняемых природных территориях регионального и местного значения, устанавливается постановлением К</w:t>
      </w:r>
      <w:r>
        <w:rPr>
          <w:sz w:val="28"/>
          <w:szCs w:val="28"/>
          <w:highlight w:val="white"/>
        </w:rPr>
        <w:t>а</w:t>
      </w:r>
      <w:r>
        <w:rPr>
          <w:sz w:val="28"/>
          <w:szCs w:val="28"/>
          <w:highlight w:val="white"/>
        </w:rPr>
        <w:t>бинета Министров Чувашской Республики.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;</w:t>
      </w:r>
      <w:proofErr w:type="gramEnd"/>
    </w:p>
    <w:p w:rsidR="0067197C" w:rsidRDefault="0067197C" w:rsidP="00594FAA">
      <w:pPr>
        <w:widowControl w:val="0"/>
        <w:spacing w:line="293" w:lineRule="auto"/>
        <w:ind w:firstLine="709"/>
        <w:jc w:val="both"/>
        <w:rPr>
          <w:rFonts w:eastAsia="Times New Roman"/>
        </w:rPr>
      </w:pPr>
      <w:r>
        <w:rPr>
          <w:sz w:val="28"/>
          <w:szCs w:val="28"/>
          <w:highlight w:val="white"/>
        </w:rPr>
        <w:t xml:space="preserve">2) наименование раздела 10 после слова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растений</w:t>
      </w:r>
      <w:proofErr w:type="gramStart"/>
      <w:r>
        <w:rPr>
          <w:sz w:val="28"/>
          <w:szCs w:val="28"/>
          <w:highlight w:val="white"/>
        </w:rPr>
        <w:t>,</w:t>
      </w:r>
      <w:r w:rsidR="00DC0D63">
        <w:rPr>
          <w:sz w:val="28"/>
          <w:szCs w:val="28"/>
          <w:highlight w:val="white"/>
        </w:rPr>
        <w:t>"</w:t>
      </w:r>
      <w:proofErr w:type="gramEnd"/>
      <w:r>
        <w:rPr>
          <w:sz w:val="28"/>
          <w:szCs w:val="28"/>
          <w:highlight w:val="white"/>
        </w:rPr>
        <w:t xml:space="preserve"> дополнить сл</w:t>
      </w:r>
      <w:r>
        <w:rPr>
          <w:sz w:val="28"/>
          <w:szCs w:val="28"/>
          <w:highlight w:val="white"/>
        </w:rPr>
        <w:t>о</w:t>
      </w:r>
      <w:r>
        <w:rPr>
          <w:sz w:val="28"/>
          <w:szCs w:val="28"/>
          <w:highlight w:val="white"/>
        </w:rPr>
        <w:t xml:space="preserve">вом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грибов,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;</w:t>
      </w:r>
    </w:p>
    <w:p w:rsidR="00785B35" w:rsidRDefault="0067197C" w:rsidP="00594FAA">
      <w:pPr>
        <w:widowControl w:val="0"/>
        <w:spacing w:line="293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 пункт 1 статьи 30 после слова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растений</w:t>
      </w:r>
      <w:proofErr w:type="gramStart"/>
      <w:r>
        <w:rPr>
          <w:sz w:val="28"/>
          <w:szCs w:val="28"/>
          <w:highlight w:val="white"/>
        </w:rPr>
        <w:t>,</w:t>
      </w:r>
      <w:r w:rsidR="00DC0D63">
        <w:rPr>
          <w:sz w:val="28"/>
          <w:szCs w:val="28"/>
          <w:highlight w:val="white"/>
        </w:rPr>
        <w:t>"</w:t>
      </w:r>
      <w:proofErr w:type="gramEnd"/>
      <w:r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гр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>бов,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.</w:t>
      </w:r>
    </w:p>
    <w:p w:rsidR="0067197C" w:rsidRPr="00594FAA" w:rsidRDefault="0067197C" w:rsidP="00594FAA">
      <w:pPr>
        <w:widowControl w:val="0"/>
        <w:ind w:firstLine="709"/>
        <w:jc w:val="both"/>
        <w:rPr>
          <w:rFonts w:eastAsia="Times New Roman"/>
          <w:sz w:val="28"/>
          <w:highlight w:val="white"/>
        </w:rPr>
      </w:pPr>
    </w:p>
    <w:p w:rsidR="0067197C" w:rsidRDefault="0067197C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93" w:lineRule="auto"/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Статья 2</w:t>
      </w:r>
    </w:p>
    <w:p w:rsidR="0067197C" w:rsidRPr="00594FAA" w:rsidRDefault="0067197C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93" w:lineRule="auto"/>
        <w:ind w:firstLine="709"/>
        <w:jc w:val="both"/>
        <w:rPr>
          <w:spacing w:val="-4"/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 xml:space="preserve">Внести в Закон Чувашской Республики от 10 ноября 1999 года № 17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 природопользовании в Чувашской Республике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(Ведомости Госуда</w:t>
      </w:r>
      <w:r>
        <w:rPr>
          <w:sz w:val="28"/>
          <w:szCs w:val="28"/>
          <w:highlight w:val="white"/>
        </w:rPr>
        <w:t>р</w:t>
      </w:r>
      <w:r>
        <w:rPr>
          <w:sz w:val="28"/>
          <w:szCs w:val="28"/>
          <w:highlight w:val="white"/>
        </w:rPr>
        <w:t xml:space="preserve">ственного Совета Чувашской Республики, 1999, № 32; 2002, № 46; 2003, </w:t>
      </w:r>
      <w:r w:rsidR="00594FAA"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№ 53, 57; 2004, № 61; 2005, № 65; 2006, № 71; 2007, № 73; 2008, № 78; 2009, № 80; 2010, № 84, 86; 2011, № 90; 2012, № 92 (том I); газета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Респу</w:t>
      </w:r>
      <w:r>
        <w:rPr>
          <w:sz w:val="28"/>
          <w:szCs w:val="28"/>
          <w:highlight w:val="white"/>
        </w:rPr>
        <w:t>б</w:t>
      </w:r>
      <w:r>
        <w:rPr>
          <w:sz w:val="28"/>
          <w:szCs w:val="28"/>
          <w:highlight w:val="white"/>
        </w:rPr>
        <w:t>лика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, 2012, 7 декабря;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Собрание законодательства Чувашской Республ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 xml:space="preserve">ки, 2013, № 7, 12; 2014, № 5, 11; 2015, № 2; 2016, № 3, 10; 2017, № 11; </w:t>
      </w:r>
      <w:r w:rsidRPr="00594FAA">
        <w:rPr>
          <w:spacing w:val="-4"/>
          <w:sz w:val="28"/>
          <w:szCs w:val="28"/>
          <w:highlight w:val="white"/>
        </w:rPr>
        <w:t>газ</w:t>
      </w:r>
      <w:r w:rsidRPr="00594FAA">
        <w:rPr>
          <w:spacing w:val="-4"/>
          <w:sz w:val="28"/>
          <w:szCs w:val="28"/>
          <w:highlight w:val="white"/>
        </w:rPr>
        <w:t>е</w:t>
      </w:r>
      <w:r w:rsidRPr="00594FAA">
        <w:rPr>
          <w:spacing w:val="-4"/>
          <w:sz w:val="28"/>
          <w:szCs w:val="28"/>
          <w:highlight w:val="white"/>
        </w:rPr>
        <w:t xml:space="preserve">та </w:t>
      </w:r>
      <w:r w:rsidR="00DC0D63" w:rsidRPr="00594FAA">
        <w:rPr>
          <w:spacing w:val="-4"/>
          <w:sz w:val="28"/>
          <w:szCs w:val="28"/>
          <w:highlight w:val="white"/>
        </w:rPr>
        <w:t>"</w:t>
      </w:r>
      <w:r w:rsidRPr="00594FAA">
        <w:rPr>
          <w:spacing w:val="-4"/>
          <w:sz w:val="28"/>
          <w:szCs w:val="28"/>
          <w:highlight w:val="white"/>
        </w:rPr>
        <w:t>Республика</w:t>
      </w:r>
      <w:r w:rsidR="00DC0D63" w:rsidRPr="00594FAA">
        <w:rPr>
          <w:spacing w:val="-4"/>
          <w:sz w:val="28"/>
          <w:szCs w:val="28"/>
          <w:highlight w:val="white"/>
        </w:rPr>
        <w:t>"</w:t>
      </w:r>
      <w:r w:rsidRPr="00594FAA">
        <w:rPr>
          <w:spacing w:val="-4"/>
          <w:sz w:val="28"/>
          <w:szCs w:val="28"/>
          <w:highlight w:val="white"/>
        </w:rPr>
        <w:t>, 2018, 4 апреля, 5 декабря; 2</w:t>
      </w:r>
      <w:r w:rsidR="00594FAA">
        <w:rPr>
          <w:spacing w:val="-4"/>
          <w:sz w:val="28"/>
          <w:szCs w:val="28"/>
          <w:highlight w:val="white"/>
        </w:rPr>
        <w:t>019, 15 мая; 2020, 11 марта, 17 </w:t>
      </w:r>
      <w:r w:rsidRPr="00594FAA">
        <w:rPr>
          <w:spacing w:val="-4"/>
          <w:sz w:val="28"/>
          <w:szCs w:val="28"/>
          <w:highlight w:val="white"/>
        </w:rPr>
        <w:t>июня, 28 октября; 2021, 27 октября; 202</w:t>
      </w:r>
      <w:r w:rsidR="00594FAA">
        <w:rPr>
          <w:spacing w:val="-4"/>
          <w:sz w:val="28"/>
          <w:szCs w:val="28"/>
          <w:highlight w:val="white"/>
        </w:rPr>
        <w:t>3, 19 июля, 4 октября; 2024, 21 </w:t>
      </w:r>
      <w:r w:rsidRPr="00594FAA">
        <w:rPr>
          <w:spacing w:val="-4"/>
          <w:sz w:val="28"/>
          <w:szCs w:val="28"/>
          <w:highlight w:val="white"/>
        </w:rPr>
        <w:t>февраля, 11 декабря; 2025, 1 октября) следующие изменения:</w:t>
      </w:r>
      <w:proofErr w:type="gramEnd"/>
    </w:p>
    <w:p w:rsidR="0067197C" w:rsidRDefault="0067197C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1) абзац четырнадцатый пункта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е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статьи 10 признать утратившим силу;</w:t>
      </w:r>
    </w:p>
    <w:p w:rsidR="0067197C" w:rsidRDefault="0067197C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93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 в пункте 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е</w:t>
      </w:r>
      <w:r w:rsidR="00DC0D63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статьи 11</w:t>
      </w:r>
      <w:r>
        <w:rPr>
          <w:sz w:val="28"/>
          <w:szCs w:val="28"/>
          <w:highlight w:val="white"/>
          <w:vertAlign w:val="superscript"/>
        </w:rPr>
        <w:t>1</w:t>
      </w:r>
      <w:r>
        <w:rPr>
          <w:sz w:val="28"/>
          <w:szCs w:val="28"/>
          <w:highlight w:val="white"/>
        </w:rPr>
        <w:t>:</w:t>
      </w:r>
    </w:p>
    <w:p w:rsidR="0067197C" w:rsidRDefault="00BA1D99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93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</w:t>
      </w:r>
      <w:r w:rsidR="0067197C">
        <w:rPr>
          <w:sz w:val="28"/>
          <w:szCs w:val="28"/>
          <w:highlight w:val="white"/>
        </w:rPr>
        <w:t xml:space="preserve">в абзаце десятом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питьевого водоснабжения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 заменить сл</w:t>
      </w:r>
      <w:r w:rsidR="0067197C">
        <w:rPr>
          <w:sz w:val="28"/>
          <w:szCs w:val="28"/>
          <w:highlight w:val="white"/>
        </w:rPr>
        <w:t>о</w:t>
      </w:r>
      <w:r w:rsidR="0067197C">
        <w:rPr>
          <w:sz w:val="28"/>
          <w:szCs w:val="28"/>
          <w:highlight w:val="white"/>
        </w:rPr>
        <w:t xml:space="preserve">вами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питьевого и хозяйственно</w:t>
      </w:r>
      <w:r w:rsidR="00594FAA">
        <w:rPr>
          <w:sz w:val="28"/>
          <w:szCs w:val="28"/>
          <w:highlight w:val="white"/>
        </w:rPr>
        <w:t>-бытового водоснабжения (далее –</w:t>
      </w:r>
      <w:r w:rsidR="0067197C">
        <w:rPr>
          <w:sz w:val="28"/>
          <w:szCs w:val="28"/>
          <w:highlight w:val="white"/>
        </w:rPr>
        <w:t xml:space="preserve"> пить</w:t>
      </w:r>
      <w:r w:rsidR="0067197C">
        <w:rPr>
          <w:sz w:val="28"/>
          <w:szCs w:val="28"/>
          <w:highlight w:val="white"/>
        </w:rPr>
        <w:t>е</w:t>
      </w:r>
      <w:r w:rsidR="0067197C">
        <w:rPr>
          <w:sz w:val="28"/>
          <w:szCs w:val="28"/>
          <w:highlight w:val="white"/>
        </w:rPr>
        <w:t>во</w:t>
      </w:r>
      <w:r w:rsidR="007065CD">
        <w:rPr>
          <w:sz w:val="28"/>
          <w:szCs w:val="28"/>
          <w:highlight w:val="white"/>
        </w:rPr>
        <w:t>е</w:t>
      </w:r>
      <w:r w:rsidR="0067197C">
        <w:rPr>
          <w:sz w:val="28"/>
          <w:szCs w:val="28"/>
          <w:highlight w:val="white"/>
        </w:rPr>
        <w:t xml:space="preserve"> водоснабжени</w:t>
      </w:r>
      <w:r w:rsidR="007065CD">
        <w:rPr>
          <w:sz w:val="28"/>
          <w:szCs w:val="28"/>
          <w:highlight w:val="white"/>
        </w:rPr>
        <w:t>е</w:t>
      </w:r>
      <w:r w:rsidR="0067197C">
        <w:rPr>
          <w:sz w:val="28"/>
          <w:szCs w:val="28"/>
          <w:highlight w:val="white"/>
        </w:rPr>
        <w:t>)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;</w:t>
      </w:r>
    </w:p>
    <w:p w:rsidR="0067197C" w:rsidRPr="00594FAA" w:rsidRDefault="00BA1D99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color w:val="000000"/>
          <w:spacing w:val="2"/>
          <w:highlight w:val="white"/>
        </w:rPr>
      </w:pPr>
      <w:r>
        <w:rPr>
          <w:spacing w:val="2"/>
          <w:sz w:val="28"/>
          <w:szCs w:val="28"/>
          <w:highlight w:val="white"/>
        </w:rPr>
        <w:lastRenderedPageBreak/>
        <w:t xml:space="preserve">б) </w:t>
      </w:r>
      <w:r w:rsidR="0067197C" w:rsidRPr="00594FAA">
        <w:rPr>
          <w:spacing w:val="2"/>
          <w:sz w:val="28"/>
          <w:szCs w:val="28"/>
          <w:highlight w:val="white"/>
        </w:rPr>
        <w:t xml:space="preserve">в </w:t>
      </w:r>
      <w:proofErr w:type="gramStart"/>
      <w:r w:rsidR="0067197C" w:rsidRPr="00594FAA">
        <w:rPr>
          <w:spacing w:val="2"/>
          <w:sz w:val="28"/>
          <w:szCs w:val="28"/>
          <w:highlight w:val="white"/>
        </w:rPr>
        <w:t>абзаце</w:t>
      </w:r>
      <w:proofErr w:type="gramEnd"/>
      <w:r w:rsidR="0067197C" w:rsidRPr="00594FAA">
        <w:rPr>
          <w:spacing w:val="2"/>
          <w:sz w:val="28"/>
          <w:szCs w:val="28"/>
          <w:highlight w:val="white"/>
        </w:rPr>
        <w:t xml:space="preserve"> двадцать третьем слова </w:t>
      </w:r>
      <w:r w:rsidR="00DC0D63" w:rsidRPr="00594FAA">
        <w:rPr>
          <w:spacing w:val="2"/>
          <w:sz w:val="28"/>
          <w:szCs w:val="28"/>
          <w:highlight w:val="white"/>
        </w:rPr>
        <w:t>"</w:t>
      </w:r>
      <w:r w:rsidR="0067197C" w:rsidRPr="00594FAA">
        <w:rPr>
          <w:spacing w:val="2"/>
          <w:sz w:val="28"/>
          <w:szCs w:val="28"/>
          <w:highlight w:val="white"/>
        </w:rPr>
        <w:t xml:space="preserve">питьевого и хозяйственно-бытового водоснабжения (далее </w:t>
      </w:r>
      <w:r w:rsidR="00594FAA" w:rsidRPr="00594FAA">
        <w:rPr>
          <w:spacing w:val="2"/>
          <w:sz w:val="28"/>
          <w:szCs w:val="28"/>
          <w:highlight w:val="white"/>
        </w:rPr>
        <w:t>–</w:t>
      </w:r>
      <w:r w:rsidR="0067197C" w:rsidRPr="00594FAA">
        <w:rPr>
          <w:spacing w:val="2"/>
          <w:sz w:val="28"/>
          <w:szCs w:val="28"/>
          <w:highlight w:val="white"/>
        </w:rPr>
        <w:t xml:space="preserve"> питьевого водоснабжения)</w:t>
      </w:r>
      <w:r w:rsidR="00DC0D63" w:rsidRPr="00594FAA">
        <w:rPr>
          <w:spacing w:val="2"/>
          <w:sz w:val="28"/>
          <w:szCs w:val="28"/>
          <w:highlight w:val="white"/>
        </w:rPr>
        <w:t>"</w:t>
      </w:r>
      <w:r w:rsidR="0067197C" w:rsidRPr="00594FAA">
        <w:rPr>
          <w:spacing w:val="2"/>
          <w:sz w:val="28"/>
          <w:szCs w:val="28"/>
          <w:highlight w:val="white"/>
        </w:rPr>
        <w:t xml:space="preserve"> заменить словами </w:t>
      </w:r>
      <w:r w:rsidR="00DC0D63" w:rsidRPr="00594FAA">
        <w:rPr>
          <w:spacing w:val="2"/>
          <w:sz w:val="28"/>
          <w:szCs w:val="28"/>
          <w:highlight w:val="white"/>
        </w:rPr>
        <w:t>"</w:t>
      </w:r>
      <w:r w:rsidR="0067197C" w:rsidRPr="00594FAA">
        <w:rPr>
          <w:spacing w:val="2"/>
          <w:sz w:val="28"/>
          <w:szCs w:val="28"/>
          <w:highlight w:val="white"/>
        </w:rPr>
        <w:t>питьевого водоснабжения</w:t>
      </w:r>
      <w:r w:rsidR="00DC0D63" w:rsidRPr="00594FAA">
        <w:rPr>
          <w:spacing w:val="2"/>
          <w:sz w:val="28"/>
          <w:szCs w:val="28"/>
          <w:highlight w:val="white"/>
        </w:rPr>
        <w:t>"</w:t>
      </w:r>
      <w:r w:rsidR="0067197C" w:rsidRPr="00594FAA">
        <w:rPr>
          <w:spacing w:val="2"/>
          <w:sz w:val="28"/>
          <w:szCs w:val="28"/>
          <w:highlight w:val="white"/>
        </w:rPr>
        <w:t>;</w:t>
      </w:r>
    </w:p>
    <w:p w:rsidR="0067197C" w:rsidRDefault="00BA1D99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в) </w:t>
      </w:r>
      <w:r w:rsidR="0067197C">
        <w:rPr>
          <w:sz w:val="28"/>
          <w:szCs w:val="28"/>
          <w:highlight w:val="white"/>
        </w:rPr>
        <w:t xml:space="preserve">в </w:t>
      </w:r>
      <w:proofErr w:type="gramStart"/>
      <w:r w:rsidR="0067197C">
        <w:rPr>
          <w:sz w:val="28"/>
          <w:szCs w:val="28"/>
          <w:highlight w:val="white"/>
        </w:rPr>
        <w:t>абзаце</w:t>
      </w:r>
      <w:proofErr w:type="gramEnd"/>
      <w:r w:rsidR="0067197C">
        <w:rPr>
          <w:sz w:val="28"/>
          <w:szCs w:val="28"/>
          <w:highlight w:val="white"/>
        </w:rPr>
        <w:t xml:space="preserve"> двадцать девятом </w:t>
      </w:r>
      <w:r w:rsidR="00FF5F6E">
        <w:rPr>
          <w:sz w:val="28"/>
          <w:szCs w:val="28"/>
          <w:highlight w:val="white"/>
        </w:rPr>
        <w:t xml:space="preserve">слово "нормативы" заменить словами </w:t>
      </w:r>
      <w:r w:rsidR="00750930">
        <w:rPr>
          <w:sz w:val="28"/>
          <w:szCs w:val="28"/>
          <w:highlight w:val="white"/>
        </w:rPr>
        <w:t>"</w:t>
      </w:r>
      <w:r w:rsidR="00FF5F6E">
        <w:rPr>
          <w:sz w:val="28"/>
          <w:szCs w:val="28"/>
          <w:highlight w:val="white"/>
        </w:rPr>
        <w:t xml:space="preserve">нормативы потерь", </w:t>
      </w:r>
      <w:r w:rsidR="0067197C">
        <w:rPr>
          <w:sz w:val="28"/>
          <w:szCs w:val="28"/>
          <w:highlight w:val="white"/>
        </w:rPr>
        <w:t xml:space="preserve">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Кабинетом Министров Чувашской Республ</w:t>
      </w:r>
      <w:r w:rsidR="0067197C">
        <w:rPr>
          <w:sz w:val="28"/>
          <w:szCs w:val="28"/>
          <w:highlight w:val="white"/>
        </w:rPr>
        <w:t>и</w:t>
      </w:r>
      <w:r w:rsidR="0067197C">
        <w:rPr>
          <w:sz w:val="28"/>
          <w:szCs w:val="28"/>
          <w:highlight w:val="white"/>
        </w:rPr>
        <w:t>ки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 заменить словами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Правительством Российской Федерации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;</w:t>
      </w:r>
    </w:p>
    <w:p w:rsidR="0067197C" w:rsidRDefault="0067197C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color w:val="000000"/>
          <w:highlight w:val="white"/>
        </w:rPr>
      </w:pPr>
      <w:r>
        <w:rPr>
          <w:sz w:val="28"/>
          <w:szCs w:val="28"/>
          <w:highlight w:val="white"/>
        </w:rPr>
        <w:t>3)</w:t>
      </w:r>
      <w:r>
        <w:rPr>
          <w:color w:val="000000"/>
          <w:highlight w:val="white"/>
        </w:rPr>
        <w:t xml:space="preserve"> </w:t>
      </w:r>
      <w:r>
        <w:rPr>
          <w:sz w:val="28"/>
          <w:szCs w:val="28"/>
          <w:highlight w:val="white"/>
        </w:rPr>
        <w:t>в статье 48:</w:t>
      </w:r>
    </w:p>
    <w:p w:rsidR="004103BC" w:rsidRPr="00FC085E" w:rsidRDefault="00FC085E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highlight w:val="white"/>
        </w:rPr>
      </w:pPr>
      <w:r w:rsidRPr="00FC085E">
        <w:rPr>
          <w:spacing w:val="-2"/>
          <w:sz w:val="28"/>
          <w:szCs w:val="28"/>
          <w:highlight w:val="white"/>
        </w:rPr>
        <w:t xml:space="preserve">а) </w:t>
      </w:r>
      <w:r w:rsidR="0067197C" w:rsidRPr="00FC085E">
        <w:rPr>
          <w:spacing w:val="-2"/>
          <w:sz w:val="28"/>
          <w:szCs w:val="28"/>
          <w:highlight w:val="white"/>
        </w:rPr>
        <w:t xml:space="preserve">наименование после слова </w:t>
      </w:r>
      <w:r w:rsidR="00DC0D63" w:rsidRPr="00FC085E">
        <w:rPr>
          <w:spacing w:val="-2"/>
          <w:sz w:val="28"/>
          <w:szCs w:val="28"/>
          <w:highlight w:val="white"/>
        </w:rPr>
        <w:t>"</w:t>
      </w:r>
      <w:r w:rsidR="0067197C" w:rsidRPr="00FC085E">
        <w:rPr>
          <w:spacing w:val="-2"/>
          <w:sz w:val="28"/>
          <w:szCs w:val="28"/>
          <w:highlight w:val="white"/>
        </w:rPr>
        <w:t>растений</w:t>
      </w:r>
      <w:r w:rsidR="00DC0D63" w:rsidRPr="00FC085E">
        <w:rPr>
          <w:spacing w:val="-2"/>
          <w:sz w:val="28"/>
          <w:szCs w:val="28"/>
          <w:highlight w:val="white"/>
        </w:rPr>
        <w:t>"</w:t>
      </w:r>
      <w:r w:rsidR="0067197C" w:rsidRPr="00FC085E">
        <w:rPr>
          <w:spacing w:val="-2"/>
          <w:sz w:val="28"/>
          <w:szCs w:val="28"/>
          <w:highlight w:val="white"/>
        </w:rPr>
        <w:t xml:space="preserve"> дополнить словом </w:t>
      </w:r>
      <w:r w:rsidR="00DC0D63" w:rsidRPr="00FC085E">
        <w:rPr>
          <w:spacing w:val="-2"/>
          <w:sz w:val="28"/>
          <w:szCs w:val="28"/>
          <w:highlight w:val="white"/>
        </w:rPr>
        <w:t>"</w:t>
      </w:r>
      <w:r w:rsidR="0067197C" w:rsidRPr="00FC085E">
        <w:rPr>
          <w:spacing w:val="-2"/>
          <w:sz w:val="28"/>
          <w:szCs w:val="28"/>
          <w:highlight w:val="white"/>
        </w:rPr>
        <w:t>, грибов</w:t>
      </w:r>
      <w:r w:rsidR="00DC0D63" w:rsidRPr="00FC085E">
        <w:rPr>
          <w:spacing w:val="-2"/>
          <w:sz w:val="28"/>
          <w:szCs w:val="28"/>
          <w:highlight w:val="white"/>
        </w:rPr>
        <w:t>"</w:t>
      </w:r>
      <w:r w:rsidR="0067197C" w:rsidRPr="00FC085E">
        <w:rPr>
          <w:spacing w:val="-2"/>
          <w:sz w:val="28"/>
          <w:szCs w:val="28"/>
          <w:highlight w:val="white"/>
        </w:rPr>
        <w:t>;</w:t>
      </w:r>
    </w:p>
    <w:p w:rsidR="0067197C" w:rsidRDefault="00FC085E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</w:t>
      </w:r>
      <w:r w:rsidR="0067197C">
        <w:rPr>
          <w:sz w:val="28"/>
          <w:szCs w:val="28"/>
          <w:highlight w:val="white"/>
        </w:rPr>
        <w:t xml:space="preserve">часть 1 после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Растения</w:t>
      </w:r>
      <w:proofErr w:type="gramStart"/>
      <w:r w:rsidR="0067197C">
        <w:rPr>
          <w:sz w:val="28"/>
          <w:szCs w:val="28"/>
          <w:highlight w:val="white"/>
        </w:rPr>
        <w:t>,</w:t>
      </w:r>
      <w:r w:rsidR="00DC0D63">
        <w:rPr>
          <w:sz w:val="28"/>
          <w:szCs w:val="28"/>
          <w:highlight w:val="white"/>
        </w:rPr>
        <w:t>"</w:t>
      </w:r>
      <w:proofErr w:type="gramEnd"/>
      <w:r w:rsidR="0067197C"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грибы,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, после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растений,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грибов,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;</w:t>
      </w:r>
    </w:p>
    <w:p w:rsidR="0067197C" w:rsidRDefault="00FC085E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</w:t>
      </w:r>
      <w:r w:rsidR="0067197C">
        <w:rPr>
          <w:sz w:val="28"/>
          <w:szCs w:val="28"/>
          <w:highlight w:val="white"/>
        </w:rPr>
        <w:t xml:space="preserve">часть 2 после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растения</w:t>
      </w:r>
      <w:proofErr w:type="gramStart"/>
      <w:r w:rsidR="0067197C">
        <w:rPr>
          <w:sz w:val="28"/>
          <w:szCs w:val="28"/>
          <w:highlight w:val="white"/>
        </w:rPr>
        <w:t>,</w:t>
      </w:r>
      <w:r w:rsidR="00DC0D63">
        <w:rPr>
          <w:sz w:val="28"/>
          <w:szCs w:val="28"/>
          <w:highlight w:val="white"/>
        </w:rPr>
        <w:t>"</w:t>
      </w:r>
      <w:proofErr w:type="gramEnd"/>
      <w:r w:rsidR="0067197C"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грибы,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, после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растений,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грибов,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;</w:t>
      </w:r>
    </w:p>
    <w:p w:rsidR="0067197C" w:rsidRDefault="00FB1995" w:rsidP="00594FAA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г) </w:t>
      </w:r>
      <w:r w:rsidR="00456637">
        <w:rPr>
          <w:sz w:val="28"/>
          <w:szCs w:val="28"/>
          <w:highlight w:val="white"/>
        </w:rPr>
        <w:t xml:space="preserve">в </w:t>
      </w:r>
      <w:r w:rsidR="0067197C">
        <w:rPr>
          <w:sz w:val="28"/>
          <w:szCs w:val="28"/>
          <w:highlight w:val="white"/>
        </w:rPr>
        <w:t>част</w:t>
      </w:r>
      <w:r w:rsidR="00456637">
        <w:rPr>
          <w:sz w:val="28"/>
          <w:szCs w:val="28"/>
          <w:highlight w:val="white"/>
        </w:rPr>
        <w:t>и</w:t>
      </w:r>
      <w:r w:rsidR="0067197C">
        <w:rPr>
          <w:sz w:val="28"/>
          <w:szCs w:val="28"/>
          <w:highlight w:val="white"/>
        </w:rPr>
        <w:t xml:space="preserve"> 3 после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растений</w:t>
      </w:r>
      <w:proofErr w:type="gramStart"/>
      <w:r w:rsidR="0067197C">
        <w:rPr>
          <w:sz w:val="28"/>
          <w:szCs w:val="28"/>
          <w:highlight w:val="white"/>
        </w:rPr>
        <w:t>,</w:t>
      </w:r>
      <w:r w:rsidR="00DC0D63">
        <w:rPr>
          <w:sz w:val="28"/>
          <w:szCs w:val="28"/>
          <w:highlight w:val="white"/>
        </w:rPr>
        <w:t>"</w:t>
      </w:r>
      <w:proofErr w:type="gramEnd"/>
      <w:r w:rsidR="0067197C">
        <w:rPr>
          <w:sz w:val="28"/>
          <w:szCs w:val="28"/>
          <w:highlight w:val="white"/>
        </w:rPr>
        <w:t xml:space="preserve"> дополнить словом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грибов,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, слова 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>и законодательством Чувашской Республики</w:t>
      </w:r>
      <w:r w:rsidR="00DC0D63">
        <w:rPr>
          <w:sz w:val="28"/>
          <w:szCs w:val="28"/>
          <w:highlight w:val="white"/>
        </w:rPr>
        <w:t>"</w:t>
      </w:r>
      <w:r w:rsidR="0067197C">
        <w:rPr>
          <w:sz w:val="28"/>
          <w:szCs w:val="28"/>
          <w:highlight w:val="white"/>
        </w:rPr>
        <w:t xml:space="preserve"> исключить.</w:t>
      </w:r>
    </w:p>
    <w:p w:rsidR="0067197C" w:rsidRDefault="0067197C" w:rsidP="00594FAA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  <w:highlight w:val="white"/>
        </w:rPr>
      </w:pPr>
    </w:p>
    <w:p w:rsidR="0067197C" w:rsidRDefault="0067197C" w:rsidP="00594FAA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white"/>
        </w:rPr>
        <w:t>Стать</w:t>
      </w:r>
      <w:r>
        <w:rPr>
          <w:b/>
          <w:bCs/>
          <w:sz w:val="28"/>
          <w:szCs w:val="28"/>
          <w:highlight w:val="white"/>
        </w:rPr>
        <w:t xml:space="preserve">я </w:t>
      </w:r>
      <w:r w:rsidR="00785B35">
        <w:rPr>
          <w:b/>
          <w:bCs/>
          <w:sz w:val="28"/>
          <w:szCs w:val="28"/>
        </w:rPr>
        <w:t>3</w:t>
      </w:r>
    </w:p>
    <w:p w:rsidR="0067197C" w:rsidRDefault="0067197C" w:rsidP="00594FAA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 Настоящий Закон вступает в силу со дня его официального опу</w:t>
      </w:r>
      <w:r>
        <w:rPr>
          <w:sz w:val="28"/>
          <w:szCs w:val="28"/>
          <w:highlight w:val="white"/>
        </w:rPr>
        <w:t>б</w:t>
      </w:r>
      <w:r>
        <w:rPr>
          <w:sz w:val="28"/>
          <w:szCs w:val="28"/>
          <w:highlight w:val="white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67197C" w:rsidRDefault="0067197C" w:rsidP="00594FAA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 Пункты 2 и 3 статьи 1 и пункт 3 статьи 2 настоящего Закона вст</w:t>
      </w:r>
      <w:r>
        <w:rPr>
          <w:sz w:val="28"/>
          <w:szCs w:val="28"/>
          <w:highlight w:val="white"/>
        </w:rPr>
        <w:t>у</w:t>
      </w:r>
      <w:r>
        <w:rPr>
          <w:sz w:val="28"/>
          <w:szCs w:val="28"/>
          <w:highlight w:val="white"/>
        </w:rPr>
        <w:t>пают в силу с 1 сентября 2026 года.</w:t>
      </w:r>
    </w:p>
    <w:p w:rsidR="00594FAA" w:rsidRPr="00594FAA" w:rsidRDefault="00594FAA" w:rsidP="00594FAA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94FAA" w:rsidRPr="00594FAA" w:rsidTr="00AB74D3">
        <w:tc>
          <w:tcPr>
            <w:tcW w:w="1661" w:type="pct"/>
          </w:tcPr>
          <w:p w:rsidR="00594FAA" w:rsidRPr="00594FAA" w:rsidRDefault="00594FAA" w:rsidP="00594FA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94FAA">
              <w:rPr>
                <w:rFonts w:eastAsia="Times New Roman"/>
                <w:sz w:val="28"/>
                <w:szCs w:val="28"/>
              </w:rPr>
              <w:t>Глава</w:t>
            </w:r>
          </w:p>
          <w:p w:rsidR="00594FAA" w:rsidRPr="00594FAA" w:rsidRDefault="00594FAA" w:rsidP="00594FA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94FA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94FAA" w:rsidRPr="00594FAA" w:rsidRDefault="00594FAA" w:rsidP="00594FAA">
            <w:pPr>
              <w:rPr>
                <w:rFonts w:eastAsia="Times New Roman"/>
                <w:sz w:val="28"/>
                <w:szCs w:val="28"/>
              </w:rPr>
            </w:pPr>
          </w:p>
          <w:p w:rsidR="00594FAA" w:rsidRPr="00594FAA" w:rsidRDefault="00594FAA" w:rsidP="00594FAA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67197C" w:rsidRDefault="0067197C" w:rsidP="00594FAA">
      <w:pPr>
        <w:spacing w:line="312" w:lineRule="auto"/>
        <w:ind w:firstLine="709"/>
        <w:rPr>
          <w:sz w:val="28"/>
          <w:szCs w:val="28"/>
          <w:highlight w:val="white"/>
        </w:rPr>
      </w:pPr>
    </w:p>
    <w:sectPr w:rsidR="0067197C" w:rsidSect="00594FAA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E7A" w:rsidRDefault="00624E7A" w:rsidP="00624E7A">
      <w:r>
        <w:separator/>
      </w:r>
    </w:p>
  </w:endnote>
  <w:endnote w:type="continuationSeparator" w:id="0">
    <w:p w:rsidR="00624E7A" w:rsidRDefault="00624E7A" w:rsidP="006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E7A" w:rsidRDefault="00624E7A" w:rsidP="00624E7A">
      <w:r>
        <w:separator/>
      </w:r>
    </w:p>
  </w:footnote>
  <w:footnote w:type="continuationSeparator" w:id="0">
    <w:p w:rsidR="00624E7A" w:rsidRDefault="00624E7A" w:rsidP="00624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410435"/>
      <w:docPartObj>
        <w:docPartGallery w:val="Page Numbers (Top of Page)"/>
        <w:docPartUnique/>
      </w:docPartObj>
    </w:sdtPr>
    <w:sdtEndPr/>
    <w:sdtContent>
      <w:p w:rsidR="00E57095" w:rsidRDefault="00E570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B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7C"/>
    <w:rsid w:val="0014189E"/>
    <w:rsid w:val="00196E83"/>
    <w:rsid w:val="004103BC"/>
    <w:rsid w:val="00456637"/>
    <w:rsid w:val="00594FAA"/>
    <w:rsid w:val="005B1EBD"/>
    <w:rsid w:val="00624E7A"/>
    <w:rsid w:val="0067197C"/>
    <w:rsid w:val="007065CD"/>
    <w:rsid w:val="00750930"/>
    <w:rsid w:val="007613D2"/>
    <w:rsid w:val="00785B35"/>
    <w:rsid w:val="007E3929"/>
    <w:rsid w:val="0094596A"/>
    <w:rsid w:val="00A16801"/>
    <w:rsid w:val="00A57A2A"/>
    <w:rsid w:val="00AA0131"/>
    <w:rsid w:val="00BA077A"/>
    <w:rsid w:val="00BA1D99"/>
    <w:rsid w:val="00CA7B5B"/>
    <w:rsid w:val="00D11A9B"/>
    <w:rsid w:val="00DC0D63"/>
    <w:rsid w:val="00DF0E9E"/>
    <w:rsid w:val="00E57095"/>
    <w:rsid w:val="00FB1995"/>
    <w:rsid w:val="00FC085E"/>
    <w:rsid w:val="00F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7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25</cp:revision>
  <dcterms:created xsi:type="dcterms:W3CDTF">2026-01-15T07:59:00Z</dcterms:created>
  <dcterms:modified xsi:type="dcterms:W3CDTF">2026-01-27T10:41:00Z</dcterms:modified>
</cp:coreProperties>
</file>