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81" w:rsidRPr="00250E77" w:rsidRDefault="0012135E" w:rsidP="0012135E">
      <w:pPr>
        <w:jc w:val="center"/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508635" cy="699770"/>
            <wp:effectExtent l="0" t="0" r="5715" b="5080"/>
            <wp:docPr id="1" name="Рисунок 2" descr="Описание: 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Ind w:w="108" w:type="dxa"/>
        <w:tblLook w:val="00A0" w:firstRow="1" w:lastRow="0" w:firstColumn="1" w:lastColumn="0" w:noHBand="0" w:noVBand="0"/>
      </w:tblPr>
      <w:tblGrid>
        <w:gridCol w:w="4253"/>
        <w:gridCol w:w="1984"/>
        <w:gridCol w:w="4111"/>
      </w:tblGrid>
      <w:tr w:rsidR="00383802" w:rsidRPr="002279C5" w:rsidTr="00F410D6">
        <w:trPr>
          <w:trHeight w:val="2118"/>
          <w:jc w:val="center"/>
        </w:trPr>
        <w:tc>
          <w:tcPr>
            <w:tcW w:w="4253" w:type="dxa"/>
          </w:tcPr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E277B2" w:rsidRDefault="00E277B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C1299B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081265">
              <w:rPr>
                <w:rFonts w:ascii="Times New Roman" w:hAnsi="Times New Roman"/>
                <w:sz w:val="24"/>
                <w:szCs w:val="24"/>
              </w:rPr>
              <w:t>0</w:t>
            </w:r>
            <w:r w:rsidR="0012135E">
              <w:rPr>
                <w:rFonts w:ascii="Times New Roman" w:hAnsi="Times New Roman"/>
                <w:sz w:val="24"/>
                <w:szCs w:val="24"/>
              </w:rPr>
              <w:t>3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081265">
              <w:rPr>
                <w:rFonts w:ascii="Times New Roman" w:hAnsi="Times New Roman"/>
                <w:sz w:val="24"/>
                <w:szCs w:val="24"/>
              </w:rPr>
              <w:t>5</w:t>
            </w:r>
            <w:r w:rsidR="00A752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80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УЛАТ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Ă</w:t>
            </w:r>
            <w:proofErr w:type="gramStart"/>
            <w:r w:rsidRPr="00176B7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76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МУНИЦИПАЛИТЕТ ОКРУГ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Ĕ</w:t>
            </w:r>
            <w:r w:rsidRPr="00176B76">
              <w:rPr>
                <w:rFonts w:ascii="Times New Roman" w:hAnsi="Times New Roman"/>
                <w:sz w:val="24"/>
                <w:szCs w:val="24"/>
              </w:rPr>
              <w:t>Н АДМИНИСТРАЦИЙ</w:t>
            </w:r>
            <w:r w:rsidR="000748BD">
              <w:rPr>
                <w:rFonts w:ascii="Times New Roman" w:hAnsi="Times New Roman"/>
                <w:sz w:val="24"/>
                <w:szCs w:val="24"/>
              </w:rPr>
              <w:t>Ĕ</w:t>
            </w:r>
          </w:p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Ч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Ă</w:t>
            </w:r>
            <w:r w:rsidRPr="00176B76"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</w:p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C1299B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081265">
              <w:rPr>
                <w:rFonts w:ascii="Times New Roman" w:hAnsi="Times New Roman"/>
                <w:sz w:val="24"/>
                <w:szCs w:val="24"/>
              </w:rPr>
              <w:t>0</w:t>
            </w:r>
            <w:r w:rsidR="0012135E">
              <w:rPr>
                <w:rFonts w:ascii="Times New Roman" w:hAnsi="Times New Roman"/>
                <w:sz w:val="24"/>
                <w:szCs w:val="24"/>
              </w:rPr>
              <w:t>3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081265">
              <w:rPr>
                <w:rFonts w:ascii="Times New Roman" w:hAnsi="Times New Roman"/>
                <w:sz w:val="24"/>
                <w:szCs w:val="24"/>
              </w:rPr>
              <w:t>5</w:t>
            </w:r>
            <w:r w:rsidR="00AC1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80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211</w:t>
            </w:r>
          </w:p>
          <w:p w:rsidR="00383802" w:rsidRPr="00176B76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12135E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79C5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2279C5">
              <w:rPr>
                <w:rFonts w:ascii="Palatino Linotype" w:hAnsi="Palatino Linotype" w:cs="Palatino Linotype"/>
                <w:sz w:val="24"/>
                <w:szCs w:val="24"/>
              </w:rPr>
              <w:t>ӑ</w:t>
            </w:r>
            <w:proofErr w:type="gramStart"/>
            <w:r w:rsidRPr="002279C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279C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12135E" w:rsidRPr="0012135E" w:rsidRDefault="0012135E" w:rsidP="0012135E">
      <w:pPr>
        <w:shd w:val="clear" w:color="auto" w:fill="FFFFFF"/>
        <w:jc w:val="center"/>
        <w:rPr>
          <w:color w:val="22272F"/>
        </w:rPr>
      </w:pPr>
    </w:p>
    <w:p w:rsidR="0012135E" w:rsidRPr="0012135E" w:rsidRDefault="0012135E" w:rsidP="0012135E">
      <w:pPr>
        <w:shd w:val="clear" w:color="auto" w:fill="FFFFFF"/>
        <w:jc w:val="center"/>
        <w:rPr>
          <w:color w:val="22272F"/>
        </w:rPr>
      </w:pPr>
    </w:p>
    <w:p w:rsidR="00615BE5" w:rsidRPr="0012135E" w:rsidRDefault="00615BE5" w:rsidP="0012135E">
      <w:pPr>
        <w:shd w:val="clear" w:color="auto" w:fill="FFFFFF"/>
        <w:jc w:val="center"/>
        <w:rPr>
          <w:b/>
          <w:color w:val="22272F"/>
          <w:sz w:val="26"/>
          <w:szCs w:val="26"/>
        </w:rPr>
      </w:pPr>
      <w:r w:rsidRPr="0012135E">
        <w:rPr>
          <w:b/>
          <w:color w:val="22272F"/>
          <w:sz w:val="26"/>
          <w:szCs w:val="26"/>
        </w:rPr>
        <w:t>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</w:t>
      </w:r>
      <w:r w:rsidR="00F61F96" w:rsidRPr="0012135E">
        <w:rPr>
          <w:b/>
          <w:color w:val="22272F"/>
          <w:sz w:val="26"/>
          <w:szCs w:val="26"/>
        </w:rPr>
        <w:t>нфликта интересов</w:t>
      </w:r>
    </w:p>
    <w:p w:rsidR="0012135E" w:rsidRPr="0012135E" w:rsidRDefault="0012135E" w:rsidP="0012135E">
      <w:pPr>
        <w:shd w:val="clear" w:color="auto" w:fill="FFFFFF"/>
        <w:jc w:val="center"/>
        <w:rPr>
          <w:color w:val="22272F"/>
        </w:rPr>
      </w:pPr>
    </w:p>
    <w:p w:rsidR="0012135E" w:rsidRPr="0012135E" w:rsidRDefault="0012135E" w:rsidP="0012135E">
      <w:pPr>
        <w:shd w:val="clear" w:color="auto" w:fill="FFFFFF"/>
        <w:jc w:val="center"/>
        <w:rPr>
          <w:color w:val="22272F"/>
        </w:rPr>
      </w:pPr>
    </w:p>
    <w:p w:rsidR="0012135E" w:rsidRPr="0012135E" w:rsidRDefault="0012135E" w:rsidP="0012135E">
      <w:pPr>
        <w:shd w:val="clear" w:color="auto" w:fill="FFFFFF"/>
        <w:jc w:val="center"/>
        <w:rPr>
          <w:color w:val="22272F"/>
        </w:rPr>
      </w:pPr>
    </w:p>
    <w:p w:rsidR="00F61F96" w:rsidRPr="0012135E" w:rsidRDefault="00615BE5" w:rsidP="0012135E">
      <w:pPr>
        <w:shd w:val="clear" w:color="auto" w:fill="FFFFFF"/>
        <w:ind w:firstLine="567"/>
        <w:jc w:val="both"/>
        <w:rPr>
          <w:color w:val="22272F"/>
          <w:sz w:val="26"/>
          <w:szCs w:val="26"/>
        </w:rPr>
      </w:pPr>
      <w:r w:rsidRPr="0012135E">
        <w:rPr>
          <w:color w:val="22272F"/>
          <w:sz w:val="26"/>
          <w:szCs w:val="26"/>
        </w:rPr>
        <w:t>В соответствии с</w:t>
      </w:r>
      <w:r w:rsidR="00FD2364">
        <w:rPr>
          <w:color w:val="22272F"/>
          <w:sz w:val="26"/>
          <w:szCs w:val="26"/>
        </w:rPr>
        <w:t xml:space="preserve"> </w:t>
      </w:r>
      <w:r w:rsidRPr="0012135E">
        <w:rPr>
          <w:sz w:val="26"/>
          <w:szCs w:val="26"/>
        </w:rPr>
        <w:t>Указом</w:t>
      </w:r>
      <w:r w:rsidR="00FD2364">
        <w:rPr>
          <w:sz w:val="26"/>
          <w:szCs w:val="26"/>
        </w:rPr>
        <w:t xml:space="preserve"> </w:t>
      </w:r>
      <w:r w:rsidRPr="0012135E">
        <w:rPr>
          <w:color w:val="22272F"/>
          <w:sz w:val="26"/>
          <w:szCs w:val="26"/>
        </w:rPr>
        <w:t xml:space="preserve">Президента Российской Федерации от 01.07.2010 </w:t>
      </w:r>
      <w:r w:rsidR="00FD2364">
        <w:rPr>
          <w:color w:val="22272F"/>
          <w:sz w:val="26"/>
          <w:szCs w:val="26"/>
        </w:rPr>
        <w:t xml:space="preserve">№ </w:t>
      </w:r>
      <w:r w:rsidRPr="0012135E">
        <w:rPr>
          <w:color w:val="22272F"/>
          <w:sz w:val="26"/>
          <w:szCs w:val="26"/>
        </w:rPr>
        <w:t xml:space="preserve">821 </w:t>
      </w:r>
      <w:r w:rsidR="00FD2364">
        <w:rPr>
          <w:color w:val="22272F"/>
          <w:sz w:val="26"/>
          <w:szCs w:val="26"/>
        </w:rPr>
        <w:t>«</w:t>
      </w:r>
      <w:r w:rsidRPr="0012135E">
        <w:rPr>
          <w:color w:val="22272F"/>
          <w:sz w:val="26"/>
          <w:szCs w:val="26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FD2364">
        <w:rPr>
          <w:color w:val="22272F"/>
          <w:sz w:val="26"/>
          <w:szCs w:val="26"/>
        </w:rPr>
        <w:t>»</w:t>
      </w:r>
      <w:r w:rsidRPr="0012135E">
        <w:rPr>
          <w:color w:val="22272F"/>
          <w:sz w:val="26"/>
          <w:szCs w:val="26"/>
        </w:rPr>
        <w:t>, администрация Алатырского муниципального округа</w:t>
      </w:r>
    </w:p>
    <w:p w:rsidR="00615BE5" w:rsidRPr="0012135E" w:rsidRDefault="00615BE5" w:rsidP="00F61F96">
      <w:pPr>
        <w:shd w:val="clear" w:color="auto" w:fill="FFFFFF"/>
        <w:ind w:firstLine="567"/>
        <w:jc w:val="center"/>
        <w:rPr>
          <w:b/>
          <w:color w:val="22272F"/>
          <w:sz w:val="26"/>
          <w:szCs w:val="26"/>
        </w:rPr>
      </w:pPr>
      <w:r w:rsidRPr="0012135E">
        <w:rPr>
          <w:b/>
          <w:color w:val="22272F"/>
          <w:sz w:val="26"/>
          <w:szCs w:val="26"/>
        </w:rPr>
        <w:t>постановляет:</w:t>
      </w:r>
    </w:p>
    <w:p w:rsidR="00615BE5" w:rsidRPr="0012135E" w:rsidRDefault="00615BE5" w:rsidP="0012135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12135E">
        <w:rPr>
          <w:color w:val="22272F"/>
          <w:sz w:val="26"/>
          <w:szCs w:val="26"/>
        </w:rPr>
        <w:t>Утвердить прилагаемое</w:t>
      </w:r>
      <w:r w:rsidR="00FD2364">
        <w:rPr>
          <w:color w:val="22272F"/>
          <w:sz w:val="26"/>
          <w:szCs w:val="26"/>
        </w:rPr>
        <w:t xml:space="preserve"> </w:t>
      </w:r>
      <w:r w:rsidRPr="0012135E">
        <w:rPr>
          <w:sz w:val="26"/>
          <w:szCs w:val="26"/>
        </w:rPr>
        <w:t>Положение</w:t>
      </w:r>
      <w:r w:rsidR="00FD2364">
        <w:rPr>
          <w:sz w:val="26"/>
          <w:szCs w:val="26"/>
        </w:rPr>
        <w:t xml:space="preserve"> </w:t>
      </w:r>
      <w:r w:rsidRPr="0012135E">
        <w:rPr>
          <w:color w:val="22272F"/>
          <w:sz w:val="26"/>
          <w:szCs w:val="26"/>
        </w:rPr>
        <w:t>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интересов.</w:t>
      </w:r>
    </w:p>
    <w:p w:rsidR="006506F1" w:rsidRDefault="00615BE5" w:rsidP="0012135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12135E">
        <w:rPr>
          <w:color w:val="22272F"/>
          <w:sz w:val="26"/>
          <w:szCs w:val="26"/>
        </w:rPr>
        <w:t>Признать утратившими силу постановления</w:t>
      </w:r>
      <w:r w:rsidR="006506F1">
        <w:rPr>
          <w:color w:val="22272F"/>
          <w:sz w:val="26"/>
          <w:szCs w:val="26"/>
        </w:rPr>
        <w:t>:</w:t>
      </w:r>
    </w:p>
    <w:p w:rsidR="006506F1" w:rsidRDefault="00615BE5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6506F1">
        <w:rPr>
          <w:color w:val="22272F"/>
          <w:sz w:val="26"/>
          <w:szCs w:val="26"/>
        </w:rPr>
        <w:t>администрации Алатырского</w:t>
      </w:r>
      <w:r w:rsidR="00F61F96" w:rsidRPr="006506F1">
        <w:rPr>
          <w:color w:val="22272F"/>
          <w:sz w:val="26"/>
          <w:szCs w:val="26"/>
        </w:rPr>
        <w:t xml:space="preserve"> муниципального округа </w:t>
      </w:r>
      <w:r w:rsidRPr="006506F1">
        <w:rPr>
          <w:sz w:val="26"/>
          <w:szCs w:val="26"/>
        </w:rPr>
        <w:t>от 1</w:t>
      </w:r>
      <w:r w:rsidR="00F61F96" w:rsidRPr="006506F1">
        <w:rPr>
          <w:sz w:val="26"/>
          <w:szCs w:val="26"/>
        </w:rPr>
        <w:t>1</w:t>
      </w:r>
      <w:r w:rsidR="006506F1" w:rsidRPr="006506F1">
        <w:rPr>
          <w:sz w:val="26"/>
          <w:szCs w:val="26"/>
        </w:rPr>
        <w:t>.01.</w:t>
      </w:r>
      <w:r w:rsidRPr="006506F1">
        <w:rPr>
          <w:sz w:val="26"/>
          <w:szCs w:val="26"/>
        </w:rPr>
        <w:t>20</w:t>
      </w:r>
      <w:r w:rsidR="00F61F96" w:rsidRPr="006506F1">
        <w:rPr>
          <w:sz w:val="26"/>
          <w:szCs w:val="26"/>
        </w:rPr>
        <w:t>23</w:t>
      </w:r>
      <w:r w:rsidRPr="006506F1">
        <w:rPr>
          <w:sz w:val="26"/>
          <w:szCs w:val="26"/>
        </w:rPr>
        <w:t xml:space="preserve"> </w:t>
      </w:r>
      <w:r w:rsidR="00211F5A" w:rsidRPr="006506F1">
        <w:rPr>
          <w:sz w:val="26"/>
          <w:szCs w:val="26"/>
        </w:rPr>
        <w:t>№</w:t>
      </w:r>
      <w:r w:rsidR="006506F1" w:rsidRPr="006506F1">
        <w:rPr>
          <w:sz w:val="26"/>
          <w:szCs w:val="26"/>
        </w:rPr>
        <w:t xml:space="preserve"> </w:t>
      </w:r>
      <w:r w:rsidR="00F61F96" w:rsidRPr="006506F1">
        <w:rPr>
          <w:sz w:val="26"/>
          <w:szCs w:val="26"/>
        </w:rPr>
        <w:t xml:space="preserve">10 </w:t>
      </w:r>
      <w:r w:rsidR="00211F5A" w:rsidRPr="006506F1">
        <w:rPr>
          <w:color w:val="22272F"/>
          <w:sz w:val="26"/>
          <w:szCs w:val="26"/>
        </w:rPr>
        <w:t>«</w:t>
      </w:r>
      <w:r w:rsidR="006506F1" w:rsidRPr="006506F1">
        <w:rPr>
          <w:color w:val="22272F"/>
          <w:sz w:val="26"/>
          <w:szCs w:val="26"/>
        </w:rPr>
        <w:t>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</w:t>
      </w:r>
      <w:r w:rsidR="00211F5A" w:rsidRPr="006506F1">
        <w:rPr>
          <w:color w:val="22272F"/>
          <w:sz w:val="26"/>
          <w:szCs w:val="26"/>
        </w:rPr>
        <w:t>»</w:t>
      </w:r>
      <w:r w:rsidRPr="006506F1">
        <w:rPr>
          <w:color w:val="22272F"/>
          <w:sz w:val="26"/>
          <w:szCs w:val="26"/>
        </w:rPr>
        <w:t>;</w:t>
      </w:r>
    </w:p>
    <w:p w:rsidR="006506F1" w:rsidRPr="006506F1" w:rsidRDefault="006506F1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6506F1">
        <w:rPr>
          <w:sz w:val="26"/>
          <w:szCs w:val="26"/>
        </w:rPr>
        <w:t>администрации Алатырского муниципального округа от 15.05.2023 № 532 «О внесении изменений в постановление администрации Алатырского муниципального округа от 11.01.2023 № 10 «Об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интересов»;</w:t>
      </w:r>
    </w:p>
    <w:p w:rsidR="006506F1" w:rsidRPr="0046548A" w:rsidRDefault="006506F1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46548A">
        <w:rPr>
          <w:sz w:val="26"/>
          <w:szCs w:val="26"/>
        </w:rPr>
        <w:t xml:space="preserve">администрации Алатырского муниципального округа </w:t>
      </w:r>
      <w:hyperlink r:id="rId10" w:anchor="/document/42501460/entry/0" w:history="1">
        <w:r w:rsidR="00211F5A" w:rsidRPr="0046548A">
          <w:rPr>
            <w:sz w:val="26"/>
            <w:szCs w:val="26"/>
          </w:rPr>
          <w:t>от 30.11.2023 №</w:t>
        </w:r>
        <w:r w:rsidRPr="0046548A">
          <w:rPr>
            <w:sz w:val="26"/>
            <w:szCs w:val="26"/>
          </w:rPr>
          <w:t xml:space="preserve"> </w:t>
        </w:r>
        <w:r w:rsidR="00A3527C" w:rsidRPr="0046548A">
          <w:rPr>
            <w:sz w:val="26"/>
            <w:szCs w:val="26"/>
          </w:rPr>
          <w:t>1068</w:t>
        </w:r>
      </w:hyperlink>
      <w:r w:rsidR="00211F5A" w:rsidRPr="0046548A">
        <w:rPr>
          <w:sz w:val="26"/>
          <w:szCs w:val="26"/>
        </w:rPr>
        <w:t xml:space="preserve"> </w:t>
      </w:r>
      <w:r w:rsidR="00621BC0" w:rsidRPr="0046548A">
        <w:rPr>
          <w:sz w:val="26"/>
          <w:szCs w:val="26"/>
        </w:rPr>
        <w:t>«</w:t>
      </w:r>
      <w:r w:rsidR="00211F5A" w:rsidRPr="0046548A">
        <w:rPr>
          <w:sz w:val="26"/>
          <w:szCs w:val="26"/>
        </w:rPr>
        <w:t>О внесении изменений в постановление администр</w:t>
      </w:r>
      <w:r w:rsidR="005F0CC7" w:rsidRPr="0046548A">
        <w:rPr>
          <w:sz w:val="26"/>
          <w:szCs w:val="26"/>
        </w:rPr>
        <w:t>а</w:t>
      </w:r>
      <w:r w:rsidR="00211F5A" w:rsidRPr="0046548A">
        <w:rPr>
          <w:sz w:val="26"/>
          <w:szCs w:val="26"/>
        </w:rPr>
        <w:t>ции Алатырского муниципального округа от 11.01.2023 № 10 «Об утверждении Положения о комиссии по соблюдению требований к служебному поведению муниципальных служащих  Алатырского муниципального округа Чувашской Республики и урегулированию конфликта интересов»</w:t>
      </w:r>
      <w:r w:rsidR="00A3527C" w:rsidRPr="0046548A">
        <w:rPr>
          <w:sz w:val="26"/>
          <w:szCs w:val="26"/>
        </w:rPr>
        <w:t>;</w:t>
      </w:r>
    </w:p>
    <w:p w:rsidR="006506F1" w:rsidRDefault="006506F1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6506F1">
        <w:rPr>
          <w:sz w:val="26"/>
          <w:szCs w:val="26"/>
        </w:rPr>
        <w:t xml:space="preserve">администрации Алатырского муниципального округа </w:t>
      </w:r>
      <w:r w:rsidR="00A3527C" w:rsidRPr="006506F1">
        <w:rPr>
          <w:sz w:val="26"/>
          <w:szCs w:val="26"/>
        </w:rPr>
        <w:t>от 27.05.2024 №</w:t>
      </w:r>
      <w:r w:rsidRPr="006506F1">
        <w:rPr>
          <w:sz w:val="26"/>
          <w:szCs w:val="26"/>
        </w:rPr>
        <w:t xml:space="preserve"> </w:t>
      </w:r>
      <w:r w:rsidR="00A3527C" w:rsidRPr="006506F1">
        <w:rPr>
          <w:sz w:val="26"/>
          <w:szCs w:val="26"/>
        </w:rPr>
        <w:t>322</w:t>
      </w:r>
      <w:r w:rsidR="00A3527C" w:rsidRPr="006506F1">
        <w:rPr>
          <w:color w:val="22272F"/>
          <w:sz w:val="26"/>
          <w:szCs w:val="26"/>
        </w:rPr>
        <w:t xml:space="preserve"> </w:t>
      </w:r>
      <w:r w:rsidR="00621BC0" w:rsidRPr="006506F1">
        <w:rPr>
          <w:color w:val="22272F"/>
          <w:sz w:val="26"/>
          <w:szCs w:val="26"/>
        </w:rPr>
        <w:t>«</w:t>
      </w:r>
      <w:r w:rsidRPr="006506F1">
        <w:rPr>
          <w:color w:val="22272F"/>
          <w:sz w:val="26"/>
          <w:szCs w:val="26"/>
        </w:rPr>
        <w:t>О внесении изменений в постановление администрации Алатырского муниципального округа от 11.01.2023 № 10 «Об утверждении Положения 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</w:t>
      </w:r>
      <w:r w:rsidR="00A3527C" w:rsidRPr="006506F1">
        <w:rPr>
          <w:color w:val="22272F"/>
          <w:sz w:val="26"/>
          <w:szCs w:val="26"/>
        </w:rPr>
        <w:t>»;</w:t>
      </w:r>
    </w:p>
    <w:p w:rsidR="00FF2930" w:rsidRDefault="006506F1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FF2930">
        <w:rPr>
          <w:sz w:val="26"/>
          <w:szCs w:val="26"/>
        </w:rPr>
        <w:t xml:space="preserve">администрации Алатырского муниципального округа </w:t>
      </w:r>
      <w:r w:rsidR="00A3527C" w:rsidRPr="00FF2930">
        <w:rPr>
          <w:sz w:val="26"/>
          <w:szCs w:val="26"/>
        </w:rPr>
        <w:t>от 12.09.2024 №</w:t>
      </w:r>
      <w:r w:rsidRPr="00FF2930">
        <w:rPr>
          <w:sz w:val="26"/>
          <w:szCs w:val="26"/>
        </w:rPr>
        <w:t xml:space="preserve"> </w:t>
      </w:r>
      <w:r w:rsidR="00A3527C" w:rsidRPr="00FF2930">
        <w:rPr>
          <w:sz w:val="26"/>
          <w:szCs w:val="26"/>
        </w:rPr>
        <w:t>576</w:t>
      </w:r>
      <w:r w:rsidRPr="00FF2930">
        <w:rPr>
          <w:color w:val="22272F"/>
          <w:sz w:val="26"/>
          <w:szCs w:val="26"/>
        </w:rPr>
        <w:t xml:space="preserve"> </w:t>
      </w:r>
      <w:r w:rsidR="00621BC0" w:rsidRPr="00FF2930">
        <w:rPr>
          <w:color w:val="22272F"/>
          <w:sz w:val="26"/>
          <w:szCs w:val="26"/>
        </w:rPr>
        <w:t>«</w:t>
      </w:r>
      <w:r w:rsidRPr="00FF2930">
        <w:rPr>
          <w:color w:val="22272F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11.01.2023 </w:t>
      </w:r>
      <w:r w:rsidR="00FF2930" w:rsidRPr="00FF2930">
        <w:rPr>
          <w:color w:val="22272F"/>
          <w:sz w:val="26"/>
          <w:szCs w:val="26"/>
        </w:rPr>
        <w:t>№ 10 «</w:t>
      </w:r>
      <w:r w:rsidRPr="00FF2930">
        <w:rPr>
          <w:color w:val="22272F"/>
          <w:sz w:val="26"/>
          <w:szCs w:val="26"/>
        </w:rPr>
        <w:t xml:space="preserve">Об утверждении Положения о комиссии по соблюдению </w:t>
      </w:r>
      <w:r w:rsidRPr="00FF2930">
        <w:rPr>
          <w:color w:val="22272F"/>
          <w:sz w:val="26"/>
          <w:szCs w:val="26"/>
        </w:rPr>
        <w:lastRenderedPageBreak/>
        <w:t>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</w:t>
      </w:r>
      <w:r w:rsidR="00A3527C" w:rsidRPr="00FF2930">
        <w:rPr>
          <w:color w:val="22272F"/>
          <w:sz w:val="26"/>
          <w:szCs w:val="26"/>
        </w:rPr>
        <w:t>»;</w:t>
      </w:r>
    </w:p>
    <w:p w:rsidR="00FF2930" w:rsidRDefault="00FF2930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FF2930">
        <w:rPr>
          <w:sz w:val="26"/>
          <w:szCs w:val="26"/>
        </w:rPr>
        <w:t xml:space="preserve">администрации города Алатыря </w:t>
      </w:r>
      <w:r w:rsidR="00967502" w:rsidRPr="00FF2930">
        <w:rPr>
          <w:color w:val="22272F"/>
          <w:sz w:val="26"/>
          <w:szCs w:val="26"/>
        </w:rPr>
        <w:t>от 22.03.2016 № 216 «</w:t>
      </w:r>
      <w:r w:rsidRPr="00FF2930">
        <w:rPr>
          <w:color w:val="22272F"/>
          <w:sz w:val="26"/>
          <w:szCs w:val="26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города Алатыря</w:t>
      </w:r>
      <w:r w:rsidR="00967502" w:rsidRPr="00FF2930">
        <w:rPr>
          <w:color w:val="22272F"/>
          <w:sz w:val="26"/>
          <w:szCs w:val="26"/>
        </w:rPr>
        <w:t>»</w:t>
      </w:r>
      <w:r w:rsidR="00A45351" w:rsidRPr="00FF2930">
        <w:rPr>
          <w:color w:val="22272F"/>
          <w:sz w:val="26"/>
          <w:szCs w:val="26"/>
        </w:rPr>
        <w:t>;</w:t>
      </w:r>
    </w:p>
    <w:p w:rsidR="00A45351" w:rsidRPr="00FF2930" w:rsidRDefault="00FF2930" w:rsidP="00FF2930">
      <w:pPr>
        <w:pStyle w:val="af1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567"/>
        <w:jc w:val="both"/>
        <w:rPr>
          <w:color w:val="22272F"/>
          <w:sz w:val="26"/>
          <w:szCs w:val="26"/>
        </w:rPr>
      </w:pPr>
      <w:r w:rsidRPr="00FF2930">
        <w:rPr>
          <w:color w:val="22272F"/>
          <w:sz w:val="26"/>
          <w:szCs w:val="26"/>
        </w:rPr>
        <w:t xml:space="preserve">администрации города Алатыря </w:t>
      </w:r>
      <w:r w:rsidR="00A45351" w:rsidRPr="00FF2930">
        <w:rPr>
          <w:color w:val="22272F"/>
          <w:sz w:val="26"/>
          <w:szCs w:val="26"/>
        </w:rPr>
        <w:t>от 12.12.2017 № 898 «</w:t>
      </w:r>
      <w:r w:rsidRPr="00FF2930">
        <w:rPr>
          <w:color w:val="22272F"/>
          <w:sz w:val="26"/>
          <w:szCs w:val="26"/>
        </w:rPr>
        <w:t>О внесении дополнений в Положение о комиссии по соблюдению требований к служебному поведению муниципальных служащих и урегулированию конфликта интересов в администрации города Алатыря</w:t>
      </w:r>
      <w:r w:rsidR="00A45351" w:rsidRPr="00FF2930">
        <w:rPr>
          <w:color w:val="22272F"/>
          <w:sz w:val="26"/>
          <w:szCs w:val="26"/>
        </w:rPr>
        <w:t>».</w:t>
      </w:r>
    </w:p>
    <w:p w:rsidR="0015589D" w:rsidRPr="00FF2930" w:rsidRDefault="0015589D" w:rsidP="00FF2930">
      <w:pPr>
        <w:pStyle w:val="af1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F2930">
        <w:rPr>
          <w:sz w:val="26"/>
          <w:szCs w:val="26"/>
        </w:rPr>
        <w:t>Контроль за исполнением настоящего постановления возложить на заместителя главы администрации – начальника отдела организационно-контрольной и кадровой работы.</w:t>
      </w:r>
    </w:p>
    <w:p w:rsidR="00615BE5" w:rsidRPr="00FF2930" w:rsidRDefault="0015589D" w:rsidP="00FF2930">
      <w:pPr>
        <w:pStyle w:val="af1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F2930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3"/>
        <w:gridCol w:w="3412"/>
      </w:tblGrid>
      <w:tr w:rsidR="00615BE5" w:rsidRPr="0012135E" w:rsidTr="00FF2930">
        <w:tc>
          <w:tcPr>
            <w:tcW w:w="3333" w:type="pct"/>
            <w:vAlign w:val="bottom"/>
            <w:hideMark/>
          </w:tcPr>
          <w:p w:rsidR="00CD1630" w:rsidRDefault="00CD1630" w:rsidP="00FF2930"/>
          <w:p w:rsidR="00FF2930" w:rsidRPr="00FF2930" w:rsidRDefault="00FF2930" w:rsidP="00FF2930"/>
          <w:p w:rsidR="00621BC0" w:rsidRPr="0012135E" w:rsidRDefault="00615BE5" w:rsidP="00FF2930">
            <w:pPr>
              <w:rPr>
                <w:sz w:val="26"/>
                <w:szCs w:val="26"/>
              </w:rPr>
            </w:pPr>
            <w:r w:rsidRPr="0012135E">
              <w:rPr>
                <w:sz w:val="26"/>
                <w:szCs w:val="26"/>
              </w:rPr>
              <w:t>Глава</w:t>
            </w:r>
            <w:r w:rsidR="00621BC0" w:rsidRPr="0012135E">
              <w:rPr>
                <w:sz w:val="26"/>
                <w:szCs w:val="26"/>
              </w:rPr>
              <w:t xml:space="preserve"> Алатырского </w:t>
            </w:r>
          </w:p>
          <w:p w:rsidR="00615BE5" w:rsidRPr="0012135E" w:rsidRDefault="00621BC0" w:rsidP="00FF2930">
            <w:pPr>
              <w:rPr>
                <w:sz w:val="26"/>
                <w:szCs w:val="26"/>
              </w:rPr>
            </w:pPr>
            <w:r w:rsidRPr="0012135E">
              <w:rPr>
                <w:sz w:val="26"/>
                <w:szCs w:val="26"/>
              </w:rPr>
              <w:t xml:space="preserve">муниципального округа </w:t>
            </w:r>
          </w:p>
        </w:tc>
        <w:tc>
          <w:tcPr>
            <w:tcW w:w="1667" w:type="pct"/>
            <w:vAlign w:val="bottom"/>
            <w:hideMark/>
          </w:tcPr>
          <w:p w:rsidR="00615BE5" w:rsidRPr="0012135E" w:rsidRDefault="00615BE5" w:rsidP="00FF2930">
            <w:pPr>
              <w:jc w:val="right"/>
              <w:rPr>
                <w:sz w:val="26"/>
                <w:szCs w:val="26"/>
              </w:rPr>
            </w:pPr>
            <w:r w:rsidRPr="0012135E">
              <w:rPr>
                <w:sz w:val="26"/>
                <w:szCs w:val="26"/>
              </w:rPr>
              <w:t>Н.И.</w:t>
            </w:r>
            <w:r w:rsidR="00FF2930">
              <w:rPr>
                <w:sz w:val="26"/>
                <w:szCs w:val="26"/>
              </w:rPr>
              <w:t xml:space="preserve"> </w:t>
            </w:r>
            <w:r w:rsidRPr="0012135E">
              <w:rPr>
                <w:sz w:val="26"/>
                <w:szCs w:val="26"/>
              </w:rPr>
              <w:t>Шпилевая</w:t>
            </w:r>
          </w:p>
        </w:tc>
      </w:tr>
    </w:tbl>
    <w:p w:rsidR="00FF2930" w:rsidRDefault="00FF2930" w:rsidP="00FF2930">
      <w:pPr>
        <w:shd w:val="clear" w:color="auto" w:fill="FFFFFF"/>
        <w:jc w:val="both"/>
        <w:rPr>
          <w:color w:val="22272F"/>
          <w:sz w:val="23"/>
          <w:szCs w:val="23"/>
        </w:rPr>
        <w:sectPr w:rsidR="00FF2930" w:rsidSect="0012135E">
          <w:headerReference w:type="default" r:id="rId11"/>
          <w:headerReference w:type="first" r:id="rId12"/>
          <w:pgSz w:w="11906" w:h="16838"/>
          <w:pgMar w:top="426" w:right="567" w:bottom="567" w:left="1134" w:header="425" w:footer="266" w:gutter="0"/>
          <w:cols w:space="708"/>
          <w:titlePg/>
          <w:docGrid w:linePitch="360"/>
        </w:sectPr>
      </w:pPr>
    </w:p>
    <w:p w:rsidR="00FF2930" w:rsidRPr="00A36E3F" w:rsidRDefault="00FF2930" w:rsidP="00FF2930">
      <w:pPr>
        <w:pStyle w:val="empty"/>
        <w:spacing w:before="0" w:beforeAutospacing="0" w:after="0" w:afterAutospacing="0"/>
        <w:ind w:left="6521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УТВЕРЖДЕНО</w:t>
      </w:r>
    </w:p>
    <w:p w:rsidR="00FF2930" w:rsidRPr="00A36E3F" w:rsidRDefault="00FF2930" w:rsidP="00FF2930">
      <w:pPr>
        <w:pStyle w:val="empty"/>
        <w:spacing w:before="0" w:beforeAutospacing="0" w:after="0" w:afterAutospacing="0"/>
        <w:ind w:left="6521"/>
        <w:rPr>
          <w:sz w:val="22"/>
          <w:szCs w:val="22"/>
        </w:rPr>
      </w:pPr>
      <w:r w:rsidRPr="00636615">
        <w:rPr>
          <w:sz w:val="22"/>
          <w:szCs w:val="22"/>
        </w:rPr>
        <w:t>постановлением</w:t>
      </w:r>
      <w:r w:rsidRPr="00A36E3F">
        <w:rPr>
          <w:sz w:val="22"/>
          <w:szCs w:val="22"/>
        </w:rPr>
        <w:t xml:space="preserve"> администрации</w:t>
      </w:r>
    </w:p>
    <w:p w:rsidR="00FF2930" w:rsidRPr="00A36E3F" w:rsidRDefault="00FF2930" w:rsidP="00FF2930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r w:rsidRPr="00A36E3F">
        <w:rPr>
          <w:sz w:val="22"/>
          <w:szCs w:val="22"/>
        </w:rPr>
        <w:t>Алатырского муниципального округа</w:t>
      </w:r>
    </w:p>
    <w:p w:rsidR="00FF2930" w:rsidRPr="00636615" w:rsidRDefault="00FF2930" w:rsidP="00FF2930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r>
        <w:rPr>
          <w:sz w:val="22"/>
          <w:szCs w:val="22"/>
        </w:rPr>
        <w:t>о</w:t>
      </w:r>
      <w:r w:rsidRPr="00A36E3F">
        <w:rPr>
          <w:sz w:val="22"/>
          <w:szCs w:val="22"/>
        </w:rPr>
        <w:t>т</w:t>
      </w:r>
      <w:r w:rsidRPr="00636615">
        <w:rPr>
          <w:sz w:val="22"/>
          <w:szCs w:val="22"/>
        </w:rPr>
        <w:t xml:space="preserve"> </w:t>
      </w:r>
      <w:r w:rsidR="00C1299B">
        <w:rPr>
          <w:sz w:val="22"/>
          <w:szCs w:val="22"/>
        </w:rPr>
        <w:t>03</w:t>
      </w:r>
      <w:r w:rsidRPr="00A36E3F">
        <w:rPr>
          <w:sz w:val="22"/>
          <w:szCs w:val="22"/>
        </w:rPr>
        <w:t>.</w:t>
      </w:r>
      <w:r w:rsidRPr="001F0A89">
        <w:rPr>
          <w:sz w:val="22"/>
          <w:szCs w:val="22"/>
        </w:rPr>
        <w:t>0</w:t>
      </w:r>
      <w:r>
        <w:rPr>
          <w:sz w:val="22"/>
          <w:szCs w:val="22"/>
        </w:rPr>
        <w:t>3</w:t>
      </w:r>
      <w:r w:rsidRPr="00A36E3F">
        <w:rPr>
          <w:sz w:val="22"/>
          <w:szCs w:val="22"/>
        </w:rPr>
        <w:t>.202</w:t>
      </w:r>
      <w:r>
        <w:rPr>
          <w:sz w:val="22"/>
          <w:szCs w:val="22"/>
        </w:rPr>
        <w:t>5</w:t>
      </w:r>
      <w:r w:rsidRPr="00A36E3F">
        <w:rPr>
          <w:sz w:val="22"/>
          <w:szCs w:val="22"/>
        </w:rPr>
        <w:t xml:space="preserve"> </w:t>
      </w:r>
      <w:r w:rsidR="00C1299B">
        <w:rPr>
          <w:sz w:val="22"/>
          <w:szCs w:val="22"/>
        </w:rPr>
        <w:t xml:space="preserve">      </w:t>
      </w:r>
      <w:bookmarkStart w:id="0" w:name="_GoBack"/>
      <w:bookmarkEnd w:id="0"/>
      <w:r w:rsidRPr="00A36E3F">
        <w:rPr>
          <w:sz w:val="22"/>
          <w:szCs w:val="22"/>
        </w:rPr>
        <w:t xml:space="preserve">№ </w:t>
      </w:r>
      <w:r w:rsidR="00C1299B">
        <w:rPr>
          <w:sz w:val="22"/>
          <w:szCs w:val="22"/>
        </w:rPr>
        <w:t xml:space="preserve"> 211</w:t>
      </w:r>
    </w:p>
    <w:p w:rsidR="00FF2930" w:rsidRDefault="00FF2930" w:rsidP="00FF2930">
      <w:pPr>
        <w:shd w:val="clear" w:color="auto" w:fill="FFFFFF"/>
        <w:jc w:val="center"/>
        <w:rPr>
          <w:b/>
          <w:color w:val="22272F"/>
        </w:rPr>
      </w:pPr>
    </w:p>
    <w:p w:rsidR="00FF2930" w:rsidRPr="00FF2930" w:rsidRDefault="00FF2930" w:rsidP="00FF2930">
      <w:pPr>
        <w:shd w:val="clear" w:color="auto" w:fill="FFFFFF"/>
        <w:jc w:val="center"/>
        <w:rPr>
          <w:b/>
          <w:color w:val="22272F"/>
        </w:rPr>
      </w:pPr>
      <w:r w:rsidRPr="00FF2930">
        <w:rPr>
          <w:b/>
          <w:color w:val="22272F"/>
        </w:rPr>
        <w:t>П</w:t>
      </w:r>
      <w:r>
        <w:rPr>
          <w:b/>
          <w:color w:val="22272F"/>
        </w:rPr>
        <w:t>ОЛОЖЕНИЕ</w:t>
      </w:r>
    </w:p>
    <w:p w:rsidR="00FF2930" w:rsidRPr="00FF2930" w:rsidRDefault="00FF2930" w:rsidP="00FF2930">
      <w:pPr>
        <w:shd w:val="clear" w:color="auto" w:fill="FFFFFF"/>
        <w:ind w:firstLine="567"/>
        <w:jc w:val="center"/>
        <w:rPr>
          <w:b/>
          <w:color w:val="22272F"/>
        </w:rPr>
      </w:pPr>
      <w:r w:rsidRPr="00FF2930">
        <w:rPr>
          <w:b/>
          <w:color w:val="22272F"/>
        </w:rPr>
        <w:t>о комиссии по соблюдению требований к служебному поведению муниципальных служащих Алатырского муниципального округа Чувашской Республики и урегулированию конфликта интересов</w:t>
      </w:r>
    </w:p>
    <w:p w:rsidR="00FF2930" w:rsidRPr="00FF2930" w:rsidRDefault="00FF2930" w:rsidP="00FF2930">
      <w:pPr>
        <w:shd w:val="clear" w:color="auto" w:fill="FFFFFF"/>
        <w:ind w:firstLine="567"/>
        <w:jc w:val="both"/>
        <w:rPr>
          <w:b/>
          <w:color w:val="22272F"/>
        </w:rPr>
      </w:pP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Алатырского муниципального округа Чувашской Республики (далее - Комиссия), образуемой в соответствии с</w:t>
      </w:r>
      <w:r>
        <w:rPr>
          <w:color w:val="22272F"/>
        </w:rPr>
        <w:t xml:space="preserve"> </w:t>
      </w:r>
      <w:r w:rsidRPr="00FF2930">
        <w:t>Федеральным законом</w:t>
      </w:r>
      <w:r>
        <w:t xml:space="preserve"> </w:t>
      </w:r>
      <w:r w:rsidRPr="00FF2930">
        <w:rPr>
          <w:color w:val="22272F"/>
        </w:rPr>
        <w:t xml:space="preserve">от 25.12.2008 </w:t>
      </w:r>
      <w:r>
        <w:rPr>
          <w:color w:val="22272F"/>
        </w:rPr>
        <w:t xml:space="preserve">№ </w:t>
      </w:r>
      <w:r w:rsidRPr="00FF2930">
        <w:rPr>
          <w:color w:val="22272F"/>
        </w:rPr>
        <w:t xml:space="preserve">273-ФЗ </w:t>
      </w:r>
      <w:r>
        <w:rPr>
          <w:color w:val="22272F"/>
        </w:rPr>
        <w:t>«</w:t>
      </w:r>
      <w:r w:rsidRPr="00FF2930">
        <w:rPr>
          <w:color w:val="22272F"/>
        </w:rPr>
        <w:t>О противодействии коррупции</w:t>
      </w:r>
      <w:r>
        <w:rPr>
          <w:color w:val="22272F"/>
        </w:rPr>
        <w:t>» (далее – Федеральный закон № 273-ФЗ)</w:t>
      </w:r>
      <w:r w:rsidRPr="00FF2930">
        <w:rPr>
          <w:color w:val="22272F"/>
        </w:rPr>
        <w:t>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2. Комиссия в своей деятельности руководствуется</w:t>
      </w:r>
      <w:r>
        <w:rPr>
          <w:color w:val="22272F"/>
        </w:rPr>
        <w:t xml:space="preserve"> Конституцией </w:t>
      </w:r>
      <w:r w:rsidRPr="00FF2930">
        <w:rPr>
          <w:color w:val="22272F"/>
        </w:rPr>
        <w:t>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</w:t>
      </w:r>
      <w:r>
        <w:rPr>
          <w:color w:val="22272F"/>
        </w:rPr>
        <w:t xml:space="preserve"> Конституцией </w:t>
      </w:r>
      <w:r w:rsidRPr="00FF2930">
        <w:rPr>
          <w:color w:val="22272F"/>
        </w:rPr>
        <w:t>Чувашской Республики, законами Чувашской Республики, иными нормативными правовыми актами Чувашской Республики, нормативными правовыми актами Алатырского муниципального округа Чувашской Республики и настоящим Положением.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3. Основными задачами Комиссии являются: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обеспечение соблюдения муниципальными служащими (далее -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</w:t>
      </w:r>
      <w:r>
        <w:rPr>
          <w:color w:val="22272F"/>
        </w:rPr>
        <w:t xml:space="preserve"> </w:t>
      </w:r>
      <w:r w:rsidRPr="00FF2930">
        <w:t>Федеральным законом</w:t>
      </w:r>
      <w:r>
        <w:rPr>
          <w:color w:val="22272F"/>
        </w:rPr>
        <w:t xml:space="preserve"> № </w:t>
      </w:r>
      <w:r w:rsidRPr="00FF2930">
        <w:rPr>
          <w:color w:val="22272F"/>
        </w:rPr>
        <w:t>273-ФЗ,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осуществление в администрации Алатырского муниципального округа Чувашской Республики (далее - Администрация МО), ее отраслевых и функциональных органах, мероприятий по предупреждению коррупции.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МО, ее отраслевых и функциональных органах.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Комиссия не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главы Алатырского муниципального округа.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5. Комиссия образуется постановлением Администрации МО. Указанным актом утверждается состав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6. В состав комиссии входят: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а) заместитель главы Администрации МО (председатель комиссии), должностное лицо Администрации МО, ответственное за работу по профилактике коррупционных и иных правонарушений (секретарь комиссии), муниципальные служащие из кадрового, юридического (правового) подразделений, других структурных подразделений Администрации МО, определяемые главой Алатырского муниципального округа;</w:t>
      </w:r>
      <w:proofErr w:type="gramEnd"/>
    </w:p>
    <w:p w:rsid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представитель (представители) подразделения органа исполнительной власти Чувашской Республики, осуществляющего функции органа Чувашской Республики по профилактике корр</w:t>
      </w:r>
      <w:r w:rsidR="00DC2515">
        <w:rPr>
          <w:color w:val="22272F"/>
        </w:rPr>
        <w:t>упционных и иных правонарушений;</w:t>
      </w:r>
    </w:p>
    <w:p w:rsidR="00DC2515" w:rsidRPr="00FF2930" w:rsidRDefault="00DC2515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 xml:space="preserve">в) </w:t>
      </w:r>
      <w:r w:rsidRPr="00DC2515">
        <w:rPr>
          <w:color w:val="22272F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7. Глава Алатырского муниципального округа может принять решение о включении в состав комиссии: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lastRenderedPageBreak/>
        <w:t>а) представителя общественного совета, общественной организации ветеранов, созданных в Алатырском муниципальном округе;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представителя профсоюзной организации, действующей в установленном порядке в Администрации МО.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8. </w:t>
      </w:r>
      <w:proofErr w:type="gramStart"/>
      <w:r w:rsidR="00A85169" w:rsidRPr="00A85169">
        <w:rPr>
          <w:color w:val="22272F"/>
        </w:rPr>
        <w:t>Лица, указанные в подпунктах «б», «в» пункта 6 и в пункте 7 настоящего Положения, включаются в состав комиссии по согласованию с подразделением исполнительного органа Чувашской Республики, осуществляющим функции органа Чувашской Республики по профилактике коррупционных и иных правонарушений, профсоюзной организацией, действующей в установленном порядке в администрации Алатырского муниципального округа, научными организациями и образовательными учреждениями среднего, высшего и дополнительного профессионального образования, деятельность</w:t>
      </w:r>
      <w:proofErr w:type="gramEnd"/>
      <w:r w:rsidR="00A85169" w:rsidRPr="00A85169">
        <w:rPr>
          <w:color w:val="22272F"/>
        </w:rPr>
        <w:t xml:space="preserve"> которых связана с государственной или муниципальной службой, Собранием депутатов Алатырского муниципального округа Чувашской Республики, исполнительно-распорядительным органом муниципального образования, представитель (представители) которых участвуе</w:t>
      </w:r>
      <w:proofErr w:type="gramStart"/>
      <w:r w:rsidR="00A85169" w:rsidRPr="00A85169">
        <w:rPr>
          <w:color w:val="22272F"/>
        </w:rPr>
        <w:t>т(</w:t>
      </w:r>
      <w:proofErr w:type="gramEnd"/>
      <w:r w:rsidR="00A85169" w:rsidRPr="00A85169">
        <w:rPr>
          <w:color w:val="22272F"/>
        </w:rPr>
        <w:t>ют) в деятельности комиссии, на основании запроса администрации Алатырского муниципального округа.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9. Число членов комиссии, не замещающих должности муниципальной службы в Администрации МО, должно составлять не менее одной четверти от общего числа членов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11. В заседаниях комиссии с правом совещательного голоса участвуют: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МО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б) другие муниципальные служащие, замещающие должности муниципальной службы в Администрации МО;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FF2930">
        <w:rPr>
          <w:color w:val="22272F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МО, недопустимо.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14. Основаниями для проведения заседания комиссии являются: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представление главой Алатырского муниципального округа, руководителем отраслевого или функционального органа Администрации МО, осуществляющего функции представителя нанимателя в отношении муниципального служащего, материалов проверки, свидетельствующих: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- о представлении муниципальным служащим недостоверных или неполных сведений, представляемых им в соответствии с</w:t>
      </w:r>
      <w:r w:rsidR="009322FB">
        <w:rPr>
          <w:color w:val="22272F"/>
        </w:rPr>
        <w:t xml:space="preserve"> пунктом 1 </w:t>
      </w:r>
      <w:r w:rsidRPr="00FF2930">
        <w:rPr>
          <w:color w:val="22272F"/>
        </w:rPr>
        <w:t xml:space="preserve">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</w:t>
      </w:r>
      <w:r w:rsidRPr="00FF2930">
        <w:rPr>
          <w:color w:val="22272F"/>
        </w:rPr>
        <w:lastRenderedPageBreak/>
        <w:t>служебному поведению, утвержденного</w:t>
      </w:r>
      <w:r w:rsidR="009322FB">
        <w:rPr>
          <w:color w:val="22272F"/>
        </w:rPr>
        <w:t xml:space="preserve"> постановлением </w:t>
      </w:r>
      <w:r w:rsidRPr="00FF2930">
        <w:rPr>
          <w:color w:val="22272F"/>
        </w:rPr>
        <w:t xml:space="preserve">Кабинета Министров Чувашской Республики от 23.05.2012 </w:t>
      </w:r>
      <w:r w:rsidR="009322FB">
        <w:rPr>
          <w:color w:val="22272F"/>
        </w:rPr>
        <w:t xml:space="preserve">№ </w:t>
      </w:r>
      <w:r w:rsidRPr="00FF2930">
        <w:rPr>
          <w:color w:val="22272F"/>
        </w:rPr>
        <w:t>192;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- о представлении муниципальным служащим недостоверных или неполных сведений, предусмотренных</w:t>
      </w:r>
      <w:r w:rsidR="009322FB">
        <w:rPr>
          <w:color w:val="22272F"/>
        </w:rPr>
        <w:t xml:space="preserve"> частью 1 статьи 3 </w:t>
      </w:r>
      <w:r w:rsidRPr="00FF2930">
        <w:rPr>
          <w:color w:val="22272F"/>
        </w:rPr>
        <w:t xml:space="preserve">Федерального закона от 03.12.2012 </w:t>
      </w:r>
      <w:r w:rsidR="009322FB">
        <w:rPr>
          <w:color w:val="22272F"/>
        </w:rPr>
        <w:t xml:space="preserve">№ </w:t>
      </w:r>
      <w:r w:rsidRPr="00FF2930">
        <w:rPr>
          <w:color w:val="22272F"/>
        </w:rPr>
        <w:t xml:space="preserve">230-ФЗ </w:t>
      </w:r>
      <w:r w:rsidR="009322FB">
        <w:rPr>
          <w:color w:val="22272F"/>
        </w:rPr>
        <w:t>«</w:t>
      </w:r>
      <w:r w:rsidRPr="00FF2930">
        <w:rPr>
          <w:color w:val="22272F"/>
        </w:rPr>
        <w:t>О контроле за соответствием расходов лиц, замещающих государственные должности, и иных лиц их доходам</w:t>
      </w:r>
      <w:r w:rsidR="009322FB">
        <w:rPr>
          <w:color w:val="22272F"/>
        </w:rPr>
        <w:t>»</w:t>
      </w:r>
      <w:r w:rsidRPr="00FF2930">
        <w:rPr>
          <w:color w:val="22272F"/>
        </w:rPr>
        <w:t>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поступившее в подразделение кадровой службы Администрации МО, ее отраслевые и функциональные органы либо должностному лицу, ответственному за работу по профилактике коррупционных и иных правонарушений, в установленном порядке: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- обращение гражданина, замещавшего должность муниципальной службы, включенную в перечень должностей, утвержденный муниципальным правовым актом органа местного самоуправления,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муниципального управления этой организацией входили в его должностные (служебные) обязанности, до истечения двух лет со дня</w:t>
      </w:r>
      <w:proofErr w:type="gramEnd"/>
      <w:r w:rsidRPr="00FF2930">
        <w:rPr>
          <w:color w:val="22272F"/>
        </w:rPr>
        <w:t xml:space="preserve"> увольнения с муниципальной службы;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- заявление муниципального служащего о невозможности выполнить требования</w:t>
      </w:r>
      <w:r w:rsidR="009322FB">
        <w:rPr>
          <w:color w:val="22272F"/>
        </w:rPr>
        <w:t xml:space="preserve"> Федерального закона</w:t>
      </w:r>
      <w:r w:rsidR="009322FB" w:rsidRPr="009322FB">
        <w:t xml:space="preserve"> </w:t>
      </w:r>
      <w:r w:rsidRPr="00FF2930">
        <w:rPr>
          <w:color w:val="22272F"/>
        </w:rPr>
        <w:t xml:space="preserve">от 07.05.2013 </w:t>
      </w:r>
      <w:r w:rsidR="009322FB">
        <w:rPr>
          <w:color w:val="22272F"/>
        </w:rPr>
        <w:t xml:space="preserve">№ </w:t>
      </w:r>
      <w:r w:rsidRPr="00FF2930">
        <w:rPr>
          <w:color w:val="22272F"/>
        </w:rPr>
        <w:t xml:space="preserve">79-ФЗ </w:t>
      </w:r>
      <w:r w:rsidR="009322FB">
        <w:rPr>
          <w:color w:val="22272F"/>
        </w:rPr>
        <w:t>«</w:t>
      </w:r>
      <w:r w:rsidRPr="00FF2930">
        <w:rPr>
          <w:color w:val="22272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9322FB">
        <w:rPr>
          <w:color w:val="22272F"/>
        </w:rPr>
        <w:t>»</w:t>
      </w:r>
      <w:r w:rsidRPr="00FF2930">
        <w:rPr>
          <w:color w:val="22272F"/>
        </w:rPr>
        <w:t xml:space="preserve"> в связи с арестом, запретом распоряжения, наложенными компетентными органами иностранного государства в соответствии с законодательством данного</w:t>
      </w:r>
      <w:proofErr w:type="gramEnd"/>
      <w:r w:rsidRPr="00FF2930">
        <w:rPr>
          <w:color w:val="22272F"/>
        </w:rPr>
        <w:t xml:space="preserve">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в) представление главы Алатырского муниципального округа, руководителя отраслевого или функционального органа Администрации МО, осуществляющего функции представителя нанимателя в отношении муниципального служащего,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г) поступившее в соответствии с</w:t>
      </w:r>
      <w:r w:rsidR="009322FB">
        <w:rPr>
          <w:color w:val="22272F"/>
        </w:rPr>
        <w:t xml:space="preserve"> частью 4 статьи 12 </w:t>
      </w:r>
      <w:r w:rsidRPr="00FF2930">
        <w:rPr>
          <w:color w:val="22272F"/>
        </w:rPr>
        <w:t>Федерального закона</w:t>
      </w:r>
      <w:r w:rsidR="009322FB">
        <w:rPr>
          <w:color w:val="22272F"/>
        </w:rPr>
        <w:t xml:space="preserve"> № </w:t>
      </w:r>
      <w:r w:rsidRPr="00FF2930">
        <w:rPr>
          <w:color w:val="22272F"/>
        </w:rPr>
        <w:t>273-ФЗ и</w:t>
      </w:r>
      <w:r w:rsidR="009322FB">
        <w:rPr>
          <w:color w:val="22272F"/>
        </w:rPr>
        <w:t xml:space="preserve"> статьей 64.1 </w:t>
      </w:r>
      <w:r w:rsidRPr="00FF2930">
        <w:rPr>
          <w:color w:val="22272F"/>
        </w:rPr>
        <w:t xml:space="preserve">Трудового кодекса Российской Федерации в Администрацию МО, ее отраслевые и функциональные органы уведомление коммерческой или некоммерческой организации о заключении с гражданином, замещавшим должность муниципальной службы,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</w:t>
      </w:r>
      <w:proofErr w:type="gramStart"/>
      <w:r w:rsidRPr="00FF2930">
        <w:rPr>
          <w:color w:val="22272F"/>
        </w:rPr>
        <w:t>в</w:t>
      </w:r>
      <w:proofErr w:type="gramEnd"/>
      <w:r w:rsidRPr="00FF2930">
        <w:rPr>
          <w:color w:val="22272F"/>
        </w:rPr>
        <w:t xml:space="preserve"> </w:t>
      </w:r>
      <w:proofErr w:type="gramStart"/>
      <w:r w:rsidRPr="00FF2930">
        <w:rPr>
          <w:color w:val="22272F"/>
        </w:rPr>
        <w:t>его</w:t>
      </w:r>
      <w:proofErr w:type="gramEnd"/>
      <w:r w:rsidRPr="00FF2930">
        <w:rPr>
          <w:color w:val="22272F"/>
        </w:rPr>
        <w:t xml:space="preserve"> должностные (</w:t>
      </w:r>
      <w:proofErr w:type="gramStart"/>
      <w:r w:rsidRPr="00FF2930">
        <w:rPr>
          <w:color w:val="22272F"/>
        </w:rPr>
        <w:t>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</w:t>
      </w:r>
      <w:proofErr w:type="gramEnd"/>
      <w:r w:rsidRPr="00FF2930">
        <w:rPr>
          <w:color w:val="22272F"/>
        </w:rPr>
        <w:t xml:space="preserve"> организации комиссией не рассматривался;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lastRenderedPageBreak/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16. Обращение, указанное в</w:t>
      </w:r>
      <w:r w:rsidR="009322FB">
        <w:rPr>
          <w:color w:val="22272F"/>
        </w:rPr>
        <w:t xml:space="preserve"> </w:t>
      </w:r>
      <w:r w:rsidRPr="009322FB">
        <w:t xml:space="preserve">абзаце втором подпункта </w:t>
      </w:r>
      <w:r w:rsidR="009322FB">
        <w:t>«</w:t>
      </w:r>
      <w:r w:rsidRPr="009322FB">
        <w:t>б</w:t>
      </w:r>
      <w:r w:rsidR="009322FB">
        <w:t>»</w:t>
      </w:r>
      <w:r w:rsidRPr="009322FB">
        <w:t xml:space="preserve"> пункта 14</w:t>
      </w:r>
      <w:r w:rsidR="009322FB">
        <w:t xml:space="preserve"> </w:t>
      </w:r>
      <w:r w:rsidRPr="00FF2930">
        <w:rPr>
          <w:color w:val="22272F"/>
        </w:rPr>
        <w:t>настоящего Положения, подается гражданином, замещавшим должность муниципальной службы, в подразделение кадровой службы или лицу, ответственному за работу по профилактике коррупционных и иных правонарушений в Администрации МО, ее отраслевых и функциональных органах.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16.1. В обращении, указанном в</w:t>
      </w:r>
      <w:r w:rsidR="009322FB">
        <w:rPr>
          <w:color w:val="22272F"/>
        </w:rPr>
        <w:t xml:space="preserve"> </w:t>
      </w:r>
      <w:r w:rsidRPr="009322FB">
        <w:t>абзаце втором подпункта "б" пункта 14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указываются: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фамилия, имя и (при наличии) отчество гражданина, дата его рождения, адрес места жительства, номер телефона;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замещаемые должности в течение последних двух лет до дня увольнения с муниципальной службы;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наименование, местонахождение коммерческой или некоммерческой организации, характер ее деятельности, вид договора (трудовой или гражданско-правовой), предполагаемый срок его действия, должностные (служебные) обязанности, сумма оплаты за выполнение (оказание) по договору работ (услуг);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г)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д) информация о наличии или отсутствии намерения гражданина лично присутствовать на заседании комиссии при рассмотрении уведомления.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Подразделением кадровой службы или лицом, ответственным за работу по профилактике коррупционных и иных правонарушений в Администрации МО, ее отраслевых и функциональных органах,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</w:t>
      </w:r>
      <w:r w:rsidR="009322FB">
        <w:rPr>
          <w:color w:val="22272F"/>
        </w:rPr>
        <w:t xml:space="preserve"> </w:t>
      </w:r>
      <w:r w:rsidRPr="009322FB">
        <w:t>статьи 12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Федерального закона</w:t>
      </w:r>
      <w:r w:rsidR="009322FB">
        <w:rPr>
          <w:color w:val="22272F"/>
        </w:rPr>
        <w:t xml:space="preserve"> № </w:t>
      </w:r>
      <w:r w:rsidRPr="00FF2930">
        <w:rPr>
          <w:color w:val="22272F"/>
        </w:rPr>
        <w:t>273-ФЗ.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16.2. Обращение, указанное в</w:t>
      </w:r>
      <w:r w:rsidR="009322FB">
        <w:rPr>
          <w:color w:val="22272F"/>
        </w:rPr>
        <w:t xml:space="preserve"> </w:t>
      </w:r>
      <w:r w:rsidRPr="009322FB">
        <w:t>абзаце втором подпункта "б" пункта 14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17. </w:t>
      </w:r>
      <w:proofErr w:type="gramStart"/>
      <w:r w:rsidRPr="00FF2930">
        <w:rPr>
          <w:color w:val="22272F"/>
        </w:rPr>
        <w:t>Уведомление, указанное в</w:t>
      </w:r>
      <w:r w:rsidR="009322FB">
        <w:rPr>
          <w:color w:val="22272F"/>
        </w:rPr>
        <w:t xml:space="preserve"> подпункте «г» пункта 14 </w:t>
      </w:r>
      <w:r w:rsidRPr="00FF2930">
        <w:rPr>
          <w:color w:val="22272F"/>
        </w:rPr>
        <w:t>настоящего Положения, оформляется в порядке, устанавливаемом</w:t>
      </w:r>
      <w:r w:rsidR="009322FB">
        <w:rPr>
          <w:color w:val="22272F"/>
        </w:rPr>
        <w:t xml:space="preserve"> постановлением </w:t>
      </w:r>
      <w:r w:rsidRPr="00FF2930">
        <w:rPr>
          <w:color w:val="22272F"/>
        </w:rPr>
        <w:t xml:space="preserve">Правительства Российской Федерации от 21.01.2015 </w:t>
      </w:r>
      <w:r w:rsidR="009322FB">
        <w:rPr>
          <w:color w:val="22272F"/>
        </w:rPr>
        <w:t>№ 29 «</w:t>
      </w:r>
      <w:r w:rsidRPr="00FF2930">
        <w:rPr>
          <w:color w:val="22272F"/>
        </w:rPr>
        <w:t>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  <w:r w:rsidR="009322FB">
        <w:rPr>
          <w:color w:val="22272F"/>
        </w:rPr>
        <w:t>»</w:t>
      </w:r>
      <w:r w:rsidRPr="00FF2930">
        <w:rPr>
          <w:color w:val="22272F"/>
        </w:rPr>
        <w:t>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Уведомление, указанное в</w:t>
      </w:r>
      <w:r w:rsidR="009322FB">
        <w:rPr>
          <w:color w:val="22272F"/>
        </w:rPr>
        <w:t xml:space="preserve"> подпункте «г» пункта 14 </w:t>
      </w:r>
      <w:r w:rsidRPr="00FF2930">
        <w:rPr>
          <w:color w:val="22272F"/>
        </w:rPr>
        <w:t>настоящего Положения рассматривается подразделением кадровой службы или лицом, ответственным за работу по профилактике коррупционных и иных правонарушений в Администрации МО, ее отраслевых и функциональных органах, который осуществляет подготовку мотивированного заключения о соблюдении гражданином, замещавшим должность муниципальной службы, требований</w:t>
      </w:r>
      <w:r w:rsidR="009322FB">
        <w:rPr>
          <w:color w:val="22272F"/>
        </w:rPr>
        <w:t xml:space="preserve"> статьи 12</w:t>
      </w:r>
      <w:r w:rsidR="009322FB" w:rsidRPr="009322FB">
        <w:t xml:space="preserve"> </w:t>
      </w:r>
      <w:r w:rsidRPr="00FF2930">
        <w:rPr>
          <w:color w:val="22272F"/>
        </w:rPr>
        <w:t xml:space="preserve">Федерального закона </w:t>
      </w:r>
      <w:r w:rsidR="009322FB">
        <w:rPr>
          <w:color w:val="22272F"/>
        </w:rPr>
        <w:t xml:space="preserve">№ </w:t>
      </w:r>
      <w:r w:rsidRPr="00FF2930">
        <w:rPr>
          <w:color w:val="22272F"/>
        </w:rPr>
        <w:t>273-ФЗ.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18. Уведомления, указанные в</w:t>
      </w:r>
      <w:r w:rsidR="009322FB">
        <w:rPr>
          <w:color w:val="22272F"/>
        </w:rPr>
        <w:t xml:space="preserve"> </w:t>
      </w:r>
      <w:r w:rsidRPr="009322FB">
        <w:t xml:space="preserve">абзаце пятом подпункта </w:t>
      </w:r>
      <w:r w:rsidR="009322FB">
        <w:t>«</w:t>
      </w:r>
      <w:r w:rsidRPr="009322FB">
        <w:t>б</w:t>
      </w:r>
      <w:r w:rsidR="009322FB">
        <w:t>»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9322FB">
        <w:rPr>
          <w:color w:val="22272F"/>
        </w:rPr>
        <w:t xml:space="preserve"> </w:t>
      </w:r>
      <w:r w:rsidRPr="009322FB">
        <w:t xml:space="preserve">подпункте </w:t>
      </w:r>
      <w:r w:rsidR="009322FB">
        <w:t>«</w:t>
      </w:r>
      <w:r w:rsidRPr="009322FB">
        <w:t>д</w:t>
      </w:r>
      <w:r w:rsidR="009322FB">
        <w:t>»</w:t>
      </w:r>
      <w:r w:rsidRPr="009322FB">
        <w:t xml:space="preserve"> пункта 14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оформляются по форме, утвержденной нормативным правовым актом Администрации МО.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Уведомления, указанные в</w:t>
      </w:r>
      <w:r w:rsidR="009322FB">
        <w:rPr>
          <w:color w:val="22272F"/>
        </w:rPr>
        <w:t xml:space="preserve"> </w:t>
      </w:r>
      <w:r w:rsidRPr="009322FB">
        <w:t xml:space="preserve">абзаце пятом подпункта </w:t>
      </w:r>
      <w:r w:rsidR="009322FB">
        <w:t>«</w:t>
      </w:r>
      <w:r w:rsidRPr="009322FB">
        <w:t>б</w:t>
      </w:r>
      <w:r w:rsidR="009322FB">
        <w:t>»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9322FB">
        <w:rPr>
          <w:color w:val="22272F"/>
        </w:rPr>
        <w:t xml:space="preserve"> </w:t>
      </w:r>
      <w:r w:rsidRPr="009322FB">
        <w:t xml:space="preserve">подпункте </w:t>
      </w:r>
      <w:r w:rsidR="009322FB">
        <w:t>«</w:t>
      </w:r>
      <w:r w:rsidRPr="009322FB">
        <w:t>д</w:t>
      </w:r>
      <w:r w:rsidR="009322FB">
        <w:t>»</w:t>
      </w:r>
      <w:r w:rsidRPr="009322FB">
        <w:t xml:space="preserve"> пункта 14</w:t>
      </w:r>
      <w:r w:rsidR="009322FB" w:rsidRPr="009322FB">
        <w:t xml:space="preserve"> </w:t>
      </w:r>
      <w:r w:rsidRPr="00FF2930">
        <w:rPr>
          <w:color w:val="22272F"/>
        </w:rPr>
        <w:t>настоящего Положения, рассматриваются подразделением кадровой службы или лицом, ответственным за работу по профилактике коррупционных и иных правонарушений в администрации Алатырского МО, которое осуществляет подготовку мотивированных заключений по результатам рассмотрения уведомлений.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19. При подготовке мотивированного заключения по результатам рассмотрения обращения, указанного в</w:t>
      </w:r>
      <w:r w:rsidR="009322FB">
        <w:rPr>
          <w:color w:val="22272F"/>
        </w:rPr>
        <w:t xml:space="preserve"> </w:t>
      </w:r>
      <w:r w:rsidRPr="009322FB">
        <w:t xml:space="preserve">абзаце втором подпункта </w:t>
      </w:r>
      <w:r w:rsidR="009322FB">
        <w:t>«</w:t>
      </w:r>
      <w:r w:rsidRPr="009322FB">
        <w:t>б</w:t>
      </w:r>
      <w:r w:rsidR="009322FB">
        <w:t>»</w:t>
      </w:r>
      <w:r w:rsidRPr="009322FB">
        <w:t xml:space="preserve"> пункта 14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или уведомлений, указанных в</w:t>
      </w:r>
      <w:r w:rsidR="009322FB">
        <w:rPr>
          <w:color w:val="22272F"/>
        </w:rPr>
        <w:t xml:space="preserve"> </w:t>
      </w:r>
      <w:r w:rsidRPr="009322FB">
        <w:t xml:space="preserve">абзаце пятом подпункта </w:t>
      </w:r>
      <w:r w:rsidR="009322FB">
        <w:t>«</w:t>
      </w:r>
      <w:r w:rsidRPr="009322FB">
        <w:t>б</w:t>
      </w:r>
      <w:r w:rsidR="009322FB">
        <w:t>»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9322FB">
        <w:rPr>
          <w:color w:val="22272F"/>
        </w:rPr>
        <w:t xml:space="preserve"> </w:t>
      </w:r>
      <w:r w:rsidRPr="009322FB">
        <w:t xml:space="preserve">подпунктах </w:t>
      </w:r>
      <w:r w:rsidR="009322FB">
        <w:t>«</w:t>
      </w:r>
      <w:r w:rsidRPr="009322FB">
        <w:t>г</w:t>
      </w:r>
      <w:r w:rsidR="009322FB">
        <w:t>»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9322FB">
        <w:rPr>
          <w:color w:val="22272F"/>
        </w:rPr>
        <w:t xml:space="preserve"> </w:t>
      </w:r>
      <w:r w:rsidR="009322FB">
        <w:t>«</w:t>
      </w:r>
      <w:r w:rsidRPr="009322FB">
        <w:t>д</w:t>
      </w:r>
      <w:r w:rsidR="009322FB">
        <w:t>»</w:t>
      </w:r>
      <w:r w:rsidRPr="009322FB">
        <w:t xml:space="preserve"> пункта 14</w:t>
      </w:r>
      <w:r w:rsidR="009322FB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lastRenderedPageBreak/>
        <w:t>- ответственные лица подразделения кадровой службы или лица, ответственные за работу по профилактике коррупционных и иных правонарушений в Администрации МО, ее отраслевых и функциональных органах, имеют право проводить собеседование с муниципальным служащим, представившим обращение или уведомление, получать от него письменные пояснения;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- глава Алатырского муниципального округа или его заместители, специально на то уполномоченные, руководители отраслевых и функциональных органов, осуществляющих функции представителя нанимателя в отношении муниципального служащего, могут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20.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 случае направления в соответствии с</w:t>
      </w:r>
      <w:r w:rsidR="009322FB">
        <w:rPr>
          <w:color w:val="22272F"/>
        </w:rPr>
        <w:t xml:space="preserve"> </w:t>
      </w:r>
      <w:r w:rsidRPr="009322FB">
        <w:t>абзацем третьим пункта 19</w:t>
      </w:r>
      <w:r w:rsidR="009322FB" w:rsidRPr="009322FB">
        <w:t xml:space="preserve"> </w:t>
      </w:r>
      <w:r w:rsidRPr="00FF2930">
        <w:rPr>
          <w:color w:val="22272F"/>
        </w:rPr>
        <w:t>настоящего Положения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21. Мотивированные заключения, предусмотренные</w:t>
      </w:r>
      <w:r w:rsidR="00A34D61">
        <w:rPr>
          <w:color w:val="22272F"/>
        </w:rPr>
        <w:t xml:space="preserve"> </w:t>
      </w:r>
      <w:r w:rsidRPr="00A34D61">
        <w:t>пунктами 16.1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17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18 </w:t>
      </w:r>
      <w:r w:rsidRPr="00FF2930">
        <w:rPr>
          <w:color w:val="22272F"/>
        </w:rPr>
        <w:t>настоящего Положения, должны содержать: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информацию, изложенную в обращениях или уведомлениях, указанных в</w:t>
      </w:r>
      <w:r w:rsidR="00A34D61">
        <w:rPr>
          <w:color w:val="22272F"/>
        </w:rPr>
        <w:t xml:space="preserve"> </w:t>
      </w:r>
      <w:r w:rsidRPr="00A34D61">
        <w:t>абзацах втором,</w:t>
      </w:r>
      <w:r w:rsidR="00A34D61" w:rsidRPr="00A34D61">
        <w:t xml:space="preserve"> </w:t>
      </w:r>
      <w:r w:rsidRPr="00A34D61">
        <w:t xml:space="preserve">пятом подпункта </w:t>
      </w:r>
      <w:r w:rsidR="00A34D61">
        <w:t>«</w:t>
      </w:r>
      <w:r w:rsidRPr="00A34D61">
        <w:t>б</w:t>
      </w:r>
      <w:r w:rsidR="00A34D61">
        <w:t>»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A34D61">
        <w:rPr>
          <w:color w:val="22272F"/>
        </w:rPr>
        <w:t xml:space="preserve"> </w:t>
      </w:r>
      <w:r w:rsidRPr="00A34D61">
        <w:t xml:space="preserve">подпунктах </w:t>
      </w:r>
      <w:r w:rsidR="00A34D61">
        <w:t>«</w:t>
      </w:r>
      <w:r w:rsidRPr="00A34D61">
        <w:t>г</w:t>
      </w:r>
      <w:r w:rsidR="00A34D61">
        <w:t>»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A34D61">
        <w:rPr>
          <w:color w:val="22272F"/>
        </w:rPr>
        <w:t xml:space="preserve"> «</w:t>
      </w:r>
      <w:r w:rsidRPr="00A34D61">
        <w:t>д</w:t>
      </w:r>
      <w:r w:rsidR="00A34D61">
        <w:t>»</w:t>
      </w:r>
      <w:r w:rsidRPr="00A34D61">
        <w:t xml:space="preserve"> пункта 14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мотивированный вывод по результатам предварительного рассмотрения обращений и уведомлений, указанных в</w:t>
      </w:r>
      <w:r w:rsidR="00A34D61">
        <w:rPr>
          <w:color w:val="22272F"/>
        </w:rPr>
        <w:t xml:space="preserve"> </w:t>
      </w:r>
      <w:r w:rsidRPr="00A34D61">
        <w:t>абзацах втором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</w:t>
      </w:r>
      <w:r w:rsidRPr="00A34D61">
        <w:t xml:space="preserve">пятом подпункта </w:t>
      </w:r>
      <w:r w:rsidR="00A34D61">
        <w:t>«</w:t>
      </w:r>
      <w:r w:rsidRPr="00A34D61">
        <w:t>б</w:t>
      </w:r>
      <w:r w:rsidR="00A34D61">
        <w:t>»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</w:t>
      </w:r>
      <w:r w:rsidRPr="00A34D61">
        <w:t xml:space="preserve">подпунктах </w:t>
      </w:r>
      <w:r w:rsidR="00A34D61">
        <w:t>«</w:t>
      </w:r>
      <w:r w:rsidRPr="00A34D61">
        <w:t>г</w:t>
      </w:r>
      <w:r w:rsidR="00A34D61">
        <w:t>»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A34D61">
        <w:rPr>
          <w:color w:val="22272F"/>
        </w:rPr>
        <w:t xml:space="preserve"> «</w:t>
      </w:r>
      <w:r w:rsidRPr="00A34D61">
        <w:t>д</w:t>
      </w:r>
      <w:r w:rsidR="00A34D61">
        <w:t>»</w:t>
      </w:r>
      <w:r w:rsidRPr="00A34D61">
        <w:t xml:space="preserve"> пункта 14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а также рекомендации для принятия одного из решений в соответствии с</w:t>
      </w:r>
      <w:r w:rsidR="00A34D61">
        <w:rPr>
          <w:color w:val="22272F"/>
        </w:rPr>
        <w:t xml:space="preserve"> </w:t>
      </w:r>
      <w:r w:rsidRPr="00A34D61">
        <w:t>пунктами 31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33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34</w:t>
      </w:r>
      <w:r w:rsidRPr="00FF2930">
        <w:rPr>
          <w:color w:val="22272F"/>
        </w:rPr>
        <w:t>,</w:t>
      </w:r>
      <w:r w:rsidR="00A34D61">
        <w:rPr>
          <w:color w:val="22272F"/>
        </w:rPr>
        <w:t xml:space="preserve"> 34.1 </w:t>
      </w:r>
      <w:r w:rsidRPr="00FF2930">
        <w:rPr>
          <w:color w:val="22272F"/>
        </w:rPr>
        <w:t>настоящего Положения или иного решения.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22. Председатель комиссии при поступлении к нему информации, содержащей основания для проведения заседания комиссии: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</w:t>
      </w:r>
      <w:r w:rsidR="00A34D61">
        <w:rPr>
          <w:color w:val="22272F"/>
        </w:rPr>
        <w:t xml:space="preserve"> пунктом 23 </w:t>
      </w:r>
      <w:r w:rsidRPr="00FF2930">
        <w:rPr>
          <w:color w:val="22272F"/>
        </w:rPr>
        <w:t>настоящего Положения;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рассматривает ходатайства о приглашении на заседание комиссии лиц, указанных в</w:t>
      </w:r>
      <w:r w:rsidR="00A34D61">
        <w:rPr>
          <w:color w:val="22272F"/>
        </w:rPr>
        <w:t xml:space="preserve"> </w:t>
      </w:r>
      <w:r w:rsidRPr="00A34D61">
        <w:t xml:space="preserve">подпункте </w:t>
      </w:r>
      <w:r w:rsidR="00A34D61">
        <w:t>«</w:t>
      </w:r>
      <w:r w:rsidRPr="00A34D61">
        <w:t>б</w:t>
      </w:r>
      <w:r w:rsidR="00A34D61">
        <w:t>»</w:t>
      </w:r>
      <w:r w:rsidRPr="00A34D61">
        <w:t xml:space="preserve"> пункта 11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23. Заседание комиссии по рассмотрению заявлений, указанных в</w:t>
      </w:r>
      <w:r w:rsidR="00A34D61">
        <w:rPr>
          <w:color w:val="22272F"/>
        </w:rPr>
        <w:t xml:space="preserve"> </w:t>
      </w:r>
      <w:r w:rsidRPr="00A34D61">
        <w:t>абзацах третьем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A34D61">
        <w:rPr>
          <w:color w:val="22272F"/>
        </w:rPr>
        <w:t xml:space="preserve"> </w:t>
      </w:r>
      <w:r w:rsidRPr="00A34D61">
        <w:t xml:space="preserve">четвертом подпункта </w:t>
      </w:r>
      <w:r w:rsidR="00A34D61">
        <w:t>«</w:t>
      </w:r>
      <w:r w:rsidRPr="00A34D61">
        <w:t>б</w:t>
      </w:r>
      <w:r w:rsidR="00A34D61">
        <w:t>»</w:t>
      </w:r>
      <w:r w:rsidRPr="00A34D61">
        <w:t xml:space="preserve"> пункта 14</w:t>
      </w:r>
      <w:r w:rsidR="00A34D61" w:rsidRPr="00A34D61">
        <w:t xml:space="preserve"> </w:t>
      </w:r>
      <w:r w:rsidRPr="00FF2930">
        <w:rPr>
          <w:color w:val="22272F"/>
        </w:rPr>
        <w:t>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Уведомления, указанные в</w:t>
      </w:r>
      <w:r w:rsidR="00A34D61">
        <w:rPr>
          <w:color w:val="22272F"/>
        </w:rPr>
        <w:t xml:space="preserve"> </w:t>
      </w:r>
      <w:r w:rsidR="00F31CB7">
        <w:rPr>
          <w:color w:val="22272F"/>
        </w:rPr>
        <w:t>подпунктах «г»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A34D61">
        <w:rPr>
          <w:color w:val="22272F"/>
        </w:rPr>
        <w:t xml:space="preserve"> </w:t>
      </w:r>
      <w:r w:rsidR="00F31CB7">
        <w:rPr>
          <w:color w:val="22272F"/>
        </w:rPr>
        <w:t>«д» пункта 14</w:t>
      </w:r>
      <w:r w:rsidR="00A34D61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как правило, рассматриваются на очередном (плановом) заседании комиссии.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</w:t>
      </w:r>
      <w:r w:rsidR="00F31CB7">
        <w:rPr>
          <w:color w:val="22272F"/>
        </w:rPr>
        <w:t xml:space="preserve"> </w:t>
      </w:r>
      <w:r w:rsidRPr="00F31CB7">
        <w:t xml:space="preserve">подпунктами </w:t>
      </w:r>
      <w:r w:rsidR="00F31CB7">
        <w:t>«</w:t>
      </w:r>
      <w:r w:rsidRPr="00F31CB7">
        <w:t>б</w:t>
      </w:r>
      <w:r w:rsidR="00F31CB7">
        <w:t>» и</w:t>
      </w:r>
      <w:r w:rsidR="00F31CB7">
        <w:rPr>
          <w:color w:val="22272F"/>
        </w:rPr>
        <w:t xml:space="preserve"> «</w:t>
      </w:r>
      <w:r w:rsidRPr="00F31CB7">
        <w:t>д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25. Заседания комиссии могут проводиться в отсутствие муниципального служащего или гражданина, замещавшего должность муниципальной службы, в случае: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если в обращении, заявлении или уведомлении, предусмотренных</w:t>
      </w:r>
      <w:r w:rsidR="00F31CB7">
        <w:rPr>
          <w:color w:val="22272F"/>
        </w:rPr>
        <w:t xml:space="preserve"> </w:t>
      </w:r>
      <w:r w:rsidRPr="00F31CB7">
        <w:t xml:space="preserve">подпунктами </w:t>
      </w:r>
      <w:r w:rsidR="00F31CB7">
        <w:t>«</w:t>
      </w:r>
      <w:r w:rsidRPr="00F31CB7">
        <w:t>б</w:t>
      </w:r>
      <w:r w:rsidR="00F31CB7">
        <w:t>»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F31CB7">
        <w:rPr>
          <w:color w:val="22272F"/>
        </w:rPr>
        <w:t xml:space="preserve"> «</w:t>
      </w:r>
      <w:r w:rsidRPr="00F31CB7">
        <w:t>д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 xml:space="preserve">настоящего Положения, не содержится указания о намерении муниципального </w:t>
      </w:r>
      <w:r w:rsidRPr="00FF2930">
        <w:rPr>
          <w:color w:val="22272F"/>
        </w:rPr>
        <w:lastRenderedPageBreak/>
        <w:t>служащего или гражданина, замещавшего должность муниципальной службы, лично присутствовать на заседании комиссии;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если муниципальный служащий или гражданин, замещавший должность муниципальной службы,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26. На заседании комиссии заслушиваются пояснения муниципального служащего или гражданина, замещавшего должность муниципальной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28.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втором подпункта </w:t>
      </w:r>
      <w:r w:rsidR="00F31CB7">
        <w:t>«</w:t>
      </w:r>
      <w:r w:rsidRPr="00F31CB7">
        <w:t>а</w:t>
      </w:r>
      <w:r w:rsidR="00F31CB7">
        <w:t>»</w:t>
      </w:r>
      <w:r w:rsidRPr="00F31CB7">
        <w:t xml:space="preserve"> пункта 14</w:t>
      </w:r>
      <w:r w:rsidR="00F31CB7" w:rsidRPr="00F31CB7"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установить, что сведения, представленные муниципальным служащим, являются достоверными и полными;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установить, что сведения, представленные муниципальным служащим, являются недостоверными и (или) неполными. 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29.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третьем подпункта </w:t>
      </w:r>
      <w:r w:rsidR="00F31CB7">
        <w:t>«</w:t>
      </w:r>
      <w:r w:rsidRPr="00F31CB7">
        <w:t>а</w:t>
      </w:r>
      <w:r w:rsidR="00F31CB7">
        <w:t>»</w:t>
      </w:r>
      <w:r w:rsidRPr="00F31CB7">
        <w:t xml:space="preserve"> пункта 14</w:t>
      </w:r>
      <w:r w:rsidR="00F31CB7" w:rsidRPr="00F31CB7"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признать, что сведения, представленные муниципальным служащим в соответствии с</w:t>
      </w:r>
      <w:r w:rsidR="00F31CB7">
        <w:rPr>
          <w:color w:val="22272F"/>
        </w:rPr>
        <w:t xml:space="preserve"> </w:t>
      </w:r>
      <w:r w:rsidRPr="00F31CB7">
        <w:t>частью 1 статьи 3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 xml:space="preserve">Федерального закона от 03.12.2012 </w:t>
      </w:r>
      <w:r w:rsidR="00F31CB7">
        <w:rPr>
          <w:color w:val="22272F"/>
        </w:rPr>
        <w:t xml:space="preserve">№ </w:t>
      </w:r>
      <w:r w:rsidRPr="00FF2930">
        <w:rPr>
          <w:color w:val="22272F"/>
        </w:rPr>
        <w:t xml:space="preserve">230-ФЗ </w:t>
      </w:r>
      <w:r w:rsidR="00F31CB7">
        <w:rPr>
          <w:color w:val="22272F"/>
        </w:rPr>
        <w:t>«</w:t>
      </w:r>
      <w:r w:rsidRPr="00FF2930">
        <w:rPr>
          <w:color w:val="22272F"/>
        </w:rPr>
        <w:t>О контроле за соответствием расходов лиц, замещающих государственные должности, и иных лиц их доходам</w:t>
      </w:r>
      <w:r w:rsidR="00F31CB7">
        <w:rPr>
          <w:color w:val="22272F"/>
        </w:rPr>
        <w:t>»</w:t>
      </w:r>
      <w:r w:rsidRPr="00FF2930">
        <w:rPr>
          <w:color w:val="22272F"/>
        </w:rPr>
        <w:t>, являются достоверными и полными;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признать, что сведения, представленные муниципальным служащим в соответствии с</w:t>
      </w:r>
      <w:r w:rsidR="00F31CB7">
        <w:rPr>
          <w:color w:val="22272F"/>
        </w:rPr>
        <w:t xml:space="preserve"> </w:t>
      </w:r>
      <w:r w:rsidRPr="00F31CB7">
        <w:t>частью 1 статьи 3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 xml:space="preserve">Федерального закона от 03.12.2012 </w:t>
      </w:r>
      <w:r w:rsidR="00F31CB7">
        <w:rPr>
          <w:color w:val="22272F"/>
        </w:rPr>
        <w:t xml:space="preserve">№ </w:t>
      </w:r>
      <w:r w:rsidRPr="00FF2930">
        <w:rPr>
          <w:color w:val="22272F"/>
        </w:rPr>
        <w:t xml:space="preserve">230-ФЗ </w:t>
      </w:r>
      <w:r w:rsidR="00F31CB7">
        <w:rPr>
          <w:color w:val="22272F"/>
        </w:rPr>
        <w:t>«</w:t>
      </w:r>
      <w:r w:rsidRPr="00FF2930">
        <w:rPr>
          <w:color w:val="22272F"/>
        </w:rPr>
        <w:t>О контроле за соответствием расходов лиц, замещающих государственные должности, и иных лиц их доходам</w:t>
      </w:r>
      <w:r w:rsidR="00F31CB7">
        <w:rPr>
          <w:color w:val="22272F"/>
        </w:rPr>
        <w:t>»</w:t>
      </w:r>
      <w:r w:rsidRPr="00FF2930">
        <w:rPr>
          <w:color w:val="22272F"/>
        </w:rPr>
        <w:t xml:space="preserve">, являются недостоверными и (или) неполными. </w:t>
      </w:r>
      <w:proofErr w:type="gramStart"/>
      <w:r w:rsidRPr="00FF2930">
        <w:rPr>
          <w:color w:val="22272F"/>
        </w:rPr>
        <w:t>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30.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четвертом подпункта </w:t>
      </w:r>
      <w:r w:rsidR="00F31CB7">
        <w:t>«</w:t>
      </w:r>
      <w:r w:rsidRPr="00F31CB7">
        <w:t>а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31.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втором подпункта </w:t>
      </w:r>
      <w:r w:rsidR="00F31CB7">
        <w:t>«</w:t>
      </w:r>
      <w:r w:rsidRPr="00F31CB7">
        <w:t>б</w:t>
      </w:r>
      <w:r w:rsidR="00F31CB7">
        <w:t>»</w:t>
      </w:r>
      <w:r w:rsidRPr="00F31CB7">
        <w:t xml:space="preserve"> пункта 14</w:t>
      </w:r>
      <w:r w:rsidR="00F31CB7" w:rsidRPr="00F31CB7"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</w:t>
      </w:r>
      <w:r w:rsidRPr="00FF2930">
        <w:rPr>
          <w:color w:val="22272F"/>
        </w:rPr>
        <w:lastRenderedPageBreak/>
        <w:t>управлению этой организацией входили в его должностные (служебные) обязанности, и мотивировать свой отказ.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32.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третьем подпункта </w:t>
      </w:r>
      <w:r w:rsidR="00F31CB7">
        <w:t>«</w:t>
      </w:r>
      <w:r w:rsidRPr="00F31CB7">
        <w:t>б</w:t>
      </w:r>
      <w:r w:rsidR="00F31CB7">
        <w:t>»</w:t>
      </w:r>
      <w:r w:rsidRPr="00F31CB7">
        <w:t xml:space="preserve"> пункта 14</w:t>
      </w:r>
      <w:r w:rsidR="00F31CB7" w:rsidRPr="00F31CB7"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32.1.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четвертом подпункта </w:t>
      </w:r>
      <w:r w:rsidR="00F31CB7">
        <w:t>«</w:t>
      </w:r>
      <w:r w:rsidRPr="00F31CB7">
        <w:t>б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признать, что обстоятельства, препятствующие выполнению требований</w:t>
      </w:r>
      <w:r w:rsidR="00F31CB7">
        <w:rPr>
          <w:color w:val="22272F"/>
        </w:rPr>
        <w:t xml:space="preserve"> </w:t>
      </w:r>
      <w:r w:rsidRPr="00F31CB7">
        <w:t>Федерального закона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 xml:space="preserve">от 07.05.2013 </w:t>
      </w:r>
      <w:r w:rsidR="00F31CB7">
        <w:rPr>
          <w:color w:val="22272F"/>
        </w:rPr>
        <w:t xml:space="preserve">№ </w:t>
      </w:r>
      <w:r w:rsidRPr="00FF2930">
        <w:rPr>
          <w:color w:val="22272F"/>
        </w:rPr>
        <w:t xml:space="preserve">79-ФЗ </w:t>
      </w:r>
      <w:r w:rsidR="00F31CB7">
        <w:rPr>
          <w:color w:val="22272F"/>
        </w:rPr>
        <w:t>«</w:t>
      </w:r>
      <w:r w:rsidRPr="00FF2930">
        <w:rPr>
          <w:color w:val="22272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F31CB7">
        <w:rPr>
          <w:color w:val="22272F"/>
        </w:rPr>
        <w:t>»</w:t>
      </w:r>
      <w:r w:rsidRPr="00FF2930">
        <w:rPr>
          <w:color w:val="22272F"/>
        </w:rPr>
        <w:t>, являются объективными и уважительными;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признать, что обстоятельства, препятствующие выполнению требований</w:t>
      </w:r>
      <w:r w:rsidR="00F31CB7">
        <w:rPr>
          <w:color w:val="22272F"/>
        </w:rPr>
        <w:t xml:space="preserve"> </w:t>
      </w:r>
      <w:r w:rsidRPr="00F31CB7">
        <w:t>Федерального закона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 xml:space="preserve">от 07.05.2013 </w:t>
      </w:r>
      <w:r w:rsidR="00F31CB7">
        <w:rPr>
          <w:color w:val="22272F"/>
        </w:rPr>
        <w:t xml:space="preserve">№ </w:t>
      </w:r>
      <w:r w:rsidRPr="00FF2930">
        <w:rPr>
          <w:color w:val="22272F"/>
        </w:rPr>
        <w:t xml:space="preserve">79-ФЗ </w:t>
      </w:r>
      <w:r w:rsidR="00F31CB7">
        <w:rPr>
          <w:color w:val="22272F"/>
        </w:rPr>
        <w:t>«</w:t>
      </w:r>
      <w:r w:rsidRPr="00FF2930">
        <w:rPr>
          <w:color w:val="22272F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F31CB7">
        <w:rPr>
          <w:color w:val="22272F"/>
        </w:rPr>
        <w:t>»</w:t>
      </w:r>
      <w:r w:rsidRPr="00FF2930">
        <w:rPr>
          <w:color w:val="22272F"/>
        </w:rPr>
        <w:t>, не являются объективными и уважительными. В этом случае комиссия рекомендует главе Алатырского муниципального округа применить к муниципальному служащему конкретную меру ответственности.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33.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абзаце пятом подпункта </w:t>
      </w:r>
      <w:r w:rsidR="00F31CB7">
        <w:t>«</w:t>
      </w:r>
      <w:r w:rsidRPr="00F31CB7">
        <w:t>б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принять меры по урегулированию конфликта интересов или по недопущению его возникновения;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34.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подпункте </w:t>
      </w:r>
      <w:r w:rsidR="00F31CB7">
        <w:t>«</w:t>
      </w:r>
      <w:r w:rsidRPr="00F31CB7">
        <w:t>г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дать согласие на замещение им на условиях трудового договора должности в коммерческой и некоммерческой организации и (или) на выполнение в этой организации работ (оказание этой организации услуг)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lastRenderedPageBreak/>
        <w:t>б) установить, что замещение им на условиях трудового договора должности в коммерческой или некоммерческой организации и (или) выполнение в этой организации работ (оказание этой организации услуг) на условиях гражданско-правового договора (гражданско-правовых договоров) нарушают требования</w:t>
      </w:r>
      <w:r w:rsidR="00F31CB7">
        <w:rPr>
          <w:color w:val="22272F"/>
        </w:rPr>
        <w:t xml:space="preserve"> </w:t>
      </w:r>
      <w:r w:rsidRPr="00F31CB7">
        <w:t>статьи 12</w:t>
      </w:r>
      <w:r w:rsidR="00F31CB7" w:rsidRPr="00F31CB7">
        <w:t xml:space="preserve"> </w:t>
      </w:r>
      <w:r w:rsidRPr="00FF2930">
        <w:rPr>
          <w:color w:val="22272F"/>
        </w:rPr>
        <w:t xml:space="preserve">Федерального закона </w:t>
      </w:r>
      <w:r w:rsidR="00F31CB7">
        <w:rPr>
          <w:color w:val="22272F"/>
        </w:rPr>
        <w:t xml:space="preserve">№ </w:t>
      </w:r>
      <w:r w:rsidRPr="00FF2930">
        <w:rPr>
          <w:color w:val="22272F"/>
        </w:rPr>
        <w:t>273-ФЗ. В этом случае комиссия рекомендует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проинформировать об указанных обстоятельствах органы прокуратуры и уведомившую организацию.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34.1. По итогам рассмотрения вопроса, указанного в</w:t>
      </w:r>
      <w:r w:rsidR="00F31CB7">
        <w:rPr>
          <w:color w:val="22272F"/>
        </w:rPr>
        <w:t xml:space="preserve"> </w:t>
      </w:r>
      <w:r w:rsidRPr="00F31CB7">
        <w:t xml:space="preserve">подпункте </w:t>
      </w:r>
      <w:r w:rsidR="00F31CB7">
        <w:t>«</w:t>
      </w:r>
      <w:r w:rsidRPr="00F31CB7">
        <w:t>д</w:t>
      </w:r>
      <w:r w:rsidR="00F31CB7">
        <w:t>»</w:t>
      </w:r>
      <w:r w:rsidRPr="00F31CB7">
        <w:t xml:space="preserve"> пункта 14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комиссия принимает одно из следующих решений: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35. По итогам рассмотрения вопросов, указанных в</w:t>
      </w:r>
      <w:r w:rsidR="00F31CB7">
        <w:rPr>
          <w:color w:val="22272F"/>
        </w:rPr>
        <w:t xml:space="preserve"> </w:t>
      </w:r>
      <w:r w:rsidRPr="00F31CB7">
        <w:t xml:space="preserve">подпунктах </w:t>
      </w:r>
      <w:r w:rsidR="00F31CB7">
        <w:t>«</w:t>
      </w:r>
      <w:r w:rsidRPr="00F31CB7">
        <w:t>а</w:t>
      </w:r>
      <w:r w:rsidR="00F31CB7">
        <w:t>»</w:t>
      </w:r>
      <w:r w:rsidRPr="00FF2930">
        <w:rPr>
          <w:color w:val="22272F"/>
        </w:rPr>
        <w:t>,</w:t>
      </w:r>
      <w:r w:rsidR="00F31CB7">
        <w:rPr>
          <w:color w:val="22272F"/>
        </w:rPr>
        <w:t xml:space="preserve"> «</w:t>
      </w:r>
      <w:r w:rsidRPr="00F31CB7">
        <w:t>б</w:t>
      </w:r>
      <w:r w:rsidR="00F31CB7">
        <w:t>»</w:t>
      </w:r>
      <w:r w:rsidRPr="00FF2930">
        <w:rPr>
          <w:color w:val="22272F"/>
        </w:rPr>
        <w:t>,</w:t>
      </w:r>
      <w:r w:rsidR="00F31CB7">
        <w:rPr>
          <w:color w:val="22272F"/>
        </w:rPr>
        <w:t xml:space="preserve"> «</w:t>
      </w:r>
      <w:r w:rsidRPr="00F31CB7">
        <w:t>г</w:t>
      </w:r>
      <w:r w:rsidR="00F31CB7">
        <w:t>»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и</w:t>
      </w:r>
      <w:r w:rsidR="00F31CB7">
        <w:rPr>
          <w:color w:val="22272F"/>
        </w:rPr>
        <w:t xml:space="preserve"> «</w:t>
      </w:r>
      <w:r w:rsidRPr="00F31CB7">
        <w:t>д</w:t>
      </w:r>
      <w:r w:rsidR="00F31CB7">
        <w:t>»</w:t>
      </w:r>
      <w:r w:rsidRPr="00F31CB7">
        <w:t xml:space="preserve"> пункта 14</w:t>
      </w:r>
      <w:r w:rsidR="00F31CB7">
        <w:t xml:space="preserve"> </w:t>
      </w:r>
      <w:r w:rsidRPr="00FF2930">
        <w:rPr>
          <w:color w:val="22272F"/>
        </w:rPr>
        <w:t>настоящего Положения, и при наличии к тому оснований комиссия может принять иное решение, чем это предусмотрено</w:t>
      </w:r>
      <w:r w:rsidR="00F31CB7">
        <w:rPr>
          <w:color w:val="22272F"/>
        </w:rPr>
        <w:t xml:space="preserve"> </w:t>
      </w:r>
      <w:r w:rsidRPr="00F31CB7">
        <w:t>пунктами 28 - 34.1</w:t>
      </w:r>
      <w:r w:rsidR="00F31CB7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36. По итогам рассмотрения вопроса, предусмотренного</w:t>
      </w:r>
      <w:r w:rsidR="00FD2364">
        <w:rPr>
          <w:color w:val="22272F"/>
        </w:rPr>
        <w:t xml:space="preserve"> </w:t>
      </w:r>
      <w:r w:rsidRPr="00FD2364">
        <w:t xml:space="preserve">подпунктом </w:t>
      </w:r>
      <w:r w:rsidR="00FD2364">
        <w:t>«</w:t>
      </w:r>
      <w:r w:rsidRPr="00FD2364">
        <w:t>в</w:t>
      </w:r>
      <w:r w:rsidR="00FD2364">
        <w:t>»</w:t>
      </w:r>
      <w:r w:rsidRPr="00FD2364">
        <w:t xml:space="preserve"> пункта 14</w:t>
      </w:r>
      <w:r w:rsidR="00FD2364" w:rsidRPr="00FD2364">
        <w:t xml:space="preserve"> </w:t>
      </w:r>
      <w:r w:rsidRPr="00FF2930">
        <w:rPr>
          <w:color w:val="22272F"/>
        </w:rPr>
        <w:t>настоящего Положения, комиссия принимает соответствующее решение.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37. Для исполнения решений комиссии могут быть подготовлены проекты муниципальных правовых актов органов местного самоуправления, решений или поручений главы Алатырского муниципального округа.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38. Решения комиссии по вопросам, указанным в</w:t>
      </w:r>
      <w:r w:rsidR="00FD2364">
        <w:rPr>
          <w:color w:val="22272F"/>
        </w:rPr>
        <w:t xml:space="preserve"> </w:t>
      </w:r>
      <w:r w:rsidRPr="00FD2364">
        <w:t>пункте 14</w:t>
      </w:r>
      <w:r w:rsidR="00FD2364">
        <w:rPr>
          <w:color w:val="22272F"/>
        </w:rPr>
        <w:t xml:space="preserve"> </w:t>
      </w:r>
      <w:r w:rsidRPr="00FF2930">
        <w:rPr>
          <w:color w:val="22272F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39.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</w:t>
      </w:r>
      <w:r w:rsidR="00FD2364">
        <w:rPr>
          <w:color w:val="22272F"/>
        </w:rPr>
        <w:t xml:space="preserve"> </w:t>
      </w:r>
      <w:r w:rsidRPr="00FD2364">
        <w:t xml:space="preserve">абзаце втором подпункта </w:t>
      </w:r>
      <w:r w:rsidR="00FD2364">
        <w:t>«</w:t>
      </w:r>
      <w:r w:rsidRPr="00FD2364">
        <w:t>б</w:t>
      </w:r>
      <w:r w:rsidR="00FD2364">
        <w:t>»</w:t>
      </w:r>
      <w:r w:rsidRPr="00FD2364">
        <w:t xml:space="preserve"> пункта 14</w:t>
      </w:r>
      <w:r w:rsidR="00FD2364">
        <w:rPr>
          <w:color w:val="22272F"/>
        </w:rPr>
        <w:t xml:space="preserve"> </w:t>
      </w:r>
      <w:r w:rsidRPr="00FF2930">
        <w:rPr>
          <w:color w:val="22272F"/>
        </w:rPr>
        <w:t xml:space="preserve">настоящего Положения, для главы Алатырского муниципального округа, руководителя отраслевого и функционального органа Администрации МО, осуществляющего функции представителя нанимателя в отношении муниципального служащего, носят рекомендательный характер. Решение, принимаемое по итогам рассмотрения вопроса, указанного в абзаце втором подпункта </w:t>
      </w:r>
      <w:r w:rsidR="00FD2364">
        <w:rPr>
          <w:color w:val="22272F"/>
        </w:rPr>
        <w:t>«</w:t>
      </w:r>
      <w:r w:rsidRPr="00FF2930">
        <w:rPr>
          <w:color w:val="22272F"/>
        </w:rPr>
        <w:t>б</w:t>
      </w:r>
      <w:r w:rsidR="00FD2364">
        <w:rPr>
          <w:color w:val="22272F"/>
        </w:rPr>
        <w:t>»</w:t>
      </w:r>
      <w:r w:rsidRPr="00FF2930">
        <w:rPr>
          <w:color w:val="22272F"/>
        </w:rPr>
        <w:t xml:space="preserve"> пункта 14 настоящего Положения, носит обязательный характер.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40. В протоколе заседания комиссии указываются: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а) дата заседания комиссии, фамилии, имена и (при наличии) отчества членов комиссии и других лиц, присутствующих на заседании;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б) формулировка каждого из рассматриваемых на заседании комиссии вопросов с указанием фамилии, имени и (при наличии)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в) предъявляемые к муниципальному служащему претензии, материалы, на которых они основываются;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г) содержание пояснений муниципального служащего и других лиц по существу предъявляемых претензий;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д) фамилии, имена и (при наличии) отчества выступивших на заседании лиц и краткое изложение их выступлений;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ж) другие сведения;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з) результаты голосования;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и) решение и обоснование его принятия.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lastRenderedPageBreak/>
        <w:t>41.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комиссии, и с которым должен быть ознакомлен муниципальный служащий.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42. Копии протокола заседания комиссии в 7-дневный срок со дня заседания направляются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полностью или в виде выписок из него - муниципальному служащему, а также по решению комиссии - иным заинтересованным лицам.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proofErr w:type="gramStart"/>
      <w:r w:rsidRPr="00FF2930">
        <w:rPr>
          <w:color w:val="22272F"/>
        </w:rPr>
        <w:t>Выписка из решения комиссии, заверенная подписью секретаря комиссии и печатью, вручается гражданину, замещавшему должность муниципальной службы, в отношении которого рассматривался вопрос, указанный в</w:t>
      </w:r>
      <w:r w:rsidR="00FD2364">
        <w:rPr>
          <w:color w:val="22272F"/>
        </w:rPr>
        <w:t xml:space="preserve"> абзаце втором подпункта «б» пункта 14 </w:t>
      </w:r>
      <w:r w:rsidRPr="00FF2930">
        <w:rPr>
          <w:color w:val="22272F"/>
        </w:rPr>
        <w:t>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43. </w:t>
      </w:r>
      <w:proofErr w:type="gramStart"/>
      <w:r w:rsidRPr="00FF2930">
        <w:rPr>
          <w:color w:val="22272F"/>
        </w:rPr>
        <w:t>Глава Алатырского муниципального округа, руководитель отраслевого и функционального органа Администрации МО, осуществляющий функции представителя нанимателя в отношении муниципального служащего,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  <w:proofErr w:type="gramEnd"/>
      <w:r w:rsidRPr="00FF2930">
        <w:rPr>
          <w:color w:val="22272F"/>
        </w:rPr>
        <w:t xml:space="preserve"> О рассмотрении рекомендаций комиссии и принятом решении глава Алатырского муниципального округа, руководитель отраслевого и функционального органа Администрации МО, осуществляющий функции представителя нанимателя в отношении муниципального служащего, в письменной форме уведомляет комиссию в месячный срок со дня поступления к нему протокола заседания комиссии. Решение главы Алатырского муниципального округа, руководителя отраслевого и функционального органа Администрации МО, осуществляющего функции представителя нанимателя в отношении муниципального служащего, оглашается на ближайшем заседании комиссии и принимается к сведению без обсуждения.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44. </w:t>
      </w:r>
      <w:proofErr w:type="gramStart"/>
      <w:r w:rsidRPr="00FF2930">
        <w:rPr>
          <w:color w:val="22272F"/>
        </w:rPr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Алатырского муниципального округа, руководителю отраслевого и функционального органа Администрации МО, осуществляющего функции представителя нанимателя в отношении муниципального служащего,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 xml:space="preserve">45. </w:t>
      </w:r>
      <w:proofErr w:type="gramStart"/>
      <w:r w:rsidRPr="00FF2930">
        <w:rPr>
          <w:color w:val="22272F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  <w:proofErr w:type="gramEnd"/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46.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F2930" w:rsidRPr="00FF2930" w:rsidRDefault="00FF2930" w:rsidP="00FF29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FF2930">
        <w:rPr>
          <w:color w:val="22272F"/>
        </w:rPr>
        <w:t>47.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Администрации МО, ответственными за работу по профилактике коррупционных и иных правонарушений.</w:t>
      </w:r>
    </w:p>
    <w:p w:rsidR="006D74BA" w:rsidRPr="00FF2930" w:rsidRDefault="00FD2364" w:rsidP="00FD2364">
      <w:pPr>
        <w:widowControl w:val="0"/>
        <w:autoSpaceDE w:val="0"/>
        <w:autoSpaceDN w:val="0"/>
        <w:adjustRightInd w:val="0"/>
        <w:jc w:val="center"/>
      </w:pPr>
      <w:r>
        <w:t>_____________________________</w:t>
      </w:r>
    </w:p>
    <w:sectPr w:rsidR="006D74BA" w:rsidRPr="00FF2930" w:rsidSect="0012135E">
      <w:headerReference w:type="first" r:id="rId13"/>
      <w:pgSz w:w="11906" w:h="16838"/>
      <w:pgMar w:top="426" w:right="567" w:bottom="567" w:left="1134" w:header="42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375" w:rsidRDefault="00E21375" w:rsidP="001C08C8">
      <w:r>
        <w:separator/>
      </w:r>
    </w:p>
  </w:endnote>
  <w:endnote w:type="continuationSeparator" w:id="0">
    <w:p w:rsidR="00E21375" w:rsidRDefault="00E21375" w:rsidP="001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375" w:rsidRDefault="00E21375" w:rsidP="001C08C8">
      <w:r>
        <w:separator/>
      </w:r>
    </w:p>
  </w:footnote>
  <w:footnote w:type="continuationSeparator" w:id="0">
    <w:p w:rsidR="00E21375" w:rsidRDefault="00E21375" w:rsidP="001C08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930" w:rsidRDefault="00FF293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1299B">
      <w:rPr>
        <w:noProof/>
      </w:rPr>
      <w:t>11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364" w:rsidRDefault="00FD2364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8424620"/>
      <w:docPartObj>
        <w:docPartGallery w:val="Page Numbers (Top of Page)"/>
        <w:docPartUnique/>
      </w:docPartObj>
    </w:sdtPr>
    <w:sdtEndPr/>
    <w:sdtContent>
      <w:p w:rsidR="00FD2364" w:rsidRDefault="00FD23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99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E2823"/>
    <w:multiLevelType w:val="hybridMultilevel"/>
    <w:tmpl w:val="DAE4DAD6"/>
    <w:lvl w:ilvl="0" w:tplc="71AC2EB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053684"/>
    <w:multiLevelType w:val="hybridMultilevel"/>
    <w:tmpl w:val="4C2EE2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072772B"/>
    <w:multiLevelType w:val="hybridMultilevel"/>
    <w:tmpl w:val="7A36FB7E"/>
    <w:lvl w:ilvl="0" w:tplc="C43A903C">
      <w:start w:val="1"/>
      <w:numFmt w:val="decimal"/>
      <w:lvlText w:val="%1."/>
      <w:lvlJc w:val="left"/>
      <w:pPr>
        <w:ind w:left="5877" w:hanging="915"/>
      </w:pPr>
      <w:rPr>
        <w:rFonts w:cs="Times New Roman" w:hint="default"/>
        <w:strike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1EB6126"/>
    <w:multiLevelType w:val="hybridMultilevel"/>
    <w:tmpl w:val="9752CC32"/>
    <w:lvl w:ilvl="0" w:tplc="6EDEB8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1B"/>
    <w:rsid w:val="00000CB6"/>
    <w:rsid w:val="00027CF8"/>
    <w:rsid w:val="000471F6"/>
    <w:rsid w:val="00055F29"/>
    <w:rsid w:val="000748BD"/>
    <w:rsid w:val="00075068"/>
    <w:rsid w:val="00081265"/>
    <w:rsid w:val="00091FC9"/>
    <w:rsid w:val="00093F48"/>
    <w:rsid w:val="000A064A"/>
    <w:rsid w:val="000A1817"/>
    <w:rsid w:val="000B417F"/>
    <w:rsid w:val="000D0DE7"/>
    <w:rsid w:val="000F3656"/>
    <w:rsid w:val="000F7B0B"/>
    <w:rsid w:val="0011654A"/>
    <w:rsid w:val="0012135E"/>
    <w:rsid w:val="0014583A"/>
    <w:rsid w:val="00153144"/>
    <w:rsid w:val="00153457"/>
    <w:rsid w:val="0015589D"/>
    <w:rsid w:val="001572CB"/>
    <w:rsid w:val="00165330"/>
    <w:rsid w:val="00176B76"/>
    <w:rsid w:val="0018033C"/>
    <w:rsid w:val="00185BA2"/>
    <w:rsid w:val="001947D8"/>
    <w:rsid w:val="001A3166"/>
    <w:rsid w:val="001A5C86"/>
    <w:rsid w:val="001B70CF"/>
    <w:rsid w:val="001C086E"/>
    <w:rsid w:val="001C08C8"/>
    <w:rsid w:val="001F2FF7"/>
    <w:rsid w:val="001F4CD2"/>
    <w:rsid w:val="00205BF3"/>
    <w:rsid w:val="00207613"/>
    <w:rsid w:val="002119D0"/>
    <w:rsid w:val="00211F5A"/>
    <w:rsid w:val="00220B28"/>
    <w:rsid w:val="00250D82"/>
    <w:rsid w:val="00254910"/>
    <w:rsid w:val="00283983"/>
    <w:rsid w:val="0028489D"/>
    <w:rsid w:val="002873AB"/>
    <w:rsid w:val="00294442"/>
    <w:rsid w:val="00295694"/>
    <w:rsid w:val="002B1BA5"/>
    <w:rsid w:val="002B7BDB"/>
    <w:rsid w:val="002E67CD"/>
    <w:rsid w:val="002F21A2"/>
    <w:rsid w:val="00316428"/>
    <w:rsid w:val="00327AD8"/>
    <w:rsid w:val="00330DCA"/>
    <w:rsid w:val="00345B92"/>
    <w:rsid w:val="003833AA"/>
    <w:rsid w:val="003837B5"/>
    <w:rsid w:val="00383802"/>
    <w:rsid w:val="00393A72"/>
    <w:rsid w:val="0039682C"/>
    <w:rsid w:val="003B1F1F"/>
    <w:rsid w:val="003F1EB1"/>
    <w:rsid w:val="003F32CB"/>
    <w:rsid w:val="003F50F9"/>
    <w:rsid w:val="003F6635"/>
    <w:rsid w:val="00414423"/>
    <w:rsid w:val="00415F2A"/>
    <w:rsid w:val="00427E7E"/>
    <w:rsid w:val="004342C9"/>
    <w:rsid w:val="0044603E"/>
    <w:rsid w:val="00453895"/>
    <w:rsid w:val="0046548A"/>
    <w:rsid w:val="00465D5C"/>
    <w:rsid w:val="004866A8"/>
    <w:rsid w:val="004955D3"/>
    <w:rsid w:val="004A5317"/>
    <w:rsid w:val="004D1A57"/>
    <w:rsid w:val="004F0630"/>
    <w:rsid w:val="004F0E47"/>
    <w:rsid w:val="00503761"/>
    <w:rsid w:val="00525E3B"/>
    <w:rsid w:val="00526835"/>
    <w:rsid w:val="00540C1F"/>
    <w:rsid w:val="0054671B"/>
    <w:rsid w:val="00552FCE"/>
    <w:rsid w:val="0055309D"/>
    <w:rsid w:val="00562095"/>
    <w:rsid w:val="00565F05"/>
    <w:rsid w:val="005676BE"/>
    <w:rsid w:val="00586F7A"/>
    <w:rsid w:val="00592DBE"/>
    <w:rsid w:val="005A65E6"/>
    <w:rsid w:val="005B7B7F"/>
    <w:rsid w:val="005C231C"/>
    <w:rsid w:val="005C659F"/>
    <w:rsid w:val="005D79DA"/>
    <w:rsid w:val="005F0CC7"/>
    <w:rsid w:val="005F171F"/>
    <w:rsid w:val="005F1A13"/>
    <w:rsid w:val="00605152"/>
    <w:rsid w:val="00615BE5"/>
    <w:rsid w:val="006165C5"/>
    <w:rsid w:val="00617202"/>
    <w:rsid w:val="00617D49"/>
    <w:rsid w:val="00621BC0"/>
    <w:rsid w:val="0062565E"/>
    <w:rsid w:val="00634B2D"/>
    <w:rsid w:val="006441A1"/>
    <w:rsid w:val="00650547"/>
    <w:rsid w:val="006506F1"/>
    <w:rsid w:val="006537EE"/>
    <w:rsid w:val="0067204F"/>
    <w:rsid w:val="006A6420"/>
    <w:rsid w:val="006B6C5F"/>
    <w:rsid w:val="006C06AA"/>
    <w:rsid w:val="006C19D0"/>
    <w:rsid w:val="006C20E9"/>
    <w:rsid w:val="006D3CAE"/>
    <w:rsid w:val="006D6429"/>
    <w:rsid w:val="006D74BA"/>
    <w:rsid w:val="00703386"/>
    <w:rsid w:val="00717A8D"/>
    <w:rsid w:val="00734402"/>
    <w:rsid w:val="00736A78"/>
    <w:rsid w:val="007553E4"/>
    <w:rsid w:val="007624BC"/>
    <w:rsid w:val="00771D7D"/>
    <w:rsid w:val="007723A2"/>
    <w:rsid w:val="0078055A"/>
    <w:rsid w:val="00794694"/>
    <w:rsid w:val="007C1D11"/>
    <w:rsid w:val="007C3EA5"/>
    <w:rsid w:val="007D51A0"/>
    <w:rsid w:val="007F3FF8"/>
    <w:rsid w:val="007F5B33"/>
    <w:rsid w:val="00815A46"/>
    <w:rsid w:val="00815CE8"/>
    <w:rsid w:val="008344B7"/>
    <w:rsid w:val="00836164"/>
    <w:rsid w:val="0084545A"/>
    <w:rsid w:val="00853EFF"/>
    <w:rsid w:val="0085441F"/>
    <w:rsid w:val="00854ED4"/>
    <w:rsid w:val="00861F6B"/>
    <w:rsid w:val="00867192"/>
    <w:rsid w:val="00880B70"/>
    <w:rsid w:val="008C3C31"/>
    <w:rsid w:val="008F756E"/>
    <w:rsid w:val="0090717C"/>
    <w:rsid w:val="009322FB"/>
    <w:rsid w:val="00951CD2"/>
    <w:rsid w:val="00962D93"/>
    <w:rsid w:val="00967502"/>
    <w:rsid w:val="00970A6E"/>
    <w:rsid w:val="00972E59"/>
    <w:rsid w:val="00993D4D"/>
    <w:rsid w:val="00995D52"/>
    <w:rsid w:val="00996224"/>
    <w:rsid w:val="009A122D"/>
    <w:rsid w:val="009A790B"/>
    <w:rsid w:val="009B471B"/>
    <w:rsid w:val="009C1878"/>
    <w:rsid w:val="009C6940"/>
    <w:rsid w:val="009D08D8"/>
    <w:rsid w:val="009D4C3B"/>
    <w:rsid w:val="009E3A18"/>
    <w:rsid w:val="009E5597"/>
    <w:rsid w:val="009F789D"/>
    <w:rsid w:val="00A00A7D"/>
    <w:rsid w:val="00A14077"/>
    <w:rsid w:val="00A1694C"/>
    <w:rsid w:val="00A26885"/>
    <w:rsid w:val="00A32FE6"/>
    <w:rsid w:val="00A34D61"/>
    <w:rsid w:val="00A3527C"/>
    <w:rsid w:val="00A45351"/>
    <w:rsid w:val="00A752B9"/>
    <w:rsid w:val="00A77B07"/>
    <w:rsid w:val="00A85169"/>
    <w:rsid w:val="00AA34D4"/>
    <w:rsid w:val="00AB43E3"/>
    <w:rsid w:val="00AB60BA"/>
    <w:rsid w:val="00AC1099"/>
    <w:rsid w:val="00AC13BE"/>
    <w:rsid w:val="00AD0D00"/>
    <w:rsid w:val="00AD6063"/>
    <w:rsid w:val="00AE1522"/>
    <w:rsid w:val="00AE4073"/>
    <w:rsid w:val="00B076C3"/>
    <w:rsid w:val="00B15F2B"/>
    <w:rsid w:val="00B16094"/>
    <w:rsid w:val="00B4567B"/>
    <w:rsid w:val="00B46E01"/>
    <w:rsid w:val="00B47AC7"/>
    <w:rsid w:val="00B52C98"/>
    <w:rsid w:val="00B5699F"/>
    <w:rsid w:val="00B62A12"/>
    <w:rsid w:val="00B7022C"/>
    <w:rsid w:val="00BA6CF4"/>
    <w:rsid w:val="00BC70E4"/>
    <w:rsid w:val="00BD45DF"/>
    <w:rsid w:val="00BE66B9"/>
    <w:rsid w:val="00BE797E"/>
    <w:rsid w:val="00C00A23"/>
    <w:rsid w:val="00C04117"/>
    <w:rsid w:val="00C1299B"/>
    <w:rsid w:val="00C30EB3"/>
    <w:rsid w:val="00C31B25"/>
    <w:rsid w:val="00C46AAC"/>
    <w:rsid w:val="00C47C09"/>
    <w:rsid w:val="00C53C33"/>
    <w:rsid w:val="00C74EC2"/>
    <w:rsid w:val="00C74F43"/>
    <w:rsid w:val="00C77460"/>
    <w:rsid w:val="00CB6D38"/>
    <w:rsid w:val="00CB7BE5"/>
    <w:rsid w:val="00CC2DEE"/>
    <w:rsid w:val="00CD0309"/>
    <w:rsid w:val="00CD0735"/>
    <w:rsid w:val="00CD1630"/>
    <w:rsid w:val="00CD469E"/>
    <w:rsid w:val="00CF2AB6"/>
    <w:rsid w:val="00D04BC1"/>
    <w:rsid w:val="00D126EE"/>
    <w:rsid w:val="00D171BC"/>
    <w:rsid w:val="00D34A3B"/>
    <w:rsid w:val="00D40101"/>
    <w:rsid w:val="00D438A2"/>
    <w:rsid w:val="00D53E83"/>
    <w:rsid w:val="00D608BB"/>
    <w:rsid w:val="00D719E5"/>
    <w:rsid w:val="00D72102"/>
    <w:rsid w:val="00D7677A"/>
    <w:rsid w:val="00D84177"/>
    <w:rsid w:val="00D85C97"/>
    <w:rsid w:val="00D86AC6"/>
    <w:rsid w:val="00D86F9A"/>
    <w:rsid w:val="00D94B1D"/>
    <w:rsid w:val="00DA2671"/>
    <w:rsid w:val="00DA3F00"/>
    <w:rsid w:val="00DB1AB8"/>
    <w:rsid w:val="00DC2515"/>
    <w:rsid w:val="00DC7DAF"/>
    <w:rsid w:val="00DE5296"/>
    <w:rsid w:val="00DE6788"/>
    <w:rsid w:val="00DF6821"/>
    <w:rsid w:val="00E06EF3"/>
    <w:rsid w:val="00E174B0"/>
    <w:rsid w:val="00E21375"/>
    <w:rsid w:val="00E277B2"/>
    <w:rsid w:val="00E2795A"/>
    <w:rsid w:val="00E306AE"/>
    <w:rsid w:val="00E31769"/>
    <w:rsid w:val="00E32765"/>
    <w:rsid w:val="00E36627"/>
    <w:rsid w:val="00E50F9C"/>
    <w:rsid w:val="00E576AE"/>
    <w:rsid w:val="00E61982"/>
    <w:rsid w:val="00E631A3"/>
    <w:rsid w:val="00E7198B"/>
    <w:rsid w:val="00E91E7C"/>
    <w:rsid w:val="00E96618"/>
    <w:rsid w:val="00EA3208"/>
    <w:rsid w:val="00EA681D"/>
    <w:rsid w:val="00ED227A"/>
    <w:rsid w:val="00ED73DD"/>
    <w:rsid w:val="00EE1033"/>
    <w:rsid w:val="00EE42A5"/>
    <w:rsid w:val="00EF791D"/>
    <w:rsid w:val="00F01BCC"/>
    <w:rsid w:val="00F147FA"/>
    <w:rsid w:val="00F3067A"/>
    <w:rsid w:val="00F30EDB"/>
    <w:rsid w:val="00F31CB7"/>
    <w:rsid w:val="00F3236E"/>
    <w:rsid w:val="00F410D6"/>
    <w:rsid w:val="00F43808"/>
    <w:rsid w:val="00F51D64"/>
    <w:rsid w:val="00F61F96"/>
    <w:rsid w:val="00FB262F"/>
    <w:rsid w:val="00FC012D"/>
    <w:rsid w:val="00FC3676"/>
    <w:rsid w:val="00FD2364"/>
    <w:rsid w:val="00FE3381"/>
    <w:rsid w:val="00FF2930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2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2076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20761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615BE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4671B"/>
    <w:pPr>
      <w:spacing w:before="100" w:beforeAutospacing="1" w:after="100" w:afterAutospacing="1"/>
    </w:pPr>
  </w:style>
  <w:style w:type="paragraph" w:customStyle="1" w:styleId="s1">
    <w:name w:val="s_1"/>
    <w:basedOn w:val="a"/>
    <w:rsid w:val="0054671B"/>
    <w:pPr>
      <w:spacing w:before="100" w:beforeAutospacing="1" w:after="100" w:afterAutospacing="1"/>
    </w:pPr>
  </w:style>
  <w:style w:type="character" w:styleId="a3">
    <w:name w:val="Hyperlink"/>
    <w:uiPriority w:val="99"/>
    <w:rsid w:val="0054671B"/>
    <w:rPr>
      <w:color w:val="0000FF"/>
      <w:u w:val="single"/>
    </w:rPr>
  </w:style>
  <w:style w:type="paragraph" w:customStyle="1" w:styleId="s9">
    <w:name w:val="s_9"/>
    <w:basedOn w:val="a"/>
    <w:rsid w:val="0054671B"/>
    <w:pPr>
      <w:spacing w:before="100" w:beforeAutospacing="1" w:after="100" w:afterAutospacing="1"/>
    </w:pPr>
  </w:style>
  <w:style w:type="paragraph" w:customStyle="1" w:styleId="s16">
    <w:name w:val="s_16"/>
    <w:basedOn w:val="a"/>
    <w:rsid w:val="0054671B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4671B"/>
    <w:pPr>
      <w:spacing w:before="100" w:beforeAutospacing="1" w:after="100" w:afterAutospacing="1"/>
    </w:pPr>
  </w:style>
  <w:style w:type="paragraph" w:customStyle="1" w:styleId="s37">
    <w:name w:val="s_37"/>
    <w:basedOn w:val="a"/>
    <w:rsid w:val="0054671B"/>
    <w:pPr>
      <w:spacing w:before="100" w:beforeAutospacing="1" w:after="100" w:afterAutospacing="1"/>
    </w:pPr>
  </w:style>
  <w:style w:type="character" w:styleId="a4">
    <w:name w:val="Emphasis"/>
    <w:qFormat/>
    <w:rsid w:val="0054671B"/>
    <w:rPr>
      <w:i/>
      <w:iCs/>
    </w:rPr>
  </w:style>
  <w:style w:type="paragraph" w:customStyle="1" w:styleId="11">
    <w:name w:val="Без интервала1"/>
    <w:rsid w:val="0054671B"/>
    <w:rPr>
      <w:rFonts w:ascii="Calibri" w:hAnsi="Calibri"/>
      <w:sz w:val="22"/>
      <w:szCs w:val="22"/>
    </w:rPr>
  </w:style>
  <w:style w:type="paragraph" w:customStyle="1" w:styleId="formattexttopleveltext">
    <w:name w:val="formattext topleveltext"/>
    <w:basedOn w:val="a"/>
    <w:rsid w:val="00207613"/>
    <w:pPr>
      <w:spacing w:before="100" w:beforeAutospacing="1" w:after="100" w:afterAutospacing="1"/>
    </w:pPr>
  </w:style>
  <w:style w:type="paragraph" w:customStyle="1" w:styleId="formattexttopleveltextindenttext">
    <w:name w:val="formattext topleveltext indenttext"/>
    <w:basedOn w:val="a"/>
    <w:rsid w:val="00207613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207613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07613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9071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D84177"/>
    <w:pPr>
      <w:autoSpaceDE w:val="0"/>
      <w:autoSpaceDN w:val="0"/>
      <w:adjustRightInd w:val="0"/>
      <w:ind w:firstLine="590"/>
      <w:jc w:val="both"/>
    </w:pPr>
    <w:rPr>
      <w:color w:val="000000"/>
      <w:sz w:val="28"/>
      <w:szCs w:val="26"/>
    </w:rPr>
  </w:style>
  <w:style w:type="paragraph" w:styleId="a7">
    <w:name w:val="header"/>
    <w:basedOn w:val="a"/>
    <w:link w:val="a8"/>
    <w:uiPriority w:val="99"/>
    <w:rsid w:val="001C08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C08C8"/>
    <w:rPr>
      <w:sz w:val="24"/>
      <w:szCs w:val="24"/>
    </w:rPr>
  </w:style>
  <w:style w:type="paragraph" w:styleId="a9">
    <w:name w:val="footer"/>
    <w:basedOn w:val="a"/>
    <w:link w:val="aa"/>
    <w:rsid w:val="001C08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8C8"/>
    <w:rPr>
      <w:sz w:val="24"/>
      <w:szCs w:val="24"/>
    </w:rPr>
  </w:style>
  <w:style w:type="paragraph" w:customStyle="1" w:styleId="ConsPlusNormal">
    <w:name w:val="ConsPlusNormal"/>
    <w:rsid w:val="00F51D6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b">
    <w:name w:val="Strong"/>
    <w:qFormat/>
    <w:rsid w:val="00F3236E"/>
    <w:rPr>
      <w:b/>
      <w:bCs/>
    </w:rPr>
  </w:style>
  <w:style w:type="character" w:customStyle="1" w:styleId="10">
    <w:name w:val="Заголовок 1 Знак"/>
    <w:link w:val="1"/>
    <w:rsid w:val="00081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c">
    <w:name w:val="Цветовое выделение"/>
    <w:uiPriority w:val="99"/>
    <w:rsid w:val="00081265"/>
    <w:rPr>
      <w:b/>
      <w:bCs/>
      <w:color w:val="26282F"/>
    </w:rPr>
  </w:style>
  <w:style w:type="character" w:customStyle="1" w:styleId="ad">
    <w:name w:val="Гипертекстовая ссылка"/>
    <w:uiPriority w:val="99"/>
    <w:rsid w:val="00081265"/>
    <w:rPr>
      <w:b w:val="0"/>
      <w:bCs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08126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">
    <w:name w:val="Таблицы (моноширинный)"/>
    <w:basedOn w:val="a"/>
    <w:next w:val="a"/>
    <w:uiPriority w:val="99"/>
    <w:rsid w:val="000812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Сноска"/>
    <w:basedOn w:val="a"/>
    <w:next w:val="a"/>
    <w:uiPriority w:val="99"/>
    <w:rsid w:val="0008126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40">
    <w:name w:val="Заголовок 4 Знак"/>
    <w:link w:val="4"/>
    <w:semiHidden/>
    <w:rsid w:val="00615BE5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List Paragraph"/>
    <w:basedOn w:val="a"/>
    <w:uiPriority w:val="34"/>
    <w:qFormat/>
    <w:rsid w:val="006506F1"/>
    <w:pPr>
      <w:ind w:left="720"/>
      <w:contextualSpacing/>
    </w:pPr>
  </w:style>
  <w:style w:type="paragraph" w:customStyle="1" w:styleId="s22">
    <w:name w:val="s_22"/>
    <w:basedOn w:val="a"/>
    <w:rsid w:val="00FF293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2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2076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20761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615BE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4671B"/>
    <w:pPr>
      <w:spacing w:before="100" w:beforeAutospacing="1" w:after="100" w:afterAutospacing="1"/>
    </w:pPr>
  </w:style>
  <w:style w:type="paragraph" w:customStyle="1" w:styleId="s1">
    <w:name w:val="s_1"/>
    <w:basedOn w:val="a"/>
    <w:rsid w:val="0054671B"/>
    <w:pPr>
      <w:spacing w:before="100" w:beforeAutospacing="1" w:after="100" w:afterAutospacing="1"/>
    </w:pPr>
  </w:style>
  <w:style w:type="character" w:styleId="a3">
    <w:name w:val="Hyperlink"/>
    <w:uiPriority w:val="99"/>
    <w:rsid w:val="0054671B"/>
    <w:rPr>
      <w:color w:val="0000FF"/>
      <w:u w:val="single"/>
    </w:rPr>
  </w:style>
  <w:style w:type="paragraph" w:customStyle="1" w:styleId="s9">
    <w:name w:val="s_9"/>
    <w:basedOn w:val="a"/>
    <w:rsid w:val="0054671B"/>
    <w:pPr>
      <w:spacing w:before="100" w:beforeAutospacing="1" w:after="100" w:afterAutospacing="1"/>
    </w:pPr>
  </w:style>
  <w:style w:type="paragraph" w:customStyle="1" w:styleId="s16">
    <w:name w:val="s_16"/>
    <w:basedOn w:val="a"/>
    <w:rsid w:val="0054671B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4671B"/>
    <w:pPr>
      <w:spacing w:before="100" w:beforeAutospacing="1" w:after="100" w:afterAutospacing="1"/>
    </w:pPr>
  </w:style>
  <w:style w:type="paragraph" w:customStyle="1" w:styleId="s37">
    <w:name w:val="s_37"/>
    <w:basedOn w:val="a"/>
    <w:rsid w:val="0054671B"/>
    <w:pPr>
      <w:spacing w:before="100" w:beforeAutospacing="1" w:after="100" w:afterAutospacing="1"/>
    </w:pPr>
  </w:style>
  <w:style w:type="character" w:styleId="a4">
    <w:name w:val="Emphasis"/>
    <w:qFormat/>
    <w:rsid w:val="0054671B"/>
    <w:rPr>
      <w:i/>
      <w:iCs/>
    </w:rPr>
  </w:style>
  <w:style w:type="paragraph" w:customStyle="1" w:styleId="11">
    <w:name w:val="Без интервала1"/>
    <w:rsid w:val="0054671B"/>
    <w:rPr>
      <w:rFonts w:ascii="Calibri" w:hAnsi="Calibri"/>
      <w:sz w:val="22"/>
      <w:szCs w:val="22"/>
    </w:rPr>
  </w:style>
  <w:style w:type="paragraph" w:customStyle="1" w:styleId="formattexttopleveltext">
    <w:name w:val="formattext topleveltext"/>
    <w:basedOn w:val="a"/>
    <w:rsid w:val="00207613"/>
    <w:pPr>
      <w:spacing w:before="100" w:beforeAutospacing="1" w:after="100" w:afterAutospacing="1"/>
    </w:pPr>
  </w:style>
  <w:style w:type="paragraph" w:customStyle="1" w:styleId="formattexttopleveltextindenttext">
    <w:name w:val="formattext topleveltext indenttext"/>
    <w:basedOn w:val="a"/>
    <w:rsid w:val="00207613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207613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07613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9071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D84177"/>
    <w:pPr>
      <w:autoSpaceDE w:val="0"/>
      <w:autoSpaceDN w:val="0"/>
      <w:adjustRightInd w:val="0"/>
      <w:ind w:firstLine="590"/>
      <w:jc w:val="both"/>
    </w:pPr>
    <w:rPr>
      <w:color w:val="000000"/>
      <w:sz w:val="28"/>
      <w:szCs w:val="26"/>
    </w:rPr>
  </w:style>
  <w:style w:type="paragraph" w:styleId="a7">
    <w:name w:val="header"/>
    <w:basedOn w:val="a"/>
    <w:link w:val="a8"/>
    <w:uiPriority w:val="99"/>
    <w:rsid w:val="001C08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C08C8"/>
    <w:rPr>
      <w:sz w:val="24"/>
      <w:szCs w:val="24"/>
    </w:rPr>
  </w:style>
  <w:style w:type="paragraph" w:styleId="a9">
    <w:name w:val="footer"/>
    <w:basedOn w:val="a"/>
    <w:link w:val="aa"/>
    <w:rsid w:val="001C08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8C8"/>
    <w:rPr>
      <w:sz w:val="24"/>
      <w:szCs w:val="24"/>
    </w:rPr>
  </w:style>
  <w:style w:type="paragraph" w:customStyle="1" w:styleId="ConsPlusNormal">
    <w:name w:val="ConsPlusNormal"/>
    <w:rsid w:val="00F51D6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b">
    <w:name w:val="Strong"/>
    <w:qFormat/>
    <w:rsid w:val="00F3236E"/>
    <w:rPr>
      <w:b/>
      <w:bCs/>
    </w:rPr>
  </w:style>
  <w:style w:type="character" w:customStyle="1" w:styleId="10">
    <w:name w:val="Заголовок 1 Знак"/>
    <w:link w:val="1"/>
    <w:rsid w:val="00081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c">
    <w:name w:val="Цветовое выделение"/>
    <w:uiPriority w:val="99"/>
    <w:rsid w:val="00081265"/>
    <w:rPr>
      <w:b/>
      <w:bCs/>
      <w:color w:val="26282F"/>
    </w:rPr>
  </w:style>
  <w:style w:type="character" w:customStyle="1" w:styleId="ad">
    <w:name w:val="Гипертекстовая ссылка"/>
    <w:uiPriority w:val="99"/>
    <w:rsid w:val="00081265"/>
    <w:rPr>
      <w:b w:val="0"/>
      <w:bCs w:val="0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08126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">
    <w:name w:val="Таблицы (моноширинный)"/>
    <w:basedOn w:val="a"/>
    <w:next w:val="a"/>
    <w:uiPriority w:val="99"/>
    <w:rsid w:val="000812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Сноска"/>
    <w:basedOn w:val="a"/>
    <w:next w:val="a"/>
    <w:uiPriority w:val="99"/>
    <w:rsid w:val="0008126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40">
    <w:name w:val="Заголовок 4 Знак"/>
    <w:link w:val="4"/>
    <w:semiHidden/>
    <w:rsid w:val="00615BE5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List Paragraph"/>
    <w:basedOn w:val="a"/>
    <w:uiPriority w:val="34"/>
    <w:qFormat/>
    <w:rsid w:val="006506F1"/>
    <w:pPr>
      <w:ind w:left="720"/>
      <w:contextualSpacing/>
    </w:pPr>
  </w:style>
  <w:style w:type="paragraph" w:customStyle="1" w:styleId="s22">
    <w:name w:val="s_22"/>
    <w:basedOn w:val="a"/>
    <w:rsid w:val="00FF293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8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0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3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2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5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612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62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697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98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88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3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1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9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8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25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9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0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5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2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9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3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35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0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7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86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2419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3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1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9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41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0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6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91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44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01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6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6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72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2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4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8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2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7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4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2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5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1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7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75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60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7886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36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40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46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4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27603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2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8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6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0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3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33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8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24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72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8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98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808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117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259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859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7473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6562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068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6042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2838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739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8684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963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4081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21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366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2015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39974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16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5575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2661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622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6146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7647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08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1329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529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9736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985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99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063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5312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228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69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7145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051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88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5550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9342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4264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81514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253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6368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848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6924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495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5154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517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881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5365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9543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8614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2132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745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38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4315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8104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0134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339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057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7953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7878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7804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1058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817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2220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073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5442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2635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338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407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2771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075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121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965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5612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4637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395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238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4650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8117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5166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8866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52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0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2637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0449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28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749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561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4927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894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3563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6360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7731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3706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500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5758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146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4071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8818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0883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828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5140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240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9745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1924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590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9916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2088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7610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255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0888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798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8223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9592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960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4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2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1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4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F89EE-2BD4-488C-BD43-C01E7D156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5967</Words>
  <Characters>34014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39902</CharactersWithSpaces>
  <SharedDoc>false</SharedDoc>
  <HLinks>
    <vt:vector size="522" baseType="variant">
      <vt:variant>
        <vt:i4>1376283</vt:i4>
      </vt:variant>
      <vt:variant>
        <vt:i4>258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1376283</vt:i4>
      </vt:variant>
      <vt:variant>
        <vt:i4>255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2555951</vt:i4>
      </vt:variant>
      <vt:variant>
        <vt:i4>252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</vt:lpwstr>
      </vt:variant>
      <vt:variant>
        <vt:i4>1310747</vt:i4>
      </vt:variant>
      <vt:variant>
        <vt:i4>249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/document/406512063/entry/1143</vt:lpwstr>
      </vt:variant>
      <vt:variant>
        <vt:i4>2359343</vt:i4>
      </vt:variant>
      <vt:variant>
        <vt:i4>246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/document/406512063/entry/128</vt:lpwstr>
      </vt:variant>
      <vt:variant>
        <vt:i4>1179675</vt:i4>
      </vt:variant>
      <vt:variant>
        <vt:i4>243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1245211</vt:i4>
      </vt:variant>
      <vt:variant>
        <vt:i4>240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237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</vt:lpwstr>
      </vt:variant>
      <vt:variant>
        <vt:i4>1441819</vt:i4>
      </vt:variant>
      <vt:variant>
        <vt:i4>234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/document/406512063/entry/1141</vt:lpwstr>
      </vt:variant>
      <vt:variant>
        <vt:i4>1179675</vt:i4>
      </vt:variant>
      <vt:variant>
        <vt:i4>231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5701726</vt:i4>
      </vt:variant>
      <vt:variant>
        <vt:i4>228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1245211</vt:i4>
      </vt:variant>
      <vt:variant>
        <vt:i4>225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222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5832793</vt:i4>
      </vt:variant>
      <vt:variant>
        <vt:i4>219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5832793</vt:i4>
      </vt:variant>
      <vt:variant>
        <vt:i4>216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1376283</vt:i4>
      </vt:variant>
      <vt:variant>
        <vt:i4>213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/document/406512063/entry/11424</vt:lpwstr>
      </vt:variant>
      <vt:variant>
        <vt:i4>1376283</vt:i4>
      </vt:variant>
      <vt:variant>
        <vt:i4>210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/document/406512063/entry/11423</vt:lpwstr>
      </vt:variant>
      <vt:variant>
        <vt:i4>1376283</vt:i4>
      </vt:variant>
      <vt:variant>
        <vt:i4>207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1441819</vt:i4>
      </vt:variant>
      <vt:variant>
        <vt:i4>204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/document/406512063/entry/11414</vt:lpwstr>
      </vt:variant>
      <vt:variant>
        <vt:i4>6422630</vt:i4>
      </vt:variant>
      <vt:variant>
        <vt:i4>201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6422630</vt:i4>
      </vt:variant>
      <vt:variant>
        <vt:i4>198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1441819</vt:i4>
      </vt:variant>
      <vt:variant>
        <vt:i4>195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/document/406512063/entry/11413</vt:lpwstr>
      </vt:variant>
      <vt:variant>
        <vt:i4>1441819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/document/406512063/entry/11412</vt:lpwstr>
      </vt:variant>
      <vt:variant>
        <vt:i4>1179675</vt:i4>
      </vt:variant>
      <vt:variant>
        <vt:i4>189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1376283</vt:i4>
      </vt:variant>
      <vt:variant>
        <vt:i4>186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</vt:lpwstr>
      </vt:variant>
      <vt:variant>
        <vt:i4>1179675</vt:i4>
      </vt:variant>
      <vt:variant>
        <vt:i4>183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1376283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</vt:lpwstr>
      </vt:variant>
      <vt:variant>
        <vt:i4>1179675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1245211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/document/406512063/entry/11424</vt:lpwstr>
      </vt:variant>
      <vt:variant>
        <vt:i4>1376283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/document/406512063/entry/11423</vt:lpwstr>
      </vt:variant>
      <vt:variant>
        <vt:i4>1376286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/document/406512063/entry/1112</vt:lpwstr>
      </vt:variant>
      <vt:variant>
        <vt:i4>2359343</vt:i4>
      </vt:variant>
      <vt:variant>
        <vt:i4>162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/document/406512063/entry/123</vt:lpwstr>
      </vt:variant>
      <vt:variant>
        <vt:i4>2228269</vt:i4>
      </vt:variant>
      <vt:variant>
        <vt:i4>159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/document/406512063/entry/341</vt:lpwstr>
      </vt:variant>
      <vt:variant>
        <vt:i4>2424879</vt:i4>
      </vt:variant>
      <vt:variant>
        <vt:i4>156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/document/406512063/entry/134</vt:lpwstr>
      </vt:variant>
      <vt:variant>
        <vt:i4>2424879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/document/406512063/entry/133</vt:lpwstr>
      </vt:variant>
      <vt:variant>
        <vt:i4>2424879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/document/406512063/entry/131</vt:lpwstr>
      </vt:variant>
      <vt:variant>
        <vt:i4>1179675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1245211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1376283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1179675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1245211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1376283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2555951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/document/406512063/entry/118</vt:lpwstr>
      </vt:variant>
      <vt:variant>
        <vt:i4>2555951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/document/406512063/entry/117</vt:lpwstr>
      </vt:variant>
      <vt:variant>
        <vt:i4>2097199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/document/406512063/entry/161</vt:lpwstr>
      </vt:variant>
      <vt:variant>
        <vt:i4>1310742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/document/406512063/entry/1193</vt:lpwstr>
      </vt:variant>
      <vt:variant>
        <vt:i4>1179675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1245211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1376283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1179675</vt:i4>
      </vt:variant>
      <vt:variant>
        <vt:i4>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1376283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1179675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/document/406512063/entry/1145</vt:lpwstr>
      </vt:variant>
      <vt:variant>
        <vt:i4>1376283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/document/406512063/entry/11425</vt:lpwstr>
      </vt:variant>
      <vt:variant>
        <vt:i4>5701726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1245211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5701715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/document/70851170/entry/0</vt:lpwstr>
      </vt:variant>
      <vt:variant>
        <vt:i4>1245211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/document/406512063/entry/1144</vt:lpwstr>
      </vt:variant>
      <vt:variant>
        <vt:i4>1376283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5701726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1376283</vt:i4>
      </vt:variant>
      <vt:variant>
        <vt:i4>69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1376283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/document/406512063/entry/11422</vt:lpwstr>
      </vt:variant>
      <vt:variant>
        <vt:i4>7209069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/document/12125268/entry/641</vt:lpwstr>
      </vt:variant>
      <vt:variant>
        <vt:i4>6750316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/document/12164203/entry/1204</vt:lpwstr>
      </vt:variant>
      <vt:variant>
        <vt:i4>7209069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/document/12125268/entry/641</vt:lpwstr>
      </vt:variant>
      <vt:variant>
        <vt:i4>6750316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/document/12164203/entry/1204</vt:lpwstr>
      </vt:variant>
      <vt:variant>
        <vt:i4>5832793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6422630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5767252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/document/17529937/entry/0</vt:lpwstr>
      </vt:variant>
      <vt:variant>
        <vt:i4>6881380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/document/17529937/entry/1001</vt:lpwstr>
      </vt:variant>
      <vt:variant>
        <vt:i4>2490415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/document/406512063/entry/107</vt:lpwstr>
      </vt:variant>
      <vt:variant>
        <vt:i4>1310745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/document/406512063/entry/1062</vt:lpwstr>
      </vt:variant>
      <vt:variant>
        <vt:i4>5636190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5505114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/document/17540440/entry/0</vt:lpwstr>
      </vt:variant>
      <vt:variant>
        <vt:i4>5439577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/document/10103000/entry/0</vt:lpwstr>
      </vt:variant>
      <vt:variant>
        <vt:i4>5636190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1441817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/document/406512064/entry/0</vt:lpwstr>
      </vt:variant>
      <vt:variant>
        <vt:i4>5570652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/document/42501460/entry/0</vt:lpwstr>
      </vt:variant>
      <vt:variant>
        <vt:i4>5570652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/document/42501460/entry/0</vt:lpwstr>
      </vt:variant>
      <vt:variant>
        <vt:i4>5570652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/document/42501460/entry/0</vt:lpwstr>
      </vt:variant>
      <vt:variant>
        <vt:i4>5570652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/document/42501460/entry/0</vt:lpwstr>
      </vt:variant>
      <vt:variant>
        <vt:i4>5832796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/document/17567358/entry/0</vt:lpwstr>
      </vt:variant>
      <vt:variant>
        <vt:i4>1441823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/document/406512063/entry/1000</vt:lpwstr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/document/198625/entry/0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1</cp:lastModifiedBy>
  <cp:revision>2</cp:revision>
  <cp:lastPrinted>2025-02-25T06:20:00Z</cp:lastPrinted>
  <dcterms:created xsi:type="dcterms:W3CDTF">2025-04-14T07:44:00Z</dcterms:created>
  <dcterms:modified xsi:type="dcterms:W3CDTF">2025-04-14T07:44:00Z</dcterms:modified>
</cp:coreProperties>
</file>