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00"/>
        <w:gridCol w:w="1620"/>
        <w:gridCol w:w="4149"/>
      </w:tblGrid>
      <w:tr w:rsidR="00CB6EC8" w:rsidRPr="00E53325" w:rsidTr="00C5190E">
        <w:tc>
          <w:tcPr>
            <w:tcW w:w="3600" w:type="dxa"/>
            <w:tcBorders>
              <w:top w:val="nil"/>
              <w:left w:val="nil"/>
              <w:bottom w:val="nil"/>
              <w:right w:val="nil"/>
            </w:tcBorders>
          </w:tcPr>
          <w:p w:rsidR="00CB6EC8" w:rsidRPr="00E53325" w:rsidRDefault="00CB6EC8" w:rsidP="00C24AA5">
            <w:pPr>
              <w:rPr>
                <w:sz w:val="28"/>
              </w:rPr>
            </w:pPr>
          </w:p>
        </w:tc>
        <w:tc>
          <w:tcPr>
            <w:tcW w:w="1620" w:type="dxa"/>
            <w:tcBorders>
              <w:top w:val="nil"/>
              <w:left w:val="nil"/>
              <w:bottom w:val="nil"/>
              <w:right w:val="nil"/>
            </w:tcBorders>
          </w:tcPr>
          <w:p w:rsidR="00CB6EC8" w:rsidRPr="00E53325" w:rsidRDefault="00CB6EC8" w:rsidP="00C24AA5">
            <w:pPr>
              <w:jc w:val="center"/>
              <w:rPr>
                <w:sz w:val="28"/>
              </w:rPr>
            </w:pPr>
            <w:r>
              <w:rPr>
                <w:noProof/>
                <w:sz w:val="28"/>
              </w:rPr>
              <w:drawing>
                <wp:inline distT="0" distB="0" distL="0" distR="0">
                  <wp:extent cx="895350" cy="1143000"/>
                  <wp:effectExtent l="19050" t="0" r="0"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5" cstate="print"/>
                          <a:srcRect/>
                          <a:stretch>
                            <a:fillRect/>
                          </a:stretch>
                        </pic:blipFill>
                        <pic:spPr bwMode="auto">
                          <a:xfrm>
                            <a:off x="0" y="0"/>
                            <a:ext cx="895350" cy="1143000"/>
                          </a:xfrm>
                          <a:prstGeom prst="rect">
                            <a:avLst/>
                          </a:prstGeom>
                          <a:noFill/>
                          <a:ln w="9525">
                            <a:noFill/>
                            <a:miter lim="800000"/>
                            <a:headEnd/>
                            <a:tailEnd/>
                          </a:ln>
                        </pic:spPr>
                      </pic:pic>
                    </a:graphicData>
                  </a:graphic>
                </wp:inline>
              </w:drawing>
            </w:r>
          </w:p>
        </w:tc>
        <w:tc>
          <w:tcPr>
            <w:tcW w:w="4149" w:type="dxa"/>
            <w:tcBorders>
              <w:top w:val="nil"/>
              <w:left w:val="nil"/>
              <w:bottom w:val="nil"/>
              <w:right w:val="nil"/>
            </w:tcBorders>
          </w:tcPr>
          <w:p w:rsidR="00CB6EC8" w:rsidRPr="00282354" w:rsidRDefault="00CB6EC8" w:rsidP="00E5420C">
            <w:pPr>
              <w:ind w:left="3036" w:hanging="3036"/>
              <w:jc w:val="right"/>
              <w:rPr>
                <w:b/>
                <w:sz w:val="28"/>
                <w:u w:val="single"/>
              </w:rPr>
            </w:pPr>
          </w:p>
        </w:tc>
      </w:tr>
      <w:tr w:rsidR="00CB6EC8" w:rsidRPr="00E53325" w:rsidTr="00C5190E">
        <w:trPr>
          <w:trHeight w:val="80"/>
        </w:trPr>
        <w:tc>
          <w:tcPr>
            <w:tcW w:w="3600" w:type="dxa"/>
            <w:tcBorders>
              <w:top w:val="nil"/>
              <w:left w:val="nil"/>
              <w:bottom w:val="nil"/>
              <w:right w:val="nil"/>
            </w:tcBorders>
          </w:tcPr>
          <w:p w:rsidR="00CB6EC8" w:rsidRPr="00E53325" w:rsidRDefault="00CB6EC8" w:rsidP="00C24AA5">
            <w:pPr>
              <w:jc w:val="center"/>
            </w:pPr>
            <w:r w:rsidRPr="00E53325">
              <w:t>ЧĂВАШ РЕСПУБЛИКИН</w:t>
            </w:r>
          </w:p>
          <w:p w:rsidR="00CB6EC8" w:rsidRDefault="00CB6EC8" w:rsidP="00C24AA5">
            <w:pPr>
              <w:jc w:val="center"/>
            </w:pPr>
            <w:r w:rsidRPr="00E53325">
              <w:t xml:space="preserve">КОМСОМОЛЬСКИ </w:t>
            </w:r>
          </w:p>
          <w:p w:rsidR="00CC48E7" w:rsidRPr="00E53325" w:rsidRDefault="00CC48E7" w:rsidP="00C24AA5">
            <w:pPr>
              <w:jc w:val="center"/>
            </w:pPr>
            <w:r>
              <w:t>МУНИЦИПАЛЛ</w:t>
            </w:r>
            <w:r w:rsidRPr="00E53325">
              <w:t>Ă</w:t>
            </w:r>
            <w:r>
              <w:t xml:space="preserve"> ОКРУГĔН</w:t>
            </w:r>
          </w:p>
          <w:p w:rsidR="00CB6EC8" w:rsidRPr="00E53325" w:rsidRDefault="00CB6EC8" w:rsidP="00C24AA5">
            <w:pPr>
              <w:tabs>
                <w:tab w:val="left" w:pos="555"/>
                <w:tab w:val="left" w:pos="930"/>
              </w:tabs>
            </w:pPr>
            <w:r w:rsidRPr="00E53325">
              <w:tab/>
              <w:t>АДМИНИСТРАЦИЙ</w:t>
            </w:r>
            <w:r w:rsidR="00CC48E7">
              <w:t>Ĕ</w:t>
            </w:r>
          </w:p>
          <w:p w:rsidR="00CB6EC8" w:rsidRPr="00E53325" w:rsidRDefault="00CB6EC8" w:rsidP="00C24AA5">
            <w:r w:rsidRPr="00E53325">
              <w:t xml:space="preserve">                     </w:t>
            </w:r>
          </w:p>
          <w:p w:rsidR="00CB6EC8" w:rsidRPr="00E53325" w:rsidRDefault="00CB6EC8" w:rsidP="00C24AA5">
            <w:r w:rsidRPr="00E53325">
              <w:t xml:space="preserve">         </w:t>
            </w:r>
            <w:r>
              <w:t xml:space="preserve">          ЙЫШẰНУ</w:t>
            </w:r>
          </w:p>
          <w:p w:rsidR="00CB6EC8" w:rsidRPr="00E53325" w:rsidRDefault="006A66BE" w:rsidP="00C24AA5">
            <w:pPr>
              <w:jc w:val="center"/>
            </w:pPr>
            <w:r>
              <w:t>23.</w:t>
            </w:r>
            <w:r w:rsidR="00825FB4">
              <w:t>12</w:t>
            </w:r>
            <w:r w:rsidR="00CB6EC8" w:rsidRPr="002F31FE">
              <w:t>.202</w:t>
            </w:r>
            <w:r w:rsidR="00B43164">
              <w:t>5</w:t>
            </w:r>
            <w:r w:rsidR="00CB6EC8" w:rsidRPr="002F31FE">
              <w:t xml:space="preserve"> ç</w:t>
            </w:r>
            <w:r w:rsidR="002F31FE">
              <w:t>.</w:t>
            </w:r>
            <w:r w:rsidR="00CB6EC8">
              <w:t xml:space="preserve">  № </w:t>
            </w:r>
            <w:r>
              <w:t>1309</w:t>
            </w:r>
          </w:p>
          <w:p w:rsidR="00CB6EC8" w:rsidRPr="00E53325" w:rsidRDefault="00CB6EC8" w:rsidP="00C24AA5">
            <w:pPr>
              <w:jc w:val="center"/>
            </w:pPr>
            <w:proofErr w:type="spellStart"/>
            <w:r w:rsidRPr="00E53325">
              <w:t>Комсомольски</w:t>
            </w:r>
            <w:proofErr w:type="spellEnd"/>
            <w:r w:rsidRPr="00E53325">
              <w:t xml:space="preserve"> </w:t>
            </w:r>
            <w:proofErr w:type="spellStart"/>
            <w:r w:rsidRPr="00E53325">
              <w:t>ялĕ</w:t>
            </w:r>
            <w:proofErr w:type="spellEnd"/>
          </w:p>
          <w:p w:rsidR="00CB6EC8" w:rsidRPr="0062263B" w:rsidRDefault="00CB6EC8" w:rsidP="00C24AA5">
            <w:pPr>
              <w:jc w:val="both"/>
              <w:rPr>
                <w:b/>
                <w:sz w:val="28"/>
              </w:rPr>
            </w:pPr>
          </w:p>
          <w:p w:rsidR="00CB6EC8" w:rsidRPr="00E53325" w:rsidRDefault="00CB6EC8" w:rsidP="00C24AA5">
            <w:pPr>
              <w:ind w:right="-1368"/>
              <w:rPr>
                <w:sz w:val="28"/>
              </w:rPr>
            </w:pPr>
          </w:p>
        </w:tc>
        <w:tc>
          <w:tcPr>
            <w:tcW w:w="1620" w:type="dxa"/>
            <w:tcBorders>
              <w:top w:val="nil"/>
              <w:left w:val="nil"/>
              <w:bottom w:val="nil"/>
              <w:right w:val="nil"/>
            </w:tcBorders>
          </w:tcPr>
          <w:p w:rsidR="00CB6EC8" w:rsidRDefault="00CB6EC8" w:rsidP="00C24AA5">
            <w:pPr>
              <w:rPr>
                <w:sz w:val="28"/>
              </w:rPr>
            </w:pPr>
          </w:p>
          <w:p w:rsidR="00CB6EC8" w:rsidRPr="0062263B" w:rsidRDefault="00CB6EC8" w:rsidP="00C24AA5">
            <w:pPr>
              <w:rPr>
                <w:sz w:val="28"/>
              </w:rPr>
            </w:pPr>
          </w:p>
          <w:p w:rsidR="00CB6EC8" w:rsidRPr="0062263B" w:rsidRDefault="00CB6EC8" w:rsidP="00C24AA5">
            <w:pPr>
              <w:rPr>
                <w:sz w:val="28"/>
              </w:rPr>
            </w:pPr>
          </w:p>
          <w:p w:rsidR="00CB6EC8" w:rsidRDefault="00CB6EC8" w:rsidP="00C24AA5">
            <w:pPr>
              <w:rPr>
                <w:sz w:val="28"/>
              </w:rPr>
            </w:pPr>
          </w:p>
          <w:p w:rsidR="00CB6EC8" w:rsidRPr="0062263B" w:rsidRDefault="00CB6EC8" w:rsidP="00C24AA5">
            <w:pPr>
              <w:ind w:firstLine="545"/>
              <w:jc w:val="center"/>
              <w:rPr>
                <w:sz w:val="28"/>
              </w:rPr>
            </w:pPr>
          </w:p>
        </w:tc>
        <w:tc>
          <w:tcPr>
            <w:tcW w:w="4149" w:type="dxa"/>
            <w:tcBorders>
              <w:top w:val="nil"/>
              <w:left w:val="nil"/>
              <w:bottom w:val="nil"/>
              <w:right w:val="nil"/>
            </w:tcBorders>
          </w:tcPr>
          <w:p w:rsidR="00CB6EC8" w:rsidRPr="00E53325" w:rsidRDefault="00CB6EC8" w:rsidP="00C24AA5">
            <w:pPr>
              <w:jc w:val="center"/>
            </w:pPr>
            <w:r w:rsidRPr="00E53325">
              <w:t>АДМИНИСТРАЦИЯ</w:t>
            </w:r>
          </w:p>
          <w:p w:rsidR="00CB6EC8" w:rsidRDefault="00CB6EC8" w:rsidP="00C24AA5">
            <w:pPr>
              <w:jc w:val="center"/>
            </w:pPr>
            <w:r w:rsidRPr="00E53325">
              <w:t xml:space="preserve">КОМСОМОЛЬСКОГО </w:t>
            </w:r>
          </w:p>
          <w:p w:rsidR="0004517F" w:rsidRPr="00E53325" w:rsidRDefault="0004517F" w:rsidP="00C24AA5">
            <w:pPr>
              <w:jc w:val="center"/>
            </w:pPr>
            <w:r>
              <w:t>МУНИЦИПАЛЬНОГО ОКРУГА</w:t>
            </w:r>
          </w:p>
          <w:p w:rsidR="00CB6EC8" w:rsidRPr="00E53325" w:rsidRDefault="00CB6EC8" w:rsidP="00C24AA5">
            <w:r w:rsidRPr="00E53325">
              <w:t xml:space="preserve">      ЧУВАШСКОЙ РЕСПУБЛИКИ          </w:t>
            </w:r>
          </w:p>
          <w:p w:rsidR="00CB6EC8" w:rsidRPr="00E53325" w:rsidRDefault="00CB6EC8" w:rsidP="00C24AA5">
            <w:r w:rsidRPr="00E53325">
              <w:t xml:space="preserve">              </w:t>
            </w:r>
          </w:p>
          <w:p w:rsidR="00CB6EC8" w:rsidRPr="00E53325" w:rsidRDefault="00CB6EC8" w:rsidP="00C24AA5">
            <w:pPr>
              <w:jc w:val="center"/>
            </w:pPr>
            <w:r>
              <w:t>ПОСТАНОВЛЕНИЕ</w:t>
            </w:r>
          </w:p>
          <w:p w:rsidR="00CB6EC8" w:rsidRPr="00E53325" w:rsidRDefault="006A66BE" w:rsidP="00401E58">
            <w:pPr>
              <w:tabs>
                <w:tab w:val="left" w:pos="930"/>
                <w:tab w:val="center" w:pos="1966"/>
              </w:tabs>
              <w:jc w:val="center"/>
            </w:pPr>
            <w:r>
              <w:t>23.</w:t>
            </w:r>
            <w:r w:rsidR="00825FB4">
              <w:t>12</w:t>
            </w:r>
            <w:r w:rsidR="00CB6EC8">
              <w:t>.202</w:t>
            </w:r>
            <w:r w:rsidR="00B43164">
              <w:t>5</w:t>
            </w:r>
            <w:r w:rsidR="00CB6EC8">
              <w:t xml:space="preserve"> г. № </w:t>
            </w:r>
            <w:r>
              <w:t>1309</w:t>
            </w:r>
          </w:p>
          <w:p w:rsidR="00CB6EC8" w:rsidRPr="00E53325" w:rsidRDefault="00CB6EC8" w:rsidP="00C24AA5">
            <w:pPr>
              <w:jc w:val="center"/>
              <w:rPr>
                <w:sz w:val="28"/>
              </w:rPr>
            </w:pPr>
            <w:r w:rsidRPr="00E53325">
              <w:t>село Комсомольское</w:t>
            </w:r>
          </w:p>
        </w:tc>
      </w:tr>
    </w:tbl>
    <w:p w:rsidR="00CB6EC8" w:rsidRDefault="00CB6EC8" w:rsidP="00303BB0">
      <w:pPr>
        <w:pStyle w:val="ConsPlusNormal"/>
        <w:tabs>
          <w:tab w:val="left" w:pos="5400"/>
        </w:tabs>
        <w:jc w:val="both"/>
        <w:rPr>
          <w:sz w:val="28"/>
          <w:szCs w:val="28"/>
        </w:rPr>
      </w:pPr>
    </w:p>
    <w:p w:rsidR="00204BB7" w:rsidRDefault="00204BB7" w:rsidP="00303BB0">
      <w:pPr>
        <w:pStyle w:val="ConsPlusNormal"/>
        <w:tabs>
          <w:tab w:val="left" w:pos="5400"/>
        </w:tabs>
        <w:jc w:val="both"/>
        <w:rPr>
          <w:sz w:val="28"/>
          <w:szCs w:val="28"/>
        </w:rPr>
      </w:pPr>
    </w:p>
    <w:p w:rsidR="008A2B32" w:rsidRPr="007F2555" w:rsidRDefault="009C2DE8" w:rsidP="009C2DE8">
      <w:pPr>
        <w:ind w:right="5243"/>
        <w:jc w:val="both"/>
        <w:rPr>
          <w:sz w:val="26"/>
          <w:szCs w:val="26"/>
        </w:rPr>
      </w:pPr>
      <w:r w:rsidRPr="007F2555">
        <w:rPr>
          <w:rFonts w:ascii="Times New Roman CYR" w:eastAsiaTheme="minorEastAsia" w:hAnsi="Times New Roman CYR" w:cs="Times New Roman CYR"/>
          <w:b/>
          <w:bCs/>
          <w:color w:val="26282F"/>
          <w:sz w:val="26"/>
          <w:szCs w:val="26"/>
        </w:rPr>
        <w:t>Об утверждении Положения об оплате труда работников муниц</w:t>
      </w:r>
      <w:r w:rsidR="00D15951" w:rsidRPr="007F2555">
        <w:rPr>
          <w:rFonts w:ascii="Times New Roman CYR" w:eastAsiaTheme="minorEastAsia" w:hAnsi="Times New Roman CYR" w:cs="Times New Roman CYR"/>
          <w:b/>
          <w:bCs/>
          <w:color w:val="26282F"/>
          <w:sz w:val="26"/>
          <w:szCs w:val="26"/>
        </w:rPr>
        <w:t xml:space="preserve">ипального </w:t>
      </w:r>
      <w:r w:rsidR="00B43164">
        <w:rPr>
          <w:rFonts w:ascii="Times New Roman CYR" w:eastAsiaTheme="minorEastAsia" w:hAnsi="Times New Roman CYR" w:cs="Times New Roman CYR"/>
          <w:b/>
          <w:bCs/>
          <w:color w:val="26282F"/>
          <w:sz w:val="26"/>
          <w:szCs w:val="26"/>
        </w:rPr>
        <w:t>автономного</w:t>
      </w:r>
      <w:r w:rsidR="00D15951" w:rsidRPr="007F2555">
        <w:rPr>
          <w:rFonts w:ascii="Times New Roman CYR" w:eastAsiaTheme="minorEastAsia" w:hAnsi="Times New Roman CYR" w:cs="Times New Roman CYR"/>
          <w:b/>
          <w:bCs/>
          <w:color w:val="26282F"/>
          <w:sz w:val="26"/>
          <w:szCs w:val="26"/>
        </w:rPr>
        <w:t xml:space="preserve"> учреждения «</w:t>
      </w:r>
      <w:r w:rsidRPr="007F2555">
        <w:rPr>
          <w:rFonts w:ascii="Times New Roman CYR" w:eastAsiaTheme="minorEastAsia" w:hAnsi="Times New Roman CYR" w:cs="Times New Roman CYR"/>
          <w:b/>
          <w:bCs/>
          <w:color w:val="26282F"/>
          <w:sz w:val="26"/>
          <w:szCs w:val="26"/>
        </w:rPr>
        <w:t>Центр</w:t>
      </w:r>
      <w:r w:rsidR="0019709B" w:rsidRPr="007F2555">
        <w:rPr>
          <w:rFonts w:ascii="Times New Roman CYR" w:eastAsiaTheme="minorEastAsia" w:hAnsi="Times New Roman CYR" w:cs="Times New Roman CYR"/>
          <w:b/>
          <w:bCs/>
          <w:color w:val="26282F"/>
          <w:sz w:val="26"/>
          <w:szCs w:val="26"/>
        </w:rPr>
        <w:t xml:space="preserve"> хозяйственного обеспечения</w:t>
      </w:r>
      <w:r w:rsidR="00683783" w:rsidRPr="007F2555">
        <w:rPr>
          <w:rFonts w:ascii="Times New Roman CYR" w:eastAsiaTheme="minorEastAsia" w:hAnsi="Times New Roman CYR" w:cs="Times New Roman CYR"/>
          <w:b/>
          <w:bCs/>
          <w:color w:val="26282F"/>
          <w:sz w:val="26"/>
          <w:szCs w:val="26"/>
        </w:rPr>
        <w:t>»</w:t>
      </w:r>
      <w:r w:rsidRPr="007F2555">
        <w:rPr>
          <w:rFonts w:ascii="Times New Roman CYR" w:eastAsiaTheme="minorEastAsia" w:hAnsi="Times New Roman CYR" w:cs="Times New Roman CYR"/>
          <w:b/>
          <w:bCs/>
          <w:color w:val="26282F"/>
          <w:sz w:val="26"/>
          <w:szCs w:val="26"/>
        </w:rPr>
        <w:t xml:space="preserve"> Комсомольского </w:t>
      </w:r>
      <w:r w:rsidR="00D15951" w:rsidRPr="007F2555">
        <w:rPr>
          <w:rFonts w:ascii="Times New Roman CYR" w:eastAsiaTheme="minorEastAsia" w:hAnsi="Times New Roman CYR" w:cs="Times New Roman CYR"/>
          <w:b/>
          <w:bCs/>
          <w:color w:val="26282F"/>
          <w:sz w:val="26"/>
          <w:szCs w:val="26"/>
        </w:rPr>
        <w:t>муниципального</w:t>
      </w:r>
      <w:r w:rsidRPr="007F2555">
        <w:rPr>
          <w:rFonts w:ascii="Times New Roman CYR" w:eastAsiaTheme="minorEastAsia" w:hAnsi="Times New Roman CYR" w:cs="Times New Roman CYR"/>
          <w:b/>
          <w:bCs/>
          <w:color w:val="26282F"/>
          <w:sz w:val="26"/>
          <w:szCs w:val="26"/>
        </w:rPr>
        <w:t xml:space="preserve"> </w:t>
      </w:r>
      <w:r w:rsidR="00303228">
        <w:rPr>
          <w:rFonts w:ascii="Times New Roman CYR" w:eastAsiaTheme="minorEastAsia" w:hAnsi="Times New Roman CYR" w:cs="Times New Roman CYR"/>
          <w:b/>
          <w:bCs/>
          <w:color w:val="26282F"/>
          <w:sz w:val="26"/>
          <w:szCs w:val="26"/>
        </w:rPr>
        <w:t xml:space="preserve">округа </w:t>
      </w:r>
      <w:r w:rsidRPr="007F2555">
        <w:rPr>
          <w:rFonts w:ascii="Times New Roman CYR" w:eastAsiaTheme="minorEastAsia" w:hAnsi="Times New Roman CYR" w:cs="Times New Roman CYR"/>
          <w:b/>
          <w:bCs/>
          <w:color w:val="26282F"/>
          <w:sz w:val="26"/>
          <w:szCs w:val="26"/>
        </w:rPr>
        <w:t>Чувашской Республики</w:t>
      </w:r>
    </w:p>
    <w:p w:rsidR="009C2DE8" w:rsidRPr="007F2555" w:rsidRDefault="009C2DE8" w:rsidP="009C2DE8">
      <w:pPr>
        <w:rPr>
          <w:sz w:val="26"/>
          <w:szCs w:val="26"/>
        </w:rPr>
      </w:pPr>
    </w:p>
    <w:p w:rsidR="009C2DE8" w:rsidRPr="007F2555" w:rsidRDefault="009C2DE8" w:rsidP="006E38BE">
      <w:pPr>
        <w:ind w:firstLine="709"/>
        <w:jc w:val="both"/>
        <w:rPr>
          <w:sz w:val="26"/>
          <w:szCs w:val="26"/>
        </w:rPr>
      </w:pPr>
      <w:r w:rsidRPr="007F2555">
        <w:rPr>
          <w:sz w:val="26"/>
          <w:szCs w:val="26"/>
        </w:rPr>
        <w:t xml:space="preserve">Администрация Комсомольского </w:t>
      </w:r>
      <w:r w:rsidR="00D15951" w:rsidRPr="007F2555">
        <w:rPr>
          <w:sz w:val="26"/>
          <w:szCs w:val="26"/>
        </w:rPr>
        <w:t>муниципального округа</w:t>
      </w:r>
      <w:r w:rsidRPr="007F2555">
        <w:rPr>
          <w:sz w:val="26"/>
          <w:szCs w:val="26"/>
        </w:rPr>
        <w:t xml:space="preserve"> Чувашской Республики п</w:t>
      </w:r>
      <w:r w:rsidR="00290EFC">
        <w:rPr>
          <w:sz w:val="26"/>
          <w:szCs w:val="26"/>
        </w:rPr>
        <w:t xml:space="preserve"> </w:t>
      </w:r>
      <w:r w:rsidRPr="007F2555">
        <w:rPr>
          <w:sz w:val="26"/>
          <w:szCs w:val="26"/>
        </w:rPr>
        <w:t>о</w:t>
      </w:r>
      <w:r w:rsidR="00290EFC">
        <w:rPr>
          <w:sz w:val="26"/>
          <w:szCs w:val="26"/>
        </w:rPr>
        <w:t xml:space="preserve"> </w:t>
      </w:r>
      <w:r w:rsidRPr="007F2555">
        <w:rPr>
          <w:sz w:val="26"/>
          <w:szCs w:val="26"/>
        </w:rPr>
        <w:t>с</w:t>
      </w:r>
      <w:r w:rsidR="00290EFC">
        <w:rPr>
          <w:sz w:val="26"/>
          <w:szCs w:val="26"/>
        </w:rPr>
        <w:t xml:space="preserve"> </w:t>
      </w:r>
      <w:proofErr w:type="gramStart"/>
      <w:r w:rsidRPr="007F2555">
        <w:rPr>
          <w:sz w:val="26"/>
          <w:szCs w:val="26"/>
        </w:rPr>
        <w:t>т</w:t>
      </w:r>
      <w:proofErr w:type="gramEnd"/>
      <w:r w:rsidR="00290EFC">
        <w:rPr>
          <w:sz w:val="26"/>
          <w:szCs w:val="26"/>
        </w:rPr>
        <w:t xml:space="preserve"> </w:t>
      </w:r>
      <w:r w:rsidRPr="007F2555">
        <w:rPr>
          <w:sz w:val="26"/>
          <w:szCs w:val="26"/>
        </w:rPr>
        <w:t>а</w:t>
      </w:r>
      <w:r w:rsidR="00290EFC">
        <w:rPr>
          <w:sz w:val="26"/>
          <w:szCs w:val="26"/>
        </w:rPr>
        <w:t xml:space="preserve"> </w:t>
      </w:r>
      <w:r w:rsidRPr="007F2555">
        <w:rPr>
          <w:sz w:val="26"/>
          <w:szCs w:val="26"/>
        </w:rPr>
        <w:t>н</w:t>
      </w:r>
      <w:r w:rsidR="00290EFC">
        <w:rPr>
          <w:sz w:val="26"/>
          <w:szCs w:val="26"/>
        </w:rPr>
        <w:t xml:space="preserve"> </w:t>
      </w:r>
      <w:r w:rsidRPr="007F2555">
        <w:rPr>
          <w:sz w:val="26"/>
          <w:szCs w:val="26"/>
        </w:rPr>
        <w:t>о</w:t>
      </w:r>
      <w:r w:rsidR="00290EFC">
        <w:rPr>
          <w:sz w:val="26"/>
          <w:szCs w:val="26"/>
        </w:rPr>
        <w:t xml:space="preserve"> </w:t>
      </w:r>
      <w:r w:rsidRPr="007F2555">
        <w:rPr>
          <w:sz w:val="26"/>
          <w:szCs w:val="26"/>
        </w:rPr>
        <w:t>в</w:t>
      </w:r>
      <w:r w:rsidR="00290EFC">
        <w:rPr>
          <w:sz w:val="26"/>
          <w:szCs w:val="26"/>
        </w:rPr>
        <w:t xml:space="preserve"> </w:t>
      </w:r>
      <w:r w:rsidRPr="007F2555">
        <w:rPr>
          <w:sz w:val="26"/>
          <w:szCs w:val="26"/>
        </w:rPr>
        <w:t>л</w:t>
      </w:r>
      <w:r w:rsidR="00290EFC">
        <w:rPr>
          <w:sz w:val="26"/>
          <w:szCs w:val="26"/>
        </w:rPr>
        <w:t xml:space="preserve"> </w:t>
      </w:r>
      <w:r w:rsidRPr="007F2555">
        <w:rPr>
          <w:sz w:val="26"/>
          <w:szCs w:val="26"/>
        </w:rPr>
        <w:t>я</w:t>
      </w:r>
      <w:r w:rsidR="00290EFC">
        <w:rPr>
          <w:sz w:val="26"/>
          <w:szCs w:val="26"/>
        </w:rPr>
        <w:t xml:space="preserve"> </w:t>
      </w:r>
      <w:r w:rsidRPr="007F2555">
        <w:rPr>
          <w:sz w:val="26"/>
          <w:szCs w:val="26"/>
        </w:rPr>
        <w:t>е</w:t>
      </w:r>
      <w:r w:rsidR="00290EFC">
        <w:rPr>
          <w:sz w:val="26"/>
          <w:szCs w:val="26"/>
        </w:rPr>
        <w:t xml:space="preserve"> </w:t>
      </w:r>
      <w:r w:rsidRPr="007F2555">
        <w:rPr>
          <w:sz w:val="26"/>
          <w:szCs w:val="26"/>
        </w:rPr>
        <w:t>т:</w:t>
      </w:r>
    </w:p>
    <w:p w:rsidR="0095604E" w:rsidRDefault="009C2DE8" w:rsidP="006E38BE">
      <w:pPr>
        <w:ind w:firstLine="709"/>
        <w:jc w:val="both"/>
        <w:rPr>
          <w:sz w:val="26"/>
          <w:szCs w:val="26"/>
        </w:rPr>
      </w:pPr>
      <w:bookmarkStart w:id="0" w:name="sub_1"/>
      <w:r w:rsidRPr="007F2555">
        <w:rPr>
          <w:sz w:val="26"/>
          <w:szCs w:val="26"/>
        </w:rPr>
        <w:t>1</w:t>
      </w:r>
      <w:bookmarkStart w:id="1" w:name="sub_2"/>
      <w:r w:rsidR="00290EFC">
        <w:rPr>
          <w:sz w:val="26"/>
          <w:szCs w:val="26"/>
        </w:rPr>
        <w:t xml:space="preserve">. </w:t>
      </w:r>
      <w:r w:rsidR="00273733" w:rsidRPr="007F2555">
        <w:rPr>
          <w:sz w:val="26"/>
          <w:szCs w:val="26"/>
        </w:rPr>
        <w:t xml:space="preserve">Утвердить </w:t>
      </w:r>
      <w:r w:rsidR="0095604E">
        <w:rPr>
          <w:sz w:val="26"/>
          <w:szCs w:val="26"/>
        </w:rPr>
        <w:t xml:space="preserve">прилагаемое </w:t>
      </w:r>
      <w:r w:rsidR="00273733" w:rsidRPr="007F2555">
        <w:rPr>
          <w:sz w:val="26"/>
          <w:szCs w:val="26"/>
        </w:rPr>
        <w:t>Положе</w:t>
      </w:r>
      <w:r w:rsidR="007F2555" w:rsidRPr="007F2555">
        <w:rPr>
          <w:sz w:val="26"/>
          <w:szCs w:val="26"/>
        </w:rPr>
        <w:t>ние об оплате труда работников м</w:t>
      </w:r>
      <w:r w:rsidR="00273733" w:rsidRPr="007F2555">
        <w:rPr>
          <w:sz w:val="26"/>
          <w:szCs w:val="26"/>
        </w:rPr>
        <w:t>уници</w:t>
      </w:r>
      <w:r w:rsidR="007F2555" w:rsidRPr="007F2555">
        <w:rPr>
          <w:sz w:val="26"/>
          <w:szCs w:val="26"/>
        </w:rPr>
        <w:t xml:space="preserve">пального </w:t>
      </w:r>
      <w:r w:rsidR="00B43164">
        <w:rPr>
          <w:sz w:val="26"/>
          <w:szCs w:val="26"/>
        </w:rPr>
        <w:t>автономного</w:t>
      </w:r>
      <w:r w:rsidR="007F2555" w:rsidRPr="007F2555">
        <w:rPr>
          <w:sz w:val="26"/>
          <w:szCs w:val="26"/>
        </w:rPr>
        <w:t xml:space="preserve"> учреждения «</w:t>
      </w:r>
      <w:r w:rsidR="00273733" w:rsidRPr="007F2555">
        <w:rPr>
          <w:sz w:val="26"/>
          <w:szCs w:val="26"/>
        </w:rPr>
        <w:t xml:space="preserve">Центр </w:t>
      </w:r>
      <w:r w:rsidR="007F2555" w:rsidRPr="007F2555">
        <w:rPr>
          <w:sz w:val="26"/>
          <w:szCs w:val="26"/>
        </w:rPr>
        <w:t>хозяйственного обеспечения»</w:t>
      </w:r>
      <w:r w:rsidR="00273733" w:rsidRPr="007F2555">
        <w:rPr>
          <w:sz w:val="26"/>
          <w:szCs w:val="26"/>
        </w:rPr>
        <w:t xml:space="preserve"> </w:t>
      </w:r>
      <w:r w:rsidR="005326C6" w:rsidRPr="007F2555">
        <w:rPr>
          <w:sz w:val="26"/>
          <w:szCs w:val="26"/>
        </w:rPr>
        <w:t>Комсомоль</w:t>
      </w:r>
      <w:r w:rsidR="00273733" w:rsidRPr="007F2555">
        <w:rPr>
          <w:sz w:val="26"/>
          <w:szCs w:val="26"/>
        </w:rPr>
        <w:t>ского муниципального округа Чувашской Республики</w:t>
      </w:r>
      <w:bookmarkEnd w:id="1"/>
      <w:r w:rsidR="0095604E">
        <w:rPr>
          <w:sz w:val="26"/>
          <w:szCs w:val="26"/>
        </w:rPr>
        <w:t>.</w:t>
      </w:r>
    </w:p>
    <w:p w:rsidR="00185C21" w:rsidRDefault="00185C21" w:rsidP="006E38BE">
      <w:pPr>
        <w:ind w:firstLine="709"/>
        <w:jc w:val="both"/>
        <w:rPr>
          <w:sz w:val="26"/>
          <w:szCs w:val="26"/>
        </w:rPr>
      </w:pPr>
      <w:r>
        <w:rPr>
          <w:sz w:val="26"/>
          <w:szCs w:val="26"/>
        </w:rPr>
        <w:t>2.</w:t>
      </w:r>
      <w:r w:rsidR="001830F1">
        <w:rPr>
          <w:sz w:val="26"/>
          <w:szCs w:val="26"/>
        </w:rPr>
        <w:t xml:space="preserve"> Признать утратившими силу:</w:t>
      </w:r>
    </w:p>
    <w:p w:rsidR="001830F1" w:rsidRPr="000B7829" w:rsidRDefault="009C5E2C" w:rsidP="006E38BE">
      <w:pPr>
        <w:ind w:firstLine="709"/>
        <w:jc w:val="both"/>
        <w:rPr>
          <w:sz w:val="26"/>
          <w:szCs w:val="26"/>
        </w:rPr>
      </w:pPr>
      <w:r w:rsidRPr="000B7829">
        <w:rPr>
          <w:sz w:val="26"/>
          <w:szCs w:val="26"/>
        </w:rPr>
        <w:t xml:space="preserve">постановление администрации Комсомольского муниципального округа Чувашской Республики от </w:t>
      </w:r>
      <w:r w:rsidR="00B43164">
        <w:rPr>
          <w:sz w:val="26"/>
          <w:szCs w:val="26"/>
        </w:rPr>
        <w:t>12 декабря</w:t>
      </w:r>
      <w:r w:rsidR="006E38BE" w:rsidRPr="000B7829">
        <w:rPr>
          <w:sz w:val="26"/>
          <w:szCs w:val="26"/>
        </w:rPr>
        <w:t xml:space="preserve"> 202</w:t>
      </w:r>
      <w:r w:rsidR="00B43164">
        <w:rPr>
          <w:sz w:val="26"/>
          <w:szCs w:val="26"/>
        </w:rPr>
        <w:t>4</w:t>
      </w:r>
      <w:r w:rsidR="006E38BE" w:rsidRPr="000B7829">
        <w:rPr>
          <w:sz w:val="26"/>
          <w:szCs w:val="26"/>
        </w:rPr>
        <w:t xml:space="preserve"> г. № </w:t>
      </w:r>
      <w:r w:rsidR="00B43164">
        <w:rPr>
          <w:sz w:val="26"/>
          <w:szCs w:val="26"/>
        </w:rPr>
        <w:t>1624</w:t>
      </w:r>
      <w:r w:rsidR="006E38BE" w:rsidRPr="000B7829">
        <w:rPr>
          <w:sz w:val="26"/>
          <w:szCs w:val="26"/>
        </w:rPr>
        <w:t xml:space="preserve"> «</w:t>
      </w:r>
      <w:r w:rsidR="00EF7E6D" w:rsidRPr="000B7829">
        <w:rPr>
          <w:sz w:val="26"/>
          <w:szCs w:val="26"/>
        </w:rPr>
        <w:t>Об утверждении Положения об оплате труда работников муниципального казенного учреждения «Центр  хозяйственного обеспечения» Комсомольского муниципального округа Чувашской Республики»;</w:t>
      </w:r>
    </w:p>
    <w:p w:rsidR="00EF7E6D" w:rsidRPr="000B7829" w:rsidRDefault="00EF7E6D" w:rsidP="006E38BE">
      <w:pPr>
        <w:ind w:firstLine="709"/>
        <w:jc w:val="both"/>
        <w:rPr>
          <w:sz w:val="26"/>
          <w:szCs w:val="26"/>
        </w:rPr>
      </w:pPr>
      <w:r w:rsidRPr="000B7829">
        <w:rPr>
          <w:sz w:val="26"/>
          <w:szCs w:val="26"/>
        </w:rPr>
        <w:t>постановление администрации Комсомольского муниципального округа Чувашской Республики от</w:t>
      </w:r>
      <w:r w:rsidR="00926D56" w:rsidRPr="000B7829">
        <w:rPr>
          <w:sz w:val="26"/>
          <w:szCs w:val="26"/>
        </w:rPr>
        <w:t xml:space="preserve"> </w:t>
      </w:r>
      <w:r w:rsidR="00BD7878">
        <w:rPr>
          <w:sz w:val="26"/>
          <w:szCs w:val="26"/>
        </w:rPr>
        <w:t>03</w:t>
      </w:r>
      <w:r w:rsidR="005433AB" w:rsidRPr="000B7829">
        <w:rPr>
          <w:sz w:val="26"/>
          <w:szCs w:val="26"/>
        </w:rPr>
        <w:t xml:space="preserve"> </w:t>
      </w:r>
      <w:r w:rsidR="00BD7878">
        <w:rPr>
          <w:sz w:val="26"/>
          <w:szCs w:val="26"/>
        </w:rPr>
        <w:t>февраля</w:t>
      </w:r>
      <w:r w:rsidR="005433AB" w:rsidRPr="000B7829">
        <w:rPr>
          <w:sz w:val="26"/>
          <w:szCs w:val="26"/>
        </w:rPr>
        <w:t xml:space="preserve"> 202</w:t>
      </w:r>
      <w:r w:rsidR="00BD7878">
        <w:rPr>
          <w:sz w:val="26"/>
          <w:szCs w:val="26"/>
        </w:rPr>
        <w:t>5</w:t>
      </w:r>
      <w:r w:rsidR="005433AB" w:rsidRPr="000B7829">
        <w:rPr>
          <w:sz w:val="26"/>
          <w:szCs w:val="26"/>
        </w:rPr>
        <w:t xml:space="preserve"> г. № 1</w:t>
      </w:r>
      <w:r w:rsidR="00BD7878">
        <w:rPr>
          <w:sz w:val="26"/>
          <w:szCs w:val="26"/>
        </w:rPr>
        <w:t>00</w:t>
      </w:r>
      <w:r w:rsidR="005C5AF4" w:rsidRPr="000B7829">
        <w:rPr>
          <w:sz w:val="26"/>
          <w:szCs w:val="26"/>
        </w:rPr>
        <w:t xml:space="preserve"> </w:t>
      </w:r>
      <w:r w:rsidR="005433AB" w:rsidRPr="000B7829">
        <w:rPr>
          <w:sz w:val="26"/>
          <w:szCs w:val="26"/>
        </w:rPr>
        <w:t>«О внесении изменений в постановление администрации Комсомольского муниципального округа Чувашской Р</w:t>
      </w:r>
      <w:r w:rsidR="005C5AF4" w:rsidRPr="000B7829">
        <w:rPr>
          <w:sz w:val="26"/>
          <w:szCs w:val="26"/>
        </w:rPr>
        <w:t xml:space="preserve">еспублики от </w:t>
      </w:r>
      <w:r w:rsidR="00BD7878">
        <w:rPr>
          <w:sz w:val="26"/>
          <w:szCs w:val="26"/>
        </w:rPr>
        <w:t>12 декабря</w:t>
      </w:r>
      <w:r w:rsidR="005C5AF4" w:rsidRPr="000B7829">
        <w:rPr>
          <w:sz w:val="26"/>
          <w:szCs w:val="26"/>
        </w:rPr>
        <w:t xml:space="preserve"> 202</w:t>
      </w:r>
      <w:r w:rsidR="00BD7878">
        <w:rPr>
          <w:sz w:val="26"/>
          <w:szCs w:val="26"/>
        </w:rPr>
        <w:t>4</w:t>
      </w:r>
      <w:r w:rsidR="005C5AF4" w:rsidRPr="000B7829">
        <w:rPr>
          <w:sz w:val="26"/>
          <w:szCs w:val="26"/>
        </w:rPr>
        <w:t xml:space="preserve"> г. № </w:t>
      </w:r>
      <w:r w:rsidR="00BD7878">
        <w:rPr>
          <w:sz w:val="26"/>
          <w:szCs w:val="26"/>
        </w:rPr>
        <w:t>1624</w:t>
      </w:r>
      <w:r w:rsidR="005433AB" w:rsidRPr="000B7829">
        <w:rPr>
          <w:sz w:val="26"/>
          <w:szCs w:val="26"/>
        </w:rPr>
        <w:t xml:space="preserve"> «Об утверждении Положения об оплате труда работников муниципального казенного учреждения «Центр хозяйствен</w:t>
      </w:r>
      <w:r w:rsidR="00A435A7" w:rsidRPr="000B7829">
        <w:rPr>
          <w:sz w:val="26"/>
          <w:szCs w:val="26"/>
        </w:rPr>
        <w:t>ного обеспечения»</w:t>
      </w:r>
      <w:r w:rsidR="005433AB" w:rsidRPr="000B7829">
        <w:rPr>
          <w:sz w:val="26"/>
          <w:szCs w:val="26"/>
        </w:rPr>
        <w:t xml:space="preserve"> Комсомольского муниципального округа Чувашской Республики</w:t>
      </w:r>
      <w:r w:rsidR="005C5AF4" w:rsidRPr="000B7829">
        <w:rPr>
          <w:sz w:val="26"/>
          <w:szCs w:val="26"/>
        </w:rPr>
        <w:t>»</w:t>
      </w:r>
      <w:r w:rsidR="00BD7878">
        <w:rPr>
          <w:sz w:val="26"/>
          <w:szCs w:val="26"/>
        </w:rPr>
        <w:t>.</w:t>
      </w:r>
    </w:p>
    <w:p w:rsidR="009C2DE8" w:rsidRPr="007F2555" w:rsidRDefault="000F149A" w:rsidP="000F149A">
      <w:pPr>
        <w:ind w:firstLine="709"/>
        <w:jc w:val="both"/>
        <w:rPr>
          <w:sz w:val="26"/>
          <w:szCs w:val="26"/>
        </w:rPr>
      </w:pPr>
      <w:bookmarkStart w:id="2" w:name="sub_3"/>
      <w:bookmarkEnd w:id="0"/>
      <w:r>
        <w:rPr>
          <w:sz w:val="26"/>
          <w:szCs w:val="26"/>
        </w:rPr>
        <w:t xml:space="preserve">3. </w:t>
      </w:r>
      <w:r w:rsidR="00B34ACB" w:rsidRPr="007F2555">
        <w:rPr>
          <w:sz w:val="26"/>
          <w:szCs w:val="26"/>
        </w:rPr>
        <w:t xml:space="preserve">Настоящее постановление вступает в силу </w:t>
      </w:r>
      <w:r w:rsidR="00B34ACB">
        <w:rPr>
          <w:sz w:val="26"/>
          <w:szCs w:val="26"/>
        </w:rPr>
        <w:t>со</w:t>
      </w:r>
      <w:r w:rsidR="00B34ACB" w:rsidRPr="007F2555">
        <w:rPr>
          <w:sz w:val="26"/>
          <w:szCs w:val="26"/>
        </w:rPr>
        <w:t xml:space="preserve"> дня его </w:t>
      </w:r>
      <w:hyperlink r:id="rId6" w:history="1">
        <w:r w:rsidR="00B34ACB" w:rsidRPr="007F2555">
          <w:rPr>
            <w:sz w:val="26"/>
            <w:szCs w:val="26"/>
          </w:rPr>
          <w:t>официального опубликования</w:t>
        </w:r>
      </w:hyperlink>
      <w:r w:rsidR="00B34ACB" w:rsidRPr="007F2555">
        <w:rPr>
          <w:sz w:val="26"/>
          <w:szCs w:val="26"/>
        </w:rPr>
        <w:t xml:space="preserve"> в периодическом печатном издании «Вестник Комсомольского муниципального округа Чувашской Республики»</w:t>
      </w:r>
      <w:r w:rsidR="00AE783A">
        <w:rPr>
          <w:sz w:val="26"/>
          <w:szCs w:val="26"/>
        </w:rPr>
        <w:t>.</w:t>
      </w:r>
    </w:p>
    <w:bookmarkEnd w:id="2"/>
    <w:p w:rsidR="009C2DE8" w:rsidRPr="007F2555" w:rsidRDefault="009C2DE8" w:rsidP="006E38BE">
      <w:pPr>
        <w:rPr>
          <w:sz w:val="26"/>
          <w:szCs w:val="26"/>
        </w:rPr>
      </w:pPr>
    </w:p>
    <w:tbl>
      <w:tblPr>
        <w:tblW w:w="5000" w:type="pct"/>
        <w:tblInd w:w="108" w:type="dxa"/>
        <w:tblLook w:val="0000" w:firstRow="0" w:lastRow="0" w:firstColumn="0" w:lastColumn="0" w:noHBand="0" w:noVBand="0"/>
      </w:tblPr>
      <w:tblGrid>
        <w:gridCol w:w="6473"/>
        <w:gridCol w:w="3238"/>
      </w:tblGrid>
      <w:tr w:rsidR="009C2DE8" w:rsidRPr="007F2555" w:rsidTr="00C24AA5">
        <w:tc>
          <w:tcPr>
            <w:tcW w:w="3302" w:type="pct"/>
            <w:tcBorders>
              <w:top w:val="nil"/>
              <w:left w:val="nil"/>
              <w:bottom w:val="nil"/>
              <w:right w:val="nil"/>
            </w:tcBorders>
          </w:tcPr>
          <w:p w:rsidR="00DD6636" w:rsidRDefault="00DD6636" w:rsidP="00FD3A0B">
            <w:pPr>
              <w:pStyle w:val="ac"/>
              <w:ind w:hanging="108"/>
              <w:rPr>
                <w:sz w:val="26"/>
                <w:szCs w:val="26"/>
              </w:rPr>
            </w:pPr>
            <w:r>
              <w:rPr>
                <w:sz w:val="26"/>
                <w:szCs w:val="26"/>
              </w:rPr>
              <w:t xml:space="preserve">Глава Комсомольского </w:t>
            </w:r>
          </w:p>
          <w:p w:rsidR="009C2DE8" w:rsidRPr="007F2555" w:rsidRDefault="00D55F03" w:rsidP="00FD3A0B">
            <w:pPr>
              <w:pStyle w:val="ac"/>
              <w:ind w:hanging="108"/>
              <w:rPr>
                <w:sz w:val="26"/>
                <w:szCs w:val="26"/>
              </w:rPr>
            </w:pPr>
            <w:r w:rsidRPr="007F2555">
              <w:rPr>
                <w:sz w:val="26"/>
                <w:szCs w:val="26"/>
              </w:rPr>
              <w:t xml:space="preserve">муниципального округа </w:t>
            </w:r>
          </w:p>
        </w:tc>
        <w:tc>
          <w:tcPr>
            <w:tcW w:w="1651" w:type="pct"/>
            <w:tcBorders>
              <w:top w:val="nil"/>
              <w:left w:val="nil"/>
              <w:bottom w:val="nil"/>
              <w:right w:val="nil"/>
            </w:tcBorders>
          </w:tcPr>
          <w:p w:rsidR="00D55F03" w:rsidRPr="007F2555" w:rsidRDefault="00D55F03" w:rsidP="006E38BE">
            <w:pPr>
              <w:pStyle w:val="aa"/>
              <w:jc w:val="right"/>
              <w:rPr>
                <w:sz w:val="26"/>
                <w:szCs w:val="26"/>
              </w:rPr>
            </w:pPr>
          </w:p>
          <w:p w:rsidR="009C2DE8" w:rsidRPr="007F2555" w:rsidRDefault="006E38BE" w:rsidP="00FD3A0B">
            <w:pPr>
              <w:pStyle w:val="aa"/>
              <w:ind w:right="105"/>
              <w:jc w:val="center"/>
              <w:rPr>
                <w:sz w:val="26"/>
                <w:szCs w:val="26"/>
              </w:rPr>
            </w:pPr>
            <w:r>
              <w:rPr>
                <w:sz w:val="26"/>
                <w:szCs w:val="26"/>
              </w:rPr>
              <w:t xml:space="preserve">                      </w:t>
            </w:r>
            <w:r w:rsidR="00DD6636">
              <w:rPr>
                <w:sz w:val="26"/>
                <w:szCs w:val="26"/>
              </w:rPr>
              <w:t>Н.Н. Раськин</w:t>
            </w:r>
          </w:p>
        </w:tc>
      </w:tr>
    </w:tbl>
    <w:p w:rsidR="004A6E92" w:rsidRPr="007F2555" w:rsidRDefault="004A6E92" w:rsidP="00D746CE">
      <w:pPr>
        <w:rPr>
          <w:rStyle w:val="a5"/>
          <w:rFonts w:ascii="Arial" w:hAnsi="Arial" w:cs="Arial"/>
          <w:bCs w:val="0"/>
          <w:sz w:val="26"/>
          <w:szCs w:val="26"/>
        </w:rPr>
      </w:pPr>
      <w:bookmarkStart w:id="3" w:name="sub_1000"/>
    </w:p>
    <w:p w:rsidR="00A91DCC" w:rsidRPr="00BE2E61" w:rsidRDefault="00A91DCC" w:rsidP="005E2DFF">
      <w:pPr>
        <w:rPr>
          <w:rStyle w:val="a5"/>
          <w:rFonts w:ascii="Arial" w:hAnsi="Arial" w:cs="Arial"/>
          <w:bCs w:val="0"/>
          <w:lang w:val="en-US"/>
        </w:rPr>
      </w:pPr>
    </w:p>
    <w:p w:rsidR="004A6E92" w:rsidRPr="007F2555" w:rsidRDefault="004A6E92" w:rsidP="00D1443D">
      <w:pPr>
        <w:jc w:val="right"/>
        <w:rPr>
          <w:rStyle w:val="a5"/>
          <w:b w:val="0"/>
          <w:bCs w:val="0"/>
          <w:sz w:val="26"/>
          <w:szCs w:val="26"/>
        </w:rPr>
      </w:pPr>
      <w:r w:rsidRPr="007F2555">
        <w:rPr>
          <w:rStyle w:val="a5"/>
          <w:b w:val="0"/>
          <w:bCs w:val="0"/>
          <w:sz w:val="26"/>
          <w:szCs w:val="26"/>
        </w:rPr>
        <w:t>УТВЕРЖДЕНО</w:t>
      </w:r>
    </w:p>
    <w:bookmarkEnd w:id="3"/>
    <w:p w:rsidR="009B500D" w:rsidRPr="007F2555" w:rsidRDefault="009C3820" w:rsidP="009B500D">
      <w:pPr>
        <w:jc w:val="right"/>
        <w:rPr>
          <w:sz w:val="26"/>
          <w:szCs w:val="26"/>
        </w:rPr>
      </w:pPr>
      <w:r w:rsidRPr="007F2555">
        <w:rPr>
          <w:sz w:val="26"/>
          <w:szCs w:val="26"/>
        </w:rPr>
        <w:fldChar w:fldCharType="begin"/>
      </w:r>
      <w:r w:rsidR="009B500D" w:rsidRPr="007F2555">
        <w:rPr>
          <w:sz w:val="26"/>
          <w:szCs w:val="26"/>
        </w:rPr>
        <w:instrText>HYPERLINK \l "sub_0"</w:instrText>
      </w:r>
      <w:r w:rsidRPr="007F2555">
        <w:rPr>
          <w:sz w:val="26"/>
          <w:szCs w:val="26"/>
        </w:rPr>
        <w:fldChar w:fldCharType="separate"/>
      </w:r>
      <w:r w:rsidR="009B500D" w:rsidRPr="007F2555">
        <w:rPr>
          <w:sz w:val="26"/>
          <w:szCs w:val="26"/>
        </w:rPr>
        <w:t>постановлением</w:t>
      </w:r>
      <w:r w:rsidRPr="007F2555">
        <w:rPr>
          <w:sz w:val="26"/>
          <w:szCs w:val="26"/>
        </w:rPr>
        <w:fldChar w:fldCharType="end"/>
      </w:r>
      <w:r w:rsidR="009B500D" w:rsidRPr="007F2555">
        <w:rPr>
          <w:sz w:val="26"/>
          <w:szCs w:val="26"/>
        </w:rPr>
        <w:t xml:space="preserve"> администрации</w:t>
      </w:r>
      <w:r w:rsidR="009B500D" w:rsidRPr="007F2555">
        <w:rPr>
          <w:sz w:val="26"/>
          <w:szCs w:val="26"/>
        </w:rPr>
        <w:br/>
        <w:t>Комсомольского муниципального</w:t>
      </w:r>
    </w:p>
    <w:p w:rsidR="009B500D" w:rsidRPr="007F2555" w:rsidRDefault="009B500D" w:rsidP="009B500D">
      <w:pPr>
        <w:jc w:val="right"/>
        <w:rPr>
          <w:sz w:val="26"/>
          <w:szCs w:val="26"/>
        </w:rPr>
      </w:pPr>
      <w:r w:rsidRPr="007F2555">
        <w:rPr>
          <w:sz w:val="26"/>
          <w:szCs w:val="26"/>
        </w:rPr>
        <w:t xml:space="preserve"> округа Чувашской Республики</w:t>
      </w:r>
      <w:r w:rsidRPr="007F2555">
        <w:rPr>
          <w:sz w:val="26"/>
          <w:szCs w:val="26"/>
        </w:rPr>
        <w:br/>
        <w:t xml:space="preserve">от </w:t>
      </w:r>
      <w:r w:rsidR="006A66BE">
        <w:rPr>
          <w:sz w:val="26"/>
          <w:szCs w:val="26"/>
        </w:rPr>
        <w:t>23</w:t>
      </w:r>
      <w:r w:rsidR="00DD6636">
        <w:rPr>
          <w:sz w:val="26"/>
          <w:szCs w:val="26"/>
        </w:rPr>
        <w:t xml:space="preserve"> декабря </w:t>
      </w:r>
      <w:r w:rsidRPr="007F2555">
        <w:rPr>
          <w:sz w:val="26"/>
          <w:szCs w:val="26"/>
        </w:rPr>
        <w:t>202</w:t>
      </w:r>
      <w:r w:rsidR="00BD7878">
        <w:rPr>
          <w:sz w:val="26"/>
          <w:szCs w:val="26"/>
        </w:rPr>
        <w:t>5</w:t>
      </w:r>
      <w:r w:rsidRPr="007F2555">
        <w:rPr>
          <w:sz w:val="26"/>
          <w:szCs w:val="26"/>
        </w:rPr>
        <w:t> г. №</w:t>
      </w:r>
      <w:r w:rsidR="006A66BE">
        <w:rPr>
          <w:sz w:val="26"/>
          <w:szCs w:val="26"/>
        </w:rPr>
        <w:t xml:space="preserve"> 1309</w:t>
      </w:r>
      <w:bookmarkStart w:id="4" w:name="_GoBack"/>
      <w:bookmarkEnd w:id="4"/>
    </w:p>
    <w:p w:rsidR="00AE014F" w:rsidRPr="007F2555" w:rsidRDefault="00AE014F" w:rsidP="00AE014F">
      <w:pPr>
        <w:pStyle w:val="1"/>
        <w:rPr>
          <w:sz w:val="26"/>
          <w:szCs w:val="26"/>
        </w:rPr>
      </w:pPr>
      <w:r w:rsidRPr="007F2555">
        <w:rPr>
          <w:sz w:val="26"/>
          <w:szCs w:val="26"/>
        </w:rPr>
        <w:t>Положение</w:t>
      </w:r>
      <w:r w:rsidRPr="007F2555">
        <w:rPr>
          <w:sz w:val="26"/>
          <w:szCs w:val="26"/>
        </w:rPr>
        <w:br/>
        <w:t>об оплате труда работников муници</w:t>
      </w:r>
      <w:r w:rsidR="00131AF1" w:rsidRPr="007F2555">
        <w:rPr>
          <w:sz w:val="26"/>
          <w:szCs w:val="26"/>
        </w:rPr>
        <w:t xml:space="preserve">пального </w:t>
      </w:r>
      <w:r w:rsidR="00BD7878">
        <w:rPr>
          <w:sz w:val="26"/>
          <w:szCs w:val="26"/>
        </w:rPr>
        <w:t>автономного</w:t>
      </w:r>
      <w:r w:rsidR="00131AF1" w:rsidRPr="007F2555">
        <w:rPr>
          <w:sz w:val="26"/>
          <w:szCs w:val="26"/>
        </w:rPr>
        <w:t xml:space="preserve"> учреждения «</w:t>
      </w:r>
      <w:r w:rsidRPr="007F2555">
        <w:rPr>
          <w:sz w:val="26"/>
          <w:szCs w:val="26"/>
        </w:rPr>
        <w:t xml:space="preserve">Центр </w:t>
      </w:r>
      <w:r w:rsidR="00131AF1" w:rsidRPr="007F2555">
        <w:rPr>
          <w:sz w:val="26"/>
          <w:szCs w:val="26"/>
        </w:rPr>
        <w:t>хозяйственного обеспечения»</w:t>
      </w:r>
      <w:r w:rsidRPr="007F2555">
        <w:rPr>
          <w:sz w:val="26"/>
          <w:szCs w:val="26"/>
        </w:rPr>
        <w:t xml:space="preserve"> </w:t>
      </w:r>
      <w:r w:rsidR="005326C6" w:rsidRPr="007F2555">
        <w:rPr>
          <w:sz w:val="26"/>
          <w:szCs w:val="26"/>
        </w:rPr>
        <w:t>Комсомоль</w:t>
      </w:r>
      <w:r w:rsidRPr="007F2555">
        <w:rPr>
          <w:sz w:val="26"/>
          <w:szCs w:val="26"/>
        </w:rPr>
        <w:t>ского муниципального округа Чувашской Республики</w:t>
      </w:r>
    </w:p>
    <w:p w:rsidR="00AE014F" w:rsidRPr="007F2555" w:rsidRDefault="00AE014F" w:rsidP="00AE014F">
      <w:pPr>
        <w:rPr>
          <w:sz w:val="26"/>
          <w:szCs w:val="26"/>
        </w:rPr>
      </w:pPr>
    </w:p>
    <w:p w:rsidR="002619BC" w:rsidRPr="00810844" w:rsidRDefault="002619BC" w:rsidP="002619BC">
      <w:pPr>
        <w:pStyle w:val="1"/>
        <w:rPr>
          <w:sz w:val="26"/>
          <w:szCs w:val="26"/>
        </w:rPr>
      </w:pPr>
      <w:bookmarkStart w:id="5" w:name="sub_1001"/>
      <w:r w:rsidRPr="00810844">
        <w:rPr>
          <w:sz w:val="26"/>
          <w:szCs w:val="26"/>
        </w:rPr>
        <w:t>I. Общие положения</w:t>
      </w:r>
    </w:p>
    <w:bookmarkEnd w:id="5"/>
    <w:p w:rsidR="002619BC" w:rsidRDefault="002619BC" w:rsidP="002619BC"/>
    <w:p w:rsidR="00F87E66" w:rsidRPr="00C56969" w:rsidRDefault="002619BC" w:rsidP="00F87E66">
      <w:pPr>
        <w:pStyle w:val="1"/>
        <w:spacing w:before="0" w:after="0"/>
        <w:ind w:firstLine="709"/>
        <w:jc w:val="both"/>
        <w:rPr>
          <w:b w:val="0"/>
          <w:sz w:val="26"/>
          <w:szCs w:val="26"/>
        </w:rPr>
      </w:pPr>
      <w:bookmarkStart w:id="6" w:name="sub_11"/>
      <w:r w:rsidRPr="003B3DBB">
        <w:rPr>
          <w:rFonts w:ascii="Times New Roman" w:eastAsia="Times New Roman" w:hAnsi="Times New Roman" w:cs="Times New Roman"/>
          <w:b w:val="0"/>
          <w:bCs w:val="0"/>
          <w:color w:val="auto"/>
          <w:sz w:val="26"/>
          <w:szCs w:val="26"/>
        </w:rPr>
        <w:t xml:space="preserve">1.1. </w:t>
      </w:r>
      <w:r w:rsidRPr="007201AA">
        <w:rPr>
          <w:rFonts w:ascii="Times New Roman" w:eastAsia="Times New Roman" w:hAnsi="Times New Roman" w:cs="Times New Roman"/>
          <w:b w:val="0"/>
          <w:bCs w:val="0"/>
          <w:color w:val="auto"/>
          <w:sz w:val="26"/>
          <w:szCs w:val="26"/>
        </w:rPr>
        <w:t xml:space="preserve">Настоящее Положение об оплате труда работников муниципального </w:t>
      </w:r>
      <w:r w:rsidR="00BD7878">
        <w:rPr>
          <w:rFonts w:ascii="Times New Roman" w:eastAsia="Times New Roman" w:hAnsi="Times New Roman" w:cs="Times New Roman"/>
          <w:b w:val="0"/>
          <w:bCs w:val="0"/>
          <w:color w:val="auto"/>
          <w:sz w:val="26"/>
          <w:szCs w:val="26"/>
        </w:rPr>
        <w:t>автономного</w:t>
      </w:r>
      <w:r w:rsidR="00395C3F" w:rsidRPr="007201AA">
        <w:rPr>
          <w:rFonts w:ascii="Times New Roman" w:eastAsia="Times New Roman" w:hAnsi="Times New Roman" w:cs="Times New Roman"/>
          <w:b w:val="0"/>
          <w:bCs w:val="0"/>
          <w:color w:val="auto"/>
          <w:sz w:val="26"/>
          <w:szCs w:val="26"/>
        </w:rPr>
        <w:t xml:space="preserve"> учреждения </w:t>
      </w:r>
      <w:r w:rsidR="00B06AFB" w:rsidRPr="007201AA">
        <w:rPr>
          <w:rFonts w:ascii="Times New Roman" w:eastAsia="Times New Roman" w:hAnsi="Times New Roman" w:cs="Times New Roman"/>
          <w:b w:val="0"/>
          <w:bCs w:val="0"/>
          <w:color w:val="auto"/>
          <w:sz w:val="26"/>
          <w:szCs w:val="26"/>
        </w:rPr>
        <w:t>«</w:t>
      </w:r>
      <w:r w:rsidR="00395C3F" w:rsidRPr="007201AA">
        <w:rPr>
          <w:rFonts w:ascii="Times New Roman" w:eastAsia="Times New Roman" w:hAnsi="Times New Roman" w:cs="Times New Roman"/>
          <w:b w:val="0"/>
          <w:bCs w:val="0"/>
          <w:color w:val="auto"/>
          <w:sz w:val="26"/>
          <w:szCs w:val="26"/>
        </w:rPr>
        <w:t>Центр хозяйственного обеспечения» Комсомольского муниципального округа Чувашской Республики</w:t>
      </w:r>
      <w:r w:rsidRPr="007201AA">
        <w:rPr>
          <w:rFonts w:ascii="Times New Roman" w:eastAsia="Times New Roman" w:hAnsi="Times New Roman" w:cs="Times New Roman"/>
          <w:b w:val="0"/>
          <w:bCs w:val="0"/>
          <w:color w:val="auto"/>
          <w:sz w:val="26"/>
          <w:szCs w:val="26"/>
        </w:rPr>
        <w:t xml:space="preserve"> (</w:t>
      </w:r>
      <w:r w:rsidR="00F87E66">
        <w:rPr>
          <w:rFonts w:ascii="Times New Roman" w:eastAsia="Times New Roman" w:hAnsi="Times New Roman" w:cs="Times New Roman"/>
          <w:b w:val="0"/>
          <w:bCs w:val="0"/>
          <w:color w:val="auto"/>
          <w:sz w:val="26"/>
          <w:szCs w:val="26"/>
        </w:rPr>
        <w:t>далее</w:t>
      </w:r>
      <w:r w:rsidR="00003EA6">
        <w:rPr>
          <w:rFonts w:ascii="Times New Roman" w:eastAsia="Times New Roman" w:hAnsi="Times New Roman" w:cs="Times New Roman"/>
          <w:b w:val="0"/>
          <w:bCs w:val="0"/>
          <w:color w:val="auto"/>
          <w:sz w:val="26"/>
          <w:szCs w:val="26"/>
        </w:rPr>
        <w:t xml:space="preserve"> </w:t>
      </w:r>
      <w:r w:rsidR="001C4983" w:rsidRPr="007201AA">
        <w:rPr>
          <w:rFonts w:ascii="Times New Roman" w:eastAsia="Times New Roman" w:hAnsi="Times New Roman" w:cs="Times New Roman"/>
          <w:b w:val="0"/>
          <w:bCs w:val="0"/>
          <w:color w:val="auto"/>
          <w:sz w:val="26"/>
          <w:szCs w:val="26"/>
        </w:rPr>
        <w:t>-</w:t>
      </w:r>
      <w:r w:rsidR="00003EA6">
        <w:rPr>
          <w:rFonts w:ascii="Times New Roman" w:eastAsia="Times New Roman" w:hAnsi="Times New Roman" w:cs="Times New Roman"/>
          <w:b w:val="0"/>
          <w:bCs w:val="0"/>
          <w:color w:val="auto"/>
          <w:sz w:val="26"/>
          <w:szCs w:val="26"/>
        </w:rPr>
        <w:t xml:space="preserve"> </w:t>
      </w:r>
      <w:r w:rsidR="001C4983" w:rsidRPr="007201AA">
        <w:rPr>
          <w:rFonts w:ascii="Times New Roman" w:eastAsia="Times New Roman" w:hAnsi="Times New Roman" w:cs="Times New Roman"/>
          <w:b w:val="0"/>
          <w:bCs w:val="0"/>
          <w:color w:val="auto"/>
          <w:sz w:val="26"/>
          <w:szCs w:val="26"/>
        </w:rPr>
        <w:t xml:space="preserve">Положение) </w:t>
      </w:r>
      <w:r w:rsidR="007201AA">
        <w:rPr>
          <w:rFonts w:ascii="Times New Roman" w:eastAsia="Times New Roman" w:hAnsi="Times New Roman" w:cs="Times New Roman"/>
          <w:b w:val="0"/>
          <w:bCs w:val="0"/>
          <w:color w:val="auto"/>
          <w:sz w:val="26"/>
          <w:szCs w:val="26"/>
        </w:rPr>
        <w:t>разработано</w:t>
      </w:r>
      <w:r w:rsidRPr="007201AA">
        <w:rPr>
          <w:rFonts w:ascii="Times New Roman" w:eastAsia="Times New Roman" w:hAnsi="Times New Roman" w:cs="Times New Roman"/>
          <w:b w:val="0"/>
          <w:bCs w:val="0"/>
          <w:color w:val="auto"/>
          <w:sz w:val="26"/>
          <w:szCs w:val="26"/>
        </w:rPr>
        <w:t xml:space="preserve"> в соответствии с</w:t>
      </w:r>
      <w:r w:rsidR="00ED46AB" w:rsidRPr="007201AA">
        <w:rPr>
          <w:rFonts w:ascii="Times New Roman" w:eastAsia="Times New Roman" w:hAnsi="Times New Roman" w:cs="Times New Roman"/>
          <w:b w:val="0"/>
          <w:bCs w:val="0"/>
          <w:color w:val="auto"/>
          <w:sz w:val="26"/>
          <w:szCs w:val="26"/>
        </w:rPr>
        <w:t xml:space="preserve"> </w:t>
      </w:r>
      <w:r w:rsidR="004D35AA" w:rsidRPr="007201AA">
        <w:rPr>
          <w:rFonts w:ascii="Times New Roman" w:eastAsia="Times New Roman" w:hAnsi="Times New Roman" w:cs="Times New Roman"/>
          <w:b w:val="0"/>
          <w:bCs w:val="0"/>
          <w:color w:val="auto"/>
          <w:sz w:val="26"/>
          <w:szCs w:val="26"/>
        </w:rPr>
        <w:t>постановлением Кабинета Министров Чувашской Республики от 10 июня 2020 г. № 283</w:t>
      </w:r>
      <w:r w:rsidR="001F34D8" w:rsidRPr="007201AA">
        <w:rPr>
          <w:rFonts w:ascii="Times New Roman" w:eastAsia="Times New Roman" w:hAnsi="Times New Roman" w:cs="Times New Roman"/>
          <w:b w:val="0"/>
          <w:bCs w:val="0"/>
          <w:color w:val="auto"/>
          <w:sz w:val="26"/>
          <w:szCs w:val="26"/>
        </w:rPr>
        <w:t xml:space="preserve"> </w:t>
      </w:r>
      <w:r w:rsidR="004D35AA" w:rsidRPr="007201AA">
        <w:rPr>
          <w:rFonts w:ascii="Times New Roman" w:eastAsia="Times New Roman" w:hAnsi="Times New Roman" w:cs="Times New Roman"/>
          <w:b w:val="0"/>
          <w:bCs w:val="0"/>
          <w:color w:val="auto"/>
          <w:sz w:val="26"/>
          <w:szCs w:val="26"/>
        </w:rPr>
        <w:t>«Об утверждении Примерного положения об оплате труда работников государственных учреждений Чувашской Республики, находящихся в ведении Министерства финансов Чувашской Республики</w:t>
      </w:r>
      <w:r w:rsidR="004D35AA" w:rsidRPr="001F34D8">
        <w:rPr>
          <w:b w:val="0"/>
          <w:sz w:val="26"/>
          <w:szCs w:val="26"/>
        </w:rPr>
        <w:t>»</w:t>
      </w:r>
      <w:r w:rsidR="001F34D8" w:rsidRPr="001F34D8">
        <w:rPr>
          <w:b w:val="0"/>
          <w:sz w:val="26"/>
          <w:szCs w:val="26"/>
        </w:rPr>
        <w:t>,</w:t>
      </w:r>
      <w:r w:rsidRPr="003B3DBB">
        <w:rPr>
          <w:b w:val="0"/>
          <w:sz w:val="26"/>
          <w:szCs w:val="26"/>
        </w:rPr>
        <w:t xml:space="preserve"> </w:t>
      </w:r>
      <w:hyperlink r:id="rId7" w:history="1">
        <w:r w:rsidRPr="003B3DBB">
          <w:rPr>
            <w:rStyle w:val="a6"/>
            <w:color w:val="auto"/>
            <w:sz w:val="26"/>
            <w:szCs w:val="26"/>
          </w:rPr>
          <w:t>постановлением</w:t>
        </w:r>
      </w:hyperlink>
      <w:r w:rsidRPr="003B3DBB">
        <w:rPr>
          <w:color w:val="auto"/>
          <w:sz w:val="26"/>
          <w:szCs w:val="26"/>
        </w:rPr>
        <w:t xml:space="preserve"> </w:t>
      </w:r>
      <w:r w:rsidRPr="003B3DBB">
        <w:rPr>
          <w:b w:val="0"/>
          <w:sz w:val="26"/>
          <w:szCs w:val="26"/>
        </w:rPr>
        <w:t xml:space="preserve">администрации Комсомольского </w:t>
      </w:r>
      <w:r w:rsidR="00B06AFB" w:rsidRPr="003B3DBB">
        <w:rPr>
          <w:rFonts w:ascii="Times New Roman" w:eastAsia="Times New Roman" w:hAnsi="Times New Roman" w:cs="Times New Roman"/>
          <w:b w:val="0"/>
          <w:bCs w:val="0"/>
          <w:color w:val="auto"/>
          <w:sz w:val="26"/>
          <w:szCs w:val="26"/>
        </w:rPr>
        <w:t>муниципального округа</w:t>
      </w:r>
      <w:r w:rsidRPr="003B3DBB">
        <w:rPr>
          <w:b w:val="0"/>
          <w:sz w:val="26"/>
          <w:szCs w:val="26"/>
        </w:rPr>
        <w:t xml:space="preserve"> Чувашской Республики от </w:t>
      </w:r>
      <w:r w:rsidR="00B8248E">
        <w:rPr>
          <w:b w:val="0"/>
          <w:sz w:val="26"/>
          <w:szCs w:val="26"/>
        </w:rPr>
        <w:t>3</w:t>
      </w:r>
      <w:r w:rsidRPr="003B3DBB">
        <w:rPr>
          <w:b w:val="0"/>
          <w:sz w:val="26"/>
          <w:szCs w:val="26"/>
        </w:rPr>
        <w:t xml:space="preserve"> </w:t>
      </w:r>
      <w:r w:rsidR="00B8248E">
        <w:rPr>
          <w:b w:val="0"/>
          <w:sz w:val="26"/>
          <w:szCs w:val="26"/>
        </w:rPr>
        <w:t>феврал</w:t>
      </w:r>
      <w:r w:rsidRPr="003B3DBB">
        <w:rPr>
          <w:b w:val="0"/>
          <w:sz w:val="26"/>
          <w:szCs w:val="26"/>
        </w:rPr>
        <w:t>я 20</w:t>
      </w:r>
      <w:r w:rsidR="00B06AFB" w:rsidRPr="003B3DBB">
        <w:rPr>
          <w:b w:val="0"/>
          <w:sz w:val="26"/>
          <w:szCs w:val="26"/>
        </w:rPr>
        <w:t>23</w:t>
      </w:r>
      <w:r w:rsidRPr="003B3DBB">
        <w:rPr>
          <w:b w:val="0"/>
          <w:sz w:val="26"/>
          <w:szCs w:val="26"/>
        </w:rPr>
        <w:t xml:space="preserve"> г. </w:t>
      </w:r>
      <w:r w:rsidR="00F418A0">
        <w:rPr>
          <w:b w:val="0"/>
          <w:sz w:val="26"/>
          <w:szCs w:val="26"/>
        </w:rPr>
        <w:t>№</w:t>
      </w:r>
      <w:r w:rsidR="00B8248E">
        <w:rPr>
          <w:b w:val="0"/>
          <w:sz w:val="26"/>
          <w:szCs w:val="26"/>
        </w:rPr>
        <w:t xml:space="preserve"> 93 </w:t>
      </w:r>
      <w:r w:rsidR="00B06AFB" w:rsidRPr="003B3DBB">
        <w:rPr>
          <w:b w:val="0"/>
          <w:sz w:val="26"/>
          <w:szCs w:val="26"/>
        </w:rPr>
        <w:t>«</w:t>
      </w:r>
      <w:r w:rsidRPr="003B3DBB">
        <w:rPr>
          <w:b w:val="0"/>
          <w:sz w:val="26"/>
          <w:szCs w:val="26"/>
        </w:rPr>
        <w:t>Об утверждении Положения об установлении системы оплаты труда работников бюджетных, автономных и казенных учреждений Комсомольск</w:t>
      </w:r>
      <w:r w:rsidR="00B06AFB" w:rsidRPr="003B3DBB">
        <w:rPr>
          <w:b w:val="0"/>
          <w:sz w:val="26"/>
          <w:szCs w:val="26"/>
        </w:rPr>
        <w:t xml:space="preserve">ого </w:t>
      </w:r>
      <w:r w:rsidR="00DD4584" w:rsidRPr="003B3DBB">
        <w:rPr>
          <w:rFonts w:ascii="Times New Roman" w:eastAsia="Times New Roman" w:hAnsi="Times New Roman" w:cs="Times New Roman"/>
          <w:b w:val="0"/>
          <w:bCs w:val="0"/>
          <w:color w:val="auto"/>
          <w:sz w:val="26"/>
          <w:szCs w:val="26"/>
        </w:rPr>
        <w:t>муниципального округа</w:t>
      </w:r>
      <w:r w:rsidR="00B06AFB" w:rsidRPr="003B3DBB">
        <w:rPr>
          <w:b w:val="0"/>
          <w:sz w:val="26"/>
          <w:szCs w:val="26"/>
        </w:rPr>
        <w:t xml:space="preserve"> Чувашской Республики»</w:t>
      </w:r>
      <w:r w:rsidRPr="003B3DBB">
        <w:rPr>
          <w:b w:val="0"/>
          <w:sz w:val="26"/>
          <w:szCs w:val="26"/>
        </w:rPr>
        <w:t xml:space="preserve"> </w:t>
      </w:r>
      <w:r w:rsidRPr="00C56969">
        <w:rPr>
          <w:b w:val="0"/>
          <w:sz w:val="26"/>
          <w:szCs w:val="26"/>
        </w:rPr>
        <w:t>и устанавливает с</w:t>
      </w:r>
      <w:r w:rsidR="007B2E7C">
        <w:rPr>
          <w:b w:val="0"/>
          <w:sz w:val="26"/>
          <w:szCs w:val="26"/>
        </w:rPr>
        <w:t>истему оплаты труда работников</w:t>
      </w:r>
      <w:r w:rsidRPr="00C56969">
        <w:rPr>
          <w:b w:val="0"/>
          <w:sz w:val="26"/>
          <w:szCs w:val="26"/>
        </w:rPr>
        <w:t>, которая включает в себя:</w:t>
      </w:r>
      <w:bookmarkEnd w:id="6"/>
    </w:p>
    <w:p w:rsidR="00DD4584" w:rsidRDefault="002619BC" w:rsidP="00F87E66">
      <w:pPr>
        <w:pStyle w:val="1"/>
        <w:spacing w:before="0" w:after="0"/>
        <w:ind w:firstLine="709"/>
        <w:jc w:val="both"/>
        <w:rPr>
          <w:b w:val="0"/>
          <w:sz w:val="26"/>
          <w:szCs w:val="26"/>
        </w:rPr>
      </w:pPr>
      <w:r w:rsidRPr="00C56969">
        <w:rPr>
          <w:b w:val="0"/>
          <w:sz w:val="26"/>
          <w:szCs w:val="26"/>
        </w:rPr>
        <w:t>размеры должностных окладов;</w:t>
      </w:r>
    </w:p>
    <w:p w:rsidR="00472F1F" w:rsidRPr="00472F1F" w:rsidRDefault="00472F1F" w:rsidP="00472F1F">
      <w:pPr>
        <w:ind w:firstLine="709"/>
        <w:jc w:val="both"/>
        <w:rPr>
          <w:sz w:val="26"/>
          <w:szCs w:val="26"/>
        </w:rPr>
      </w:pPr>
      <w:r w:rsidRPr="00472F1F">
        <w:rPr>
          <w:sz w:val="26"/>
          <w:szCs w:val="26"/>
        </w:rPr>
        <w:t>размеры повышающих коэффициентов к должностным окладам по профессиональным квалификационным группам и квалификационным уровням;</w:t>
      </w:r>
    </w:p>
    <w:p w:rsidR="002619BC" w:rsidRPr="00C56969" w:rsidRDefault="002619BC" w:rsidP="002F720C">
      <w:pPr>
        <w:ind w:firstLine="709"/>
        <w:jc w:val="both"/>
        <w:rPr>
          <w:sz w:val="26"/>
          <w:szCs w:val="26"/>
        </w:rPr>
      </w:pPr>
      <w:r w:rsidRPr="00C56969">
        <w:rPr>
          <w:sz w:val="26"/>
          <w:szCs w:val="26"/>
        </w:rPr>
        <w:t>условия и размеры выплат компенсационного и стимулирующего характера в соответствии с перечнями видов выплат компенсационного и стимулирующего характера;</w:t>
      </w:r>
    </w:p>
    <w:p w:rsidR="002619BC" w:rsidRDefault="002619BC" w:rsidP="002F720C">
      <w:pPr>
        <w:ind w:firstLine="709"/>
        <w:jc w:val="both"/>
        <w:rPr>
          <w:sz w:val="26"/>
          <w:szCs w:val="26"/>
        </w:rPr>
      </w:pPr>
      <w:r w:rsidRPr="00C56969">
        <w:rPr>
          <w:sz w:val="26"/>
          <w:szCs w:val="26"/>
        </w:rPr>
        <w:t>условия опла</w:t>
      </w:r>
      <w:r w:rsidR="00952E79">
        <w:rPr>
          <w:sz w:val="26"/>
          <w:szCs w:val="26"/>
        </w:rPr>
        <w:t>ты труда руководителя</w:t>
      </w:r>
      <w:r w:rsidRPr="00C56969">
        <w:rPr>
          <w:sz w:val="26"/>
          <w:szCs w:val="26"/>
        </w:rPr>
        <w:t>, его заместителей.</w:t>
      </w:r>
    </w:p>
    <w:p w:rsidR="009F7F75" w:rsidRPr="00ED7B0D" w:rsidRDefault="00932877" w:rsidP="009F7F75">
      <w:pPr>
        <w:pStyle w:val="s1"/>
        <w:shd w:val="clear" w:color="auto" w:fill="FFFFFF"/>
        <w:spacing w:before="0" w:beforeAutospacing="0" w:after="0" w:afterAutospacing="0"/>
        <w:ind w:firstLine="709"/>
        <w:jc w:val="both"/>
        <w:rPr>
          <w:sz w:val="26"/>
          <w:szCs w:val="26"/>
        </w:rPr>
      </w:pPr>
      <w:r w:rsidRPr="00ED7B0D">
        <w:rPr>
          <w:sz w:val="26"/>
          <w:szCs w:val="26"/>
        </w:rPr>
        <w:t>1.2</w:t>
      </w:r>
      <w:r w:rsidR="009F7F75" w:rsidRPr="00ED7B0D">
        <w:rPr>
          <w:sz w:val="26"/>
          <w:szCs w:val="26"/>
        </w:rPr>
        <w:t xml:space="preserve">. </w:t>
      </w:r>
      <w:r w:rsidR="00416A35" w:rsidRPr="00ED7B0D">
        <w:rPr>
          <w:sz w:val="26"/>
          <w:szCs w:val="26"/>
        </w:rPr>
        <w:t>Условия оплаты труда работника</w:t>
      </w:r>
      <w:r w:rsidR="009F7F75" w:rsidRPr="00ED7B0D">
        <w:rPr>
          <w:sz w:val="26"/>
          <w:szCs w:val="26"/>
        </w:rPr>
        <w:t>, включая размер оклада</w:t>
      </w:r>
      <w:r w:rsidR="00416A35" w:rsidRPr="00ED7B0D">
        <w:rPr>
          <w:sz w:val="26"/>
          <w:szCs w:val="26"/>
        </w:rPr>
        <w:t xml:space="preserve"> (должностного оклада)</w:t>
      </w:r>
      <w:r w:rsidR="009F7F75" w:rsidRPr="00ED7B0D">
        <w:rPr>
          <w:sz w:val="26"/>
          <w:szCs w:val="26"/>
        </w:rPr>
        <w:t>, виды и размеры выплат стимулирующего и компенсационного характера, являются обязательными для включения в трудовой договор.</w:t>
      </w:r>
    </w:p>
    <w:p w:rsidR="002619BC" w:rsidRPr="003B3DBB" w:rsidRDefault="002619BC" w:rsidP="00DD4584">
      <w:pPr>
        <w:ind w:firstLine="709"/>
        <w:jc w:val="both"/>
        <w:rPr>
          <w:sz w:val="26"/>
          <w:szCs w:val="26"/>
        </w:rPr>
      </w:pPr>
      <w:bookmarkStart w:id="7" w:name="sub_12"/>
      <w:r w:rsidRPr="003B3DBB">
        <w:rPr>
          <w:sz w:val="26"/>
          <w:szCs w:val="26"/>
        </w:rPr>
        <w:t>Месячная заработная плата работника муниц</w:t>
      </w:r>
      <w:r w:rsidR="00DD4584" w:rsidRPr="003B3DBB">
        <w:rPr>
          <w:sz w:val="26"/>
          <w:szCs w:val="26"/>
        </w:rPr>
        <w:t xml:space="preserve">ипального </w:t>
      </w:r>
      <w:r w:rsidR="00BD7878" w:rsidRPr="00BD7878">
        <w:rPr>
          <w:bCs/>
          <w:sz w:val="26"/>
          <w:szCs w:val="26"/>
        </w:rPr>
        <w:t>автономного</w:t>
      </w:r>
      <w:r w:rsidR="00DD4584" w:rsidRPr="003B3DBB">
        <w:rPr>
          <w:sz w:val="26"/>
          <w:szCs w:val="26"/>
        </w:rPr>
        <w:t xml:space="preserve"> учреждения </w:t>
      </w:r>
      <w:r w:rsidR="00DD4584" w:rsidRPr="003B3DBB">
        <w:rPr>
          <w:bCs/>
          <w:sz w:val="26"/>
          <w:szCs w:val="26"/>
        </w:rPr>
        <w:t xml:space="preserve">«Центр </w:t>
      </w:r>
      <w:r w:rsidR="007B2E7C">
        <w:rPr>
          <w:bCs/>
          <w:sz w:val="26"/>
          <w:szCs w:val="26"/>
        </w:rPr>
        <w:t>хозяйственного обеспечения»</w:t>
      </w:r>
      <w:r w:rsidRPr="003B3DBB">
        <w:rPr>
          <w:sz w:val="26"/>
          <w:szCs w:val="26"/>
        </w:rPr>
        <w:t xml:space="preserve"> Комсомольск</w:t>
      </w:r>
      <w:r w:rsidR="00297C64" w:rsidRPr="003B3DBB">
        <w:rPr>
          <w:sz w:val="26"/>
          <w:szCs w:val="26"/>
        </w:rPr>
        <w:t xml:space="preserve">ого </w:t>
      </w:r>
      <w:r w:rsidR="00297C64" w:rsidRPr="003B3DBB">
        <w:rPr>
          <w:bCs/>
          <w:sz w:val="26"/>
          <w:szCs w:val="26"/>
        </w:rPr>
        <w:t>муниципального округа</w:t>
      </w:r>
      <w:r w:rsidR="00297C64" w:rsidRPr="003B3DBB">
        <w:rPr>
          <w:sz w:val="26"/>
          <w:szCs w:val="26"/>
        </w:rPr>
        <w:t xml:space="preserve"> Чувашской Республики</w:t>
      </w:r>
      <w:r w:rsidRPr="003B3DBB">
        <w:rPr>
          <w:sz w:val="26"/>
          <w:szCs w:val="26"/>
        </w:rPr>
        <w:t xml:space="preserve"> (далее - Учреждение) полностью отработавшего за этот период норму рабочего времени и выполнившего нормы труда (трудовые обязанности), состоящая из вознаграждения за труд в зависимости от квалификации работника, сложности, количества, качества и условий выполняемой работы, компенсационных и стимулирующих выплат, не может быть ниже </w:t>
      </w:r>
      <w:hyperlink r:id="rId8" w:history="1">
        <w:r w:rsidRPr="003B3DBB">
          <w:rPr>
            <w:rStyle w:val="a6"/>
            <w:b w:val="0"/>
            <w:color w:val="auto"/>
            <w:sz w:val="26"/>
            <w:szCs w:val="26"/>
          </w:rPr>
          <w:t>минимального размера оплаты труда</w:t>
        </w:r>
      </w:hyperlink>
      <w:r w:rsidRPr="003B3DBB">
        <w:rPr>
          <w:sz w:val="26"/>
          <w:szCs w:val="26"/>
        </w:rPr>
        <w:t>, установленного в соответствии с законодательством Российской Федерации.</w:t>
      </w:r>
    </w:p>
    <w:bookmarkEnd w:id="7"/>
    <w:p w:rsidR="002619BC" w:rsidRPr="003B3DBB" w:rsidRDefault="002619BC" w:rsidP="00297C64">
      <w:pPr>
        <w:ind w:firstLine="851"/>
        <w:jc w:val="both"/>
        <w:rPr>
          <w:sz w:val="26"/>
          <w:szCs w:val="26"/>
        </w:rPr>
      </w:pPr>
      <w:r w:rsidRPr="003B3DBB">
        <w:rPr>
          <w:sz w:val="26"/>
          <w:szCs w:val="26"/>
        </w:rPr>
        <w:t xml:space="preserve">В случае если месячная заработная плата работника Учреждения, полностью отработавшего за этот период норму рабочего времени и выполнившего норму труда (трудовые обязанности), ниже </w:t>
      </w:r>
      <w:hyperlink r:id="rId9" w:history="1">
        <w:r w:rsidRPr="003B3DBB">
          <w:rPr>
            <w:rStyle w:val="a6"/>
            <w:b w:val="0"/>
            <w:color w:val="auto"/>
            <w:sz w:val="26"/>
            <w:szCs w:val="26"/>
          </w:rPr>
          <w:t>минимального размера оплаты труда</w:t>
        </w:r>
      </w:hyperlink>
      <w:r w:rsidRPr="003B3DBB">
        <w:rPr>
          <w:sz w:val="26"/>
          <w:szCs w:val="26"/>
        </w:rPr>
        <w:t>, установленного в соответствии с законодательством Российской Федерации, то ему устанавливается доплата, обеспечивающая оплату труда работника Учреждения не ниже установленного минимального размера оплаты труда.</w:t>
      </w:r>
    </w:p>
    <w:p w:rsidR="002619BC" w:rsidRDefault="002619BC" w:rsidP="00297C64">
      <w:pPr>
        <w:ind w:firstLine="709"/>
        <w:jc w:val="both"/>
        <w:rPr>
          <w:sz w:val="26"/>
          <w:szCs w:val="26"/>
        </w:rPr>
      </w:pPr>
      <w:bookmarkStart w:id="8" w:name="sub_13"/>
      <w:r w:rsidRPr="003B3DBB">
        <w:rPr>
          <w:sz w:val="26"/>
          <w:szCs w:val="26"/>
        </w:rPr>
        <w:t>1.3. Оплата труда работников Учреждения, занятых по совместительству, а также на условиях неполного рабочего времени, производится пропорционально отработанному времени либо в зависимости от выполненного объема работ. Определение размеров заработной платы по основной должности (профессии), а также по должности, занимаемой в порядке совместительства, производится раздельно по каждой из должностей (профессии).</w:t>
      </w:r>
    </w:p>
    <w:p w:rsidR="00EF7BCC" w:rsidRDefault="00EF7BCC" w:rsidP="00297C64">
      <w:pPr>
        <w:ind w:firstLine="709"/>
        <w:jc w:val="both"/>
        <w:rPr>
          <w:sz w:val="26"/>
          <w:szCs w:val="26"/>
        </w:rPr>
      </w:pPr>
      <w:r>
        <w:rPr>
          <w:sz w:val="26"/>
          <w:szCs w:val="26"/>
        </w:rPr>
        <w:t>1.4</w:t>
      </w:r>
      <w:r w:rsidR="00E52DE3">
        <w:rPr>
          <w:sz w:val="26"/>
          <w:szCs w:val="26"/>
        </w:rPr>
        <w:t>. </w:t>
      </w:r>
      <w:r w:rsidRPr="00EF7BCC">
        <w:rPr>
          <w:sz w:val="26"/>
          <w:szCs w:val="26"/>
        </w:rPr>
        <w:t>Оплата труда работников Учреждения, осуществляющих профессиональную деятельность по профессиям рабочих, обслуживающих учреждения культуры, устанавливается в соответствии с </w:t>
      </w:r>
      <w:hyperlink r:id="rId10" w:anchor="/document/406336211/entry/0" w:history="1">
        <w:r w:rsidRPr="00EF7BCC">
          <w:rPr>
            <w:sz w:val="26"/>
            <w:szCs w:val="26"/>
          </w:rPr>
          <w:t>постановлением</w:t>
        </w:r>
      </w:hyperlink>
      <w:r w:rsidRPr="00EF7BCC">
        <w:rPr>
          <w:sz w:val="26"/>
          <w:szCs w:val="26"/>
        </w:rPr>
        <w:t xml:space="preserve"> администрации Комсомольского муниципального округа Чувашской Республики от 23 января 2023 г. </w:t>
      </w:r>
      <w:r>
        <w:rPr>
          <w:sz w:val="26"/>
          <w:szCs w:val="26"/>
        </w:rPr>
        <w:t>№ 80 «</w:t>
      </w:r>
      <w:r w:rsidRPr="00EF7BCC">
        <w:rPr>
          <w:sz w:val="26"/>
          <w:szCs w:val="26"/>
        </w:rPr>
        <w:t>Об утверждении Примерного положения об оплате труда работников муниципальных учреждений Комсомольского муниципального округа Чувашской Республики, занятых в сфере культуры</w:t>
      </w:r>
      <w:r>
        <w:rPr>
          <w:sz w:val="26"/>
          <w:szCs w:val="26"/>
        </w:rPr>
        <w:t>».</w:t>
      </w:r>
    </w:p>
    <w:p w:rsidR="00EF7BCC" w:rsidRDefault="0071459B" w:rsidP="00297C64">
      <w:pPr>
        <w:ind w:firstLine="709"/>
        <w:jc w:val="both"/>
        <w:rPr>
          <w:sz w:val="26"/>
          <w:szCs w:val="26"/>
        </w:rPr>
      </w:pPr>
      <w:r w:rsidRPr="00ED7B0D">
        <w:rPr>
          <w:sz w:val="26"/>
          <w:szCs w:val="26"/>
        </w:rPr>
        <w:t xml:space="preserve">1.5. Оплата труда работников Учреждения, занятых в сфере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устанавливается в соответствии с </w:t>
      </w:r>
      <w:hyperlink r:id="rId11" w:history="1">
        <w:r w:rsidRPr="00ED7B0D">
          <w:rPr>
            <w:bCs/>
            <w:sz w:val="26"/>
            <w:szCs w:val="26"/>
          </w:rPr>
          <w:t>постановлением</w:t>
        </w:r>
      </w:hyperlink>
      <w:r w:rsidRPr="00ED7B0D">
        <w:rPr>
          <w:sz w:val="26"/>
          <w:szCs w:val="26"/>
        </w:rPr>
        <w:t xml:space="preserve"> администрации Комсомольского муниципального округа Чувашской Республики от 3 февраля 2024 г. № </w:t>
      </w:r>
      <w:r w:rsidRPr="00ED7B0D">
        <w:rPr>
          <w:bCs/>
          <w:sz w:val="26"/>
          <w:szCs w:val="26"/>
        </w:rPr>
        <w:t>96 «Об утверждении Положения об оплате труда работников администрации Комсомольского муниципального округа Чувашской Республики, занятых в сфере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w:t>
      </w:r>
      <w:r w:rsidRPr="00ED7B0D">
        <w:rPr>
          <w:sz w:val="26"/>
          <w:szCs w:val="26"/>
        </w:rPr>
        <w:t>»</w:t>
      </w:r>
      <w:r w:rsidR="00E52DE3" w:rsidRPr="00ED7B0D">
        <w:rPr>
          <w:sz w:val="26"/>
          <w:szCs w:val="26"/>
        </w:rPr>
        <w:t>.</w:t>
      </w:r>
    </w:p>
    <w:p w:rsidR="00174E7B" w:rsidRPr="00174E7B" w:rsidRDefault="00B92481" w:rsidP="0033251D">
      <w:pPr>
        <w:pStyle w:val="af0"/>
        <w:ind w:firstLine="709"/>
        <w:jc w:val="both"/>
        <w:rPr>
          <w:sz w:val="26"/>
          <w:szCs w:val="26"/>
        </w:rPr>
      </w:pPr>
      <w:r>
        <w:rPr>
          <w:sz w:val="24"/>
          <w:szCs w:val="24"/>
        </w:rPr>
        <w:t>1.6</w:t>
      </w:r>
      <w:r w:rsidR="003950F6">
        <w:rPr>
          <w:sz w:val="24"/>
          <w:szCs w:val="24"/>
        </w:rPr>
        <w:t>.</w:t>
      </w:r>
      <w:r w:rsidR="00174E7B" w:rsidRPr="00D7284E">
        <w:rPr>
          <w:sz w:val="24"/>
          <w:szCs w:val="24"/>
        </w:rPr>
        <w:t xml:space="preserve"> </w:t>
      </w:r>
      <w:r w:rsidR="00174E7B" w:rsidRPr="00174E7B">
        <w:rPr>
          <w:sz w:val="26"/>
          <w:szCs w:val="26"/>
        </w:rPr>
        <w:t xml:space="preserve">Штатное расписание </w:t>
      </w:r>
      <w:r w:rsidR="00C90FB6">
        <w:rPr>
          <w:bCs/>
          <w:sz w:val="26"/>
          <w:szCs w:val="26"/>
        </w:rPr>
        <w:t>Учреждения</w:t>
      </w:r>
      <w:r w:rsidR="00335EEF" w:rsidRPr="00335EEF">
        <w:rPr>
          <w:bCs/>
          <w:sz w:val="26"/>
          <w:szCs w:val="26"/>
        </w:rPr>
        <w:t xml:space="preserve"> </w:t>
      </w:r>
      <w:r w:rsidR="00174E7B" w:rsidRPr="00174E7B">
        <w:rPr>
          <w:sz w:val="26"/>
          <w:szCs w:val="26"/>
        </w:rPr>
        <w:t>утверждается руководителем</w:t>
      </w:r>
      <w:r w:rsidR="00C632D5">
        <w:rPr>
          <w:sz w:val="26"/>
          <w:szCs w:val="26"/>
        </w:rPr>
        <w:t xml:space="preserve"> У</w:t>
      </w:r>
      <w:r w:rsidR="00174E7B" w:rsidRPr="00174E7B">
        <w:rPr>
          <w:sz w:val="26"/>
          <w:szCs w:val="26"/>
        </w:rPr>
        <w:t xml:space="preserve">чреждения и включает в себя все должности работников. Штатное расписание согласовывается с главой </w:t>
      </w:r>
      <w:r w:rsidR="004E5677">
        <w:rPr>
          <w:sz w:val="26"/>
          <w:szCs w:val="26"/>
        </w:rPr>
        <w:t>Комсомольского</w:t>
      </w:r>
      <w:r w:rsidR="00174E7B" w:rsidRPr="00174E7B">
        <w:rPr>
          <w:sz w:val="26"/>
          <w:szCs w:val="26"/>
        </w:rPr>
        <w:t xml:space="preserve"> муниципального округа и финансовым отделом администрации </w:t>
      </w:r>
      <w:r w:rsidR="004E5677">
        <w:rPr>
          <w:sz w:val="26"/>
          <w:szCs w:val="26"/>
        </w:rPr>
        <w:t>Комсомольского</w:t>
      </w:r>
      <w:r w:rsidR="00174E7B" w:rsidRPr="00174E7B">
        <w:rPr>
          <w:sz w:val="26"/>
          <w:szCs w:val="26"/>
        </w:rPr>
        <w:t xml:space="preserve"> муниципального округа</w:t>
      </w:r>
      <w:r w:rsidR="00C632D5">
        <w:rPr>
          <w:sz w:val="26"/>
          <w:szCs w:val="26"/>
        </w:rPr>
        <w:t xml:space="preserve"> Чувашской Республики</w:t>
      </w:r>
      <w:r w:rsidR="00174E7B" w:rsidRPr="00174E7B">
        <w:rPr>
          <w:sz w:val="26"/>
          <w:szCs w:val="26"/>
        </w:rPr>
        <w:t>.</w:t>
      </w:r>
    </w:p>
    <w:p w:rsidR="00C56969" w:rsidRPr="009D6BB0" w:rsidRDefault="00B92481" w:rsidP="00C56969">
      <w:pPr>
        <w:pStyle w:val="s1"/>
        <w:shd w:val="clear" w:color="auto" w:fill="FFFFFF"/>
        <w:spacing w:before="0" w:beforeAutospacing="0" w:after="0" w:afterAutospacing="0"/>
        <w:ind w:firstLine="709"/>
        <w:jc w:val="both"/>
        <w:rPr>
          <w:sz w:val="26"/>
          <w:szCs w:val="26"/>
        </w:rPr>
      </w:pPr>
      <w:r w:rsidRPr="00ED7B0D">
        <w:rPr>
          <w:sz w:val="26"/>
          <w:szCs w:val="26"/>
        </w:rPr>
        <w:t>1.7</w:t>
      </w:r>
      <w:r w:rsidR="00C56969" w:rsidRPr="00ED7B0D">
        <w:rPr>
          <w:sz w:val="26"/>
          <w:szCs w:val="26"/>
        </w:rPr>
        <w:t>. Фонд оплаты труда работнико</w:t>
      </w:r>
      <w:r w:rsidR="00AA008F" w:rsidRPr="00ED7B0D">
        <w:rPr>
          <w:sz w:val="26"/>
          <w:szCs w:val="26"/>
        </w:rPr>
        <w:t>в У</w:t>
      </w:r>
      <w:r w:rsidR="00C56969" w:rsidRPr="00ED7B0D">
        <w:rPr>
          <w:sz w:val="26"/>
          <w:szCs w:val="26"/>
        </w:rPr>
        <w:t>чреждения формируется на календарный год исходя из объема бюджетных ассигнований на обеспечение выполнения функций Учреждения и соответствующих лимитов бюджетных обязательств в части оплаты труда работников Учреждения.</w:t>
      </w:r>
    </w:p>
    <w:bookmarkEnd w:id="8"/>
    <w:p w:rsidR="002619BC" w:rsidRPr="003B3DBB" w:rsidRDefault="002619BC" w:rsidP="002619BC">
      <w:pPr>
        <w:jc w:val="both"/>
        <w:rPr>
          <w:sz w:val="26"/>
          <w:szCs w:val="26"/>
        </w:rPr>
      </w:pPr>
    </w:p>
    <w:p w:rsidR="002619BC" w:rsidRPr="003B3DBB" w:rsidRDefault="002619BC" w:rsidP="00297C64">
      <w:pPr>
        <w:pStyle w:val="1"/>
        <w:rPr>
          <w:sz w:val="26"/>
          <w:szCs w:val="26"/>
        </w:rPr>
      </w:pPr>
      <w:bookmarkStart w:id="9" w:name="sub_1002"/>
      <w:r w:rsidRPr="003B3DBB">
        <w:rPr>
          <w:sz w:val="26"/>
          <w:szCs w:val="26"/>
        </w:rPr>
        <w:t>II. Порядок и условия оплаты труда работников</w:t>
      </w:r>
    </w:p>
    <w:bookmarkEnd w:id="9"/>
    <w:p w:rsidR="002619BC" w:rsidRDefault="002619BC" w:rsidP="002619BC">
      <w:pPr>
        <w:jc w:val="both"/>
        <w:rPr>
          <w:sz w:val="26"/>
          <w:szCs w:val="26"/>
        </w:rPr>
      </w:pPr>
    </w:p>
    <w:p w:rsidR="002B209F" w:rsidRPr="002B209F" w:rsidRDefault="002B209F" w:rsidP="004B0912">
      <w:pPr>
        <w:shd w:val="clear" w:color="auto" w:fill="FFFFFF"/>
        <w:ind w:firstLine="709"/>
        <w:jc w:val="both"/>
        <w:rPr>
          <w:sz w:val="26"/>
          <w:szCs w:val="26"/>
        </w:rPr>
      </w:pPr>
      <w:r w:rsidRPr="002B209F">
        <w:rPr>
          <w:sz w:val="26"/>
          <w:szCs w:val="26"/>
        </w:rPr>
        <w:t>2.1. Основные условия оплаты труда</w:t>
      </w:r>
    </w:p>
    <w:p w:rsidR="002B209F" w:rsidRPr="002B209F" w:rsidRDefault="002B209F" w:rsidP="004B0912">
      <w:pPr>
        <w:shd w:val="clear" w:color="auto" w:fill="FFFFFF"/>
        <w:ind w:firstLine="709"/>
        <w:jc w:val="both"/>
        <w:rPr>
          <w:sz w:val="26"/>
          <w:szCs w:val="26"/>
        </w:rPr>
      </w:pPr>
      <w:r w:rsidRPr="002B209F">
        <w:rPr>
          <w:sz w:val="26"/>
          <w:szCs w:val="26"/>
        </w:rPr>
        <w:t>2.1.1. С</w:t>
      </w:r>
      <w:r w:rsidR="00D03D52">
        <w:rPr>
          <w:sz w:val="26"/>
          <w:szCs w:val="26"/>
        </w:rPr>
        <w:t>истема оплаты труда работников У</w:t>
      </w:r>
      <w:r w:rsidRPr="002B209F">
        <w:rPr>
          <w:sz w:val="26"/>
          <w:szCs w:val="26"/>
        </w:rPr>
        <w:t>чреждения включает в себя размеры окладов (должностных окладов) (далее - должностной оклад), выплаты компенсационного и стимулирующего характера.</w:t>
      </w:r>
    </w:p>
    <w:p w:rsidR="002B209F" w:rsidRPr="002B209F" w:rsidRDefault="00610F10" w:rsidP="00610F10">
      <w:pPr>
        <w:shd w:val="clear" w:color="auto" w:fill="FFFFFF"/>
        <w:ind w:firstLine="709"/>
        <w:jc w:val="both"/>
        <w:rPr>
          <w:sz w:val="26"/>
          <w:szCs w:val="26"/>
        </w:rPr>
      </w:pPr>
      <w:r w:rsidRPr="00610F10">
        <w:rPr>
          <w:sz w:val="26"/>
          <w:szCs w:val="26"/>
        </w:rPr>
        <w:t>Применение повышающего коэффициента к должностному окладу по занимаемой должности не образует новый должностной оклад и не учитывается при начислении иных стимулирующих и компенсационных выплат, устанавливаемых в процентном отношении к должностному окладу.</w:t>
      </w:r>
    </w:p>
    <w:p w:rsidR="002B209F" w:rsidRDefault="003A0DD2" w:rsidP="00610F10">
      <w:pPr>
        <w:shd w:val="clear" w:color="auto" w:fill="FFFFFF"/>
        <w:ind w:firstLine="709"/>
        <w:jc w:val="both"/>
        <w:rPr>
          <w:sz w:val="26"/>
          <w:szCs w:val="26"/>
        </w:rPr>
      </w:pPr>
      <w:r>
        <w:rPr>
          <w:sz w:val="26"/>
          <w:szCs w:val="26"/>
        </w:rPr>
        <w:t>2.1.2. </w:t>
      </w:r>
      <w:r w:rsidR="00CC01E6">
        <w:rPr>
          <w:sz w:val="26"/>
          <w:szCs w:val="26"/>
        </w:rPr>
        <w:t xml:space="preserve">Размеры </w:t>
      </w:r>
      <w:r w:rsidR="0009352F">
        <w:rPr>
          <w:sz w:val="26"/>
          <w:szCs w:val="26"/>
        </w:rPr>
        <w:t xml:space="preserve">должностных </w:t>
      </w:r>
      <w:r w:rsidR="00CC01E6">
        <w:rPr>
          <w:sz w:val="26"/>
          <w:szCs w:val="26"/>
        </w:rPr>
        <w:t>окладов работников У</w:t>
      </w:r>
      <w:r w:rsidR="004924A9" w:rsidRPr="004924A9">
        <w:rPr>
          <w:sz w:val="26"/>
          <w:szCs w:val="26"/>
        </w:rPr>
        <w:t>чреждения</w:t>
      </w:r>
      <w:r w:rsidR="002B209F" w:rsidRPr="002B209F">
        <w:rPr>
          <w:sz w:val="26"/>
          <w:szCs w:val="26"/>
        </w:rPr>
        <w:t>, осуществляющих свою профессиональную деятельность по должностям служащих, устанавливаются на основе отнесения занимаемых ими должностей и профессий к </w:t>
      </w:r>
      <w:hyperlink r:id="rId12" w:anchor="/document/193459/entry/1000" w:history="1">
        <w:r w:rsidR="002B209F" w:rsidRPr="009C6854">
          <w:rPr>
            <w:sz w:val="26"/>
            <w:szCs w:val="26"/>
          </w:rPr>
          <w:t>профессиональным квалификационным группам</w:t>
        </w:r>
      </w:hyperlink>
      <w:r w:rsidR="002B209F" w:rsidRPr="002B209F">
        <w:rPr>
          <w:sz w:val="26"/>
          <w:szCs w:val="26"/>
        </w:rPr>
        <w:t> общеотраслевых должностей руководителей, специалистов и служащих, утвержденным </w:t>
      </w:r>
      <w:hyperlink r:id="rId13" w:anchor="/document/193459/entry/0" w:history="1">
        <w:r w:rsidR="002B209F" w:rsidRPr="009C6854">
          <w:rPr>
            <w:sz w:val="26"/>
            <w:szCs w:val="26"/>
          </w:rPr>
          <w:t>приказом</w:t>
        </w:r>
      </w:hyperlink>
      <w:r w:rsidR="002B209F" w:rsidRPr="002B209F">
        <w:rPr>
          <w:sz w:val="26"/>
          <w:szCs w:val="26"/>
        </w:rPr>
        <w:t xml:space="preserve"> Министерства здравоохранения и социального развития Российской Федерации от 29 мая 2008 г. </w:t>
      </w:r>
      <w:r w:rsidR="00C9270A">
        <w:rPr>
          <w:sz w:val="26"/>
          <w:szCs w:val="26"/>
        </w:rPr>
        <w:t>№</w:t>
      </w:r>
      <w:r w:rsidR="002B209F" w:rsidRPr="002B209F">
        <w:rPr>
          <w:sz w:val="26"/>
          <w:szCs w:val="26"/>
        </w:rPr>
        <w:t xml:space="preserve"> 247н </w:t>
      </w:r>
      <w:r w:rsidR="00C9270A">
        <w:rPr>
          <w:sz w:val="26"/>
          <w:szCs w:val="26"/>
        </w:rPr>
        <w:t>«</w:t>
      </w:r>
      <w:r w:rsidR="002B209F" w:rsidRPr="002B209F">
        <w:rPr>
          <w:sz w:val="26"/>
          <w:szCs w:val="26"/>
        </w:rPr>
        <w:t>Об утверждении профессиональных квалификационных групп общеотраслевых должностей руковод</w:t>
      </w:r>
      <w:r w:rsidR="00C9270A">
        <w:rPr>
          <w:sz w:val="26"/>
          <w:szCs w:val="26"/>
        </w:rPr>
        <w:t>ителей, специалистов и служащих»</w:t>
      </w:r>
      <w:r w:rsidR="002B209F" w:rsidRPr="002B209F">
        <w:rPr>
          <w:sz w:val="26"/>
          <w:szCs w:val="26"/>
        </w:rPr>
        <w:t xml:space="preserve"> (зарегистрирован в Министерстве юстиции Российской Федерации 18 </w:t>
      </w:r>
      <w:r w:rsidR="00C9270A">
        <w:rPr>
          <w:sz w:val="26"/>
          <w:szCs w:val="26"/>
        </w:rPr>
        <w:t xml:space="preserve">июня 2008 г., регистрационный № </w:t>
      </w:r>
      <w:r w:rsidR="002B209F" w:rsidRPr="002B209F">
        <w:rPr>
          <w:sz w:val="26"/>
          <w:szCs w:val="26"/>
        </w:rPr>
        <w:t>11858):</w:t>
      </w:r>
    </w:p>
    <w:p w:rsidR="007B2E7C" w:rsidRDefault="007B2E7C" w:rsidP="00610F10">
      <w:pPr>
        <w:shd w:val="clear" w:color="auto" w:fill="FFFFFF"/>
        <w:ind w:firstLine="709"/>
        <w:jc w:val="both"/>
        <w:rPr>
          <w:sz w:val="26"/>
          <w:szCs w:val="26"/>
        </w:rPr>
      </w:pPr>
    </w:p>
    <w:p w:rsidR="007B2E7C" w:rsidRPr="002B209F" w:rsidRDefault="007B2E7C" w:rsidP="00610F10">
      <w:pPr>
        <w:shd w:val="clear" w:color="auto" w:fill="FFFFFF"/>
        <w:ind w:firstLine="709"/>
        <w:jc w:val="both"/>
        <w:rPr>
          <w:sz w:val="26"/>
          <w:szCs w:val="26"/>
        </w:rPr>
      </w:pPr>
    </w:p>
    <w:tbl>
      <w:tblPr>
        <w:tblW w:w="9513" w:type="dxa"/>
        <w:tblCellMar>
          <w:top w:w="15" w:type="dxa"/>
          <w:left w:w="15" w:type="dxa"/>
          <w:bottom w:w="15" w:type="dxa"/>
          <w:right w:w="15" w:type="dxa"/>
        </w:tblCellMar>
        <w:tblLook w:val="04A0" w:firstRow="1" w:lastRow="0" w:firstColumn="1" w:lastColumn="0" w:noHBand="0" w:noVBand="1"/>
      </w:tblPr>
      <w:tblGrid>
        <w:gridCol w:w="3485"/>
        <w:gridCol w:w="3638"/>
        <w:gridCol w:w="2390"/>
      </w:tblGrid>
      <w:tr w:rsidR="002B209F" w:rsidRPr="002B209F" w:rsidTr="00223B0D">
        <w:tc>
          <w:tcPr>
            <w:tcW w:w="3485" w:type="dxa"/>
            <w:tcBorders>
              <w:top w:val="single" w:sz="6" w:space="0" w:color="000000"/>
              <w:left w:val="single" w:sz="6" w:space="0" w:color="000000"/>
              <w:bottom w:val="single" w:sz="6" w:space="0" w:color="000000"/>
              <w:right w:val="single" w:sz="6" w:space="0" w:color="000000"/>
            </w:tcBorders>
            <w:hideMark/>
          </w:tcPr>
          <w:p w:rsidR="002B209F" w:rsidRPr="002B209F" w:rsidRDefault="002B209F" w:rsidP="002B209F">
            <w:pPr>
              <w:jc w:val="center"/>
              <w:rPr>
                <w:sz w:val="26"/>
                <w:szCs w:val="26"/>
              </w:rPr>
            </w:pPr>
            <w:r w:rsidRPr="002B209F">
              <w:rPr>
                <w:sz w:val="26"/>
                <w:szCs w:val="26"/>
              </w:rPr>
              <w:t>Профессиональная квалификационная группа</w:t>
            </w:r>
          </w:p>
        </w:tc>
        <w:tc>
          <w:tcPr>
            <w:tcW w:w="3638" w:type="dxa"/>
            <w:tcBorders>
              <w:top w:val="single" w:sz="6" w:space="0" w:color="000000"/>
              <w:left w:val="single" w:sz="6" w:space="0" w:color="000000"/>
              <w:bottom w:val="single" w:sz="6" w:space="0" w:color="000000"/>
              <w:right w:val="single" w:sz="6" w:space="0" w:color="000000"/>
            </w:tcBorders>
            <w:hideMark/>
          </w:tcPr>
          <w:p w:rsidR="002B209F" w:rsidRPr="002B209F" w:rsidRDefault="002B209F" w:rsidP="002B209F">
            <w:pPr>
              <w:jc w:val="center"/>
              <w:rPr>
                <w:sz w:val="26"/>
                <w:szCs w:val="26"/>
              </w:rPr>
            </w:pPr>
            <w:r w:rsidRPr="002B209F">
              <w:rPr>
                <w:sz w:val="26"/>
                <w:szCs w:val="26"/>
              </w:rPr>
              <w:t>Квалификационные уровни</w:t>
            </w:r>
          </w:p>
        </w:tc>
        <w:tc>
          <w:tcPr>
            <w:tcW w:w="2390" w:type="dxa"/>
            <w:tcBorders>
              <w:top w:val="single" w:sz="6" w:space="0" w:color="000000"/>
              <w:left w:val="single" w:sz="6" w:space="0" w:color="000000"/>
              <w:bottom w:val="single" w:sz="6" w:space="0" w:color="000000"/>
              <w:right w:val="single" w:sz="6" w:space="0" w:color="000000"/>
            </w:tcBorders>
            <w:hideMark/>
          </w:tcPr>
          <w:p w:rsidR="004924A9" w:rsidRPr="004924A9" w:rsidRDefault="00634173" w:rsidP="0006540C">
            <w:pPr>
              <w:pStyle w:val="s1"/>
              <w:shd w:val="clear" w:color="auto" w:fill="FFFFFF"/>
              <w:spacing w:before="0" w:beforeAutospacing="0" w:after="0" w:afterAutospacing="0"/>
              <w:jc w:val="center"/>
              <w:rPr>
                <w:sz w:val="26"/>
                <w:szCs w:val="26"/>
              </w:rPr>
            </w:pPr>
            <w:r>
              <w:rPr>
                <w:sz w:val="26"/>
                <w:szCs w:val="26"/>
              </w:rPr>
              <w:t>Размер должностного оклада</w:t>
            </w:r>
            <w:r w:rsidR="004924A9" w:rsidRPr="004924A9">
              <w:rPr>
                <w:sz w:val="26"/>
                <w:szCs w:val="26"/>
              </w:rPr>
              <w:t>,</w:t>
            </w:r>
          </w:p>
          <w:p w:rsidR="004924A9" w:rsidRPr="004924A9" w:rsidRDefault="004924A9" w:rsidP="0006540C">
            <w:pPr>
              <w:pStyle w:val="s1"/>
              <w:shd w:val="clear" w:color="auto" w:fill="FFFFFF"/>
              <w:spacing w:before="0" w:beforeAutospacing="0" w:after="0" w:afterAutospacing="0"/>
              <w:jc w:val="center"/>
              <w:rPr>
                <w:sz w:val="26"/>
                <w:szCs w:val="26"/>
              </w:rPr>
            </w:pPr>
            <w:r w:rsidRPr="004924A9">
              <w:rPr>
                <w:sz w:val="26"/>
                <w:szCs w:val="26"/>
              </w:rPr>
              <w:t>рублей</w:t>
            </w:r>
          </w:p>
          <w:p w:rsidR="002B209F" w:rsidRPr="002B209F" w:rsidRDefault="002B209F" w:rsidP="002B209F">
            <w:pPr>
              <w:jc w:val="center"/>
              <w:rPr>
                <w:sz w:val="26"/>
                <w:szCs w:val="26"/>
              </w:rPr>
            </w:pPr>
          </w:p>
        </w:tc>
      </w:tr>
      <w:tr w:rsidR="00DE5FEE" w:rsidRPr="002B209F" w:rsidTr="008B12C0">
        <w:trPr>
          <w:trHeight w:val="918"/>
        </w:trPr>
        <w:tc>
          <w:tcPr>
            <w:tcW w:w="3485" w:type="dxa"/>
            <w:tcBorders>
              <w:top w:val="single" w:sz="6" w:space="0" w:color="000000"/>
              <w:left w:val="single" w:sz="6" w:space="0" w:color="000000"/>
              <w:bottom w:val="single" w:sz="6" w:space="0" w:color="000000"/>
              <w:right w:val="single" w:sz="6" w:space="0" w:color="000000"/>
            </w:tcBorders>
            <w:hideMark/>
          </w:tcPr>
          <w:p w:rsidR="002B209F" w:rsidRPr="00C856BD" w:rsidRDefault="00223B0D" w:rsidP="002B209F">
            <w:pPr>
              <w:rPr>
                <w:sz w:val="26"/>
                <w:szCs w:val="26"/>
              </w:rPr>
            </w:pPr>
            <w:r w:rsidRPr="00C856BD">
              <w:rPr>
                <w:sz w:val="26"/>
                <w:szCs w:val="26"/>
              </w:rPr>
              <w:t>«</w:t>
            </w:r>
            <w:r w:rsidR="00DE5FEE" w:rsidRPr="00C856BD">
              <w:rPr>
                <w:sz w:val="26"/>
                <w:szCs w:val="26"/>
              </w:rPr>
              <w:t>Общеотраслевые должности служащих третьего уровня</w:t>
            </w:r>
            <w:r w:rsidRPr="00C856BD">
              <w:rPr>
                <w:sz w:val="26"/>
                <w:szCs w:val="26"/>
              </w:rPr>
              <w:t>»</w:t>
            </w:r>
          </w:p>
        </w:tc>
        <w:tc>
          <w:tcPr>
            <w:tcW w:w="3638" w:type="dxa"/>
            <w:tcBorders>
              <w:top w:val="single" w:sz="6" w:space="0" w:color="000000"/>
              <w:left w:val="single" w:sz="6" w:space="0" w:color="000000"/>
              <w:bottom w:val="single" w:sz="6" w:space="0" w:color="000000"/>
              <w:right w:val="single" w:sz="6" w:space="0" w:color="000000"/>
            </w:tcBorders>
            <w:hideMark/>
          </w:tcPr>
          <w:p w:rsidR="002B209F" w:rsidRPr="00C856BD" w:rsidRDefault="00DE5FEE" w:rsidP="00FD1BE4">
            <w:pPr>
              <w:rPr>
                <w:sz w:val="26"/>
                <w:szCs w:val="26"/>
              </w:rPr>
            </w:pPr>
            <w:r w:rsidRPr="00C856BD">
              <w:rPr>
                <w:sz w:val="26"/>
                <w:szCs w:val="26"/>
              </w:rPr>
              <w:t>1 квалификационный уровень</w:t>
            </w:r>
            <w:r w:rsidR="00AD78C4" w:rsidRPr="00C856BD">
              <w:rPr>
                <w:sz w:val="26"/>
                <w:szCs w:val="26"/>
              </w:rPr>
              <w:t xml:space="preserve"> (инженер; инженер по ОТ; менеджер;</w:t>
            </w:r>
            <w:r w:rsidR="00903414" w:rsidRPr="00C856BD">
              <w:rPr>
                <w:sz w:val="26"/>
                <w:szCs w:val="26"/>
              </w:rPr>
              <w:t xml:space="preserve"> технолог</w:t>
            </w:r>
            <w:r w:rsidR="00AD78C4" w:rsidRPr="00C856BD">
              <w:rPr>
                <w:sz w:val="26"/>
                <w:szCs w:val="26"/>
              </w:rPr>
              <w:t xml:space="preserve">) </w:t>
            </w:r>
          </w:p>
        </w:tc>
        <w:tc>
          <w:tcPr>
            <w:tcW w:w="2390" w:type="dxa"/>
            <w:tcBorders>
              <w:top w:val="single" w:sz="6" w:space="0" w:color="000000"/>
              <w:left w:val="single" w:sz="6" w:space="0" w:color="000000"/>
              <w:bottom w:val="single" w:sz="6" w:space="0" w:color="000000"/>
              <w:right w:val="single" w:sz="6" w:space="0" w:color="000000"/>
            </w:tcBorders>
            <w:hideMark/>
          </w:tcPr>
          <w:p w:rsidR="002B209F" w:rsidRPr="00C856BD" w:rsidRDefault="00DE5FEE" w:rsidP="00AD78C4">
            <w:pPr>
              <w:jc w:val="center"/>
              <w:rPr>
                <w:sz w:val="26"/>
                <w:szCs w:val="26"/>
              </w:rPr>
            </w:pPr>
            <w:r w:rsidRPr="00C856BD">
              <w:rPr>
                <w:sz w:val="26"/>
                <w:szCs w:val="26"/>
              </w:rPr>
              <w:t>1</w:t>
            </w:r>
            <w:r w:rsidR="00AD78C4" w:rsidRPr="00C856BD">
              <w:rPr>
                <w:sz w:val="26"/>
                <w:szCs w:val="26"/>
              </w:rPr>
              <w:t>2</w:t>
            </w:r>
            <w:r w:rsidRPr="00C856BD">
              <w:rPr>
                <w:sz w:val="26"/>
                <w:szCs w:val="26"/>
              </w:rPr>
              <w:t xml:space="preserve"> </w:t>
            </w:r>
            <w:r w:rsidR="00AD78C4" w:rsidRPr="00C856BD">
              <w:rPr>
                <w:sz w:val="26"/>
                <w:szCs w:val="26"/>
              </w:rPr>
              <w:t>142</w:t>
            </w:r>
            <w:r w:rsidRPr="00C856BD">
              <w:rPr>
                <w:sz w:val="26"/>
                <w:szCs w:val="26"/>
              </w:rPr>
              <w:t>,0</w:t>
            </w:r>
          </w:p>
        </w:tc>
      </w:tr>
    </w:tbl>
    <w:p w:rsidR="00AD78C4" w:rsidRPr="00C856BD" w:rsidRDefault="00AD78C4" w:rsidP="00903414">
      <w:pPr>
        <w:shd w:val="clear" w:color="auto" w:fill="FFFFFF"/>
        <w:spacing w:before="100" w:beforeAutospacing="1" w:after="100" w:afterAutospacing="1"/>
        <w:jc w:val="both"/>
        <w:rPr>
          <w:sz w:val="26"/>
          <w:szCs w:val="26"/>
          <w:lang w:val="en-US"/>
        </w:rPr>
      </w:pPr>
    </w:p>
    <w:p w:rsidR="002B209F" w:rsidRPr="002B209F" w:rsidRDefault="002B209F" w:rsidP="00C9270A">
      <w:pPr>
        <w:shd w:val="clear" w:color="auto" w:fill="FFFFFF"/>
        <w:spacing w:before="100" w:beforeAutospacing="1" w:after="100" w:afterAutospacing="1"/>
        <w:ind w:firstLine="709"/>
        <w:jc w:val="both"/>
        <w:rPr>
          <w:sz w:val="26"/>
          <w:szCs w:val="26"/>
        </w:rPr>
      </w:pPr>
      <w:r w:rsidRPr="002B209F">
        <w:rPr>
          <w:sz w:val="26"/>
          <w:szCs w:val="26"/>
        </w:rPr>
        <w:t xml:space="preserve">2.1.3. </w:t>
      </w:r>
      <w:r w:rsidR="004D7CB4" w:rsidRPr="00CC29C3">
        <w:rPr>
          <w:sz w:val="26"/>
          <w:szCs w:val="26"/>
        </w:rPr>
        <w:t>Размеры окладов и пов</w:t>
      </w:r>
      <w:r w:rsidR="00681CEE">
        <w:rPr>
          <w:sz w:val="26"/>
          <w:szCs w:val="26"/>
        </w:rPr>
        <w:t>ышающих коэффициентов к должностным окладам</w:t>
      </w:r>
      <w:r w:rsidR="004D7CB4" w:rsidRPr="00CC29C3">
        <w:rPr>
          <w:sz w:val="26"/>
          <w:szCs w:val="26"/>
        </w:rPr>
        <w:t xml:space="preserve"> работников Учреждения</w:t>
      </w:r>
      <w:r w:rsidRPr="002B209F">
        <w:rPr>
          <w:sz w:val="26"/>
          <w:szCs w:val="26"/>
        </w:rPr>
        <w:t>, осуществляющих свою профессиональную деятельность по профессиям рабочих, устанавливаются по</w:t>
      </w:r>
      <w:r w:rsidR="005D38A4">
        <w:rPr>
          <w:sz w:val="26"/>
          <w:szCs w:val="26"/>
        </w:rPr>
        <w:t xml:space="preserve"> </w:t>
      </w:r>
      <w:hyperlink r:id="rId14" w:anchor="/document/193507/entry/1000" w:history="1">
        <w:r w:rsidRPr="005D38A4">
          <w:rPr>
            <w:sz w:val="26"/>
            <w:szCs w:val="26"/>
          </w:rPr>
          <w:t>профессиональным квалификационным группам</w:t>
        </w:r>
      </w:hyperlink>
      <w:r w:rsidR="005D38A4">
        <w:rPr>
          <w:sz w:val="26"/>
          <w:szCs w:val="26"/>
        </w:rPr>
        <w:t xml:space="preserve"> </w:t>
      </w:r>
      <w:r w:rsidRPr="002B209F">
        <w:rPr>
          <w:sz w:val="26"/>
          <w:szCs w:val="26"/>
        </w:rPr>
        <w:t>общеотраслевых профессий рабочих, утвержденным</w:t>
      </w:r>
      <w:r w:rsidR="005D38A4">
        <w:rPr>
          <w:sz w:val="26"/>
          <w:szCs w:val="26"/>
        </w:rPr>
        <w:t xml:space="preserve"> </w:t>
      </w:r>
      <w:hyperlink r:id="rId15" w:anchor="/document/193507/entry/0" w:history="1">
        <w:r w:rsidRPr="005D38A4">
          <w:rPr>
            <w:sz w:val="26"/>
            <w:szCs w:val="26"/>
          </w:rPr>
          <w:t>приказом</w:t>
        </w:r>
      </w:hyperlink>
      <w:r w:rsidR="005D38A4">
        <w:rPr>
          <w:sz w:val="26"/>
          <w:szCs w:val="26"/>
        </w:rPr>
        <w:t xml:space="preserve"> </w:t>
      </w:r>
      <w:r w:rsidRPr="002B209F">
        <w:rPr>
          <w:sz w:val="26"/>
          <w:szCs w:val="26"/>
        </w:rPr>
        <w:t>Министерства здравоохранения и социального развития Росс</w:t>
      </w:r>
      <w:r w:rsidR="005D38A4">
        <w:rPr>
          <w:sz w:val="26"/>
          <w:szCs w:val="26"/>
        </w:rPr>
        <w:t>ийской Федерации от 29 мая 2008 г. № 248н «</w:t>
      </w:r>
      <w:r w:rsidRPr="002B209F">
        <w:rPr>
          <w:sz w:val="26"/>
          <w:szCs w:val="26"/>
        </w:rPr>
        <w:t>Об утверждении профессиональных квалификационных групп о</w:t>
      </w:r>
      <w:r w:rsidR="00223B0D">
        <w:rPr>
          <w:sz w:val="26"/>
          <w:szCs w:val="26"/>
        </w:rPr>
        <w:t>бщеотраслевых профессий рабочих»</w:t>
      </w:r>
      <w:r w:rsidRPr="002B209F">
        <w:rPr>
          <w:sz w:val="26"/>
          <w:szCs w:val="26"/>
        </w:rPr>
        <w:t xml:space="preserve"> (зарегистрирован в Министерстве юстиции Российской Федерации 23</w:t>
      </w:r>
      <w:r w:rsidR="00223B0D">
        <w:rPr>
          <w:sz w:val="26"/>
          <w:szCs w:val="26"/>
        </w:rPr>
        <w:t xml:space="preserve"> июня 2008 г., регистрационный №</w:t>
      </w:r>
      <w:r w:rsidRPr="002B209F">
        <w:rPr>
          <w:sz w:val="26"/>
          <w:szCs w:val="26"/>
        </w:rPr>
        <w:t> 11861):</w:t>
      </w:r>
    </w:p>
    <w:tbl>
      <w:tblPr>
        <w:tblW w:w="9513" w:type="dxa"/>
        <w:tblCellMar>
          <w:top w:w="15" w:type="dxa"/>
          <w:left w:w="15" w:type="dxa"/>
          <w:bottom w:w="15" w:type="dxa"/>
          <w:right w:w="15" w:type="dxa"/>
        </w:tblCellMar>
        <w:tblLook w:val="04A0" w:firstRow="1" w:lastRow="0" w:firstColumn="1" w:lastColumn="0" w:noHBand="0" w:noVBand="1"/>
      </w:tblPr>
      <w:tblGrid>
        <w:gridCol w:w="3485"/>
        <w:gridCol w:w="3638"/>
        <w:gridCol w:w="2390"/>
      </w:tblGrid>
      <w:tr w:rsidR="002B209F" w:rsidRPr="002B209F" w:rsidTr="002042FE">
        <w:tc>
          <w:tcPr>
            <w:tcW w:w="3485" w:type="dxa"/>
            <w:tcBorders>
              <w:top w:val="single" w:sz="6" w:space="0" w:color="000000"/>
              <w:left w:val="single" w:sz="6" w:space="0" w:color="000000"/>
              <w:bottom w:val="single" w:sz="6" w:space="0" w:color="000000"/>
              <w:right w:val="single" w:sz="6" w:space="0" w:color="000000"/>
            </w:tcBorders>
            <w:hideMark/>
          </w:tcPr>
          <w:p w:rsidR="002B209F" w:rsidRPr="002B209F" w:rsidRDefault="002B209F" w:rsidP="002B209F">
            <w:pPr>
              <w:jc w:val="center"/>
              <w:rPr>
                <w:sz w:val="26"/>
                <w:szCs w:val="26"/>
              </w:rPr>
            </w:pPr>
            <w:r w:rsidRPr="002B209F">
              <w:rPr>
                <w:sz w:val="26"/>
                <w:szCs w:val="26"/>
              </w:rPr>
              <w:t>Профессиональная квалификационная группа</w:t>
            </w:r>
          </w:p>
        </w:tc>
        <w:tc>
          <w:tcPr>
            <w:tcW w:w="3638" w:type="dxa"/>
            <w:tcBorders>
              <w:top w:val="single" w:sz="6" w:space="0" w:color="000000"/>
              <w:left w:val="single" w:sz="6" w:space="0" w:color="000000"/>
              <w:bottom w:val="single" w:sz="6" w:space="0" w:color="000000"/>
              <w:right w:val="single" w:sz="6" w:space="0" w:color="000000"/>
            </w:tcBorders>
            <w:hideMark/>
          </w:tcPr>
          <w:p w:rsidR="002B209F" w:rsidRPr="002B209F" w:rsidRDefault="002B209F" w:rsidP="002B209F">
            <w:pPr>
              <w:jc w:val="center"/>
              <w:rPr>
                <w:sz w:val="26"/>
                <w:szCs w:val="26"/>
              </w:rPr>
            </w:pPr>
            <w:r w:rsidRPr="002B209F">
              <w:rPr>
                <w:sz w:val="26"/>
                <w:szCs w:val="26"/>
              </w:rPr>
              <w:t>Квалификационные уровни</w:t>
            </w:r>
          </w:p>
        </w:tc>
        <w:tc>
          <w:tcPr>
            <w:tcW w:w="2390" w:type="dxa"/>
            <w:tcBorders>
              <w:top w:val="single" w:sz="6" w:space="0" w:color="000000"/>
              <w:left w:val="single" w:sz="6" w:space="0" w:color="000000"/>
              <w:bottom w:val="single" w:sz="6" w:space="0" w:color="000000"/>
              <w:right w:val="single" w:sz="6" w:space="0" w:color="000000"/>
            </w:tcBorders>
            <w:hideMark/>
          </w:tcPr>
          <w:p w:rsidR="002B209F" w:rsidRPr="002B209F" w:rsidRDefault="00634173" w:rsidP="002B209F">
            <w:pPr>
              <w:jc w:val="center"/>
              <w:rPr>
                <w:sz w:val="26"/>
                <w:szCs w:val="26"/>
              </w:rPr>
            </w:pPr>
            <w:r>
              <w:rPr>
                <w:sz w:val="26"/>
                <w:szCs w:val="26"/>
              </w:rPr>
              <w:t>Размер должностного оклада</w:t>
            </w:r>
            <w:r w:rsidR="00CC29C3" w:rsidRPr="0006540C">
              <w:rPr>
                <w:sz w:val="26"/>
                <w:szCs w:val="26"/>
              </w:rPr>
              <w:t>, рублей</w:t>
            </w:r>
          </w:p>
        </w:tc>
      </w:tr>
      <w:tr w:rsidR="002B209F" w:rsidRPr="002B209F" w:rsidTr="002042FE">
        <w:tc>
          <w:tcPr>
            <w:tcW w:w="3485" w:type="dxa"/>
            <w:tcBorders>
              <w:top w:val="single" w:sz="6" w:space="0" w:color="000000"/>
              <w:left w:val="single" w:sz="6" w:space="0" w:color="000000"/>
              <w:bottom w:val="single" w:sz="6" w:space="0" w:color="000000"/>
              <w:right w:val="single" w:sz="6" w:space="0" w:color="000000"/>
            </w:tcBorders>
            <w:hideMark/>
          </w:tcPr>
          <w:p w:rsidR="002B209F" w:rsidRPr="002B209F" w:rsidRDefault="006B3AFA" w:rsidP="002B209F">
            <w:pPr>
              <w:rPr>
                <w:sz w:val="26"/>
                <w:szCs w:val="26"/>
              </w:rPr>
            </w:pPr>
            <w:r>
              <w:rPr>
                <w:sz w:val="26"/>
                <w:szCs w:val="26"/>
              </w:rPr>
              <w:t>«</w:t>
            </w:r>
            <w:r w:rsidR="0078729E" w:rsidRPr="003B3DBB">
              <w:rPr>
                <w:sz w:val="26"/>
                <w:szCs w:val="26"/>
              </w:rPr>
              <w:t>Общеотраслевые профессии рабочих первого уровня</w:t>
            </w:r>
            <w:r>
              <w:rPr>
                <w:sz w:val="26"/>
                <w:szCs w:val="26"/>
              </w:rPr>
              <w:t>»</w:t>
            </w:r>
          </w:p>
        </w:tc>
        <w:tc>
          <w:tcPr>
            <w:tcW w:w="3638" w:type="dxa"/>
            <w:tcBorders>
              <w:top w:val="single" w:sz="6" w:space="0" w:color="000000"/>
              <w:left w:val="single" w:sz="6" w:space="0" w:color="000000"/>
              <w:bottom w:val="single" w:sz="6" w:space="0" w:color="000000"/>
              <w:right w:val="single" w:sz="6" w:space="0" w:color="000000"/>
            </w:tcBorders>
            <w:hideMark/>
          </w:tcPr>
          <w:p w:rsidR="006F0263" w:rsidRDefault="0078729E" w:rsidP="0078729E">
            <w:pPr>
              <w:jc w:val="both"/>
              <w:rPr>
                <w:sz w:val="26"/>
                <w:szCs w:val="26"/>
              </w:rPr>
            </w:pPr>
            <w:r w:rsidRPr="003B3DBB">
              <w:rPr>
                <w:sz w:val="26"/>
                <w:szCs w:val="26"/>
              </w:rPr>
              <w:t>1 квалификационный уровень</w:t>
            </w:r>
          </w:p>
          <w:p w:rsidR="002B209F" w:rsidRPr="002B209F" w:rsidRDefault="0078729E" w:rsidP="000A7A28">
            <w:pPr>
              <w:jc w:val="both"/>
              <w:rPr>
                <w:sz w:val="26"/>
                <w:szCs w:val="26"/>
              </w:rPr>
            </w:pPr>
            <w:r>
              <w:rPr>
                <w:sz w:val="26"/>
                <w:szCs w:val="26"/>
              </w:rPr>
              <w:t xml:space="preserve"> </w:t>
            </w:r>
            <w:r w:rsidR="006F0263">
              <w:rPr>
                <w:sz w:val="26"/>
                <w:szCs w:val="26"/>
              </w:rPr>
              <w:t>(</w:t>
            </w:r>
            <w:r w:rsidR="006F0263" w:rsidRPr="006F0263">
              <w:rPr>
                <w:sz w:val="26"/>
                <w:szCs w:val="26"/>
              </w:rPr>
              <w:t>наименования профессий рабочих, по которым предусмотрено присвоение 1, 2 и 3 квалификационных разрядов в соответствии с </w:t>
            </w:r>
            <w:hyperlink r:id="rId16" w:anchor="/document/108186/entry/0" w:history="1">
              <w:r w:rsidR="006F0263" w:rsidRPr="006F0263">
                <w:rPr>
                  <w:sz w:val="26"/>
                  <w:szCs w:val="26"/>
                </w:rPr>
                <w:t>Единым тарифно-квалификационным справочником</w:t>
              </w:r>
            </w:hyperlink>
            <w:r w:rsidR="006F0263" w:rsidRPr="006F0263">
              <w:rPr>
                <w:sz w:val="26"/>
                <w:szCs w:val="26"/>
              </w:rPr>
              <w:t> работ и профессий рабочих:</w:t>
            </w:r>
            <w:r w:rsidR="006F0263">
              <w:rPr>
                <w:sz w:val="26"/>
                <w:szCs w:val="26"/>
              </w:rPr>
              <w:t xml:space="preserve"> </w:t>
            </w:r>
            <w:r>
              <w:rPr>
                <w:sz w:val="26"/>
                <w:szCs w:val="26"/>
              </w:rPr>
              <w:t>дворник, рабочий по благоустройству населенных пунктов, уборщик служебных помещений</w:t>
            </w:r>
            <w:r w:rsidR="00407C7E">
              <w:rPr>
                <w:sz w:val="26"/>
                <w:szCs w:val="26"/>
              </w:rPr>
              <w:t xml:space="preserve">, </w:t>
            </w:r>
            <w:r w:rsidR="00407C7E" w:rsidRPr="00407C7E">
              <w:rPr>
                <w:sz w:val="26"/>
                <w:szCs w:val="26"/>
              </w:rPr>
              <w:t>р</w:t>
            </w:r>
            <w:r w:rsidR="00407C7E">
              <w:rPr>
                <w:sz w:val="26"/>
                <w:szCs w:val="26"/>
              </w:rPr>
              <w:t xml:space="preserve">абочий по комплексному обслуживанию зданий и </w:t>
            </w:r>
            <w:r w:rsidR="00407C7E" w:rsidRPr="00407C7E">
              <w:rPr>
                <w:sz w:val="26"/>
                <w:szCs w:val="26"/>
              </w:rPr>
              <w:t>сооружений</w:t>
            </w:r>
            <w:r w:rsidR="006F0263" w:rsidRPr="000A7A28">
              <w:rPr>
                <w:sz w:val="26"/>
                <w:szCs w:val="26"/>
              </w:rPr>
              <w:t>)</w:t>
            </w:r>
          </w:p>
        </w:tc>
        <w:tc>
          <w:tcPr>
            <w:tcW w:w="2390" w:type="dxa"/>
            <w:tcBorders>
              <w:top w:val="single" w:sz="6" w:space="0" w:color="000000"/>
              <w:left w:val="single" w:sz="6" w:space="0" w:color="000000"/>
              <w:bottom w:val="single" w:sz="6" w:space="0" w:color="000000"/>
              <w:right w:val="single" w:sz="6" w:space="0" w:color="000000"/>
            </w:tcBorders>
            <w:hideMark/>
          </w:tcPr>
          <w:p w:rsidR="002B209F" w:rsidRPr="002B209F" w:rsidRDefault="00C9270A" w:rsidP="00AD78C4">
            <w:pPr>
              <w:jc w:val="center"/>
              <w:rPr>
                <w:sz w:val="26"/>
                <w:szCs w:val="26"/>
              </w:rPr>
            </w:pPr>
            <w:r w:rsidRPr="0044363D">
              <w:rPr>
                <w:sz w:val="26"/>
                <w:szCs w:val="26"/>
              </w:rPr>
              <w:t>4 </w:t>
            </w:r>
            <w:r w:rsidR="00AD78C4">
              <w:rPr>
                <w:sz w:val="26"/>
                <w:szCs w:val="26"/>
              </w:rPr>
              <w:t>66</w:t>
            </w:r>
            <w:r w:rsidRPr="0044363D">
              <w:rPr>
                <w:sz w:val="26"/>
                <w:szCs w:val="26"/>
              </w:rPr>
              <w:t>2,0</w:t>
            </w:r>
          </w:p>
        </w:tc>
      </w:tr>
      <w:tr w:rsidR="00826A74" w:rsidRPr="002B209F" w:rsidTr="00D7083F">
        <w:tc>
          <w:tcPr>
            <w:tcW w:w="3485" w:type="dxa"/>
            <w:tcBorders>
              <w:top w:val="single" w:sz="6" w:space="0" w:color="000000"/>
              <w:left w:val="single" w:sz="6" w:space="0" w:color="000000"/>
              <w:right w:val="single" w:sz="6" w:space="0" w:color="000000"/>
            </w:tcBorders>
            <w:hideMark/>
          </w:tcPr>
          <w:p w:rsidR="00826A74" w:rsidRPr="002B209F" w:rsidRDefault="00826A74" w:rsidP="00954354">
            <w:pPr>
              <w:rPr>
                <w:sz w:val="26"/>
                <w:szCs w:val="26"/>
              </w:rPr>
            </w:pPr>
            <w:r w:rsidRPr="00223B0D">
              <w:rPr>
                <w:sz w:val="26"/>
                <w:szCs w:val="26"/>
              </w:rPr>
              <w:t>«</w:t>
            </w:r>
            <w:r w:rsidRPr="002B209F">
              <w:rPr>
                <w:sz w:val="26"/>
                <w:szCs w:val="26"/>
              </w:rPr>
              <w:t>Общеотраслевые профессии рабочих второго уровня</w:t>
            </w:r>
            <w:r w:rsidRPr="00223B0D">
              <w:rPr>
                <w:sz w:val="26"/>
                <w:szCs w:val="26"/>
              </w:rPr>
              <w:t>»</w:t>
            </w:r>
          </w:p>
        </w:tc>
        <w:tc>
          <w:tcPr>
            <w:tcW w:w="3638" w:type="dxa"/>
            <w:tcBorders>
              <w:top w:val="single" w:sz="6" w:space="0" w:color="000000"/>
              <w:left w:val="single" w:sz="6" w:space="0" w:color="000000"/>
              <w:bottom w:val="single" w:sz="6" w:space="0" w:color="000000"/>
              <w:right w:val="single" w:sz="6" w:space="0" w:color="000000"/>
            </w:tcBorders>
            <w:hideMark/>
          </w:tcPr>
          <w:p w:rsidR="00826A74" w:rsidRPr="00903414" w:rsidRDefault="00826A74" w:rsidP="000A7A28">
            <w:pPr>
              <w:autoSpaceDE w:val="0"/>
              <w:autoSpaceDN w:val="0"/>
              <w:adjustRightInd w:val="0"/>
              <w:jc w:val="both"/>
              <w:rPr>
                <w:rFonts w:ascii="Times New Roman CYR" w:eastAsiaTheme="minorEastAsia" w:hAnsi="Times New Roman CYR" w:cs="Times New Roman CYR"/>
                <w:sz w:val="26"/>
                <w:szCs w:val="26"/>
              </w:rPr>
            </w:pPr>
            <w:r w:rsidRPr="002B209F">
              <w:rPr>
                <w:sz w:val="26"/>
                <w:szCs w:val="26"/>
              </w:rPr>
              <w:t>1 квалификационный уровень</w:t>
            </w:r>
            <w:r>
              <w:rPr>
                <w:sz w:val="26"/>
                <w:szCs w:val="26"/>
              </w:rPr>
              <w:t xml:space="preserve"> (</w:t>
            </w:r>
            <w:r w:rsidRPr="000F3C0D">
              <w:rPr>
                <w:rFonts w:ascii="Times New Roman CYR" w:eastAsiaTheme="minorEastAsia" w:hAnsi="Times New Roman CYR" w:cs="Times New Roman CYR"/>
                <w:sz w:val="26"/>
                <w:szCs w:val="26"/>
              </w:rPr>
              <w:t xml:space="preserve">наименования профессий рабочих, по которым предусмотрено присвоение 4 и 5 квалификационных разрядов в соответствии с Единым тарифно-квалификационным </w:t>
            </w:r>
            <w:hyperlink r:id="rId17" w:history="1">
              <w:r w:rsidRPr="000F3C0D">
                <w:rPr>
                  <w:rFonts w:ascii="Times New Roman CYR" w:eastAsiaTheme="minorEastAsia" w:hAnsi="Times New Roman CYR" w:cs="Times New Roman CYR"/>
                  <w:sz w:val="26"/>
                  <w:szCs w:val="26"/>
                </w:rPr>
                <w:t>справочником</w:t>
              </w:r>
            </w:hyperlink>
            <w:r>
              <w:rPr>
                <w:rFonts w:ascii="Times New Roman CYR" w:eastAsiaTheme="minorEastAsia" w:hAnsi="Times New Roman CYR" w:cs="Times New Roman CYR"/>
                <w:sz w:val="26"/>
                <w:szCs w:val="26"/>
              </w:rPr>
              <w:t xml:space="preserve"> работ и профессий рабочих: </w:t>
            </w:r>
            <w:r w:rsidRPr="000F3C0D">
              <w:rPr>
                <w:rFonts w:ascii="Times New Roman CYR" w:eastAsiaTheme="minorEastAsia" w:hAnsi="Times New Roman CYR" w:cs="Times New Roman CYR"/>
                <w:sz w:val="26"/>
                <w:szCs w:val="26"/>
              </w:rPr>
              <w:t>водитель автомобиля)</w:t>
            </w:r>
          </w:p>
        </w:tc>
        <w:tc>
          <w:tcPr>
            <w:tcW w:w="2390" w:type="dxa"/>
            <w:tcBorders>
              <w:top w:val="single" w:sz="6" w:space="0" w:color="000000"/>
              <w:left w:val="single" w:sz="6" w:space="0" w:color="000000"/>
              <w:bottom w:val="single" w:sz="6" w:space="0" w:color="000000"/>
              <w:right w:val="single" w:sz="6" w:space="0" w:color="000000"/>
            </w:tcBorders>
            <w:hideMark/>
          </w:tcPr>
          <w:p w:rsidR="00826A74" w:rsidRPr="002B209F" w:rsidRDefault="00826A74" w:rsidP="00954354">
            <w:pPr>
              <w:jc w:val="center"/>
              <w:rPr>
                <w:sz w:val="26"/>
                <w:szCs w:val="26"/>
              </w:rPr>
            </w:pPr>
            <w:r w:rsidRPr="00826A74">
              <w:rPr>
                <w:sz w:val="26"/>
                <w:szCs w:val="26"/>
              </w:rPr>
              <w:t>8 337,0</w:t>
            </w:r>
          </w:p>
        </w:tc>
      </w:tr>
    </w:tbl>
    <w:p w:rsidR="000A7A28" w:rsidRPr="000A7A28" w:rsidRDefault="000A7A28" w:rsidP="000A7A28">
      <w:pPr>
        <w:pStyle w:val="s1"/>
        <w:jc w:val="both"/>
        <w:rPr>
          <w:sz w:val="26"/>
          <w:szCs w:val="26"/>
        </w:rPr>
      </w:pPr>
      <w:r w:rsidRPr="000A7A28">
        <w:rPr>
          <w:sz w:val="26"/>
          <w:szCs w:val="26"/>
        </w:rPr>
        <w:t xml:space="preserve">2.1.4  Рекомендуемые минимальные размеры окладов (ставок) работников </w:t>
      </w:r>
      <w:r>
        <w:rPr>
          <w:sz w:val="26"/>
          <w:szCs w:val="26"/>
        </w:rPr>
        <w:t>Учреждения</w:t>
      </w:r>
      <w:r w:rsidRPr="000A7A28">
        <w:rPr>
          <w:sz w:val="26"/>
          <w:szCs w:val="26"/>
        </w:rPr>
        <w:t xml:space="preserve">, осуществляющих профессиональную деятельность по профессиям рабочих, устанавливаются по </w:t>
      </w:r>
      <w:hyperlink r:id="rId18" w:anchor="/document/193507/entry/1000" w:history="1">
        <w:r w:rsidRPr="000A7A28">
          <w:rPr>
            <w:sz w:val="26"/>
            <w:szCs w:val="26"/>
          </w:rPr>
          <w:t>профессиональным квалификационным группам</w:t>
        </w:r>
      </w:hyperlink>
      <w:r w:rsidRPr="000A7A28">
        <w:rPr>
          <w:sz w:val="26"/>
          <w:szCs w:val="26"/>
        </w:rPr>
        <w:t xml:space="preserve"> общеотраслевых профессий рабочих, утвержденным </w:t>
      </w:r>
      <w:hyperlink r:id="rId19" w:anchor="/document/193507/entry/0" w:history="1">
        <w:r w:rsidRPr="000A7A28">
          <w:rPr>
            <w:sz w:val="26"/>
            <w:szCs w:val="26"/>
          </w:rPr>
          <w:t>приказом</w:t>
        </w:r>
      </w:hyperlink>
      <w:r w:rsidRPr="000A7A28">
        <w:rPr>
          <w:sz w:val="26"/>
          <w:szCs w:val="26"/>
        </w:rPr>
        <w:t xml:space="preserve"> Министерства здравоохранения и социального развития Российской Федерации от 29 мая 2008 г. N 248н "Об утверждении профессиональных квалификационных групп общеотраслевых профессий рабочих" (зарегистрирован в Министерстве юстиции Российской Федерации 23 июня 2008 г., регистрационный N 11861), постановлением Министерства труда Российской Ф</w:t>
      </w:r>
      <w:r w:rsidR="005E336C">
        <w:rPr>
          <w:sz w:val="26"/>
          <w:szCs w:val="26"/>
        </w:rPr>
        <w:t>едерации от 21.04.1993 г. № 88 «</w:t>
      </w:r>
      <w:r w:rsidRPr="000A7A28">
        <w:rPr>
          <w:sz w:val="26"/>
          <w:szCs w:val="26"/>
        </w:rPr>
        <w:t xml:space="preserve">Об утверждении нормативов по определению численности персонала, занятого обслуживанием дошкольных учреждений </w:t>
      </w:r>
      <w:r w:rsidR="005E336C">
        <w:rPr>
          <w:sz w:val="26"/>
          <w:szCs w:val="26"/>
        </w:rPr>
        <w:t>(ясли, ясли-сады, детские сады)»</w:t>
      </w:r>
      <w:r w:rsidRPr="000A7A28">
        <w:rPr>
          <w:sz w:val="26"/>
          <w:szCs w:val="26"/>
        </w:rPr>
        <w:t xml:space="preserve">, </w:t>
      </w:r>
      <w:hyperlink r:id="rId20" w:anchor="/document/186957/entry/0" w:history="1">
        <w:r w:rsidRPr="000A7A28">
          <w:rPr>
            <w:sz w:val="26"/>
            <w:szCs w:val="26"/>
          </w:rPr>
          <w:t>Постановление</w:t>
        </w:r>
      </w:hyperlink>
      <w:r w:rsidRPr="000A7A28">
        <w:rPr>
          <w:sz w:val="26"/>
          <w:szCs w:val="26"/>
        </w:rPr>
        <w:t xml:space="preserve"> Минтруда РФ от 5 марта 2004 г. </w:t>
      </w:r>
      <w:r w:rsidR="005E336C">
        <w:rPr>
          <w:sz w:val="26"/>
          <w:szCs w:val="26"/>
        </w:rPr>
        <w:t xml:space="preserve">№ </w:t>
      </w:r>
      <w:r w:rsidRPr="000A7A28">
        <w:rPr>
          <w:sz w:val="26"/>
          <w:szCs w:val="26"/>
        </w:rPr>
        <w:t xml:space="preserve"> 30 </w:t>
      </w:r>
      <w:r w:rsidR="005E336C">
        <w:rPr>
          <w:sz w:val="26"/>
          <w:szCs w:val="26"/>
        </w:rPr>
        <w:t>«</w:t>
      </w:r>
      <w:r w:rsidRPr="000A7A28">
        <w:rPr>
          <w:sz w:val="26"/>
          <w:szCs w:val="26"/>
        </w:rPr>
        <w:t>Об утверждении Единого тарифно-квалификационного справочника работ и професси</w:t>
      </w:r>
      <w:r w:rsidR="005E336C">
        <w:rPr>
          <w:sz w:val="26"/>
          <w:szCs w:val="26"/>
        </w:rPr>
        <w:t>й рабочих, выпуск 51, разделы: «</w:t>
      </w:r>
      <w:r w:rsidRPr="000A7A28">
        <w:rPr>
          <w:sz w:val="26"/>
          <w:szCs w:val="26"/>
        </w:rPr>
        <w:t>Производство алкогол</w:t>
      </w:r>
      <w:r w:rsidR="005E336C">
        <w:rPr>
          <w:sz w:val="26"/>
          <w:szCs w:val="26"/>
        </w:rPr>
        <w:t>ьной и безалкогольной продукции»; «</w:t>
      </w:r>
      <w:proofErr w:type="spellStart"/>
      <w:r w:rsidRPr="000A7A28">
        <w:rPr>
          <w:sz w:val="26"/>
          <w:szCs w:val="26"/>
        </w:rPr>
        <w:t>Хлебо</w:t>
      </w:r>
      <w:r w:rsidR="005E336C">
        <w:rPr>
          <w:sz w:val="26"/>
          <w:szCs w:val="26"/>
        </w:rPr>
        <w:t>пекарно</w:t>
      </w:r>
      <w:proofErr w:type="spellEnd"/>
      <w:r w:rsidR="005E336C">
        <w:rPr>
          <w:sz w:val="26"/>
          <w:szCs w:val="26"/>
        </w:rPr>
        <w:t>-макаронное производство»; «</w:t>
      </w:r>
      <w:r w:rsidRPr="000A7A28">
        <w:rPr>
          <w:sz w:val="26"/>
          <w:szCs w:val="26"/>
        </w:rPr>
        <w:t>Кондитерское п</w:t>
      </w:r>
      <w:r w:rsidR="005E336C">
        <w:rPr>
          <w:sz w:val="26"/>
          <w:szCs w:val="26"/>
        </w:rPr>
        <w:t>роизводство»; «Крахмалопаточное производство»; «Производство сахара»; «</w:t>
      </w:r>
      <w:r w:rsidRPr="000A7A28">
        <w:rPr>
          <w:sz w:val="26"/>
          <w:szCs w:val="26"/>
        </w:rPr>
        <w:t>Пр</w:t>
      </w:r>
      <w:r w:rsidR="005E336C">
        <w:rPr>
          <w:sz w:val="26"/>
          <w:szCs w:val="26"/>
        </w:rPr>
        <w:t>оизводство пищевых концентратов»; «</w:t>
      </w:r>
      <w:r w:rsidRPr="000A7A28">
        <w:rPr>
          <w:sz w:val="26"/>
          <w:szCs w:val="26"/>
        </w:rPr>
        <w:t>Табачно-махорочное</w:t>
      </w:r>
      <w:r w:rsidR="005E336C">
        <w:rPr>
          <w:sz w:val="26"/>
          <w:szCs w:val="26"/>
        </w:rPr>
        <w:t xml:space="preserve"> и ферментационное производства»; «Эфиромасличное производство»; «Производство чая»; «</w:t>
      </w:r>
      <w:r w:rsidRPr="000A7A28">
        <w:rPr>
          <w:sz w:val="26"/>
          <w:szCs w:val="26"/>
        </w:rPr>
        <w:t>Парфюм</w:t>
      </w:r>
      <w:r w:rsidR="005E336C">
        <w:rPr>
          <w:sz w:val="26"/>
          <w:szCs w:val="26"/>
        </w:rPr>
        <w:t>ерно-косметическое производство»; «</w:t>
      </w:r>
      <w:r w:rsidRPr="000A7A28">
        <w:rPr>
          <w:sz w:val="26"/>
          <w:szCs w:val="26"/>
        </w:rPr>
        <w:t>Мас</w:t>
      </w:r>
      <w:r w:rsidR="005E336C">
        <w:rPr>
          <w:sz w:val="26"/>
          <w:szCs w:val="26"/>
        </w:rPr>
        <w:t>ложировое производство»; «</w:t>
      </w:r>
      <w:r w:rsidRPr="000A7A28">
        <w:rPr>
          <w:sz w:val="26"/>
          <w:szCs w:val="26"/>
        </w:rPr>
        <w:t>Добыча</w:t>
      </w:r>
      <w:r w:rsidR="005E336C">
        <w:rPr>
          <w:sz w:val="26"/>
          <w:szCs w:val="26"/>
        </w:rPr>
        <w:t xml:space="preserve"> и производство поваренной соли»; «</w:t>
      </w:r>
      <w:r w:rsidRPr="000A7A28">
        <w:rPr>
          <w:sz w:val="26"/>
          <w:szCs w:val="26"/>
        </w:rPr>
        <w:t xml:space="preserve">Добыча </w:t>
      </w:r>
      <w:r w:rsidR="005E336C">
        <w:rPr>
          <w:sz w:val="26"/>
          <w:szCs w:val="26"/>
        </w:rPr>
        <w:t>и переработка солодкового корня»; «</w:t>
      </w:r>
      <w:r w:rsidRPr="000A7A28">
        <w:rPr>
          <w:sz w:val="26"/>
          <w:szCs w:val="26"/>
        </w:rPr>
        <w:t>Элеваторное, мукомольно-крупян</w:t>
      </w:r>
      <w:r w:rsidR="005E336C">
        <w:rPr>
          <w:sz w:val="26"/>
          <w:szCs w:val="26"/>
        </w:rPr>
        <w:t>ое и комбикормовое производства»; «Торговля и общественное питание»; «Производство консервов»</w:t>
      </w:r>
      <w:r w:rsidRPr="000A7A28">
        <w:rPr>
          <w:sz w:val="26"/>
          <w:szCs w:val="26"/>
        </w:rPr>
        <w:t>:</w:t>
      </w:r>
    </w:p>
    <w:tbl>
      <w:tblPr>
        <w:tblW w:w="9630" w:type="dxa"/>
        <w:tblCellSpacing w:w="15" w:type="dxa"/>
        <w:tblCellMar>
          <w:top w:w="15" w:type="dxa"/>
          <w:left w:w="15" w:type="dxa"/>
          <w:bottom w:w="15" w:type="dxa"/>
          <w:right w:w="15" w:type="dxa"/>
        </w:tblCellMar>
        <w:tblLook w:val="04A0" w:firstRow="1" w:lastRow="0" w:firstColumn="1" w:lastColumn="0" w:noHBand="0" w:noVBand="1"/>
      </w:tblPr>
      <w:tblGrid>
        <w:gridCol w:w="2270"/>
        <w:gridCol w:w="2471"/>
        <w:gridCol w:w="2471"/>
        <w:gridCol w:w="2418"/>
      </w:tblGrid>
      <w:tr w:rsidR="000A7A28" w:rsidRPr="000A7A28" w:rsidTr="000A7A28">
        <w:trPr>
          <w:tblCellSpacing w:w="15" w:type="dxa"/>
        </w:trPr>
        <w:tc>
          <w:tcPr>
            <w:tcW w:w="2055" w:type="dxa"/>
            <w:tcBorders>
              <w:top w:val="single" w:sz="6" w:space="0" w:color="000000"/>
              <w:left w:val="single" w:sz="6" w:space="0" w:color="000000"/>
              <w:bottom w:val="single" w:sz="6" w:space="0" w:color="000000"/>
              <w:right w:val="single" w:sz="6" w:space="0" w:color="000000"/>
            </w:tcBorders>
            <w:hideMark/>
          </w:tcPr>
          <w:p w:rsidR="000A7A28" w:rsidRPr="000A7A28" w:rsidRDefault="000A7A28" w:rsidP="000A7A28">
            <w:pPr>
              <w:pStyle w:val="s1"/>
              <w:jc w:val="both"/>
              <w:rPr>
                <w:sz w:val="26"/>
                <w:szCs w:val="26"/>
              </w:rPr>
            </w:pPr>
            <w:r w:rsidRPr="000A7A28">
              <w:rPr>
                <w:sz w:val="26"/>
                <w:szCs w:val="26"/>
              </w:rPr>
              <w:t>Профессиональные квалификационные группы</w:t>
            </w:r>
          </w:p>
        </w:tc>
        <w:tc>
          <w:tcPr>
            <w:tcW w:w="2475" w:type="dxa"/>
            <w:tcBorders>
              <w:top w:val="single" w:sz="6" w:space="0" w:color="000000"/>
              <w:left w:val="single" w:sz="6" w:space="0" w:color="000000"/>
              <w:bottom w:val="single" w:sz="6" w:space="0" w:color="000000"/>
              <w:right w:val="single" w:sz="6" w:space="0" w:color="000000"/>
            </w:tcBorders>
            <w:hideMark/>
          </w:tcPr>
          <w:p w:rsidR="000A7A28" w:rsidRPr="000A7A28" w:rsidRDefault="000A7A28" w:rsidP="000A7A28">
            <w:pPr>
              <w:pStyle w:val="s1"/>
              <w:jc w:val="both"/>
              <w:rPr>
                <w:sz w:val="26"/>
                <w:szCs w:val="26"/>
              </w:rPr>
            </w:pPr>
            <w:r w:rsidRPr="000A7A28">
              <w:rPr>
                <w:sz w:val="26"/>
                <w:szCs w:val="26"/>
              </w:rPr>
              <w:t>Квалификационные уровни</w:t>
            </w:r>
          </w:p>
        </w:tc>
        <w:tc>
          <w:tcPr>
            <w:tcW w:w="2475" w:type="dxa"/>
            <w:tcBorders>
              <w:top w:val="single" w:sz="6" w:space="0" w:color="000000"/>
              <w:left w:val="single" w:sz="6" w:space="0" w:color="000000"/>
              <w:bottom w:val="single" w:sz="6" w:space="0" w:color="000000"/>
              <w:right w:val="single" w:sz="6" w:space="0" w:color="000000"/>
            </w:tcBorders>
            <w:hideMark/>
          </w:tcPr>
          <w:p w:rsidR="000A7A28" w:rsidRPr="000A7A28" w:rsidRDefault="000A7A28" w:rsidP="000A7A28">
            <w:pPr>
              <w:pStyle w:val="s1"/>
              <w:jc w:val="both"/>
              <w:rPr>
                <w:sz w:val="26"/>
                <w:szCs w:val="26"/>
              </w:rPr>
            </w:pPr>
            <w:r w:rsidRPr="000A7A28">
              <w:rPr>
                <w:sz w:val="26"/>
                <w:szCs w:val="26"/>
              </w:rPr>
              <w:t xml:space="preserve">Квалификационные разряды в соответствии с </w:t>
            </w:r>
            <w:hyperlink r:id="rId21" w:anchor="/document/108186/entry/0" w:history="1">
              <w:r w:rsidRPr="000A7A28">
                <w:rPr>
                  <w:sz w:val="26"/>
                  <w:szCs w:val="26"/>
                </w:rPr>
                <w:t>Единым тарифно-квалификационным справочником</w:t>
              </w:r>
            </w:hyperlink>
            <w:r w:rsidRPr="000A7A28">
              <w:rPr>
                <w:sz w:val="26"/>
                <w:szCs w:val="26"/>
              </w:rPr>
              <w:t xml:space="preserve"> работ и профессий рабочих</w:t>
            </w:r>
          </w:p>
        </w:tc>
        <w:tc>
          <w:tcPr>
            <w:tcW w:w="2475" w:type="dxa"/>
            <w:tcBorders>
              <w:top w:val="single" w:sz="6" w:space="0" w:color="000000"/>
              <w:left w:val="single" w:sz="6" w:space="0" w:color="000000"/>
              <w:bottom w:val="single" w:sz="6" w:space="0" w:color="000000"/>
              <w:right w:val="single" w:sz="6" w:space="0" w:color="000000"/>
            </w:tcBorders>
            <w:hideMark/>
          </w:tcPr>
          <w:p w:rsidR="000A7A28" w:rsidRPr="000A7A28" w:rsidRDefault="000A7A28" w:rsidP="000A7A28">
            <w:pPr>
              <w:pStyle w:val="s1"/>
              <w:jc w:val="both"/>
              <w:rPr>
                <w:sz w:val="26"/>
                <w:szCs w:val="26"/>
              </w:rPr>
            </w:pPr>
            <w:r w:rsidRPr="000A7A28">
              <w:rPr>
                <w:sz w:val="26"/>
                <w:szCs w:val="26"/>
              </w:rPr>
              <w:t>Рекомендуемый минимальный размер оклада (ставки), рублей</w:t>
            </w:r>
          </w:p>
        </w:tc>
      </w:tr>
      <w:tr w:rsidR="000A7A28" w:rsidRPr="000A7A28" w:rsidTr="000A7A28">
        <w:trPr>
          <w:trHeight w:val="240"/>
          <w:tblCellSpacing w:w="15" w:type="dxa"/>
        </w:trPr>
        <w:tc>
          <w:tcPr>
            <w:tcW w:w="2055" w:type="dxa"/>
            <w:vMerge w:val="restart"/>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6"/>
              <w:jc w:val="both"/>
              <w:rPr>
                <w:sz w:val="26"/>
                <w:szCs w:val="26"/>
              </w:rPr>
            </w:pPr>
            <w:r w:rsidRPr="000A7A28">
              <w:rPr>
                <w:sz w:val="26"/>
                <w:szCs w:val="26"/>
              </w:rPr>
              <w:t>Профессиональная квалификационная группа профессий рабочих первого уровня</w:t>
            </w:r>
          </w:p>
        </w:tc>
        <w:tc>
          <w:tcPr>
            <w:tcW w:w="2475" w:type="dxa"/>
            <w:vMerge w:val="restart"/>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6"/>
              <w:jc w:val="both"/>
              <w:rPr>
                <w:sz w:val="26"/>
                <w:szCs w:val="26"/>
              </w:rPr>
            </w:pPr>
            <w:r w:rsidRPr="000A7A28">
              <w:rPr>
                <w:sz w:val="26"/>
                <w:szCs w:val="26"/>
              </w:rPr>
              <w:t>1 квалификационный уровень</w:t>
            </w:r>
          </w:p>
        </w:tc>
        <w:tc>
          <w:tcPr>
            <w:tcW w:w="2475" w:type="dxa"/>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6"/>
              <w:jc w:val="both"/>
              <w:rPr>
                <w:sz w:val="26"/>
                <w:szCs w:val="26"/>
              </w:rPr>
            </w:pPr>
            <w:r w:rsidRPr="000A7A28">
              <w:rPr>
                <w:sz w:val="26"/>
                <w:szCs w:val="26"/>
              </w:rPr>
              <w:t>1 квалификационный разряд</w:t>
            </w:r>
          </w:p>
        </w:tc>
        <w:tc>
          <w:tcPr>
            <w:tcW w:w="2475" w:type="dxa"/>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
              <w:jc w:val="center"/>
              <w:rPr>
                <w:sz w:val="26"/>
                <w:szCs w:val="26"/>
              </w:rPr>
            </w:pPr>
            <w:r w:rsidRPr="000A7A28">
              <w:rPr>
                <w:sz w:val="26"/>
                <w:szCs w:val="26"/>
              </w:rPr>
              <w:t>6</w:t>
            </w:r>
            <w:r>
              <w:rPr>
                <w:sz w:val="26"/>
                <w:szCs w:val="26"/>
              </w:rPr>
              <w:t xml:space="preserve"> </w:t>
            </w:r>
            <w:r w:rsidRPr="000A7A28">
              <w:rPr>
                <w:sz w:val="26"/>
                <w:szCs w:val="26"/>
              </w:rPr>
              <w:t>090</w:t>
            </w:r>
            <w:r>
              <w:rPr>
                <w:sz w:val="26"/>
                <w:szCs w:val="26"/>
              </w:rPr>
              <w:t>,0</w:t>
            </w:r>
          </w:p>
        </w:tc>
      </w:tr>
      <w:tr w:rsidR="000A7A28" w:rsidRPr="000A7A28" w:rsidTr="000A7A28">
        <w:trPr>
          <w:tblCellSpacing w:w="15"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7A28" w:rsidRPr="000A7A28" w:rsidRDefault="000A7A28" w:rsidP="000A7A28">
            <w:pPr>
              <w:jc w:val="both"/>
              <w:rPr>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7A28" w:rsidRPr="000A7A28" w:rsidRDefault="000A7A28" w:rsidP="000A7A28">
            <w:pPr>
              <w:jc w:val="both"/>
              <w:rPr>
                <w:sz w:val="26"/>
                <w:szCs w:val="26"/>
              </w:rPr>
            </w:pPr>
          </w:p>
        </w:tc>
        <w:tc>
          <w:tcPr>
            <w:tcW w:w="2475" w:type="dxa"/>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6"/>
              <w:jc w:val="both"/>
              <w:rPr>
                <w:sz w:val="26"/>
                <w:szCs w:val="26"/>
              </w:rPr>
            </w:pPr>
            <w:r w:rsidRPr="000A7A28">
              <w:rPr>
                <w:sz w:val="26"/>
                <w:szCs w:val="26"/>
              </w:rPr>
              <w:t>2 квалификационный разряд</w:t>
            </w:r>
          </w:p>
        </w:tc>
        <w:tc>
          <w:tcPr>
            <w:tcW w:w="2475" w:type="dxa"/>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
              <w:jc w:val="center"/>
              <w:rPr>
                <w:sz w:val="26"/>
                <w:szCs w:val="26"/>
              </w:rPr>
            </w:pPr>
            <w:r w:rsidRPr="000A7A28">
              <w:rPr>
                <w:sz w:val="26"/>
                <w:szCs w:val="26"/>
              </w:rPr>
              <w:t>6</w:t>
            </w:r>
            <w:r>
              <w:rPr>
                <w:sz w:val="26"/>
                <w:szCs w:val="26"/>
              </w:rPr>
              <w:t xml:space="preserve"> </w:t>
            </w:r>
            <w:r w:rsidRPr="000A7A28">
              <w:rPr>
                <w:sz w:val="26"/>
                <w:szCs w:val="26"/>
              </w:rPr>
              <w:t>698</w:t>
            </w:r>
            <w:r>
              <w:rPr>
                <w:sz w:val="26"/>
                <w:szCs w:val="26"/>
              </w:rPr>
              <w:t>,0</w:t>
            </w:r>
          </w:p>
        </w:tc>
      </w:tr>
      <w:tr w:rsidR="000A7A28" w:rsidRPr="000A7A28" w:rsidTr="000A7A28">
        <w:trPr>
          <w:tblCellSpacing w:w="15"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7A28" w:rsidRPr="000A7A28" w:rsidRDefault="000A7A28" w:rsidP="000A7A28">
            <w:pPr>
              <w:jc w:val="both"/>
              <w:rPr>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7A28" w:rsidRPr="000A7A28" w:rsidRDefault="000A7A28" w:rsidP="000A7A28">
            <w:pPr>
              <w:jc w:val="both"/>
              <w:rPr>
                <w:sz w:val="26"/>
                <w:szCs w:val="26"/>
              </w:rPr>
            </w:pPr>
          </w:p>
        </w:tc>
        <w:tc>
          <w:tcPr>
            <w:tcW w:w="2475" w:type="dxa"/>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6"/>
              <w:jc w:val="both"/>
              <w:rPr>
                <w:sz w:val="26"/>
                <w:szCs w:val="26"/>
              </w:rPr>
            </w:pPr>
            <w:r w:rsidRPr="000A7A28">
              <w:rPr>
                <w:sz w:val="26"/>
                <w:szCs w:val="26"/>
              </w:rPr>
              <w:t>3 квалификационный разряд</w:t>
            </w:r>
          </w:p>
        </w:tc>
        <w:tc>
          <w:tcPr>
            <w:tcW w:w="2475" w:type="dxa"/>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
              <w:jc w:val="center"/>
              <w:rPr>
                <w:sz w:val="26"/>
                <w:szCs w:val="26"/>
              </w:rPr>
            </w:pPr>
            <w:r w:rsidRPr="000A7A28">
              <w:rPr>
                <w:sz w:val="26"/>
                <w:szCs w:val="26"/>
              </w:rPr>
              <w:t>7</w:t>
            </w:r>
            <w:r>
              <w:rPr>
                <w:sz w:val="26"/>
                <w:szCs w:val="26"/>
              </w:rPr>
              <w:t xml:space="preserve"> </w:t>
            </w:r>
            <w:r w:rsidRPr="000A7A28">
              <w:rPr>
                <w:sz w:val="26"/>
                <w:szCs w:val="26"/>
              </w:rPr>
              <w:t>355</w:t>
            </w:r>
            <w:r>
              <w:rPr>
                <w:sz w:val="26"/>
                <w:szCs w:val="26"/>
              </w:rPr>
              <w:t>,0</w:t>
            </w:r>
          </w:p>
        </w:tc>
      </w:tr>
      <w:tr w:rsidR="000A7A28" w:rsidRPr="000A7A28" w:rsidTr="000A7A28">
        <w:trPr>
          <w:tblCellSpacing w:w="15"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7A28" w:rsidRPr="000A7A28" w:rsidRDefault="000A7A28" w:rsidP="000A7A28">
            <w:pPr>
              <w:jc w:val="both"/>
              <w:rPr>
                <w:sz w:val="26"/>
                <w:szCs w:val="26"/>
              </w:rPr>
            </w:pPr>
          </w:p>
        </w:tc>
        <w:tc>
          <w:tcPr>
            <w:tcW w:w="2475" w:type="dxa"/>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6"/>
              <w:jc w:val="both"/>
              <w:rPr>
                <w:sz w:val="26"/>
                <w:szCs w:val="26"/>
              </w:rPr>
            </w:pPr>
            <w:r w:rsidRPr="000A7A28">
              <w:rPr>
                <w:sz w:val="26"/>
                <w:szCs w:val="26"/>
              </w:rPr>
              <w:t>2 квалификационный уровень</w:t>
            </w:r>
          </w:p>
        </w:tc>
        <w:tc>
          <w:tcPr>
            <w:tcW w:w="2475" w:type="dxa"/>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empty"/>
              <w:jc w:val="both"/>
              <w:rPr>
                <w:sz w:val="26"/>
                <w:szCs w:val="26"/>
              </w:rPr>
            </w:pPr>
            <w:r w:rsidRPr="000A7A28">
              <w:rPr>
                <w:sz w:val="26"/>
                <w:szCs w:val="26"/>
              </w:rPr>
              <w:t> </w:t>
            </w:r>
          </w:p>
        </w:tc>
        <w:tc>
          <w:tcPr>
            <w:tcW w:w="2475" w:type="dxa"/>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
              <w:jc w:val="center"/>
              <w:rPr>
                <w:sz w:val="26"/>
                <w:szCs w:val="26"/>
              </w:rPr>
            </w:pPr>
            <w:r w:rsidRPr="000A7A28">
              <w:rPr>
                <w:sz w:val="26"/>
                <w:szCs w:val="26"/>
              </w:rPr>
              <w:t>8</w:t>
            </w:r>
            <w:r>
              <w:rPr>
                <w:sz w:val="26"/>
                <w:szCs w:val="26"/>
              </w:rPr>
              <w:t xml:space="preserve"> </w:t>
            </w:r>
            <w:r w:rsidRPr="000A7A28">
              <w:rPr>
                <w:sz w:val="26"/>
                <w:szCs w:val="26"/>
              </w:rPr>
              <w:t>096</w:t>
            </w:r>
            <w:r>
              <w:rPr>
                <w:sz w:val="26"/>
                <w:szCs w:val="26"/>
              </w:rPr>
              <w:t>,0</w:t>
            </w:r>
          </w:p>
        </w:tc>
      </w:tr>
      <w:tr w:rsidR="000A7A28" w:rsidRPr="000A7A28" w:rsidTr="000A7A28">
        <w:trPr>
          <w:trHeight w:val="240"/>
          <w:tblCellSpacing w:w="15" w:type="dxa"/>
        </w:trPr>
        <w:tc>
          <w:tcPr>
            <w:tcW w:w="2055" w:type="dxa"/>
            <w:vMerge w:val="restart"/>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6"/>
              <w:jc w:val="both"/>
              <w:rPr>
                <w:sz w:val="26"/>
                <w:szCs w:val="26"/>
              </w:rPr>
            </w:pPr>
            <w:r w:rsidRPr="000A7A28">
              <w:rPr>
                <w:sz w:val="26"/>
                <w:szCs w:val="26"/>
              </w:rPr>
              <w:t>Профессиональная квалификационная группа профессий рабочих второго уровня</w:t>
            </w:r>
          </w:p>
        </w:tc>
        <w:tc>
          <w:tcPr>
            <w:tcW w:w="2475" w:type="dxa"/>
            <w:vMerge w:val="restart"/>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6"/>
              <w:jc w:val="both"/>
              <w:rPr>
                <w:sz w:val="26"/>
                <w:szCs w:val="26"/>
              </w:rPr>
            </w:pPr>
            <w:r w:rsidRPr="000A7A28">
              <w:rPr>
                <w:sz w:val="26"/>
                <w:szCs w:val="26"/>
              </w:rPr>
              <w:t>1 квалификационный уровень</w:t>
            </w:r>
          </w:p>
        </w:tc>
        <w:tc>
          <w:tcPr>
            <w:tcW w:w="2475" w:type="dxa"/>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6"/>
              <w:jc w:val="both"/>
              <w:rPr>
                <w:sz w:val="26"/>
                <w:szCs w:val="26"/>
              </w:rPr>
            </w:pPr>
            <w:r w:rsidRPr="000A7A28">
              <w:rPr>
                <w:sz w:val="26"/>
                <w:szCs w:val="26"/>
              </w:rPr>
              <w:t>4 квалификационный разряд</w:t>
            </w:r>
          </w:p>
        </w:tc>
        <w:tc>
          <w:tcPr>
            <w:tcW w:w="2475" w:type="dxa"/>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
              <w:jc w:val="center"/>
              <w:rPr>
                <w:sz w:val="26"/>
                <w:szCs w:val="26"/>
              </w:rPr>
            </w:pPr>
            <w:r w:rsidRPr="000A7A28">
              <w:rPr>
                <w:sz w:val="26"/>
                <w:szCs w:val="26"/>
              </w:rPr>
              <w:t>8</w:t>
            </w:r>
            <w:r>
              <w:rPr>
                <w:sz w:val="26"/>
                <w:szCs w:val="26"/>
              </w:rPr>
              <w:t xml:space="preserve"> </w:t>
            </w:r>
            <w:r w:rsidRPr="000A7A28">
              <w:rPr>
                <w:sz w:val="26"/>
                <w:szCs w:val="26"/>
              </w:rPr>
              <w:t>466</w:t>
            </w:r>
            <w:r>
              <w:rPr>
                <w:sz w:val="26"/>
                <w:szCs w:val="26"/>
              </w:rPr>
              <w:t>,0</w:t>
            </w:r>
          </w:p>
        </w:tc>
      </w:tr>
      <w:tr w:rsidR="000A7A28" w:rsidRPr="000A7A28" w:rsidTr="000A7A28">
        <w:trPr>
          <w:tblCellSpacing w:w="15"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7A28" w:rsidRPr="000A7A28" w:rsidRDefault="000A7A28" w:rsidP="000A7A28">
            <w:pPr>
              <w:jc w:val="both"/>
              <w:rPr>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7A28" w:rsidRPr="000A7A28" w:rsidRDefault="000A7A28" w:rsidP="000A7A28">
            <w:pPr>
              <w:jc w:val="both"/>
              <w:rPr>
                <w:sz w:val="26"/>
                <w:szCs w:val="26"/>
              </w:rPr>
            </w:pPr>
          </w:p>
        </w:tc>
        <w:tc>
          <w:tcPr>
            <w:tcW w:w="2475" w:type="dxa"/>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6"/>
              <w:jc w:val="both"/>
              <w:rPr>
                <w:sz w:val="26"/>
                <w:szCs w:val="26"/>
              </w:rPr>
            </w:pPr>
            <w:r w:rsidRPr="000A7A28">
              <w:rPr>
                <w:sz w:val="26"/>
                <w:szCs w:val="26"/>
              </w:rPr>
              <w:t>5 квалификационный разряд</w:t>
            </w:r>
          </w:p>
        </w:tc>
        <w:tc>
          <w:tcPr>
            <w:tcW w:w="2475" w:type="dxa"/>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
              <w:jc w:val="center"/>
              <w:rPr>
                <w:sz w:val="26"/>
                <w:szCs w:val="26"/>
              </w:rPr>
            </w:pPr>
            <w:r w:rsidRPr="000A7A28">
              <w:rPr>
                <w:sz w:val="26"/>
                <w:szCs w:val="26"/>
              </w:rPr>
              <w:t>8</w:t>
            </w:r>
            <w:r>
              <w:rPr>
                <w:sz w:val="26"/>
                <w:szCs w:val="26"/>
              </w:rPr>
              <w:t xml:space="preserve"> </w:t>
            </w:r>
            <w:r w:rsidRPr="000A7A28">
              <w:rPr>
                <w:sz w:val="26"/>
                <w:szCs w:val="26"/>
              </w:rPr>
              <w:t>992</w:t>
            </w:r>
            <w:r>
              <w:rPr>
                <w:sz w:val="26"/>
                <w:szCs w:val="26"/>
              </w:rPr>
              <w:t>,0</w:t>
            </w:r>
          </w:p>
        </w:tc>
      </w:tr>
      <w:tr w:rsidR="000A7A28" w:rsidRPr="000A7A28" w:rsidTr="000A7A28">
        <w:trPr>
          <w:trHeight w:val="240"/>
          <w:tblCellSpacing w:w="15"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7A28" w:rsidRPr="000A7A28" w:rsidRDefault="000A7A28" w:rsidP="000A7A28">
            <w:pPr>
              <w:jc w:val="both"/>
              <w:rPr>
                <w:sz w:val="26"/>
                <w:szCs w:val="26"/>
              </w:rPr>
            </w:pPr>
          </w:p>
        </w:tc>
        <w:tc>
          <w:tcPr>
            <w:tcW w:w="2475" w:type="dxa"/>
            <w:vMerge w:val="restart"/>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6"/>
              <w:jc w:val="both"/>
              <w:rPr>
                <w:sz w:val="26"/>
                <w:szCs w:val="26"/>
              </w:rPr>
            </w:pPr>
            <w:r w:rsidRPr="000A7A28">
              <w:rPr>
                <w:sz w:val="26"/>
                <w:szCs w:val="26"/>
              </w:rPr>
              <w:t>2 квалификационный уровень</w:t>
            </w:r>
          </w:p>
        </w:tc>
        <w:tc>
          <w:tcPr>
            <w:tcW w:w="2475" w:type="dxa"/>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6"/>
              <w:jc w:val="both"/>
              <w:rPr>
                <w:sz w:val="26"/>
                <w:szCs w:val="26"/>
              </w:rPr>
            </w:pPr>
            <w:r w:rsidRPr="000A7A28">
              <w:rPr>
                <w:sz w:val="26"/>
                <w:szCs w:val="26"/>
              </w:rPr>
              <w:t>6 квалификационный разряд</w:t>
            </w:r>
          </w:p>
        </w:tc>
        <w:tc>
          <w:tcPr>
            <w:tcW w:w="2475" w:type="dxa"/>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
              <w:jc w:val="center"/>
              <w:rPr>
                <w:sz w:val="26"/>
                <w:szCs w:val="26"/>
              </w:rPr>
            </w:pPr>
            <w:r w:rsidRPr="000A7A28">
              <w:rPr>
                <w:sz w:val="26"/>
                <w:szCs w:val="26"/>
              </w:rPr>
              <w:t>9</w:t>
            </w:r>
            <w:r>
              <w:rPr>
                <w:sz w:val="26"/>
                <w:szCs w:val="26"/>
              </w:rPr>
              <w:t xml:space="preserve"> </w:t>
            </w:r>
            <w:r w:rsidRPr="000A7A28">
              <w:rPr>
                <w:sz w:val="26"/>
                <w:szCs w:val="26"/>
              </w:rPr>
              <w:t>525</w:t>
            </w:r>
            <w:r>
              <w:rPr>
                <w:sz w:val="26"/>
                <w:szCs w:val="26"/>
              </w:rPr>
              <w:t>,0</w:t>
            </w:r>
          </w:p>
        </w:tc>
      </w:tr>
      <w:tr w:rsidR="000A7A28" w:rsidRPr="000A7A28" w:rsidTr="000A7A28">
        <w:trPr>
          <w:tblCellSpacing w:w="15"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7A28" w:rsidRPr="000A7A28" w:rsidRDefault="000A7A28" w:rsidP="000A7A28">
            <w:pPr>
              <w:jc w:val="both"/>
              <w:rPr>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7A28" w:rsidRPr="000A7A28" w:rsidRDefault="000A7A28" w:rsidP="000A7A28">
            <w:pPr>
              <w:jc w:val="both"/>
              <w:rPr>
                <w:sz w:val="26"/>
                <w:szCs w:val="26"/>
              </w:rPr>
            </w:pPr>
          </w:p>
        </w:tc>
        <w:tc>
          <w:tcPr>
            <w:tcW w:w="2475" w:type="dxa"/>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6"/>
              <w:jc w:val="both"/>
              <w:rPr>
                <w:sz w:val="26"/>
                <w:szCs w:val="26"/>
              </w:rPr>
            </w:pPr>
            <w:r w:rsidRPr="000A7A28">
              <w:rPr>
                <w:sz w:val="26"/>
                <w:szCs w:val="26"/>
              </w:rPr>
              <w:t>7 квалификационный разряд</w:t>
            </w:r>
          </w:p>
        </w:tc>
        <w:tc>
          <w:tcPr>
            <w:tcW w:w="2475" w:type="dxa"/>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
              <w:jc w:val="center"/>
              <w:rPr>
                <w:sz w:val="26"/>
                <w:szCs w:val="26"/>
              </w:rPr>
            </w:pPr>
            <w:r w:rsidRPr="000A7A28">
              <w:rPr>
                <w:sz w:val="26"/>
                <w:szCs w:val="26"/>
              </w:rPr>
              <w:t>10</w:t>
            </w:r>
            <w:r>
              <w:rPr>
                <w:sz w:val="26"/>
                <w:szCs w:val="26"/>
              </w:rPr>
              <w:t xml:space="preserve"> </w:t>
            </w:r>
            <w:r w:rsidRPr="000A7A28">
              <w:rPr>
                <w:sz w:val="26"/>
                <w:szCs w:val="26"/>
              </w:rPr>
              <w:t>051</w:t>
            </w:r>
            <w:r>
              <w:rPr>
                <w:sz w:val="26"/>
                <w:szCs w:val="26"/>
              </w:rPr>
              <w:t>,0</w:t>
            </w:r>
          </w:p>
        </w:tc>
      </w:tr>
      <w:tr w:rsidR="000A7A28" w:rsidRPr="000A7A28" w:rsidTr="000A7A28">
        <w:trPr>
          <w:tblCellSpacing w:w="15"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7A28" w:rsidRPr="000A7A28" w:rsidRDefault="000A7A28" w:rsidP="000A7A28">
            <w:pPr>
              <w:jc w:val="both"/>
              <w:rPr>
                <w:sz w:val="26"/>
                <w:szCs w:val="26"/>
              </w:rPr>
            </w:pPr>
          </w:p>
        </w:tc>
        <w:tc>
          <w:tcPr>
            <w:tcW w:w="2475" w:type="dxa"/>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6"/>
              <w:jc w:val="both"/>
              <w:rPr>
                <w:sz w:val="26"/>
                <w:szCs w:val="26"/>
              </w:rPr>
            </w:pPr>
            <w:r w:rsidRPr="000A7A28">
              <w:rPr>
                <w:sz w:val="26"/>
                <w:szCs w:val="26"/>
              </w:rPr>
              <w:t>3 квалификационный уровень</w:t>
            </w:r>
          </w:p>
        </w:tc>
        <w:tc>
          <w:tcPr>
            <w:tcW w:w="2475" w:type="dxa"/>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6"/>
              <w:jc w:val="both"/>
              <w:rPr>
                <w:sz w:val="26"/>
                <w:szCs w:val="26"/>
              </w:rPr>
            </w:pPr>
            <w:r w:rsidRPr="000A7A28">
              <w:rPr>
                <w:sz w:val="26"/>
                <w:szCs w:val="26"/>
              </w:rPr>
              <w:t>8 квалификационный разряд</w:t>
            </w:r>
          </w:p>
        </w:tc>
        <w:tc>
          <w:tcPr>
            <w:tcW w:w="2475" w:type="dxa"/>
            <w:tcBorders>
              <w:top w:val="single" w:sz="4" w:space="0" w:color="auto"/>
              <w:left w:val="single" w:sz="4" w:space="0" w:color="auto"/>
              <w:bottom w:val="single" w:sz="4" w:space="0" w:color="auto"/>
              <w:right w:val="single" w:sz="4" w:space="0" w:color="auto"/>
            </w:tcBorders>
            <w:hideMark/>
          </w:tcPr>
          <w:p w:rsidR="000A7A28" w:rsidRPr="000A7A28" w:rsidRDefault="000A7A28" w:rsidP="000A7A28">
            <w:pPr>
              <w:pStyle w:val="s1"/>
              <w:jc w:val="center"/>
              <w:rPr>
                <w:sz w:val="26"/>
                <w:szCs w:val="26"/>
              </w:rPr>
            </w:pPr>
            <w:r w:rsidRPr="000A7A28">
              <w:rPr>
                <w:sz w:val="26"/>
                <w:szCs w:val="26"/>
              </w:rPr>
              <w:t>10</w:t>
            </w:r>
            <w:r>
              <w:rPr>
                <w:sz w:val="26"/>
                <w:szCs w:val="26"/>
              </w:rPr>
              <w:t xml:space="preserve"> </w:t>
            </w:r>
            <w:r w:rsidRPr="000A7A28">
              <w:rPr>
                <w:sz w:val="26"/>
                <w:szCs w:val="26"/>
              </w:rPr>
              <w:t>663</w:t>
            </w:r>
            <w:r>
              <w:rPr>
                <w:sz w:val="26"/>
                <w:szCs w:val="26"/>
              </w:rPr>
              <w:t>,0</w:t>
            </w:r>
          </w:p>
        </w:tc>
      </w:tr>
    </w:tbl>
    <w:p w:rsidR="00967F23" w:rsidRDefault="00967F23" w:rsidP="00967F23">
      <w:pPr>
        <w:pStyle w:val="empty"/>
        <w:spacing w:before="0" w:beforeAutospacing="0" w:after="0" w:afterAutospacing="0"/>
        <w:ind w:firstLine="709"/>
        <w:jc w:val="both"/>
        <w:rPr>
          <w:sz w:val="26"/>
          <w:szCs w:val="26"/>
        </w:rPr>
      </w:pPr>
    </w:p>
    <w:p w:rsidR="00967F23" w:rsidRDefault="000A7A28" w:rsidP="00967F23">
      <w:pPr>
        <w:pStyle w:val="empty"/>
        <w:spacing w:before="0" w:beforeAutospacing="0" w:after="0" w:afterAutospacing="0"/>
        <w:ind w:firstLine="709"/>
        <w:jc w:val="both"/>
        <w:rPr>
          <w:sz w:val="26"/>
          <w:szCs w:val="26"/>
        </w:rPr>
      </w:pPr>
      <w:r w:rsidRPr="000A7A28">
        <w:rPr>
          <w:sz w:val="26"/>
          <w:szCs w:val="26"/>
        </w:rPr>
        <w:t> </w:t>
      </w:r>
      <w:r w:rsidRPr="00967F23">
        <w:rPr>
          <w:sz w:val="26"/>
          <w:szCs w:val="26"/>
        </w:rPr>
        <w:t xml:space="preserve">Оплата труда работников </w:t>
      </w:r>
      <w:r w:rsidR="00356939">
        <w:rPr>
          <w:sz w:val="26"/>
          <w:szCs w:val="26"/>
        </w:rPr>
        <w:t xml:space="preserve">образовательных </w:t>
      </w:r>
      <w:r w:rsidRPr="00967F23">
        <w:rPr>
          <w:sz w:val="26"/>
          <w:szCs w:val="26"/>
        </w:rPr>
        <w:t xml:space="preserve">учреждений, осуществляющих профессиональную деятельность по профессиям рабочих, производится исходя из установленных размеров окладов (ставок) с учетом повышений размеров окладов (ставок) за работу в образовательных учреждениях, указанных в </w:t>
      </w:r>
      <w:hyperlink r:id="rId22" w:anchor="/document/406563631/entry/62" w:history="1">
        <w:r w:rsidRPr="00967F23">
          <w:rPr>
            <w:sz w:val="26"/>
            <w:szCs w:val="26"/>
          </w:rPr>
          <w:t>пункте 6.2</w:t>
        </w:r>
      </w:hyperlink>
      <w:r w:rsidRPr="00967F23">
        <w:rPr>
          <w:sz w:val="26"/>
          <w:szCs w:val="26"/>
        </w:rPr>
        <w:t xml:space="preserve"> </w:t>
      </w:r>
      <w:r w:rsidR="00EE5725" w:rsidRPr="00967F23">
        <w:rPr>
          <w:sz w:val="26"/>
          <w:szCs w:val="26"/>
        </w:rPr>
        <w:t xml:space="preserve">раздела </w:t>
      </w:r>
      <w:r w:rsidR="00EE5725" w:rsidRPr="00967F23">
        <w:rPr>
          <w:sz w:val="26"/>
          <w:szCs w:val="26"/>
          <w:lang w:val="en-US"/>
        </w:rPr>
        <w:t>VI</w:t>
      </w:r>
      <w:r w:rsidR="00EE5725" w:rsidRPr="00967F23">
        <w:rPr>
          <w:sz w:val="26"/>
          <w:szCs w:val="26"/>
        </w:rPr>
        <w:t xml:space="preserve"> Примерного положения об оплате труда работников муниципальных учреждений Комсомольского муниципального округа Чувашской Республики, занятых в сфере образования, утвержденного постановлением администрации Комсомольского муниципального округа Чувашской Республики от </w:t>
      </w:r>
      <w:r w:rsidR="00EE5725" w:rsidRPr="00967F23">
        <w:rPr>
          <w:iCs/>
          <w:sz w:val="26"/>
          <w:szCs w:val="26"/>
        </w:rPr>
        <w:t>27</w:t>
      </w:r>
      <w:r w:rsidR="00EE5725" w:rsidRPr="00967F23">
        <w:rPr>
          <w:sz w:val="26"/>
          <w:szCs w:val="26"/>
        </w:rPr>
        <w:t xml:space="preserve"> </w:t>
      </w:r>
      <w:r w:rsidR="00EE5725" w:rsidRPr="00967F23">
        <w:rPr>
          <w:iCs/>
          <w:sz w:val="26"/>
          <w:szCs w:val="26"/>
        </w:rPr>
        <w:t>февраля</w:t>
      </w:r>
      <w:r w:rsidR="00EE5725" w:rsidRPr="00967F23">
        <w:rPr>
          <w:sz w:val="26"/>
          <w:szCs w:val="26"/>
        </w:rPr>
        <w:t xml:space="preserve"> </w:t>
      </w:r>
      <w:r w:rsidR="00EE5725" w:rsidRPr="00967F23">
        <w:rPr>
          <w:iCs/>
          <w:sz w:val="26"/>
          <w:szCs w:val="26"/>
        </w:rPr>
        <w:t>2023</w:t>
      </w:r>
      <w:r w:rsidR="00EE5725" w:rsidRPr="00967F23">
        <w:rPr>
          <w:sz w:val="26"/>
          <w:szCs w:val="26"/>
        </w:rPr>
        <w:t xml:space="preserve"> г. </w:t>
      </w:r>
      <w:r w:rsidR="00967F23" w:rsidRPr="00967F23">
        <w:rPr>
          <w:sz w:val="26"/>
          <w:szCs w:val="26"/>
        </w:rPr>
        <w:t xml:space="preserve">№ </w:t>
      </w:r>
      <w:r w:rsidR="00EE5725" w:rsidRPr="00967F23">
        <w:rPr>
          <w:iCs/>
          <w:sz w:val="26"/>
          <w:szCs w:val="26"/>
        </w:rPr>
        <w:t>160</w:t>
      </w:r>
      <w:r w:rsidR="00EE5725" w:rsidRPr="00967F23">
        <w:rPr>
          <w:i/>
          <w:iCs/>
          <w:sz w:val="26"/>
          <w:szCs w:val="26"/>
        </w:rPr>
        <w:t xml:space="preserve"> </w:t>
      </w:r>
      <w:r w:rsidR="00967F23" w:rsidRPr="00967F23">
        <w:rPr>
          <w:sz w:val="26"/>
          <w:szCs w:val="26"/>
        </w:rPr>
        <w:t>«</w:t>
      </w:r>
      <w:r w:rsidR="00EE5725" w:rsidRPr="00967F23">
        <w:rPr>
          <w:sz w:val="26"/>
          <w:szCs w:val="26"/>
        </w:rPr>
        <w:t>Об утверждении Примерного положения об оплате труда работников муниципальных учреждений Комсомольского муниципального округа Чувашской Республи</w:t>
      </w:r>
      <w:r w:rsidR="00967F23" w:rsidRPr="00967F23">
        <w:rPr>
          <w:sz w:val="26"/>
          <w:szCs w:val="26"/>
        </w:rPr>
        <w:t>ки, занятых в сфере образования»</w:t>
      </w:r>
      <w:r w:rsidRPr="00967F23">
        <w:rPr>
          <w:sz w:val="26"/>
          <w:szCs w:val="26"/>
        </w:rPr>
        <w:t>.</w:t>
      </w:r>
    </w:p>
    <w:p w:rsidR="00B64C99" w:rsidRDefault="00B64C99" w:rsidP="00967F23">
      <w:pPr>
        <w:pStyle w:val="empty"/>
        <w:spacing w:before="0" w:beforeAutospacing="0" w:after="0" w:afterAutospacing="0"/>
        <w:ind w:firstLine="709"/>
        <w:jc w:val="both"/>
        <w:rPr>
          <w:sz w:val="26"/>
          <w:szCs w:val="26"/>
        </w:rPr>
      </w:pPr>
      <w:r w:rsidRPr="002354D1">
        <w:rPr>
          <w:sz w:val="26"/>
          <w:szCs w:val="26"/>
        </w:rPr>
        <w:t>Размер повышающего коэффициента водителям автомобилей</w:t>
      </w:r>
      <w:r w:rsidRPr="00D66E97">
        <w:rPr>
          <w:sz w:val="26"/>
          <w:szCs w:val="26"/>
        </w:rPr>
        <w:t xml:space="preserve"> </w:t>
      </w:r>
      <w:r>
        <w:rPr>
          <w:sz w:val="26"/>
          <w:szCs w:val="26"/>
        </w:rPr>
        <w:t>и прочим работникам  устанавливается до 2,0.</w:t>
      </w:r>
    </w:p>
    <w:p w:rsidR="002B209F" w:rsidRPr="002B209F" w:rsidRDefault="002B209F" w:rsidP="00967F23">
      <w:pPr>
        <w:pStyle w:val="af0"/>
        <w:ind w:firstLine="709"/>
        <w:jc w:val="both"/>
        <w:rPr>
          <w:sz w:val="26"/>
          <w:szCs w:val="26"/>
        </w:rPr>
      </w:pPr>
      <w:r w:rsidRPr="002B209F">
        <w:rPr>
          <w:sz w:val="26"/>
          <w:szCs w:val="26"/>
        </w:rPr>
        <w:t xml:space="preserve">2.1.4. </w:t>
      </w:r>
      <w:r w:rsidR="00906E87">
        <w:rPr>
          <w:sz w:val="26"/>
          <w:szCs w:val="26"/>
        </w:rPr>
        <w:t>Раз</w:t>
      </w:r>
      <w:r w:rsidR="00681CEE">
        <w:rPr>
          <w:sz w:val="26"/>
          <w:szCs w:val="26"/>
        </w:rPr>
        <w:t xml:space="preserve">меры </w:t>
      </w:r>
      <w:r w:rsidR="00906E87">
        <w:rPr>
          <w:sz w:val="26"/>
          <w:szCs w:val="26"/>
        </w:rPr>
        <w:t>должностных окладов</w:t>
      </w:r>
      <w:r w:rsidR="00681CEE">
        <w:rPr>
          <w:sz w:val="26"/>
          <w:szCs w:val="26"/>
        </w:rPr>
        <w:t xml:space="preserve"> </w:t>
      </w:r>
      <w:r w:rsidR="00C9270A">
        <w:rPr>
          <w:sz w:val="26"/>
          <w:szCs w:val="26"/>
        </w:rPr>
        <w:t>работников У</w:t>
      </w:r>
      <w:r w:rsidRPr="002B209F">
        <w:rPr>
          <w:sz w:val="26"/>
          <w:szCs w:val="26"/>
        </w:rPr>
        <w:t>чреждения, осуществляющих свою профессиональную деятельность по должностям, не отнесенным к профессиональным квалификационным группам:</w:t>
      </w:r>
    </w:p>
    <w:tbl>
      <w:tblPr>
        <w:tblW w:w="9513" w:type="dxa"/>
        <w:tblCellMar>
          <w:top w:w="15" w:type="dxa"/>
          <w:left w:w="15" w:type="dxa"/>
          <w:bottom w:w="15" w:type="dxa"/>
          <w:right w:w="15" w:type="dxa"/>
        </w:tblCellMar>
        <w:tblLook w:val="04A0" w:firstRow="1" w:lastRow="0" w:firstColumn="1" w:lastColumn="0" w:noHBand="0" w:noVBand="1"/>
      </w:tblPr>
      <w:tblGrid>
        <w:gridCol w:w="6850"/>
        <w:gridCol w:w="2663"/>
      </w:tblGrid>
      <w:tr w:rsidR="002B209F" w:rsidRPr="002B209F" w:rsidTr="002042FE">
        <w:tc>
          <w:tcPr>
            <w:tcW w:w="6850" w:type="dxa"/>
            <w:tcBorders>
              <w:top w:val="single" w:sz="6" w:space="0" w:color="000000"/>
              <w:left w:val="single" w:sz="6" w:space="0" w:color="000000"/>
              <w:bottom w:val="single" w:sz="6" w:space="0" w:color="000000"/>
              <w:right w:val="single" w:sz="6" w:space="0" w:color="000000"/>
            </w:tcBorders>
            <w:hideMark/>
          </w:tcPr>
          <w:p w:rsidR="002B209F" w:rsidRPr="002B209F" w:rsidRDefault="002B209F" w:rsidP="002B209F">
            <w:pPr>
              <w:jc w:val="center"/>
              <w:rPr>
                <w:sz w:val="26"/>
                <w:szCs w:val="26"/>
              </w:rPr>
            </w:pPr>
            <w:r w:rsidRPr="002B209F">
              <w:rPr>
                <w:sz w:val="26"/>
                <w:szCs w:val="26"/>
              </w:rPr>
              <w:t>Наименование должности</w:t>
            </w:r>
          </w:p>
        </w:tc>
        <w:tc>
          <w:tcPr>
            <w:tcW w:w="2663" w:type="dxa"/>
            <w:tcBorders>
              <w:top w:val="single" w:sz="6" w:space="0" w:color="000000"/>
              <w:left w:val="single" w:sz="6" w:space="0" w:color="000000"/>
              <w:bottom w:val="single" w:sz="6" w:space="0" w:color="000000"/>
              <w:right w:val="single" w:sz="6" w:space="0" w:color="000000"/>
            </w:tcBorders>
            <w:hideMark/>
          </w:tcPr>
          <w:p w:rsidR="002B209F" w:rsidRPr="002B209F" w:rsidRDefault="00595C0D" w:rsidP="002B209F">
            <w:pPr>
              <w:jc w:val="center"/>
              <w:rPr>
                <w:sz w:val="26"/>
                <w:szCs w:val="26"/>
              </w:rPr>
            </w:pPr>
            <w:r>
              <w:rPr>
                <w:sz w:val="26"/>
                <w:szCs w:val="26"/>
              </w:rPr>
              <w:t>Размер должностного оклада</w:t>
            </w:r>
            <w:r w:rsidRPr="0006540C">
              <w:rPr>
                <w:sz w:val="26"/>
                <w:szCs w:val="26"/>
              </w:rPr>
              <w:t>, рублей</w:t>
            </w:r>
          </w:p>
        </w:tc>
      </w:tr>
      <w:tr w:rsidR="0083437C" w:rsidRPr="002B209F" w:rsidTr="002042FE">
        <w:tc>
          <w:tcPr>
            <w:tcW w:w="6850" w:type="dxa"/>
            <w:tcBorders>
              <w:top w:val="single" w:sz="6" w:space="0" w:color="000000"/>
              <w:left w:val="single" w:sz="6" w:space="0" w:color="000000"/>
              <w:bottom w:val="single" w:sz="6" w:space="0" w:color="000000"/>
              <w:right w:val="single" w:sz="6" w:space="0" w:color="000000"/>
            </w:tcBorders>
            <w:hideMark/>
          </w:tcPr>
          <w:p w:rsidR="0083437C" w:rsidRPr="0083437C" w:rsidRDefault="0083437C">
            <w:pPr>
              <w:pStyle w:val="s16"/>
              <w:spacing w:before="0" w:beforeAutospacing="0" w:after="0" w:afterAutospacing="0"/>
              <w:rPr>
                <w:sz w:val="26"/>
                <w:szCs w:val="26"/>
              </w:rPr>
            </w:pPr>
            <w:r w:rsidRPr="0083437C">
              <w:rPr>
                <w:sz w:val="26"/>
                <w:szCs w:val="26"/>
              </w:rPr>
              <w:t>Ведущий специалист по закупкам</w:t>
            </w:r>
          </w:p>
        </w:tc>
        <w:tc>
          <w:tcPr>
            <w:tcW w:w="2663" w:type="dxa"/>
            <w:tcBorders>
              <w:top w:val="single" w:sz="6" w:space="0" w:color="000000"/>
              <w:left w:val="single" w:sz="6" w:space="0" w:color="000000"/>
              <w:bottom w:val="single" w:sz="6" w:space="0" w:color="000000"/>
              <w:right w:val="single" w:sz="6" w:space="0" w:color="000000"/>
            </w:tcBorders>
            <w:hideMark/>
          </w:tcPr>
          <w:p w:rsidR="0083437C" w:rsidRPr="0083437C" w:rsidRDefault="0083437C" w:rsidP="007F4793">
            <w:pPr>
              <w:pStyle w:val="s1"/>
              <w:spacing w:before="0" w:beforeAutospacing="0" w:after="0" w:afterAutospacing="0"/>
              <w:jc w:val="center"/>
              <w:rPr>
                <w:sz w:val="26"/>
                <w:szCs w:val="26"/>
              </w:rPr>
            </w:pPr>
            <w:r w:rsidRPr="0083437C">
              <w:rPr>
                <w:sz w:val="26"/>
                <w:szCs w:val="26"/>
              </w:rPr>
              <w:t>1</w:t>
            </w:r>
            <w:r w:rsidR="007F4793">
              <w:rPr>
                <w:sz w:val="26"/>
                <w:szCs w:val="26"/>
              </w:rPr>
              <w:t>2</w:t>
            </w:r>
            <w:r w:rsidRPr="0083437C">
              <w:rPr>
                <w:sz w:val="26"/>
                <w:szCs w:val="26"/>
              </w:rPr>
              <w:t xml:space="preserve"> </w:t>
            </w:r>
            <w:r w:rsidR="007F4793">
              <w:rPr>
                <w:sz w:val="26"/>
                <w:szCs w:val="26"/>
              </w:rPr>
              <w:t>14</w:t>
            </w:r>
            <w:r w:rsidRPr="0083437C">
              <w:rPr>
                <w:sz w:val="26"/>
                <w:szCs w:val="26"/>
              </w:rPr>
              <w:t>2</w:t>
            </w:r>
          </w:p>
        </w:tc>
      </w:tr>
    </w:tbl>
    <w:p w:rsidR="001E16CD" w:rsidRPr="003B3DBB" w:rsidRDefault="001E16CD" w:rsidP="002619BC">
      <w:pPr>
        <w:jc w:val="both"/>
        <w:rPr>
          <w:sz w:val="26"/>
          <w:szCs w:val="26"/>
        </w:rPr>
      </w:pPr>
    </w:p>
    <w:p w:rsidR="002619BC" w:rsidRPr="003B3DBB" w:rsidRDefault="003B1013" w:rsidP="003B1013">
      <w:pPr>
        <w:ind w:firstLine="709"/>
        <w:jc w:val="both"/>
        <w:rPr>
          <w:sz w:val="26"/>
          <w:szCs w:val="26"/>
        </w:rPr>
      </w:pPr>
      <w:bookmarkStart w:id="10" w:name="sub_22"/>
      <w:r>
        <w:rPr>
          <w:sz w:val="26"/>
          <w:szCs w:val="26"/>
        </w:rPr>
        <w:t>2.2</w:t>
      </w:r>
      <w:r w:rsidR="00450B25">
        <w:rPr>
          <w:sz w:val="26"/>
          <w:szCs w:val="26"/>
        </w:rPr>
        <w:t xml:space="preserve">. Размеры </w:t>
      </w:r>
      <w:r w:rsidR="00595C0D">
        <w:rPr>
          <w:sz w:val="26"/>
          <w:szCs w:val="26"/>
        </w:rPr>
        <w:t xml:space="preserve">должностных окладов </w:t>
      </w:r>
      <w:r w:rsidR="002619BC" w:rsidRPr="003B3DBB">
        <w:rPr>
          <w:sz w:val="26"/>
          <w:szCs w:val="26"/>
        </w:rPr>
        <w:t xml:space="preserve"> работников Учреждения устанавливаются руководителем Учреждения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(профессиональных квалификационных групп), с учетом сложности и объема выполняемой работы.</w:t>
      </w:r>
      <w:bookmarkEnd w:id="10"/>
    </w:p>
    <w:p w:rsidR="002619BC" w:rsidRPr="005673BC" w:rsidRDefault="003B1013" w:rsidP="00B55BAB">
      <w:pPr>
        <w:ind w:firstLine="709"/>
        <w:jc w:val="both"/>
        <w:rPr>
          <w:sz w:val="26"/>
          <w:szCs w:val="26"/>
        </w:rPr>
      </w:pPr>
      <w:bookmarkStart w:id="11" w:name="sub_26"/>
      <w:r>
        <w:rPr>
          <w:sz w:val="26"/>
          <w:szCs w:val="26"/>
        </w:rPr>
        <w:t>2.3</w:t>
      </w:r>
      <w:r w:rsidR="002619BC" w:rsidRPr="003B3DBB">
        <w:rPr>
          <w:sz w:val="26"/>
          <w:szCs w:val="26"/>
        </w:rPr>
        <w:t xml:space="preserve">. С учетом условий труда работникам устанавливаются выплаты компенсационного характера, предусмотренные </w:t>
      </w:r>
      <w:hyperlink w:anchor="sub_1003" w:history="1">
        <w:r w:rsidR="002619BC" w:rsidRPr="005673BC">
          <w:rPr>
            <w:rStyle w:val="a6"/>
            <w:b w:val="0"/>
            <w:color w:val="auto"/>
            <w:sz w:val="26"/>
            <w:szCs w:val="26"/>
          </w:rPr>
          <w:t>разделом III</w:t>
        </w:r>
      </w:hyperlink>
      <w:r w:rsidR="002619BC" w:rsidRPr="005673BC">
        <w:rPr>
          <w:b/>
          <w:sz w:val="26"/>
          <w:szCs w:val="26"/>
        </w:rPr>
        <w:t xml:space="preserve"> </w:t>
      </w:r>
      <w:r w:rsidR="002619BC" w:rsidRPr="005673BC">
        <w:rPr>
          <w:sz w:val="26"/>
          <w:szCs w:val="26"/>
        </w:rPr>
        <w:t>настоящего Положения</w:t>
      </w:r>
      <w:r w:rsidR="005A59D8">
        <w:rPr>
          <w:sz w:val="26"/>
          <w:szCs w:val="26"/>
        </w:rPr>
        <w:t>,</w:t>
      </w:r>
      <w:r w:rsidR="002619BC" w:rsidRPr="005673BC">
        <w:rPr>
          <w:sz w:val="26"/>
          <w:szCs w:val="26"/>
        </w:rPr>
        <w:t xml:space="preserve"> и выплаты стимулирующего характера, предусмотренные </w:t>
      </w:r>
      <w:hyperlink w:anchor="sub_1004" w:history="1">
        <w:r w:rsidR="002619BC" w:rsidRPr="005673BC">
          <w:rPr>
            <w:rStyle w:val="a6"/>
            <w:b w:val="0"/>
            <w:color w:val="auto"/>
            <w:sz w:val="26"/>
            <w:szCs w:val="26"/>
          </w:rPr>
          <w:t>разделом IV</w:t>
        </w:r>
      </w:hyperlink>
      <w:r w:rsidR="002619BC" w:rsidRPr="005673BC">
        <w:rPr>
          <w:sz w:val="26"/>
          <w:szCs w:val="26"/>
        </w:rPr>
        <w:t xml:space="preserve"> настоящего Положения.</w:t>
      </w:r>
    </w:p>
    <w:bookmarkEnd w:id="11"/>
    <w:p w:rsidR="00993DD5" w:rsidRPr="003B3DBB" w:rsidRDefault="00993DD5" w:rsidP="002619BC">
      <w:pPr>
        <w:jc w:val="both"/>
        <w:rPr>
          <w:sz w:val="26"/>
          <w:szCs w:val="26"/>
        </w:rPr>
      </w:pPr>
    </w:p>
    <w:p w:rsidR="002619BC" w:rsidRPr="003B3DBB" w:rsidRDefault="002619BC" w:rsidP="00575056">
      <w:pPr>
        <w:pStyle w:val="1"/>
        <w:rPr>
          <w:sz w:val="26"/>
          <w:szCs w:val="26"/>
        </w:rPr>
      </w:pPr>
      <w:bookmarkStart w:id="12" w:name="sub_1003"/>
      <w:r w:rsidRPr="003B3DBB">
        <w:rPr>
          <w:sz w:val="26"/>
          <w:szCs w:val="26"/>
        </w:rPr>
        <w:t>III. Порядок и условия установления выплат компенсационного характера</w:t>
      </w:r>
    </w:p>
    <w:bookmarkEnd w:id="12"/>
    <w:p w:rsidR="002619BC" w:rsidRPr="003B3DBB" w:rsidRDefault="002619BC" w:rsidP="002619BC">
      <w:pPr>
        <w:jc w:val="both"/>
        <w:rPr>
          <w:sz w:val="26"/>
          <w:szCs w:val="26"/>
        </w:rPr>
      </w:pPr>
    </w:p>
    <w:p w:rsidR="00E94CA9" w:rsidRDefault="003A0DD2" w:rsidP="0056669A">
      <w:pPr>
        <w:ind w:firstLine="709"/>
        <w:jc w:val="both"/>
        <w:rPr>
          <w:sz w:val="26"/>
          <w:szCs w:val="26"/>
        </w:rPr>
      </w:pPr>
      <w:r>
        <w:rPr>
          <w:sz w:val="26"/>
          <w:szCs w:val="26"/>
        </w:rPr>
        <w:t>3.1. </w:t>
      </w:r>
      <w:r w:rsidR="00E94CA9">
        <w:rPr>
          <w:sz w:val="26"/>
          <w:szCs w:val="26"/>
        </w:rPr>
        <w:t>Работникам У</w:t>
      </w:r>
      <w:r w:rsidR="00E94CA9" w:rsidRPr="00E94CA9">
        <w:rPr>
          <w:sz w:val="26"/>
          <w:szCs w:val="26"/>
        </w:rPr>
        <w:t>чреждения устанавливается выплата компенсационного характера за работу в условиях, отклоняющихся от нормальных (при выполнении работ различной квалификации,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сверхурочной работе, работе в ночное время, выходные и нерабочие праздничные дни и при выполнении работ в других условиях, отклоняющихся от нормальных), в соответствии со </w:t>
      </w:r>
      <w:hyperlink r:id="rId23" w:anchor="/document/12125268/entry/149" w:history="1">
        <w:r w:rsidR="00E94CA9" w:rsidRPr="00E94CA9">
          <w:rPr>
            <w:sz w:val="26"/>
            <w:szCs w:val="26"/>
          </w:rPr>
          <w:t>статьями 149-154</w:t>
        </w:r>
      </w:hyperlink>
      <w:r w:rsidR="00E94CA9" w:rsidRPr="00E94CA9">
        <w:rPr>
          <w:sz w:val="26"/>
          <w:szCs w:val="26"/>
        </w:rPr>
        <w:t> Трудового кодекса Российской Федерации.</w:t>
      </w:r>
    </w:p>
    <w:p w:rsidR="002619BC" w:rsidRPr="003B3DBB" w:rsidRDefault="002619BC" w:rsidP="00B55BAB">
      <w:pPr>
        <w:ind w:firstLine="709"/>
        <w:jc w:val="both"/>
        <w:rPr>
          <w:sz w:val="26"/>
          <w:szCs w:val="26"/>
        </w:rPr>
      </w:pPr>
      <w:bookmarkStart w:id="13" w:name="sub_32"/>
      <w:r w:rsidRPr="003B3DBB">
        <w:rPr>
          <w:sz w:val="26"/>
          <w:szCs w:val="26"/>
        </w:rPr>
        <w:t>3.2. Выплаты работникам, занятым на тяжелых работах, работах с вредными и (или) опасными и иными особыми условиями труда, устанавливаются в порядке, определенном законодательством Российской Федерации.</w:t>
      </w:r>
    </w:p>
    <w:p w:rsidR="00A775F3" w:rsidRDefault="002619BC" w:rsidP="00B55BAB">
      <w:pPr>
        <w:ind w:firstLine="709"/>
        <w:jc w:val="both"/>
        <w:rPr>
          <w:sz w:val="26"/>
          <w:szCs w:val="26"/>
        </w:rPr>
      </w:pPr>
      <w:bookmarkStart w:id="14" w:name="sub_33"/>
      <w:bookmarkEnd w:id="13"/>
      <w:r w:rsidRPr="003B3DBB">
        <w:rPr>
          <w:sz w:val="26"/>
          <w:szCs w:val="26"/>
        </w:rPr>
        <w:t>3.3.</w:t>
      </w:r>
      <w:bookmarkStart w:id="15" w:name="sub_34"/>
      <w:bookmarkEnd w:id="14"/>
      <w:r w:rsidR="003A0DD2">
        <w:rPr>
          <w:sz w:val="26"/>
          <w:szCs w:val="26"/>
        </w:rPr>
        <w:t> </w:t>
      </w:r>
      <w:r w:rsidR="00A775F3" w:rsidRPr="00A775F3">
        <w:rPr>
          <w:sz w:val="26"/>
          <w:szCs w:val="26"/>
        </w:rPr>
        <w:t>При совмещении должностей, исполнении обязанностей временно отсутствующего работника размер установленной выплаты и срок, на который она устанавливается, определяются по соглашению сторон трудового договора с учетом содержания и (или) объема дополнительной работы. Размер установленной выплаты не может превышать размер должностного оклада по совмещаемой должности или должности временно отсутствующего работника учреждения.</w:t>
      </w:r>
    </w:p>
    <w:p w:rsidR="00742E31" w:rsidRPr="000F6726" w:rsidRDefault="00742E31" w:rsidP="00B55BAB">
      <w:pPr>
        <w:ind w:firstLine="709"/>
        <w:jc w:val="both"/>
        <w:rPr>
          <w:sz w:val="26"/>
          <w:szCs w:val="26"/>
        </w:rPr>
      </w:pPr>
      <w:r w:rsidRPr="000F6726">
        <w:rPr>
          <w:sz w:val="26"/>
          <w:szCs w:val="26"/>
        </w:rPr>
        <w:t>Конкретные размеры выплат компенсационного характера не могут быть ниже предусмотренных </w:t>
      </w:r>
      <w:hyperlink r:id="rId24" w:anchor="/document/12125268/entry/5" w:history="1">
        <w:r w:rsidRPr="000F6726">
          <w:rPr>
            <w:sz w:val="26"/>
            <w:szCs w:val="26"/>
          </w:rPr>
          <w:t>трудовым законодательством</w:t>
        </w:r>
      </w:hyperlink>
      <w:r w:rsidRPr="000F6726">
        <w:rPr>
          <w:sz w:val="26"/>
          <w:szCs w:val="26"/>
        </w:rPr>
        <w:t> и иными нормативными правовыми актами, содержащими нормы трудового права.</w:t>
      </w:r>
    </w:p>
    <w:p w:rsidR="00742E31" w:rsidRPr="000F6726" w:rsidRDefault="00742E31" w:rsidP="00B55BAB">
      <w:pPr>
        <w:ind w:firstLine="709"/>
        <w:jc w:val="both"/>
        <w:rPr>
          <w:sz w:val="26"/>
          <w:szCs w:val="26"/>
        </w:rPr>
      </w:pPr>
      <w:r w:rsidRPr="000F6726">
        <w:rPr>
          <w:sz w:val="26"/>
          <w:szCs w:val="26"/>
        </w:rPr>
        <w:t>Размеры и условия осуществления выплат компенсационного характера конкретизируются в трудовых договорах работников.</w:t>
      </w:r>
    </w:p>
    <w:p w:rsidR="002619BC" w:rsidRPr="000F6726" w:rsidRDefault="002619BC" w:rsidP="00B55BAB">
      <w:pPr>
        <w:ind w:firstLine="709"/>
        <w:jc w:val="both"/>
        <w:rPr>
          <w:sz w:val="26"/>
          <w:szCs w:val="26"/>
        </w:rPr>
      </w:pPr>
      <w:r w:rsidRPr="000F6726">
        <w:rPr>
          <w:sz w:val="26"/>
          <w:szCs w:val="26"/>
        </w:rPr>
        <w:t>3.4. Доплата за расширение зон обслуживания устанавливается работнику при расширении зон обслуживания.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2619BC" w:rsidRPr="000F6726" w:rsidRDefault="003A0DD2" w:rsidP="00B55BAB">
      <w:pPr>
        <w:ind w:firstLine="709"/>
        <w:jc w:val="both"/>
        <w:rPr>
          <w:sz w:val="26"/>
          <w:szCs w:val="26"/>
        </w:rPr>
      </w:pPr>
      <w:bookmarkStart w:id="16" w:name="sub_35"/>
      <w:bookmarkEnd w:id="15"/>
      <w:r>
        <w:rPr>
          <w:sz w:val="26"/>
          <w:szCs w:val="26"/>
        </w:rPr>
        <w:t>3.5. </w:t>
      </w:r>
      <w:r w:rsidR="002619BC" w:rsidRPr="000F6726">
        <w:rPr>
          <w:sz w:val="26"/>
          <w:szCs w:val="26"/>
        </w:rPr>
        <w:t>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684FA0" w:rsidRPr="000F6726" w:rsidRDefault="003A0DD2" w:rsidP="00684FA0">
      <w:pPr>
        <w:pStyle w:val="s1"/>
        <w:shd w:val="clear" w:color="auto" w:fill="FFFFFF"/>
        <w:spacing w:before="0" w:beforeAutospacing="0" w:after="0" w:afterAutospacing="0"/>
        <w:ind w:firstLine="709"/>
        <w:jc w:val="both"/>
        <w:rPr>
          <w:sz w:val="26"/>
          <w:szCs w:val="26"/>
        </w:rPr>
      </w:pPr>
      <w:r>
        <w:rPr>
          <w:sz w:val="26"/>
          <w:szCs w:val="26"/>
        </w:rPr>
        <w:t>3.6. </w:t>
      </w:r>
      <w:r w:rsidR="00684FA0" w:rsidRPr="000F6726">
        <w:rPr>
          <w:sz w:val="26"/>
          <w:szCs w:val="26"/>
        </w:rPr>
        <w:t>Доплата за работу в ночное время осуществляется в соответствии с </w:t>
      </w:r>
      <w:hyperlink r:id="rId25" w:anchor="/document/12125268/entry/5" w:history="1">
        <w:r w:rsidR="00684FA0" w:rsidRPr="000F6726">
          <w:rPr>
            <w:sz w:val="26"/>
            <w:szCs w:val="26"/>
          </w:rPr>
          <w:t>трудовым законодательством</w:t>
        </w:r>
      </w:hyperlink>
      <w:r w:rsidR="00684FA0" w:rsidRPr="000F6726">
        <w:rPr>
          <w:sz w:val="26"/>
          <w:szCs w:val="26"/>
        </w:rPr>
        <w:t>.</w:t>
      </w:r>
    </w:p>
    <w:p w:rsidR="00684FA0" w:rsidRPr="000F6726" w:rsidRDefault="00684FA0" w:rsidP="00684FA0">
      <w:pPr>
        <w:pStyle w:val="s1"/>
        <w:shd w:val="clear" w:color="auto" w:fill="FFFFFF"/>
        <w:spacing w:before="0" w:beforeAutospacing="0" w:after="0" w:afterAutospacing="0"/>
        <w:ind w:firstLine="709"/>
        <w:jc w:val="both"/>
        <w:rPr>
          <w:sz w:val="26"/>
          <w:szCs w:val="26"/>
        </w:rPr>
      </w:pPr>
      <w:r w:rsidRPr="000F6726">
        <w:rPr>
          <w:sz w:val="26"/>
          <w:szCs w:val="26"/>
        </w:rPr>
        <w:t>Размер доплаты - 40 процентов от  должностного оклада, рассчитанного за час работы в ночное время с 22.00 ч. до 06.00 ч.</w:t>
      </w:r>
    </w:p>
    <w:p w:rsidR="002619BC" w:rsidRPr="000F6726" w:rsidRDefault="002619BC" w:rsidP="00852437">
      <w:pPr>
        <w:ind w:firstLine="709"/>
        <w:jc w:val="both"/>
        <w:rPr>
          <w:sz w:val="26"/>
          <w:szCs w:val="26"/>
        </w:rPr>
      </w:pPr>
      <w:bookmarkStart w:id="17" w:name="sub_37"/>
      <w:bookmarkEnd w:id="16"/>
      <w:r w:rsidRPr="000F6726">
        <w:rPr>
          <w:sz w:val="26"/>
          <w:szCs w:val="26"/>
        </w:rPr>
        <w:t xml:space="preserve">3.7. Повышенная оплата за работу в выходные и нерабочие праздничные дни </w:t>
      </w:r>
      <w:bookmarkEnd w:id="17"/>
      <w:r w:rsidR="005B5D3F" w:rsidRPr="000F6726">
        <w:rPr>
          <w:sz w:val="26"/>
          <w:szCs w:val="26"/>
        </w:rPr>
        <w:t>осуществляется в соответствии со </w:t>
      </w:r>
      <w:hyperlink r:id="rId26" w:anchor="/document/12125268/entry/153" w:history="1">
        <w:r w:rsidR="005B5D3F" w:rsidRPr="000F6726">
          <w:rPr>
            <w:sz w:val="26"/>
            <w:szCs w:val="26"/>
          </w:rPr>
          <w:t>статьей 153</w:t>
        </w:r>
      </w:hyperlink>
      <w:r w:rsidR="005B5D3F" w:rsidRPr="000F6726">
        <w:rPr>
          <w:sz w:val="26"/>
          <w:szCs w:val="26"/>
        </w:rPr>
        <w:t> Трудового кодекса Российской Федерации.</w:t>
      </w:r>
    </w:p>
    <w:p w:rsidR="002619BC" w:rsidRPr="000F6726" w:rsidRDefault="002619BC" w:rsidP="00B55BAB">
      <w:pPr>
        <w:ind w:firstLine="709"/>
        <w:jc w:val="both"/>
        <w:rPr>
          <w:sz w:val="26"/>
          <w:szCs w:val="26"/>
        </w:rPr>
      </w:pPr>
      <w:bookmarkStart w:id="18" w:name="sub_38"/>
      <w:r w:rsidRPr="000F6726">
        <w:rPr>
          <w:sz w:val="26"/>
          <w:szCs w:val="26"/>
        </w:rPr>
        <w:t xml:space="preserve">3.8. Повышенная оплата сверхурочной работы </w:t>
      </w:r>
      <w:r w:rsidR="00D73480" w:rsidRPr="000F6726">
        <w:rPr>
          <w:sz w:val="26"/>
          <w:szCs w:val="26"/>
        </w:rPr>
        <w:t xml:space="preserve">осуществляется </w:t>
      </w:r>
      <w:r w:rsidRPr="000F6726">
        <w:rPr>
          <w:sz w:val="26"/>
          <w:szCs w:val="26"/>
        </w:rPr>
        <w:t xml:space="preserve">в соответствии со </w:t>
      </w:r>
      <w:hyperlink r:id="rId27" w:history="1">
        <w:r w:rsidRPr="000F6726">
          <w:rPr>
            <w:rStyle w:val="a6"/>
            <w:b w:val="0"/>
            <w:color w:val="auto"/>
            <w:sz w:val="26"/>
            <w:szCs w:val="26"/>
          </w:rPr>
          <w:t>статьей 152</w:t>
        </w:r>
      </w:hyperlink>
      <w:r w:rsidRPr="000F6726">
        <w:rPr>
          <w:sz w:val="26"/>
          <w:szCs w:val="26"/>
        </w:rPr>
        <w:t xml:space="preserve"> Трудового кодекса Российской Федерации.</w:t>
      </w:r>
    </w:p>
    <w:bookmarkEnd w:id="18"/>
    <w:p w:rsidR="002619BC" w:rsidRPr="000F6726" w:rsidRDefault="002619BC" w:rsidP="002619BC">
      <w:pPr>
        <w:jc w:val="both"/>
        <w:rPr>
          <w:sz w:val="26"/>
          <w:szCs w:val="26"/>
        </w:rPr>
      </w:pPr>
    </w:p>
    <w:p w:rsidR="002619BC" w:rsidRPr="000F6726" w:rsidRDefault="002619BC" w:rsidP="00575056">
      <w:pPr>
        <w:pStyle w:val="1"/>
        <w:rPr>
          <w:sz w:val="26"/>
          <w:szCs w:val="26"/>
        </w:rPr>
      </w:pPr>
      <w:bookmarkStart w:id="19" w:name="sub_1004"/>
      <w:r w:rsidRPr="000F6726">
        <w:rPr>
          <w:sz w:val="26"/>
          <w:szCs w:val="26"/>
        </w:rPr>
        <w:t>IV. Порядок и условия осуществления выплат стимулирующего характера</w:t>
      </w:r>
    </w:p>
    <w:bookmarkEnd w:id="19"/>
    <w:p w:rsidR="002619BC" w:rsidRPr="000F6726" w:rsidRDefault="002619BC" w:rsidP="00810844">
      <w:pPr>
        <w:jc w:val="center"/>
        <w:rPr>
          <w:sz w:val="26"/>
          <w:szCs w:val="26"/>
        </w:rPr>
      </w:pPr>
    </w:p>
    <w:p w:rsidR="002619BC" w:rsidRPr="000F6726" w:rsidRDefault="002619BC" w:rsidP="005A59D8">
      <w:pPr>
        <w:ind w:firstLine="709"/>
        <w:jc w:val="both"/>
        <w:rPr>
          <w:sz w:val="26"/>
          <w:szCs w:val="26"/>
        </w:rPr>
      </w:pPr>
      <w:bookmarkStart w:id="20" w:name="sub_41"/>
      <w:r w:rsidRPr="000F6726">
        <w:rPr>
          <w:sz w:val="26"/>
          <w:szCs w:val="26"/>
        </w:rPr>
        <w:t>4.1. В целях поощрения работников за выполненную работу возможно установление следующих выплат стимулирующего характера:</w:t>
      </w:r>
    </w:p>
    <w:bookmarkEnd w:id="20"/>
    <w:p w:rsidR="002619BC" w:rsidRPr="000F6726" w:rsidRDefault="002619BC" w:rsidP="005A59D8">
      <w:pPr>
        <w:ind w:firstLine="709"/>
        <w:jc w:val="both"/>
        <w:rPr>
          <w:sz w:val="26"/>
          <w:szCs w:val="26"/>
        </w:rPr>
      </w:pPr>
      <w:r w:rsidRPr="000F6726">
        <w:rPr>
          <w:sz w:val="26"/>
          <w:szCs w:val="26"/>
        </w:rPr>
        <w:t>выплаты за интенсивность и высокие результаты работы;</w:t>
      </w:r>
    </w:p>
    <w:p w:rsidR="002619BC" w:rsidRPr="000F6726" w:rsidRDefault="002619BC" w:rsidP="005A59D8">
      <w:pPr>
        <w:ind w:firstLine="709"/>
        <w:jc w:val="both"/>
        <w:rPr>
          <w:sz w:val="26"/>
          <w:szCs w:val="26"/>
        </w:rPr>
      </w:pPr>
      <w:r w:rsidRPr="000F6726">
        <w:rPr>
          <w:sz w:val="26"/>
          <w:szCs w:val="26"/>
        </w:rPr>
        <w:t>выплаты за стаж непрерывной работы, выслугу лет;</w:t>
      </w:r>
    </w:p>
    <w:p w:rsidR="002619BC" w:rsidRPr="000F6726" w:rsidRDefault="002619BC" w:rsidP="005A59D8">
      <w:pPr>
        <w:ind w:firstLine="709"/>
        <w:jc w:val="both"/>
        <w:rPr>
          <w:sz w:val="26"/>
          <w:szCs w:val="26"/>
        </w:rPr>
      </w:pPr>
      <w:r w:rsidRPr="000F6726">
        <w:rPr>
          <w:sz w:val="26"/>
          <w:szCs w:val="26"/>
        </w:rPr>
        <w:t>выплаты за классность водителям автомобиля;</w:t>
      </w:r>
    </w:p>
    <w:p w:rsidR="006E03A2" w:rsidRPr="000F6726" w:rsidRDefault="006E03A2" w:rsidP="00431D07">
      <w:pPr>
        <w:ind w:firstLine="709"/>
        <w:jc w:val="both"/>
        <w:rPr>
          <w:sz w:val="26"/>
          <w:szCs w:val="26"/>
        </w:rPr>
      </w:pPr>
      <w:r w:rsidRPr="000F6726">
        <w:rPr>
          <w:sz w:val="26"/>
          <w:szCs w:val="26"/>
        </w:rPr>
        <w:t>премиальные выплаты по итогам работы (за квартал, полугодие, 9 месяцев, год), за выполнение особо важных и сложных заданий и другие достижения.</w:t>
      </w:r>
    </w:p>
    <w:p w:rsidR="002619BC" w:rsidRPr="000F6726" w:rsidRDefault="003A0DD2" w:rsidP="00431D07">
      <w:pPr>
        <w:ind w:firstLine="709"/>
        <w:jc w:val="both"/>
        <w:rPr>
          <w:sz w:val="26"/>
          <w:szCs w:val="26"/>
        </w:rPr>
      </w:pPr>
      <w:r>
        <w:rPr>
          <w:sz w:val="26"/>
          <w:szCs w:val="26"/>
        </w:rPr>
        <w:t>4.2. </w:t>
      </w:r>
      <w:r w:rsidR="002619BC" w:rsidRPr="000F6726">
        <w:rPr>
          <w:sz w:val="26"/>
          <w:szCs w:val="26"/>
        </w:rPr>
        <w:t>Выплаты за интенсивность и высокие результаты работы устанавливаются в пределах выделенных бюджетных ассигнований на основании локального нормативного акта Учреждения с указанием конкретного размера на определенный период (не более чем на один год).</w:t>
      </w:r>
    </w:p>
    <w:p w:rsidR="002619BC" w:rsidRPr="000F6726" w:rsidRDefault="002619BC" w:rsidP="00C73EE9">
      <w:pPr>
        <w:ind w:firstLine="709"/>
        <w:jc w:val="both"/>
        <w:rPr>
          <w:sz w:val="26"/>
          <w:szCs w:val="26"/>
        </w:rPr>
      </w:pPr>
      <w:r w:rsidRPr="000F6726">
        <w:rPr>
          <w:sz w:val="26"/>
          <w:szCs w:val="26"/>
        </w:rPr>
        <w:t>Размер выплаты за интенсивность труда и высокие результаты работы:</w:t>
      </w:r>
    </w:p>
    <w:p w:rsidR="002619BC" w:rsidRPr="000F6726" w:rsidRDefault="002619BC" w:rsidP="005A59D8">
      <w:pPr>
        <w:ind w:firstLine="709"/>
        <w:jc w:val="both"/>
        <w:rPr>
          <w:sz w:val="26"/>
          <w:szCs w:val="26"/>
        </w:rPr>
      </w:pPr>
      <w:r w:rsidRPr="000F6726">
        <w:rPr>
          <w:sz w:val="26"/>
          <w:szCs w:val="26"/>
        </w:rPr>
        <w:t xml:space="preserve">работникам, занимающим должности служащих - до </w:t>
      </w:r>
      <w:r w:rsidR="002B51F5" w:rsidRPr="000F6726">
        <w:rPr>
          <w:sz w:val="26"/>
          <w:szCs w:val="26"/>
        </w:rPr>
        <w:t>2</w:t>
      </w:r>
      <w:r w:rsidR="005D7E15" w:rsidRPr="000F6726">
        <w:rPr>
          <w:sz w:val="26"/>
          <w:szCs w:val="26"/>
        </w:rPr>
        <w:t>0</w:t>
      </w:r>
      <w:r w:rsidR="00180EF5" w:rsidRPr="000F6726">
        <w:rPr>
          <w:sz w:val="26"/>
          <w:szCs w:val="26"/>
        </w:rPr>
        <w:t>0</w:t>
      </w:r>
      <w:r w:rsidRPr="000F6726">
        <w:rPr>
          <w:sz w:val="26"/>
          <w:szCs w:val="26"/>
        </w:rPr>
        <w:t xml:space="preserve"> процентов от </w:t>
      </w:r>
      <w:r w:rsidR="00EA0AED" w:rsidRPr="000F6726">
        <w:rPr>
          <w:sz w:val="26"/>
          <w:szCs w:val="26"/>
        </w:rPr>
        <w:t>должностного оклада</w:t>
      </w:r>
      <w:r w:rsidRPr="000F6726">
        <w:rPr>
          <w:sz w:val="26"/>
          <w:szCs w:val="26"/>
        </w:rPr>
        <w:t>;</w:t>
      </w:r>
    </w:p>
    <w:p w:rsidR="002619BC" w:rsidRPr="000F6726" w:rsidRDefault="002619BC" w:rsidP="005A59D8">
      <w:pPr>
        <w:ind w:firstLine="709"/>
        <w:jc w:val="both"/>
        <w:rPr>
          <w:sz w:val="26"/>
          <w:szCs w:val="26"/>
        </w:rPr>
      </w:pPr>
      <w:bookmarkStart w:id="21" w:name="sub_424"/>
      <w:r w:rsidRPr="000F6726">
        <w:rPr>
          <w:sz w:val="26"/>
          <w:szCs w:val="26"/>
        </w:rPr>
        <w:t>водителям автомобиля</w:t>
      </w:r>
      <w:r w:rsidR="00180EF5" w:rsidRPr="000F6726">
        <w:rPr>
          <w:sz w:val="26"/>
          <w:szCs w:val="26"/>
        </w:rPr>
        <w:t xml:space="preserve"> и другим работникам</w:t>
      </w:r>
      <w:r w:rsidRPr="000F6726">
        <w:rPr>
          <w:sz w:val="26"/>
          <w:szCs w:val="26"/>
        </w:rPr>
        <w:t xml:space="preserve"> - до </w:t>
      </w:r>
      <w:r w:rsidR="00180EF5" w:rsidRPr="000F6726">
        <w:rPr>
          <w:sz w:val="26"/>
          <w:szCs w:val="26"/>
        </w:rPr>
        <w:t>1</w:t>
      </w:r>
      <w:r w:rsidR="002B51F5" w:rsidRPr="000F6726">
        <w:rPr>
          <w:sz w:val="26"/>
          <w:szCs w:val="26"/>
        </w:rPr>
        <w:t>5</w:t>
      </w:r>
      <w:r w:rsidRPr="000F6726">
        <w:rPr>
          <w:sz w:val="26"/>
          <w:szCs w:val="26"/>
        </w:rPr>
        <w:t xml:space="preserve">0 процентов </w:t>
      </w:r>
      <w:r w:rsidR="00180EF5" w:rsidRPr="000F6726">
        <w:rPr>
          <w:sz w:val="26"/>
          <w:szCs w:val="26"/>
        </w:rPr>
        <w:t xml:space="preserve">от </w:t>
      </w:r>
      <w:r w:rsidR="00EA0AED" w:rsidRPr="000F6726">
        <w:rPr>
          <w:sz w:val="26"/>
          <w:szCs w:val="26"/>
        </w:rPr>
        <w:t>должностного оклада</w:t>
      </w:r>
      <w:r w:rsidR="00180EF5" w:rsidRPr="000F6726">
        <w:rPr>
          <w:sz w:val="26"/>
          <w:szCs w:val="26"/>
        </w:rPr>
        <w:t>.</w:t>
      </w:r>
    </w:p>
    <w:bookmarkEnd w:id="21"/>
    <w:p w:rsidR="00167B2E" w:rsidRPr="000F6726" w:rsidRDefault="002619BC" w:rsidP="007967EB">
      <w:pPr>
        <w:ind w:firstLine="709"/>
        <w:jc w:val="both"/>
        <w:rPr>
          <w:sz w:val="26"/>
          <w:szCs w:val="26"/>
        </w:rPr>
      </w:pPr>
      <w:r w:rsidRPr="000F6726">
        <w:rPr>
          <w:sz w:val="26"/>
          <w:szCs w:val="26"/>
        </w:rPr>
        <w:t>Выплата за интенсивность и высокие результаты работы осуществляется ежемесячно. Конкретные размеры указанной выплаты устанавливаются при</w:t>
      </w:r>
      <w:r w:rsidR="007967EB" w:rsidRPr="000F6726">
        <w:rPr>
          <w:sz w:val="26"/>
          <w:szCs w:val="26"/>
        </w:rPr>
        <w:t>казом руководителя Учреждения.</w:t>
      </w:r>
    </w:p>
    <w:p w:rsidR="002619BC" w:rsidRPr="000F6726" w:rsidRDefault="002619BC" w:rsidP="004B7648">
      <w:pPr>
        <w:ind w:firstLine="709"/>
        <w:jc w:val="both"/>
        <w:rPr>
          <w:sz w:val="26"/>
          <w:szCs w:val="26"/>
        </w:rPr>
      </w:pPr>
      <w:bookmarkStart w:id="22" w:name="sub_43"/>
      <w:r w:rsidRPr="000F6726">
        <w:rPr>
          <w:sz w:val="26"/>
          <w:szCs w:val="26"/>
        </w:rPr>
        <w:t xml:space="preserve">4.3. </w:t>
      </w:r>
      <w:r w:rsidR="00272653" w:rsidRPr="000F6726">
        <w:rPr>
          <w:sz w:val="26"/>
          <w:szCs w:val="26"/>
        </w:rPr>
        <w:t>В</w:t>
      </w:r>
      <w:r w:rsidRPr="000F6726">
        <w:rPr>
          <w:sz w:val="26"/>
          <w:szCs w:val="26"/>
        </w:rPr>
        <w:t>ыплаты за стаж непрерывной работы</w:t>
      </w:r>
      <w:r w:rsidR="00272653" w:rsidRPr="000F6726">
        <w:rPr>
          <w:sz w:val="26"/>
          <w:szCs w:val="26"/>
        </w:rPr>
        <w:t>, выслугу лет</w:t>
      </w:r>
      <w:r w:rsidRPr="000F6726">
        <w:rPr>
          <w:sz w:val="26"/>
          <w:szCs w:val="26"/>
        </w:rPr>
        <w:t xml:space="preserve"> устанавливаются работникам Учреждения, занимающих должности специалистов и служащих в зависимости от общего количества лет, проработанных по специальности.</w:t>
      </w:r>
    </w:p>
    <w:bookmarkEnd w:id="22"/>
    <w:p w:rsidR="002619BC" w:rsidRPr="003B3DBB" w:rsidRDefault="00675DCD" w:rsidP="004B7648">
      <w:pPr>
        <w:ind w:firstLine="709"/>
        <w:jc w:val="both"/>
        <w:rPr>
          <w:sz w:val="26"/>
          <w:szCs w:val="26"/>
        </w:rPr>
      </w:pPr>
      <w:r w:rsidRPr="000F6726">
        <w:rPr>
          <w:sz w:val="26"/>
          <w:szCs w:val="26"/>
        </w:rPr>
        <w:t>Размер ежемесячных выплат</w:t>
      </w:r>
      <w:r w:rsidRPr="00675DCD">
        <w:rPr>
          <w:sz w:val="26"/>
          <w:szCs w:val="26"/>
        </w:rPr>
        <w:t xml:space="preserve"> за стаж работы по специальности</w:t>
      </w:r>
      <w:r w:rsidR="003C280C">
        <w:rPr>
          <w:sz w:val="26"/>
          <w:szCs w:val="26"/>
        </w:rPr>
        <w:t xml:space="preserve"> </w:t>
      </w:r>
      <w:r w:rsidR="004577F3">
        <w:rPr>
          <w:sz w:val="26"/>
          <w:szCs w:val="26"/>
        </w:rPr>
        <w:t>(в процентах от должностного оклада</w:t>
      </w:r>
      <w:r w:rsidR="002619BC" w:rsidRPr="003B3DBB">
        <w:rPr>
          <w:sz w:val="26"/>
          <w:szCs w:val="26"/>
        </w:rPr>
        <w:t>):</w:t>
      </w:r>
    </w:p>
    <w:p w:rsidR="002619BC" w:rsidRPr="003B3DBB" w:rsidRDefault="002619BC" w:rsidP="004B7648">
      <w:pPr>
        <w:ind w:firstLine="709"/>
        <w:jc w:val="both"/>
        <w:rPr>
          <w:sz w:val="26"/>
          <w:szCs w:val="26"/>
        </w:rPr>
      </w:pPr>
      <w:r w:rsidRPr="003B3DBB">
        <w:rPr>
          <w:sz w:val="26"/>
          <w:szCs w:val="26"/>
        </w:rPr>
        <w:t>при выслуге лет от 1 года до 5 лет - 10 процентов;</w:t>
      </w:r>
    </w:p>
    <w:p w:rsidR="002619BC" w:rsidRPr="003B3DBB" w:rsidRDefault="002619BC" w:rsidP="004B7648">
      <w:pPr>
        <w:ind w:firstLine="709"/>
        <w:jc w:val="both"/>
        <w:rPr>
          <w:sz w:val="26"/>
          <w:szCs w:val="26"/>
        </w:rPr>
      </w:pPr>
      <w:r w:rsidRPr="003B3DBB">
        <w:rPr>
          <w:sz w:val="26"/>
          <w:szCs w:val="26"/>
        </w:rPr>
        <w:t>при выслуге лет от 5 до 10 лет - 15 процентов;</w:t>
      </w:r>
    </w:p>
    <w:p w:rsidR="002619BC" w:rsidRPr="003B3DBB" w:rsidRDefault="002619BC" w:rsidP="004B7648">
      <w:pPr>
        <w:ind w:firstLine="709"/>
        <w:jc w:val="both"/>
        <w:rPr>
          <w:sz w:val="26"/>
          <w:szCs w:val="26"/>
        </w:rPr>
      </w:pPr>
      <w:r w:rsidRPr="003B3DBB">
        <w:rPr>
          <w:sz w:val="26"/>
          <w:szCs w:val="26"/>
        </w:rPr>
        <w:t>при выслуге лет от 10 до 15 лет - 20 процентов;</w:t>
      </w:r>
    </w:p>
    <w:p w:rsidR="00EA0AED" w:rsidRDefault="002619BC" w:rsidP="0069463A">
      <w:pPr>
        <w:ind w:firstLine="709"/>
        <w:jc w:val="both"/>
        <w:rPr>
          <w:sz w:val="26"/>
          <w:szCs w:val="26"/>
        </w:rPr>
      </w:pPr>
      <w:r w:rsidRPr="003B3DBB">
        <w:rPr>
          <w:sz w:val="26"/>
          <w:szCs w:val="26"/>
        </w:rPr>
        <w:t xml:space="preserve">при выслуге лет свыше 15 лет - 30 процентов от </w:t>
      </w:r>
      <w:r w:rsidR="0069463A">
        <w:rPr>
          <w:sz w:val="26"/>
          <w:szCs w:val="26"/>
        </w:rPr>
        <w:t>должностного</w:t>
      </w:r>
      <w:r w:rsidR="0069463A" w:rsidRPr="003B3DBB">
        <w:rPr>
          <w:sz w:val="26"/>
          <w:szCs w:val="26"/>
        </w:rPr>
        <w:t xml:space="preserve"> </w:t>
      </w:r>
      <w:r w:rsidRPr="003B3DBB">
        <w:rPr>
          <w:sz w:val="26"/>
          <w:szCs w:val="26"/>
        </w:rPr>
        <w:t>оклада.</w:t>
      </w:r>
    </w:p>
    <w:p w:rsidR="003B0BF8" w:rsidRPr="003B3DBB" w:rsidRDefault="003B0BF8" w:rsidP="0069463A">
      <w:pPr>
        <w:ind w:firstLine="709"/>
        <w:jc w:val="both"/>
        <w:rPr>
          <w:sz w:val="26"/>
          <w:szCs w:val="26"/>
        </w:rPr>
      </w:pPr>
      <w:r w:rsidRPr="00F175E0">
        <w:rPr>
          <w:sz w:val="26"/>
          <w:szCs w:val="26"/>
        </w:rPr>
        <w:t>Основанием для определения общего стажа работы, дающего право на установление ежемесячной надбавки за стаж, являются трудовая книжка либо документы, удостоверяющие наличие стажа работы (службы), дающего право на установление ежемесячной выплаты за стаж.</w:t>
      </w:r>
    </w:p>
    <w:p w:rsidR="002619BC" w:rsidRPr="003B3DBB" w:rsidRDefault="002619BC" w:rsidP="00431D07">
      <w:pPr>
        <w:ind w:firstLine="709"/>
        <w:jc w:val="both"/>
        <w:rPr>
          <w:sz w:val="26"/>
          <w:szCs w:val="26"/>
        </w:rPr>
      </w:pPr>
      <w:bookmarkStart w:id="23" w:name="sub_44"/>
      <w:r w:rsidRPr="003B3DBB">
        <w:rPr>
          <w:sz w:val="26"/>
          <w:szCs w:val="26"/>
        </w:rPr>
        <w:t>4.4. Ежемесячная надбавка за классность водителям автомобиля устанавливается в следующих размерах:</w:t>
      </w:r>
    </w:p>
    <w:bookmarkEnd w:id="23"/>
    <w:p w:rsidR="002619BC" w:rsidRPr="003B3DBB" w:rsidRDefault="002619BC" w:rsidP="00330218">
      <w:pPr>
        <w:ind w:firstLine="709"/>
        <w:jc w:val="both"/>
        <w:rPr>
          <w:sz w:val="26"/>
          <w:szCs w:val="26"/>
        </w:rPr>
      </w:pPr>
      <w:r w:rsidRPr="003B3DBB">
        <w:rPr>
          <w:sz w:val="26"/>
          <w:szCs w:val="26"/>
        </w:rPr>
        <w:t>водителям 1 к</w:t>
      </w:r>
      <w:r w:rsidR="0069463A">
        <w:rPr>
          <w:sz w:val="26"/>
          <w:szCs w:val="26"/>
        </w:rPr>
        <w:t>ласса - 25 процентов от должностного оклада</w:t>
      </w:r>
      <w:r w:rsidRPr="003B3DBB">
        <w:rPr>
          <w:sz w:val="26"/>
          <w:szCs w:val="26"/>
        </w:rPr>
        <w:t>;</w:t>
      </w:r>
    </w:p>
    <w:p w:rsidR="002619BC" w:rsidRPr="003B3DBB" w:rsidRDefault="002619BC" w:rsidP="00330218">
      <w:pPr>
        <w:ind w:firstLine="709"/>
        <w:jc w:val="both"/>
        <w:rPr>
          <w:sz w:val="26"/>
          <w:szCs w:val="26"/>
        </w:rPr>
      </w:pPr>
      <w:r w:rsidRPr="003B3DBB">
        <w:rPr>
          <w:sz w:val="26"/>
          <w:szCs w:val="26"/>
        </w:rPr>
        <w:t>водителям 2 к</w:t>
      </w:r>
      <w:r w:rsidR="0069463A">
        <w:rPr>
          <w:sz w:val="26"/>
          <w:szCs w:val="26"/>
        </w:rPr>
        <w:t>ласса - 10 процентов от должностного оклада</w:t>
      </w:r>
      <w:r w:rsidRPr="003B3DBB">
        <w:rPr>
          <w:sz w:val="26"/>
          <w:szCs w:val="26"/>
        </w:rPr>
        <w:t>.</w:t>
      </w:r>
    </w:p>
    <w:p w:rsidR="002619BC" w:rsidRPr="003B3DBB" w:rsidRDefault="002619BC" w:rsidP="00431D07">
      <w:pPr>
        <w:ind w:firstLine="709"/>
        <w:jc w:val="both"/>
        <w:rPr>
          <w:sz w:val="26"/>
          <w:szCs w:val="26"/>
        </w:rPr>
      </w:pPr>
      <w:bookmarkStart w:id="24" w:name="sub_45"/>
      <w:r w:rsidRPr="003B3DBB">
        <w:rPr>
          <w:sz w:val="26"/>
          <w:szCs w:val="26"/>
        </w:rPr>
        <w:t>4.5. Конкретный размер выплаты стимулирующего характера по итогам работы может определ</w:t>
      </w:r>
      <w:r w:rsidR="0069463A">
        <w:rPr>
          <w:sz w:val="26"/>
          <w:szCs w:val="26"/>
        </w:rPr>
        <w:t>яться как в процентах к должностному окладу</w:t>
      </w:r>
      <w:r w:rsidRPr="003B3DBB">
        <w:rPr>
          <w:sz w:val="26"/>
          <w:szCs w:val="26"/>
        </w:rPr>
        <w:t xml:space="preserve"> по соответствующей профессиональной квалификационной группе, так и в абсолютном размере.</w:t>
      </w:r>
    </w:p>
    <w:bookmarkEnd w:id="24"/>
    <w:p w:rsidR="002619BC" w:rsidRPr="003B3DBB" w:rsidRDefault="002619BC" w:rsidP="004B7648">
      <w:pPr>
        <w:ind w:firstLine="709"/>
        <w:jc w:val="both"/>
        <w:rPr>
          <w:sz w:val="26"/>
          <w:szCs w:val="26"/>
        </w:rPr>
      </w:pPr>
      <w:r w:rsidRPr="003B3DBB">
        <w:rPr>
          <w:sz w:val="26"/>
          <w:szCs w:val="26"/>
        </w:rPr>
        <w:t>Премирование по итогам работы осуществляется по решению руководителя Учреждения в пределах лимитов бюджетных обязательств на оплату труда работников.</w:t>
      </w:r>
    </w:p>
    <w:p w:rsidR="002619BC" w:rsidRPr="003B3DBB" w:rsidRDefault="002619BC" w:rsidP="004B7648">
      <w:pPr>
        <w:ind w:firstLine="709"/>
        <w:jc w:val="both"/>
        <w:rPr>
          <w:sz w:val="26"/>
          <w:szCs w:val="26"/>
        </w:rPr>
      </w:pPr>
      <w:r w:rsidRPr="003B3DBB">
        <w:rPr>
          <w:sz w:val="26"/>
          <w:szCs w:val="26"/>
        </w:rPr>
        <w:t>При определении размера пре</w:t>
      </w:r>
      <w:r w:rsidR="0057705C">
        <w:rPr>
          <w:sz w:val="26"/>
          <w:szCs w:val="26"/>
        </w:rPr>
        <w:t xml:space="preserve">мии по итогам работы </w:t>
      </w:r>
      <w:r w:rsidRPr="003B3DBB">
        <w:rPr>
          <w:sz w:val="26"/>
          <w:szCs w:val="26"/>
        </w:rPr>
        <w:t>учитывается:</w:t>
      </w:r>
    </w:p>
    <w:p w:rsidR="002619BC" w:rsidRPr="003B3DBB" w:rsidRDefault="002619BC" w:rsidP="004B7648">
      <w:pPr>
        <w:ind w:firstLine="709"/>
        <w:jc w:val="both"/>
        <w:rPr>
          <w:sz w:val="26"/>
          <w:szCs w:val="26"/>
        </w:rPr>
      </w:pPr>
      <w:r w:rsidRPr="003B3DBB">
        <w:rPr>
          <w:sz w:val="26"/>
          <w:szCs w:val="26"/>
        </w:rPr>
        <w:t>высокая исполнительская дисциплина и компетентность в принятии управленческих решений;</w:t>
      </w:r>
    </w:p>
    <w:p w:rsidR="002619BC" w:rsidRPr="003B3DBB" w:rsidRDefault="002619BC" w:rsidP="004B7648">
      <w:pPr>
        <w:ind w:firstLine="709"/>
        <w:jc w:val="both"/>
        <w:rPr>
          <w:sz w:val="26"/>
          <w:szCs w:val="26"/>
        </w:rPr>
      </w:pPr>
      <w:r w:rsidRPr="003B3DBB">
        <w:rPr>
          <w:sz w:val="26"/>
          <w:szCs w:val="26"/>
        </w:rPr>
        <w:t>успешное и добросовестное исполнение работником своих обязанностей в соответствующем периоде;</w:t>
      </w:r>
    </w:p>
    <w:p w:rsidR="002619BC" w:rsidRPr="003B3DBB" w:rsidRDefault="002619BC" w:rsidP="004B7648">
      <w:pPr>
        <w:ind w:firstLine="709"/>
        <w:jc w:val="both"/>
        <w:rPr>
          <w:sz w:val="26"/>
          <w:szCs w:val="26"/>
        </w:rPr>
      </w:pPr>
      <w:r w:rsidRPr="003B3DBB">
        <w:rPr>
          <w:sz w:val="26"/>
          <w:szCs w:val="26"/>
        </w:rPr>
        <w:t>инициатива, творчество и применение в работе современных форм и методов организации труда;</w:t>
      </w:r>
    </w:p>
    <w:p w:rsidR="002619BC" w:rsidRPr="003B3DBB" w:rsidRDefault="002619BC" w:rsidP="004B7648">
      <w:pPr>
        <w:ind w:firstLine="709"/>
        <w:jc w:val="both"/>
        <w:rPr>
          <w:sz w:val="26"/>
          <w:szCs w:val="26"/>
        </w:rPr>
      </w:pPr>
      <w:r w:rsidRPr="003B3DBB">
        <w:rPr>
          <w:sz w:val="26"/>
          <w:szCs w:val="26"/>
        </w:rPr>
        <w:t>выполнение порученной работы, связанной с обеспечением рабочего процесса;</w:t>
      </w:r>
    </w:p>
    <w:p w:rsidR="002619BC" w:rsidRPr="003B3DBB" w:rsidRDefault="002619BC" w:rsidP="004B7648">
      <w:pPr>
        <w:ind w:firstLine="709"/>
        <w:jc w:val="both"/>
        <w:rPr>
          <w:sz w:val="26"/>
          <w:szCs w:val="26"/>
        </w:rPr>
      </w:pPr>
      <w:r w:rsidRPr="003B3DBB">
        <w:rPr>
          <w:sz w:val="26"/>
          <w:szCs w:val="26"/>
        </w:rPr>
        <w:t>участие в выполнении особо важных работ и мероприятий;</w:t>
      </w:r>
    </w:p>
    <w:p w:rsidR="002619BC" w:rsidRPr="003B3DBB" w:rsidRDefault="002619BC" w:rsidP="004B7648">
      <w:pPr>
        <w:ind w:firstLine="709"/>
        <w:jc w:val="both"/>
        <w:rPr>
          <w:sz w:val="26"/>
          <w:szCs w:val="26"/>
        </w:rPr>
      </w:pPr>
      <w:r w:rsidRPr="003B3DBB">
        <w:rPr>
          <w:sz w:val="26"/>
          <w:szCs w:val="26"/>
        </w:rPr>
        <w:t>целевое и эффективное использование бюджетных средств;</w:t>
      </w:r>
    </w:p>
    <w:p w:rsidR="002619BC" w:rsidRPr="003B3DBB" w:rsidRDefault="002619BC" w:rsidP="004B7648">
      <w:pPr>
        <w:ind w:firstLine="709"/>
        <w:jc w:val="both"/>
        <w:rPr>
          <w:sz w:val="26"/>
          <w:szCs w:val="26"/>
        </w:rPr>
      </w:pPr>
      <w:r w:rsidRPr="003B3DBB">
        <w:rPr>
          <w:sz w:val="26"/>
          <w:szCs w:val="26"/>
        </w:rPr>
        <w:t>качественная подготовка и своевременная сдача отчетности.</w:t>
      </w:r>
    </w:p>
    <w:p w:rsidR="002619BC" w:rsidRPr="003B3DBB" w:rsidRDefault="002619BC" w:rsidP="004B7648">
      <w:pPr>
        <w:ind w:firstLine="709"/>
        <w:jc w:val="both"/>
        <w:rPr>
          <w:sz w:val="26"/>
          <w:szCs w:val="26"/>
        </w:rPr>
      </w:pPr>
      <w:r w:rsidRPr="003B3DBB">
        <w:rPr>
          <w:sz w:val="26"/>
          <w:szCs w:val="26"/>
        </w:rPr>
        <w:t>Премия не выплачивается, либо ее размер может снижаться в случаях:</w:t>
      </w:r>
    </w:p>
    <w:p w:rsidR="002619BC" w:rsidRPr="003B3DBB" w:rsidRDefault="002619BC" w:rsidP="004B7648">
      <w:pPr>
        <w:ind w:firstLine="709"/>
        <w:jc w:val="both"/>
        <w:rPr>
          <w:sz w:val="26"/>
          <w:szCs w:val="26"/>
        </w:rPr>
      </w:pPr>
      <w:r w:rsidRPr="003B3DBB">
        <w:rPr>
          <w:sz w:val="26"/>
          <w:szCs w:val="26"/>
        </w:rPr>
        <w:t>применения к работнику мер дисциплинарного взыскания (замечание, выговор);</w:t>
      </w:r>
    </w:p>
    <w:p w:rsidR="002619BC" w:rsidRPr="003B3DBB" w:rsidRDefault="002619BC" w:rsidP="004B7648">
      <w:pPr>
        <w:ind w:firstLine="709"/>
        <w:jc w:val="both"/>
        <w:rPr>
          <w:sz w:val="26"/>
          <w:szCs w:val="26"/>
        </w:rPr>
      </w:pPr>
      <w:r w:rsidRPr="003B3DBB">
        <w:rPr>
          <w:sz w:val="26"/>
          <w:szCs w:val="26"/>
        </w:rPr>
        <w:t>нарушения трудовой или производственной дисциплины;</w:t>
      </w:r>
    </w:p>
    <w:p w:rsidR="002619BC" w:rsidRPr="003B3DBB" w:rsidRDefault="002619BC" w:rsidP="004B7648">
      <w:pPr>
        <w:ind w:firstLine="709"/>
        <w:jc w:val="both"/>
        <w:rPr>
          <w:sz w:val="26"/>
          <w:szCs w:val="26"/>
        </w:rPr>
      </w:pPr>
      <w:r w:rsidRPr="003B3DBB">
        <w:rPr>
          <w:sz w:val="26"/>
          <w:szCs w:val="26"/>
        </w:rPr>
        <w:t>нарушение правил внутреннего распорядка, техники безопасности и противопожарной защиты, грубое нарушение требований охраны труда, производственной санитарии;</w:t>
      </w:r>
    </w:p>
    <w:p w:rsidR="002619BC" w:rsidRPr="003B3DBB" w:rsidRDefault="002619BC" w:rsidP="004B7648">
      <w:pPr>
        <w:ind w:firstLine="709"/>
        <w:jc w:val="both"/>
        <w:rPr>
          <w:sz w:val="26"/>
          <w:szCs w:val="26"/>
        </w:rPr>
      </w:pPr>
      <w:r w:rsidRPr="003B3DBB">
        <w:rPr>
          <w:sz w:val="26"/>
          <w:szCs w:val="26"/>
        </w:rPr>
        <w:t>невыполнение приказов и распоряжений руководства и других организационно-распорядительных документов;</w:t>
      </w:r>
    </w:p>
    <w:p w:rsidR="002619BC" w:rsidRPr="003B3DBB" w:rsidRDefault="002619BC" w:rsidP="004B7648">
      <w:pPr>
        <w:tabs>
          <w:tab w:val="left" w:pos="709"/>
        </w:tabs>
        <w:ind w:firstLine="709"/>
        <w:jc w:val="both"/>
        <w:rPr>
          <w:sz w:val="26"/>
          <w:szCs w:val="26"/>
        </w:rPr>
      </w:pPr>
      <w:r w:rsidRPr="003B3DBB">
        <w:rPr>
          <w:sz w:val="26"/>
          <w:szCs w:val="26"/>
        </w:rPr>
        <w:t>прогул, появление на работе в нетрезвом состоянии, распитие спиртных напитков в рабочее время;</w:t>
      </w:r>
    </w:p>
    <w:p w:rsidR="002619BC" w:rsidRDefault="002619BC" w:rsidP="004B7648">
      <w:pPr>
        <w:tabs>
          <w:tab w:val="left" w:pos="709"/>
        </w:tabs>
        <w:ind w:firstLine="709"/>
        <w:jc w:val="both"/>
        <w:rPr>
          <w:sz w:val="26"/>
          <w:szCs w:val="26"/>
        </w:rPr>
      </w:pPr>
      <w:r w:rsidRPr="003B3DBB">
        <w:rPr>
          <w:sz w:val="26"/>
          <w:szCs w:val="26"/>
        </w:rPr>
        <w:t>утрата, повреждение и причинение ущерба имуществу учреждения или иное причинение ущерба виновными действиями работника.</w:t>
      </w:r>
    </w:p>
    <w:p w:rsidR="00191686" w:rsidRPr="00174E7B" w:rsidRDefault="00191686" w:rsidP="00191686">
      <w:pPr>
        <w:pStyle w:val="af0"/>
        <w:ind w:firstLine="709"/>
        <w:jc w:val="both"/>
        <w:rPr>
          <w:sz w:val="26"/>
          <w:szCs w:val="26"/>
        </w:rPr>
      </w:pPr>
      <w:r>
        <w:rPr>
          <w:sz w:val="26"/>
          <w:szCs w:val="26"/>
        </w:rPr>
        <w:t>Расчет премии работникам Учреждения</w:t>
      </w:r>
      <w:r w:rsidRPr="00174E7B">
        <w:rPr>
          <w:sz w:val="26"/>
          <w:szCs w:val="26"/>
        </w:rPr>
        <w:t xml:space="preserve"> согласовывается с финансовым отделом администрации </w:t>
      </w:r>
      <w:r>
        <w:rPr>
          <w:sz w:val="26"/>
          <w:szCs w:val="26"/>
        </w:rPr>
        <w:t>Комсомольского</w:t>
      </w:r>
      <w:r w:rsidRPr="00174E7B">
        <w:rPr>
          <w:sz w:val="26"/>
          <w:szCs w:val="26"/>
        </w:rPr>
        <w:t xml:space="preserve"> муниципального округа</w:t>
      </w:r>
      <w:r>
        <w:rPr>
          <w:sz w:val="26"/>
          <w:szCs w:val="26"/>
        </w:rPr>
        <w:t xml:space="preserve"> Чувашской Республики</w:t>
      </w:r>
      <w:r w:rsidRPr="00174E7B">
        <w:rPr>
          <w:sz w:val="26"/>
          <w:szCs w:val="26"/>
        </w:rPr>
        <w:t>.</w:t>
      </w:r>
    </w:p>
    <w:p w:rsidR="002619BC" w:rsidRPr="003B3DBB" w:rsidRDefault="002619BC" w:rsidP="002619BC">
      <w:pPr>
        <w:jc w:val="both"/>
        <w:rPr>
          <w:sz w:val="26"/>
          <w:szCs w:val="26"/>
        </w:rPr>
      </w:pPr>
    </w:p>
    <w:p w:rsidR="002619BC" w:rsidRPr="003B3DBB" w:rsidRDefault="002619BC" w:rsidP="00810844">
      <w:pPr>
        <w:pStyle w:val="1"/>
        <w:rPr>
          <w:sz w:val="26"/>
          <w:szCs w:val="26"/>
        </w:rPr>
      </w:pPr>
      <w:bookmarkStart w:id="25" w:name="sub_1005"/>
      <w:r w:rsidRPr="003B3DBB">
        <w:rPr>
          <w:sz w:val="26"/>
          <w:szCs w:val="26"/>
        </w:rPr>
        <w:t>V. Условия оплаты труда руководителя Учреждения, его заместителей</w:t>
      </w:r>
    </w:p>
    <w:bookmarkEnd w:id="25"/>
    <w:p w:rsidR="002619BC" w:rsidRPr="003B3DBB" w:rsidRDefault="002619BC" w:rsidP="00431D07">
      <w:pPr>
        <w:jc w:val="center"/>
        <w:rPr>
          <w:sz w:val="26"/>
          <w:szCs w:val="26"/>
        </w:rPr>
      </w:pPr>
    </w:p>
    <w:p w:rsidR="002619BC" w:rsidRPr="003B3DBB" w:rsidRDefault="002619BC" w:rsidP="00431D07">
      <w:pPr>
        <w:ind w:firstLine="709"/>
        <w:jc w:val="both"/>
        <w:rPr>
          <w:sz w:val="26"/>
          <w:szCs w:val="26"/>
        </w:rPr>
      </w:pPr>
      <w:bookmarkStart w:id="26" w:name="sub_51"/>
      <w:r w:rsidRPr="003B3DBB">
        <w:rPr>
          <w:sz w:val="26"/>
          <w:szCs w:val="26"/>
        </w:rPr>
        <w:t xml:space="preserve">5.1. Заработная плата руководителя Учреждения, его заместителей </w:t>
      </w:r>
      <w:r w:rsidR="000B6FDB">
        <w:rPr>
          <w:sz w:val="26"/>
          <w:szCs w:val="26"/>
        </w:rPr>
        <w:t xml:space="preserve">состоит из должностного оклада и </w:t>
      </w:r>
      <w:r w:rsidRPr="003B3DBB">
        <w:rPr>
          <w:sz w:val="26"/>
          <w:szCs w:val="26"/>
        </w:rPr>
        <w:t>выплат стимулирующего характера.</w:t>
      </w:r>
    </w:p>
    <w:p w:rsidR="002619BC" w:rsidRPr="003B3DBB" w:rsidRDefault="00510279" w:rsidP="00431D07">
      <w:pPr>
        <w:ind w:firstLine="709"/>
        <w:jc w:val="both"/>
        <w:rPr>
          <w:sz w:val="26"/>
          <w:szCs w:val="26"/>
        </w:rPr>
      </w:pPr>
      <w:bookmarkStart w:id="27" w:name="sub_52"/>
      <w:bookmarkEnd w:id="26"/>
      <w:r>
        <w:rPr>
          <w:sz w:val="26"/>
          <w:szCs w:val="26"/>
        </w:rPr>
        <w:t>5.2. </w:t>
      </w:r>
      <w:r w:rsidR="007D579D">
        <w:rPr>
          <w:sz w:val="26"/>
          <w:szCs w:val="26"/>
        </w:rPr>
        <w:t>Размер должностного оклада</w:t>
      </w:r>
      <w:r w:rsidR="002619BC" w:rsidRPr="003B3DBB">
        <w:rPr>
          <w:sz w:val="26"/>
          <w:szCs w:val="26"/>
        </w:rPr>
        <w:t xml:space="preserve"> руководителя Учреждения определяется трудовым договором, заключенным между администрацией Комсомольского </w:t>
      </w:r>
      <w:r w:rsidR="0082349B">
        <w:rPr>
          <w:sz w:val="26"/>
          <w:szCs w:val="26"/>
        </w:rPr>
        <w:t>муниципального округа</w:t>
      </w:r>
      <w:r w:rsidR="002619BC" w:rsidRPr="003B3DBB">
        <w:rPr>
          <w:sz w:val="26"/>
          <w:szCs w:val="26"/>
        </w:rPr>
        <w:t xml:space="preserve"> Чувашской Республики и руководителем Учреждения, в зависимости от сложности труда, в том числе с учетом масштаба управления, особенностей деятельности и значимости Учреждения.</w:t>
      </w:r>
    </w:p>
    <w:bookmarkEnd w:id="27"/>
    <w:p w:rsidR="002619BC" w:rsidRPr="003B3DBB" w:rsidRDefault="002619BC" w:rsidP="00431D07">
      <w:pPr>
        <w:ind w:firstLine="709"/>
        <w:jc w:val="both"/>
        <w:rPr>
          <w:sz w:val="26"/>
          <w:szCs w:val="26"/>
        </w:rPr>
      </w:pPr>
      <w:r w:rsidRPr="003B3DBB">
        <w:rPr>
          <w:sz w:val="26"/>
          <w:szCs w:val="26"/>
        </w:rPr>
        <w:t>Оклад (должностной оклад) руководителя Учреждения, определяемый трудовым договором, устанавливается в кратном отношении к средней заработной плате работников, которые относятся к основному персоналу Учреждения, и составляет до 3 размеров указанной средней заработной платы.</w:t>
      </w:r>
    </w:p>
    <w:p w:rsidR="002619BC" w:rsidRPr="003B3DBB" w:rsidRDefault="002619BC" w:rsidP="00431D07">
      <w:pPr>
        <w:ind w:firstLine="709"/>
        <w:jc w:val="both"/>
        <w:rPr>
          <w:sz w:val="26"/>
          <w:szCs w:val="26"/>
        </w:rPr>
      </w:pPr>
      <w:r w:rsidRPr="003B3DBB">
        <w:rPr>
          <w:sz w:val="26"/>
          <w:szCs w:val="26"/>
        </w:rPr>
        <w:t>Предельный уровень соотношения среднемесячной заработной платы руководителя Учреждения и среднемесячной заработной платы работников Учреждения (без учета заработной платы руководителя Учрежд</w:t>
      </w:r>
      <w:r w:rsidR="0082349B">
        <w:rPr>
          <w:sz w:val="26"/>
          <w:szCs w:val="26"/>
        </w:rPr>
        <w:t xml:space="preserve">ения, заместителей руководителя </w:t>
      </w:r>
      <w:r w:rsidRPr="003B3DBB">
        <w:rPr>
          <w:sz w:val="26"/>
          <w:szCs w:val="26"/>
        </w:rPr>
        <w:t>Учрежде</w:t>
      </w:r>
      <w:r w:rsidR="0082349B">
        <w:rPr>
          <w:sz w:val="26"/>
          <w:szCs w:val="26"/>
        </w:rPr>
        <w:t xml:space="preserve">ния) определяется распоряжением </w:t>
      </w:r>
      <w:r w:rsidRPr="003B3DBB">
        <w:rPr>
          <w:sz w:val="26"/>
          <w:szCs w:val="26"/>
        </w:rPr>
        <w:t xml:space="preserve">администрации Комсомольского </w:t>
      </w:r>
      <w:r w:rsidR="00B449E9">
        <w:rPr>
          <w:sz w:val="26"/>
          <w:szCs w:val="26"/>
        </w:rPr>
        <w:t>муниципального округа</w:t>
      </w:r>
      <w:r w:rsidRPr="003B3DBB">
        <w:rPr>
          <w:sz w:val="26"/>
          <w:szCs w:val="26"/>
        </w:rPr>
        <w:t xml:space="preserve"> Чувашской Республики в кратности от 1 до 3.</w:t>
      </w:r>
    </w:p>
    <w:p w:rsidR="002619BC" w:rsidRPr="003B3DBB" w:rsidRDefault="002619BC" w:rsidP="00431D07">
      <w:pPr>
        <w:ind w:firstLine="709"/>
        <w:jc w:val="both"/>
        <w:rPr>
          <w:sz w:val="26"/>
          <w:szCs w:val="26"/>
        </w:rPr>
      </w:pPr>
      <w:bookmarkStart w:id="28" w:name="sub_53"/>
      <w:r w:rsidRPr="003B3DBB">
        <w:rPr>
          <w:sz w:val="26"/>
          <w:szCs w:val="26"/>
        </w:rPr>
        <w:t xml:space="preserve">5.3. Условия оплаты труда руководителя Учреждения устанавливаются в трудовом договоре, заключаемом на основе </w:t>
      </w:r>
      <w:hyperlink r:id="rId28" w:history="1">
        <w:r w:rsidRPr="009E61FF">
          <w:rPr>
            <w:rStyle w:val="a6"/>
            <w:b w:val="0"/>
            <w:color w:val="auto"/>
            <w:sz w:val="26"/>
            <w:szCs w:val="26"/>
          </w:rPr>
          <w:t>типовой формы</w:t>
        </w:r>
      </w:hyperlink>
      <w:r w:rsidRPr="003B3DBB">
        <w:rPr>
          <w:sz w:val="26"/>
          <w:szCs w:val="26"/>
        </w:rPr>
        <w:t xml:space="preserve"> трудового договора с руководителем государственного (муниципального) учреждения, утвержденной </w:t>
      </w:r>
      <w:hyperlink r:id="rId29" w:history="1">
        <w:r w:rsidRPr="009E61FF">
          <w:rPr>
            <w:rStyle w:val="a6"/>
            <w:b w:val="0"/>
            <w:color w:val="auto"/>
            <w:sz w:val="26"/>
            <w:szCs w:val="26"/>
          </w:rPr>
          <w:t>постановлением</w:t>
        </w:r>
      </w:hyperlink>
      <w:r w:rsidRPr="003B3DBB">
        <w:rPr>
          <w:sz w:val="26"/>
          <w:szCs w:val="26"/>
        </w:rPr>
        <w:t xml:space="preserve"> Правительства Российской Федерации от 12 апреля 2013 г. </w:t>
      </w:r>
      <w:r w:rsidR="00DC16A8" w:rsidRPr="003B3DBB">
        <w:rPr>
          <w:sz w:val="26"/>
          <w:szCs w:val="26"/>
        </w:rPr>
        <w:t>№ 329 «</w:t>
      </w:r>
      <w:r w:rsidRPr="003B3DBB">
        <w:rPr>
          <w:sz w:val="26"/>
          <w:szCs w:val="26"/>
        </w:rPr>
        <w:t>О типовой форме трудового договора с руководителем государственн</w:t>
      </w:r>
      <w:r w:rsidR="00DC16A8" w:rsidRPr="003B3DBB">
        <w:rPr>
          <w:sz w:val="26"/>
          <w:szCs w:val="26"/>
        </w:rPr>
        <w:t>ого (муниципального) учреждения»</w:t>
      </w:r>
      <w:r w:rsidRPr="003B3DBB">
        <w:rPr>
          <w:sz w:val="26"/>
          <w:szCs w:val="26"/>
        </w:rPr>
        <w:t>.</w:t>
      </w:r>
    </w:p>
    <w:p w:rsidR="002619BC" w:rsidRPr="003B3DBB" w:rsidRDefault="00E91BB9" w:rsidP="00431D07">
      <w:pPr>
        <w:ind w:firstLine="709"/>
        <w:jc w:val="both"/>
        <w:rPr>
          <w:sz w:val="26"/>
          <w:szCs w:val="26"/>
        </w:rPr>
      </w:pPr>
      <w:bookmarkStart w:id="29" w:name="sub_54"/>
      <w:bookmarkEnd w:id="28"/>
      <w:r>
        <w:rPr>
          <w:sz w:val="26"/>
          <w:szCs w:val="26"/>
        </w:rPr>
        <w:t>5.4. </w:t>
      </w:r>
      <w:r w:rsidR="002619BC" w:rsidRPr="003B3DBB">
        <w:rPr>
          <w:sz w:val="26"/>
          <w:szCs w:val="26"/>
        </w:rPr>
        <w:t>Должностные оклады заместителей руководителя Учреждения устанавливаются на 10 - 30 процентов ниже должностного оклада руководителя Учреждения.</w:t>
      </w:r>
    </w:p>
    <w:p w:rsidR="002619BC" w:rsidRPr="003B3DBB" w:rsidRDefault="002619BC" w:rsidP="00431D07">
      <w:pPr>
        <w:ind w:firstLine="709"/>
        <w:jc w:val="both"/>
        <w:rPr>
          <w:sz w:val="26"/>
          <w:szCs w:val="26"/>
        </w:rPr>
      </w:pPr>
      <w:bookmarkStart w:id="30" w:name="sub_56"/>
      <w:bookmarkEnd w:id="29"/>
      <w:r w:rsidRPr="003B3DBB">
        <w:rPr>
          <w:sz w:val="26"/>
          <w:szCs w:val="26"/>
        </w:rPr>
        <w:t>5.</w:t>
      </w:r>
      <w:r w:rsidR="00520458">
        <w:rPr>
          <w:sz w:val="26"/>
          <w:szCs w:val="26"/>
        </w:rPr>
        <w:t>5</w:t>
      </w:r>
      <w:r w:rsidR="00E51C25">
        <w:rPr>
          <w:sz w:val="26"/>
          <w:szCs w:val="26"/>
        </w:rPr>
        <w:t>. </w:t>
      </w:r>
      <w:r w:rsidRPr="003B3DBB">
        <w:rPr>
          <w:sz w:val="26"/>
          <w:szCs w:val="26"/>
        </w:rPr>
        <w:t xml:space="preserve">Конкретные размеры выплат компенсационного и стимулирующего характера для руководителя Учреждения устанавливаются распоряжением администрации Комсомольского </w:t>
      </w:r>
      <w:r w:rsidR="00946CC2">
        <w:rPr>
          <w:sz w:val="26"/>
          <w:szCs w:val="26"/>
        </w:rPr>
        <w:t>муниципального округа</w:t>
      </w:r>
      <w:r w:rsidRPr="003B3DBB">
        <w:rPr>
          <w:sz w:val="26"/>
          <w:szCs w:val="26"/>
        </w:rPr>
        <w:t xml:space="preserve"> Чувашской Республики, для заместителей руководителя Учреждения - руководителем Учреждения в пределах фонда оплаты труда работников Учреждения.</w:t>
      </w:r>
    </w:p>
    <w:bookmarkEnd w:id="30"/>
    <w:p w:rsidR="002619BC" w:rsidRPr="003B3DBB" w:rsidRDefault="002619BC" w:rsidP="002619BC">
      <w:pPr>
        <w:jc w:val="both"/>
        <w:rPr>
          <w:sz w:val="26"/>
          <w:szCs w:val="26"/>
        </w:rPr>
      </w:pPr>
    </w:p>
    <w:p w:rsidR="002619BC" w:rsidRPr="003B3DBB" w:rsidRDefault="002619BC" w:rsidP="00431D07">
      <w:pPr>
        <w:pStyle w:val="1"/>
        <w:rPr>
          <w:sz w:val="26"/>
          <w:szCs w:val="26"/>
        </w:rPr>
      </w:pPr>
      <w:r w:rsidRPr="003B3DBB">
        <w:rPr>
          <w:sz w:val="26"/>
          <w:szCs w:val="26"/>
        </w:rPr>
        <w:t>VI. Другие вопросы оплаты труда</w:t>
      </w:r>
    </w:p>
    <w:p w:rsidR="002619BC" w:rsidRPr="003B3DBB" w:rsidRDefault="002619BC" w:rsidP="002619BC">
      <w:pPr>
        <w:jc w:val="both"/>
        <w:rPr>
          <w:sz w:val="26"/>
          <w:szCs w:val="26"/>
        </w:rPr>
      </w:pPr>
    </w:p>
    <w:p w:rsidR="009048FD" w:rsidRPr="009048FD" w:rsidRDefault="009048FD" w:rsidP="009048FD">
      <w:pPr>
        <w:pStyle w:val="s1"/>
        <w:spacing w:before="0" w:beforeAutospacing="0" w:after="0" w:afterAutospacing="0"/>
        <w:ind w:firstLine="709"/>
        <w:jc w:val="both"/>
        <w:rPr>
          <w:sz w:val="26"/>
          <w:szCs w:val="26"/>
        </w:rPr>
      </w:pPr>
      <w:r w:rsidRPr="009048FD">
        <w:rPr>
          <w:sz w:val="26"/>
          <w:szCs w:val="26"/>
        </w:rPr>
        <w:t>В пределах лимитов бюджетных обязательств на оплату труда работникам может быть оказана материальная помощь на основании личного заявления работника в случае:</w:t>
      </w:r>
    </w:p>
    <w:p w:rsidR="009048FD" w:rsidRPr="009048FD" w:rsidRDefault="009048FD" w:rsidP="009048FD">
      <w:pPr>
        <w:pStyle w:val="s1"/>
        <w:spacing w:before="0" w:beforeAutospacing="0" w:after="0" w:afterAutospacing="0"/>
        <w:ind w:firstLine="709"/>
        <w:jc w:val="both"/>
        <w:rPr>
          <w:sz w:val="26"/>
          <w:szCs w:val="26"/>
        </w:rPr>
      </w:pPr>
      <w:r w:rsidRPr="009048FD">
        <w:rPr>
          <w:sz w:val="26"/>
          <w:szCs w:val="26"/>
        </w:rPr>
        <w:t>ухода в очередной отпуск - в размере до двух должностных окладов;</w:t>
      </w:r>
    </w:p>
    <w:p w:rsidR="009048FD" w:rsidRPr="009048FD" w:rsidRDefault="009048FD" w:rsidP="009048FD">
      <w:pPr>
        <w:pStyle w:val="s1"/>
        <w:spacing w:before="0" w:beforeAutospacing="0" w:after="0" w:afterAutospacing="0"/>
        <w:ind w:firstLine="709"/>
        <w:jc w:val="both"/>
        <w:rPr>
          <w:sz w:val="26"/>
          <w:szCs w:val="26"/>
        </w:rPr>
      </w:pPr>
      <w:r w:rsidRPr="009048FD">
        <w:rPr>
          <w:sz w:val="26"/>
          <w:szCs w:val="26"/>
        </w:rPr>
        <w:t>увольнения работника в связи с выходом на пенсию - в размере до трех должностных окладов.</w:t>
      </w:r>
    </w:p>
    <w:p w:rsidR="009048FD" w:rsidRPr="009048FD" w:rsidRDefault="009048FD" w:rsidP="009048FD">
      <w:pPr>
        <w:pStyle w:val="s1"/>
        <w:spacing w:before="0" w:beforeAutospacing="0" w:after="0" w:afterAutospacing="0"/>
        <w:ind w:firstLine="709"/>
        <w:jc w:val="both"/>
        <w:rPr>
          <w:sz w:val="26"/>
          <w:szCs w:val="26"/>
        </w:rPr>
      </w:pPr>
      <w:r w:rsidRPr="009048FD">
        <w:rPr>
          <w:sz w:val="26"/>
          <w:szCs w:val="26"/>
        </w:rPr>
        <w:t>Материальная помощь также может оказываться работникам в особых случаях:</w:t>
      </w:r>
    </w:p>
    <w:p w:rsidR="009048FD" w:rsidRPr="009048FD" w:rsidRDefault="009048FD" w:rsidP="009048FD">
      <w:pPr>
        <w:pStyle w:val="s1"/>
        <w:spacing w:before="0" w:beforeAutospacing="0" w:after="0" w:afterAutospacing="0"/>
        <w:ind w:firstLine="709"/>
        <w:jc w:val="both"/>
        <w:rPr>
          <w:sz w:val="26"/>
          <w:szCs w:val="26"/>
        </w:rPr>
      </w:pPr>
      <w:r w:rsidRPr="009048FD">
        <w:rPr>
          <w:sz w:val="26"/>
          <w:szCs w:val="26"/>
        </w:rPr>
        <w:t>в связи с юбилейными датами (50, 55, 60, 65 лет) - в размере одного должностного оклада;</w:t>
      </w:r>
    </w:p>
    <w:p w:rsidR="009048FD" w:rsidRPr="009048FD" w:rsidRDefault="009048FD" w:rsidP="009048FD">
      <w:pPr>
        <w:pStyle w:val="s1"/>
        <w:spacing w:before="0" w:beforeAutospacing="0" w:after="0" w:afterAutospacing="0"/>
        <w:ind w:firstLine="709"/>
        <w:jc w:val="both"/>
        <w:rPr>
          <w:sz w:val="26"/>
          <w:szCs w:val="26"/>
        </w:rPr>
      </w:pPr>
      <w:r w:rsidRPr="009048FD">
        <w:rPr>
          <w:sz w:val="26"/>
          <w:szCs w:val="26"/>
        </w:rPr>
        <w:t>при наступлении непредвиденных событий (в связи с утратой или повреждением имущества в результате стихийного бедствия, пожар, кража и других чрезвычайных обстоятельств), требующих значительных затрат денежных средств, подтвержденных соответствующими документами и длительные болезни (длительное дорогостоящее лечение) на основании листка нетрудоспособности - в размере до двух должностных окладов;</w:t>
      </w:r>
    </w:p>
    <w:p w:rsidR="009048FD" w:rsidRPr="009048FD" w:rsidRDefault="009048FD" w:rsidP="009048FD">
      <w:pPr>
        <w:pStyle w:val="s1"/>
        <w:spacing w:before="0" w:beforeAutospacing="0" w:after="0" w:afterAutospacing="0"/>
        <w:ind w:firstLine="709"/>
        <w:jc w:val="both"/>
        <w:rPr>
          <w:sz w:val="26"/>
          <w:szCs w:val="26"/>
        </w:rPr>
      </w:pPr>
      <w:r w:rsidRPr="009048FD">
        <w:rPr>
          <w:sz w:val="26"/>
          <w:szCs w:val="26"/>
        </w:rPr>
        <w:t>в связи с профессиональными праздниками - в размере одного должностного оклада;</w:t>
      </w:r>
    </w:p>
    <w:p w:rsidR="009048FD" w:rsidRPr="009048FD" w:rsidRDefault="009048FD" w:rsidP="009048FD">
      <w:pPr>
        <w:pStyle w:val="s1"/>
        <w:spacing w:before="0" w:beforeAutospacing="0" w:after="0" w:afterAutospacing="0"/>
        <w:ind w:firstLine="709"/>
        <w:jc w:val="both"/>
        <w:rPr>
          <w:sz w:val="26"/>
          <w:szCs w:val="26"/>
        </w:rPr>
      </w:pPr>
      <w:r w:rsidRPr="009048FD">
        <w:rPr>
          <w:sz w:val="26"/>
          <w:szCs w:val="26"/>
        </w:rPr>
        <w:t>смерти близких родственников, подтвержденной соответствующими документами - в размере одного должностного оклада.</w:t>
      </w:r>
    </w:p>
    <w:p w:rsidR="009048FD" w:rsidRPr="009048FD" w:rsidRDefault="009048FD" w:rsidP="009048FD">
      <w:pPr>
        <w:pStyle w:val="s1"/>
        <w:spacing w:before="0" w:beforeAutospacing="0" w:after="0" w:afterAutospacing="0"/>
        <w:ind w:firstLine="709"/>
        <w:jc w:val="both"/>
        <w:rPr>
          <w:sz w:val="26"/>
          <w:szCs w:val="26"/>
        </w:rPr>
      </w:pPr>
      <w:r w:rsidRPr="009048FD">
        <w:rPr>
          <w:sz w:val="26"/>
          <w:szCs w:val="26"/>
        </w:rPr>
        <w:t xml:space="preserve">В случае смерти работника материальная помощь выплачивается членам его семьи членам его семьи в размере до двух окладов должностных окладов на основании их заявления и оформляется приказом </w:t>
      </w:r>
      <w:r w:rsidR="0041061B" w:rsidRPr="003B3DBB">
        <w:rPr>
          <w:sz w:val="26"/>
          <w:szCs w:val="26"/>
        </w:rPr>
        <w:t>руководителя</w:t>
      </w:r>
      <w:r w:rsidR="00AC303B">
        <w:rPr>
          <w:sz w:val="26"/>
          <w:szCs w:val="26"/>
        </w:rPr>
        <w:t xml:space="preserve"> </w:t>
      </w:r>
      <w:r w:rsidR="00AC303B" w:rsidRPr="009048FD">
        <w:rPr>
          <w:sz w:val="26"/>
          <w:szCs w:val="26"/>
        </w:rPr>
        <w:t>Учреждения</w:t>
      </w:r>
      <w:r w:rsidR="00AC303B">
        <w:rPr>
          <w:sz w:val="26"/>
          <w:szCs w:val="26"/>
        </w:rPr>
        <w:t>.</w:t>
      </w:r>
    </w:p>
    <w:p w:rsidR="009048FD" w:rsidRPr="009048FD" w:rsidRDefault="009048FD" w:rsidP="009048FD">
      <w:pPr>
        <w:pStyle w:val="s1"/>
        <w:spacing w:before="0" w:beforeAutospacing="0" w:after="0" w:afterAutospacing="0"/>
        <w:ind w:firstLine="709"/>
        <w:jc w:val="both"/>
        <w:rPr>
          <w:sz w:val="26"/>
          <w:szCs w:val="26"/>
        </w:rPr>
      </w:pPr>
      <w:r w:rsidRPr="009048FD">
        <w:rPr>
          <w:sz w:val="26"/>
          <w:szCs w:val="26"/>
        </w:rPr>
        <w:t>В конце года при наличии экономии фонда оплаты труда выплачивается материальная помощь с учетом фактически отработанного времени в текущем году.</w:t>
      </w:r>
    </w:p>
    <w:p w:rsidR="009048FD" w:rsidRPr="009048FD" w:rsidRDefault="009048FD" w:rsidP="009048FD">
      <w:pPr>
        <w:pStyle w:val="s1"/>
        <w:spacing w:before="0" w:beforeAutospacing="0" w:after="0" w:afterAutospacing="0"/>
        <w:ind w:firstLine="709"/>
        <w:jc w:val="both"/>
        <w:rPr>
          <w:sz w:val="26"/>
          <w:szCs w:val="26"/>
        </w:rPr>
      </w:pPr>
      <w:r w:rsidRPr="009048FD">
        <w:rPr>
          <w:sz w:val="26"/>
          <w:szCs w:val="26"/>
        </w:rPr>
        <w:t>Решение об оказании материальной помощи работнику и ее конкретных размерах принимает руководитель Учреждения.</w:t>
      </w:r>
    </w:p>
    <w:p w:rsidR="009048FD" w:rsidRPr="009048FD" w:rsidRDefault="009048FD" w:rsidP="009048FD">
      <w:pPr>
        <w:pStyle w:val="s1"/>
        <w:spacing w:before="0" w:beforeAutospacing="0" w:after="0" w:afterAutospacing="0"/>
        <w:ind w:firstLine="709"/>
        <w:jc w:val="both"/>
        <w:rPr>
          <w:sz w:val="26"/>
          <w:szCs w:val="26"/>
        </w:rPr>
      </w:pPr>
      <w:r w:rsidRPr="009048FD">
        <w:rPr>
          <w:sz w:val="26"/>
          <w:szCs w:val="26"/>
        </w:rPr>
        <w:t>Материальная помощь руководителю Учреждения оказывается на основании распоряжения администрации Комсомольского муниципального округа Чувашской Республики.</w:t>
      </w:r>
    </w:p>
    <w:p w:rsidR="002619BC" w:rsidRPr="003B3DBB" w:rsidRDefault="002619BC" w:rsidP="009048FD">
      <w:pPr>
        <w:ind w:firstLine="709"/>
        <w:jc w:val="both"/>
        <w:rPr>
          <w:sz w:val="26"/>
          <w:szCs w:val="26"/>
        </w:rPr>
      </w:pPr>
    </w:p>
    <w:p w:rsidR="0042130C" w:rsidRPr="003B3DBB" w:rsidRDefault="0042130C" w:rsidP="00514778">
      <w:pPr>
        <w:jc w:val="right"/>
        <w:rPr>
          <w:rStyle w:val="a5"/>
          <w:b w:val="0"/>
          <w:bCs w:val="0"/>
          <w:sz w:val="26"/>
          <w:szCs w:val="26"/>
        </w:rPr>
      </w:pPr>
    </w:p>
    <w:p w:rsidR="0042130C" w:rsidRPr="003B3DBB" w:rsidRDefault="0042130C" w:rsidP="00514778">
      <w:pPr>
        <w:jc w:val="right"/>
        <w:rPr>
          <w:rStyle w:val="a5"/>
          <w:b w:val="0"/>
          <w:bCs w:val="0"/>
          <w:sz w:val="26"/>
          <w:szCs w:val="26"/>
        </w:rPr>
      </w:pPr>
    </w:p>
    <w:p w:rsidR="002D626A" w:rsidRDefault="002D626A" w:rsidP="006C4BD8">
      <w:pPr>
        <w:rPr>
          <w:rStyle w:val="a5"/>
          <w:b w:val="0"/>
          <w:bCs w:val="0"/>
          <w:sz w:val="26"/>
          <w:szCs w:val="26"/>
        </w:rPr>
      </w:pPr>
    </w:p>
    <w:sectPr w:rsidR="002D626A" w:rsidSect="00C5190E">
      <w:pgSz w:w="11906" w:h="16838"/>
      <w:pgMar w:top="1134" w:right="851"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savePreviewPicture/>
  <w:compat>
    <w:compatSetting w:name="compatibilityMode" w:uri="http://schemas.microsoft.com/office/word" w:val="12"/>
  </w:compat>
  <w:rsids>
    <w:rsidRoot w:val="00CB6EC8"/>
    <w:rsid w:val="00003EA6"/>
    <w:rsid w:val="00003FA8"/>
    <w:rsid w:val="0000594A"/>
    <w:rsid w:val="00006AF2"/>
    <w:rsid w:val="0000713A"/>
    <w:rsid w:val="00012D9F"/>
    <w:rsid w:val="00015870"/>
    <w:rsid w:val="000173FE"/>
    <w:rsid w:val="00017CB8"/>
    <w:rsid w:val="00020383"/>
    <w:rsid w:val="00020DAF"/>
    <w:rsid w:val="00023045"/>
    <w:rsid w:val="000253D3"/>
    <w:rsid w:val="000304E0"/>
    <w:rsid w:val="0003212D"/>
    <w:rsid w:val="0003414A"/>
    <w:rsid w:val="0003513E"/>
    <w:rsid w:val="000405B5"/>
    <w:rsid w:val="00040AD9"/>
    <w:rsid w:val="00041FED"/>
    <w:rsid w:val="000438C1"/>
    <w:rsid w:val="00043A3F"/>
    <w:rsid w:val="00043E48"/>
    <w:rsid w:val="0004517F"/>
    <w:rsid w:val="0004774B"/>
    <w:rsid w:val="00060ABA"/>
    <w:rsid w:val="000643C9"/>
    <w:rsid w:val="0006540C"/>
    <w:rsid w:val="0007129E"/>
    <w:rsid w:val="00072574"/>
    <w:rsid w:val="000726A5"/>
    <w:rsid w:val="00072BF3"/>
    <w:rsid w:val="00072E40"/>
    <w:rsid w:val="00073002"/>
    <w:rsid w:val="00083A10"/>
    <w:rsid w:val="00083AB5"/>
    <w:rsid w:val="00083F26"/>
    <w:rsid w:val="0009352F"/>
    <w:rsid w:val="00097803"/>
    <w:rsid w:val="000A1F51"/>
    <w:rsid w:val="000A6138"/>
    <w:rsid w:val="000A70F5"/>
    <w:rsid w:val="000A7A28"/>
    <w:rsid w:val="000B0892"/>
    <w:rsid w:val="000B0DE3"/>
    <w:rsid w:val="000B1CC7"/>
    <w:rsid w:val="000B5743"/>
    <w:rsid w:val="000B6FDB"/>
    <w:rsid w:val="000B7829"/>
    <w:rsid w:val="000B7D25"/>
    <w:rsid w:val="000C566A"/>
    <w:rsid w:val="000C5EAC"/>
    <w:rsid w:val="000C6B11"/>
    <w:rsid w:val="000C73D9"/>
    <w:rsid w:val="000D1A58"/>
    <w:rsid w:val="000D40B1"/>
    <w:rsid w:val="000D6422"/>
    <w:rsid w:val="000E0E6B"/>
    <w:rsid w:val="000E6432"/>
    <w:rsid w:val="000E6F94"/>
    <w:rsid w:val="000F00B4"/>
    <w:rsid w:val="000F13F7"/>
    <w:rsid w:val="000F149A"/>
    <w:rsid w:val="000F3C0D"/>
    <w:rsid w:val="000F6726"/>
    <w:rsid w:val="001002AC"/>
    <w:rsid w:val="001003B3"/>
    <w:rsid w:val="0011062D"/>
    <w:rsid w:val="001118C3"/>
    <w:rsid w:val="00114803"/>
    <w:rsid w:val="00116E92"/>
    <w:rsid w:val="001174DB"/>
    <w:rsid w:val="00117555"/>
    <w:rsid w:val="0012243D"/>
    <w:rsid w:val="00122D8F"/>
    <w:rsid w:val="0012379E"/>
    <w:rsid w:val="00127886"/>
    <w:rsid w:val="0013163B"/>
    <w:rsid w:val="00131A32"/>
    <w:rsid w:val="00131AF1"/>
    <w:rsid w:val="001337DE"/>
    <w:rsid w:val="00133D99"/>
    <w:rsid w:val="00136CF4"/>
    <w:rsid w:val="00140066"/>
    <w:rsid w:val="001419AC"/>
    <w:rsid w:val="00142BB4"/>
    <w:rsid w:val="0015061E"/>
    <w:rsid w:val="001516FD"/>
    <w:rsid w:val="001521ED"/>
    <w:rsid w:val="00152C25"/>
    <w:rsid w:val="00154C63"/>
    <w:rsid w:val="001555FA"/>
    <w:rsid w:val="00164F67"/>
    <w:rsid w:val="00167B2E"/>
    <w:rsid w:val="00172B4C"/>
    <w:rsid w:val="00174E7B"/>
    <w:rsid w:val="001766F1"/>
    <w:rsid w:val="00180EF5"/>
    <w:rsid w:val="001812FA"/>
    <w:rsid w:val="0018157C"/>
    <w:rsid w:val="00181F9B"/>
    <w:rsid w:val="001830F1"/>
    <w:rsid w:val="00184FED"/>
    <w:rsid w:val="00185C21"/>
    <w:rsid w:val="00190E14"/>
    <w:rsid w:val="00191686"/>
    <w:rsid w:val="00193178"/>
    <w:rsid w:val="001954A9"/>
    <w:rsid w:val="0019709B"/>
    <w:rsid w:val="001A1243"/>
    <w:rsid w:val="001A3A36"/>
    <w:rsid w:val="001A646B"/>
    <w:rsid w:val="001B370A"/>
    <w:rsid w:val="001B5C2F"/>
    <w:rsid w:val="001C31A4"/>
    <w:rsid w:val="001C4983"/>
    <w:rsid w:val="001C548F"/>
    <w:rsid w:val="001D4C3B"/>
    <w:rsid w:val="001E16CD"/>
    <w:rsid w:val="001E4410"/>
    <w:rsid w:val="001E4EAF"/>
    <w:rsid w:val="001E56F4"/>
    <w:rsid w:val="001E65CA"/>
    <w:rsid w:val="001F34D8"/>
    <w:rsid w:val="001F5CF9"/>
    <w:rsid w:val="0020043E"/>
    <w:rsid w:val="002012F8"/>
    <w:rsid w:val="0020170A"/>
    <w:rsid w:val="002022EA"/>
    <w:rsid w:val="002042FE"/>
    <w:rsid w:val="00204BB7"/>
    <w:rsid w:val="002077F6"/>
    <w:rsid w:val="00207AC3"/>
    <w:rsid w:val="00212CB3"/>
    <w:rsid w:val="002140B9"/>
    <w:rsid w:val="00214702"/>
    <w:rsid w:val="00223B0D"/>
    <w:rsid w:val="002254E9"/>
    <w:rsid w:val="00226272"/>
    <w:rsid w:val="002307D1"/>
    <w:rsid w:val="002337E3"/>
    <w:rsid w:val="0023394B"/>
    <w:rsid w:val="0023498F"/>
    <w:rsid w:val="002354D1"/>
    <w:rsid w:val="0024638A"/>
    <w:rsid w:val="00247015"/>
    <w:rsid w:val="00250F80"/>
    <w:rsid w:val="00252C60"/>
    <w:rsid w:val="00253359"/>
    <w:rsid w:val="002546F4"/>
    <w:rsid w:val="002549CF"/>
    <w:rsid w:val="00256CDE"/>
    <w:rsid w:val="002574DB"/>
    <w:rsid w:val="00257F43"/>
    <w:rsid w:val="00260B4A"/>
    <w:rsid w:val="002619BC"/>
    <w:rsid w:val="00262F16"/>
    <w:rsid w:val="00262F2E"/>
    <w:rsid w:val="00263E75"/>
    <w:rsid w:val="00264B8C"/>
    <w:rsid w:val="00270CD8"/>
    <w:rsid w:val="00272653"/>
    <w:rsid w:val="002730C2"/>
    <w:rsid w:val="00273733"/>
    <w:rsid w:val="00273D8D"/>
    <w:rsid w:val="00274FEB"/>
    <w:rsid w:val="00275409"/>
    <w:rsid w:val="002806E5"/>
    <w:rsid w:val="0028165D"/>
    <w:rsid w:val="00282354"/>
    <w:rsid w:val="002834BC"/>
    <w:rsid w:val="00283646"/>
    <w:rsid w:val="002864D6"/>
    <w:rsid w:val="002903C7"/>
    <w:rsid w:val="00290577"/>
    <w:rsid w:val="00290EFC"/>
    <w:rsid w:val="00296B92"/>
    <w:rsid w:val="00297C64"/>
    <w:rsid w:val="002A23B8"/>
    <w:rsid w:val="002A5F14"/>
    <w:rsid w:val="002A6A69"/>
    <w:rsid w:val="002B07F1"/>
    <w:rsid w:val="002B209F"/>
    <w:rsid w:val="002B51F5"/>
    <w:rsid w:val="002B6333"/>
    <w:rsid w:val="002C0D66"/>
    <w:rsid w:val="002C2B8B"/>
    <w:rsid w:val="002C2C14"/>
    <w:rsid w:val="002C3B0A"/>
    <w:rsid w:val="002C48E9"/>
    <w:rsid w:val="002D4118"/>
    <w:rsid w:val="002D4BF5"/>
    <w:rsid w:val="002D4DEC"/>
    <w:rsid w:val="002D626A"/>
    <w:rsid w:val="002D7C7C"/>
    <w:rsid w:val="002E3860"/>
    <w:rsid w:val="002F31FE"/>
    <w:rsid w:val="002F55E5"/>
    <w:rsid w:val="002F5C49"/>
    <w:rsid w:val="002F5ED7"/>
    <w:rsid w:val="002F720C"/>
    <w:rsid w:val="002F787C"/>
    <w:rsid w:val="0030030A"/>
    <w:rsid w:val="0030080F"/>
    <w:rsid w:val="00303228"/>
    <w:rsid w:val="00303BB0"/>
    <w:rsid w:val="00304300"/>
    <w:rsid w:val="0030555D"/>
    <w:rsid w:val="00307DCB"/>
    <w:rsid w:val="003111F0"/>
    <w:rsid w:val="00311F25"/>
    <w:rsid w:val="0031215B"/>
    <w:rsid w:val="00312C8E"/>
    <w:rsid w:val="00317499"/>
    <w:rsid w:val="00317780"/>
    <w:rsid w:val="00324CA2"/>
    <w:rsid w:val="00326610"/>
    <w:rsid w:val="00327C36"/>
    <w:rsid w:val="00330218"/>
    <w:rsid w:val="00331628"/>
    <w:rsid w:val="0033251D"/>
    <w:rsid w:val="00335EEF"/>
    <w:rsid w:val="00336D4D"/>
    <w:rsid w:val="00341A57"/>
    <w:rsid w:val="00341C0C"/>
    <w:rsid w:val="00343340"/>
    <w:rsid w:val="0034434B"/>
    <w:rsid w:val="003475B6"/>
    <w:rsid w:val="00350B87"/>
    <w:rsid w:val="00350FD7"/>
    <w:rsid w:val="003548C5"/>
    <w:rsid w:val="00356939"/>
    <w:rsid w:val="00361E46"/>
    <w:rsid w:val="003676A8"/>
    <w:rsid w:val="00367AEE"/>
    <w:rsid w:val="00370294"/>
    <w:rsid w:val="003706A8"/>
    <w:rsid w:val="003734A0"/>
    <w:rsid w:val="00375304"/>
    <w:rsid w:val="00381781"/>
    <w:rsid w:val="00384C86"/>
    <w:rsid w:val="003910C8"/>
    <w:rsid w:val="00391557"/>
    <w:rsid w:val="003917BD"/>
    <w:rsid w:val="00392A50"/>
    <w:rsid w:val="0039489D"/>
    <w:rsid w:val="003950F6"/>
    <w:rsid w:val="00395C3F"/>
    <w:rsid w:val="00396D8F"/>
    <w:rsid w:val="00396E74"/>
    <w:rsid w:val="00396F6D"/>
    <w:rsid w:val="003A0DD2"/>
    <w:rsid w:val="003A15FC"/>
    <w:rsid w:val="003A737F"/>
    <w:rsid w:val="003B0BF8"/>
    <w:rsid w:val="003B1002"/>
    <w:rsid w:val="003B1013"/>
    <w:rsid w:val="003B3DBB"/>
    <w:rsid w:val="003B5AE8"/>
    <w:rsid w:val="003B7166"/>
    <w:rsid w:val="003C280C"/>
    <w:rsid w:val="003C6919"/>
    <w:rsid w:val="003C6930"/>
    <w:rsid w:val="003C6F11"/>
    <w:rsid w:val="003C736C"/>
    <w:rsid w:val="003D106A"/>
    <w:rsid w:val="003D12A1"/>
    <w:rsid w:val="003D432C"/>
    <w:rsid w:val="003D4EFC"/>
    <w:rsid w:val="003D55BF"/>
    <w:rsid w:val="003E0726"/>
    <w:rsid w:val="003E0E13"/>
    <w:rsid w:val="003E0F79"/>
    <w:rsid w:val="003E356A"/>
    <w:rsid w:val="003E4385"/>
    <w:rsid w:val="003E684F"/>
    <w:rsid w:val="00401E58"/>
    <w:rsid w:val="00405960"/>
    <w:rsid w:val="00407C7E"/>
    <w:rsid w:val="0041061B"/>
    <w:rsid w:val="00414A8C"/>
    <w:rsid w:val="00416A35"/>
    <w:rsid w:val="0042130C"/>
    <w:rsid w:val="00421B2C"/>
    <w:rsid w:val="00423565"/>
    <w:rsid w:val="00423666"/>
    <w:rsid w:val="004258F2"/>
    <w:rsid w:val="00431C3F"/>
    <w:rsid w:val="00431D07"/>
    <w:rsid w:val="00432690"/>
    <w:rsid w:val="00433525"/>
    <w:rsid w:val="00436781"/>
    <w:rsid w:val="00437E69"/>
    <w:rsid w:val="00442D9A"/>
    <w:rsid w:val="0044363D"/>
    <w:rsid w:val="00443AEB"/>
    <w:rsid w:val="0044633D"/>
    <w:rsid w:val="004473AC"/>
    <w:rsid w:val="00447EC8"/>
    <w:rsid w:val="00450B25"/>
    <w:rsid w:val="004577F3"/>
    <w:rsid w:val="00462F5F"/>
    <w:rsid w:val="0046774C"/>
    <w:rsid w:val="00471C44"/>
    <w:rsid w:val="00472F1F"/>
    <w:rsid w:val="00480F1A"/>
    <w:rsid w:val="00481016"/>
    <w:rsid w:val="00484300"/>
    <w:rsid w:val="00484935"/>
    <w:rsid w:val="00486428"/>
    <w:rsid w:val="00487E35"/>
    <w:rsid w:val="004924A9"/>
    <w:rsid w:val="004A5C24"/>
    <w:rsid w:val="004A6E92"/>
    <w:rsid w:val="004B00C7"/>
    <w:rsid w:val="004B0912"/>
    <w:rsid w:val="004B279B"/>
    <w:rsid w:val="004B340C"/>
    <w:rsid w:val="004B5299"/>
    <w:rsid w:val="004B69AC"/>
    <w:rsid w:val="004B6F08"/>
    <w:rsid w:val="004B7648"/>
    <w:rsid w:val="004B797B"/>
    <w:rsid w:val="004C4E69"/>
    <w:rsid w:val="004C50FE"/>
    <w:rsid w:val="004C57CF"/>
    <w:rsid w:val="004C5E2A"/>
    <w:rsid w:val="004C67B6"/>
    <w:rsid w:val="004D35AA"/>
    <w:rsid w:val="004D35AC"/>
    <w:rsid w:val="004D3D92"/>
    <w:rsid w:val="004D5670"/>
    <w:rsid w:val="004D7CB4"/>
    <w:rsid w:val="004E02A9"/>
    <w:rsid w:val="004E5677"/>
    <w:rsid w:val="004E5A22"/>
    <w:rsid w:val="004F467C"/>
    <w:rsid w:val="004F5E76"/>
    <w:rsid w:val="004F5FF3"/>
    <w:rsid w:val="004F6DAA"/>
    <w:rsid w:val="00501528"/>
    <w:rsid w:val="00503069"/>
    <w:rsid w:val="00504787"/>
    <w:rsid w:val="00505EFF"/>
    <w:rsid w:val="00506CFA"/>
    <w:rsid w:val="00510279"/>
    <w:rsid w:val="00514778"/>
    <w:rsid w:val="00515AE1"/>
    <w:rsid w:val="00520458"/>
    <w:rsid w:val="005209DB"/>
    <w:rsid w:val="00524FF4"/>
    <w:rsid w:val="00530B55"/>
    <w:rsid w:val="00530C23"/>
    <w:rsid w:val="00531039"/>
    <w:rsid w:val="005313F8"/>
    <w:rsid w:val="005315A8"/>
    <w:rsid w:val="005326C6"/>
    <w:rsid w:val="0053363F"/>
    <w:rsid w:val="00537EC9"/>
    <w:rsid w:val="005411C5"/>
    <w:rsid w:val="005433AB"/>
    <w:rsid w:val="005478C0"/>
    <w:rsid w:val="005517BC"/>
    <w:rsid w:val="00561255"/>
    <w:rsid w:val="00563CA1"/>
    <w:rsid w:val="005651E8"/>
    <w:rsid w:val="00565A18"/>
    <w:rsid w:val="0056669A"/>
    <w:rsid w:val="005673BC"/>
    <w:rsid w:val="00570A80"/>
    <w:rsid w:val="00572277"/>
    <w:rsid w:val="00574C6E"/>
    <w:rsid w:val="00575056"/>
    <w:rsid w:val="00575205"/>
    <w:rsid w:val="005758D0"/>
    <w:rsid w:val="00575B05"/>
    <w:rsid w:val="0057705C"/>
    <w:rsid w:val="005803B6"/>
    <w:rsid w:val="005805D2"/>
    <w:rsid w:val="005851A9"/>
    <w:rsid w:val="00591B95"/>
    <w:rsid w:val="00592023"/>
    <w:rsid w:val="00593B33"/>
    <w:rsid w:val="005959D8"/>
    <w:rsid w:val="00595C0D"/>
    <w:rsid w:val="005967F4"/>
    <w:rsid w:val="005A08D0"/>
    <w:rsid w:val="005A228F"/>
    <w:rsid w:val="005A430D"/>
    <w:rsid w:val="005A5931"/>
    <w:rsid w:val="005A59D8"/>
    <w:rsid w:val="005B4AC6"/>
    <w:rsid w:val="005B5D3F"/>
    <w:rsid w:val="005B684E"/>
    <w:rsid w:val="005B7129"/>
    <w:rsid w:val="005C23C4"/>
    <w:rsid w:val="005C3078"/>
    <w:rsid w:val="005C5A31"/>
    <w:rsid w:val="005C5AF4"/>
    <w:rsid w:val="005C7FAE"/>
    <w:rsid w:val="005D10EA"/>
    <w:rsid w:val="005D38A4"/>
    <w:rsid w:val="005D42B0"/>
    <w:rsid w:val="005D6038"/>
    <w:rsid w:val="005D6FA1"/>
    <w:rsid w:val="005D7E15"/>
    <w:rsid w:val="005E2DFF"/>
    <w:rsid w:val="005E336C"/>
    <w:rsid w:val="005E3C66"/>
    <w:rsid w:val="005E4D60"/>
    <w:rsid w:val="005E68D5"/>
    <w:rsid w:val="005F1922"/>
    <w:rsid w:val="005F3262"/>
    <w:rsid w:val="005F4094"/>
    <w:rsid w:val="005F48FA"/>
    <w:rsid w:val="005F688B"/>
    <w:rsid w:val="005F7726"/>
    <w:rsid w:val="006002E7"/>
    <w:rsid w:val="00600DD9"/>
    <w:rsid w:val="00603D3E"/>
    <w:rsid w:val="00605E30"/>
    <w:rsid w:val="006108BD"/>
    <w:rsid w:val="00610D4C"/>
    <w:rsid w:val="00610F10"/>
    <w:rsid w:val="0061185E"/>
    <w:rsid w:val="00614444"/>
    <w:rsid w:val="006229D9"/>
    <w:rsid w:val="006265EB"/>
    <w:rsid w:val="00634173"/>
    <w:rsid w:val="006345D7"/>
    <w:rsid w:val="006361CA"/>
    <w:rsid w:val="00637321"/>
    <w:rsid w:val="00640D16"/>
    <w:rsid w:val="00655C1D"/>
    <w:rsid w:val="0065669C"/>
    <w:rsid w:val="0065752A"/>
    <w:rsid w:val="00661CEE"/>
    <w:rsid w:val="00664D25"/>
    <w:rsid w:val="00672486"/>
    <w:rsid w:val="00675DCD"/>
    <w:rsid w:val="006761A8"/>
    <w:rsid w:val="00681313"/>
    <w:rsid w:val="00681CEE"/>
    <w:rsid w:val="00682821"/>
    <w:rsid w:val="0068316B"/>
    <w:rsid w:val="00683783"/>
    <w:rsid w:val="00683F1B"/>
    <w:rsid w:val="0068418A"/>
    <w:rsid w:val="00684FA0"/>
    <w:rsid w:val="0068510F"/>
    <w:rsid w:val="0068535B"/>
    <w:rsid w:val="00687B2D"/>
    <w:rsid w:val="00693E38"/>
    <w:rsid w:val="0069463A"/>
    <w:rsid w:val="00695273"/>
    <w:rsid w:val="00695BE4"/>
    <w:rsid w:val="006A25BF"/>
    <w:rsid w:val="006A53AF"/>
    <w:rsid w:val="006A57E6"/>
    <w:rsid w:val="006A66BE"/>
    <w:rsid w:val="006A7403"/>
    <w:rsid w:val="006B1012"/>
    <w:rsid w:val="006B3AFA"/>
    <w:rsid w:val="006B464A"/>
    <w:rsid w:val="006B7486"/>
    <w:rsid w:val="006C0FD3"/>
    <w:rsid w:val="006C3487"/>
    <w:rsid w:val="006C4BD8"/>
    <w:rsid w:val="006C4ED9"/>
    <w:rsid w:val="006C60CF"/>
    <w:rsid w:val="006D0122"/>
    <w:rsid w:val="006D0913"/>
    <w:rsid w:val="006D7B88"/>
    <w:rsid w:val="006E03A2"/>
    <w:rsid w:val="006E065A"/>
    <w:rsid w:val="006E07AC"/>
    <w:rsid w:val="006E2CA5"/>
    <w:rsid w:val="006E38BE"/>
    <w:rsid w:val="006E3EFA"/>
    <w:rsid w:val="006E4130"/>
    <w:rsid w:val="006F0263"/>
    <w:rsid w:val="006F504B"/>
    <w:rsid w:val="006F5CE7"/>
    <w:rsid w:val="00700D63"/>
    <w:rsid w:val="0070140C"/>
    <w:rsid w:val="00702172"/>
    <w:rsid w:val="00702895"/>
    <w:rsid w:val="00712C91"/>
    <w:rsid w:val="00713720"/>
    <w:rsid w:val="0071459B"/>
    <w:rsid w:val="007201AA"/>
    <w:rsid w:val="00720DA8"/>
    <w:rsid w:val="00721E81"/>
    <w:rsid w:val="0072229C"/>
    <w:rsid w:val="00723F63"/>
    <w:rsid w:val="007244AF"/>
    <w:rsid w:val="00726992"/>
    <w:rsid w:val="00727FF8"/>
    <w:rsid w:val="00732B93"/>
    <w:rsid w:val="007335A8"/>
    <w:rsid w:val="00742E31"/>
    <w:rsid w:val="00743140"/>
    <w:rsid w:val="00745056"/>
    <w:rsid w:val="0074566B"/>
    <w:rsid w:val="00750FD8"/>
    <w:rsid w:val="00752431"/>
    <w:rsid w:val="007541D3"/>
    <w:rsid w:val="00756B62"/>
    <w:rsid w:val="00756BB1"/>
    <w:rsid w:val="0075720A"/>
    <w:rsid w:val="0075757C"/>
    <w:rsid w:val="00760A5F"/>
    <w:rsid w:val="00762A30"/>
    <w:rsid w:val="00764873"/>
    <w:rsid w:val="00764B29"/>
    <w:rsid w:val="00766EA7"/>
    <w:rsid w:val="00773872"/>
    <w:rsid w:val="00776C8B"/>
    <w:rsid w:val="00777933"/>
    <w:rsid w:val="00781945"/>
    <w:rsid w:val="00781D09"/>
    <w:rsid w:val="00782B0A"/>
    <w:rsid w:val="007839C9"/>
    <w:rsid w:val="007844B9"/>
    <w:rsid w:val="00784627"/>
    <w:rsid w:val="00785176"/>
    <w:rsid w:val="0078729E"/>
    <w:rsid w:val="00790360"/>
    <w:rsid w:val="007903DF"/>
    <w:rsid w:val="00791546"/>
    <w:rsid w:val="007933D4"/>
    <w:rsid w:val="00793640"/>
    <w:rsid w:val="0079544D"/>
    <w:rsid w:val="007967EB"/>
    <w:rsid w:val="00796A71"/>
    <w:rsid w:val="007978F5"/>
    <w:rsid w:val="00797F73"/>
    <w:rsid w:val="007A1997"/>
    <w:rsid w:val="007A226D"/>
    <w:rsid w:val="007A2A40"/>
    <w:rsid w:val="007A7100"/>
    <w:rsid w:val="007A7FAF"/>
    <w:rsid w:val="007B2679"/>
    <w:rsid w:val="007B2E7C"/>
    <w:rsid w:val="007B4D5C"/>
    <w:rsid w:val="007B6487"/>
    <w:rsid w:val="007B6A35"/>
    <w:rsid w:val="007C2BD2"/>
    <w:rsid w:val="007C378E"/>
    <w:rsid w:val="007C47BD"/>
    <w:rsid w:val="007D1681"/>
    <w:rsid w:val="007D38EE"/>
    <w:rsid w:val="007D579D"/>
    <w:rsid w:val="007D64BB"/>
    <w:rsid w:val="007E5A4C"/>
    <w:rsid w:val="007F0DAE"/>
    <w:rsid w:val="007F2555"/>
    <w:rsid w:val="007F2A6E"/>
    <w:rsid w:val="007F2F16"/>
    <w:rsid w:val="007F458E"/>
    <w:rsid w:val="007F4793"/>
    <w:rsid w:val="007F5646"/>
    <w:rsid w:val="007F6D4C"/>
    <w:rsid w:val="00801423"/>
    <w:rsid w:val="00803422"/>
    <w:rsid w:val="00810844"/>
    <w:rsid w:val="00811129"/>
    <w:rsid w:val="00811B4B"/>
    <w:rsid w:val="00813F13"/>
    <w:rsid w:val="00814EB9"/>
    <w:rsid w:val="00815C25"/>
    <w:rsid w:val="008164F2"/>
    <w:rsid w:val="00817A89"/>
    <w:rsid w:val="008214B8"/>
    <w:rsid w:val="00821998"/>
    <w:rsid w:val="0082201E"/>
    <w:rsid w:val="0082349B"/>
    <w:rsid w:val="00824F5E"/>
    <w:rsid w:val="00825FB4"/>
    <w:rsid w:val="00826A74"/>
    <w:rsid w:val="00827C8C"/>
    <w:rsid w:val="00832BA3"/>
    <w:rsid w:val="00833C3F"/>
    <w:rsid w:val="0083437C"/>
    <w:rsid w:val="00834F94"/>
    <w:rsid w:val="008376FB"/>
    <w:rsid w:val="008414AB"/>
    <w:rsid w:val="00843B02"/>
    <w:rsid w:val="0084575B"/>
    <w:rsid w:val="00847159"/>
    <w:rsid w:val="00851770"/>
    <w:rsid w:val="0085223A"/>
    <w:rsid w:val="00852437"/>
    <w:rsid w:val="00852947"/>
    <w:rsid w:val="00855127"/>
    <w:rsid w:val="008600AF"/>
    <w:rsid w:val="00860194"/>
    <w:rsid w:val="008617B1"/>
    <w:rsid w:val="00862BA3"/>
    <w:rsid w:val="00870139"/>
    <w:rsid w:val="008702F0"/>
    <w:rsid w:val="008711DB"/>
    <w:rsid w:val="00875666"/>
    <w:rsid w:val="00882DF6"/>
    <w:rsid w:val="008838CA"/>
    <w:rsid w:val="00890343"/>
    <w:rsid w:val="00892D8E"/>
    <w:rsid w:val="00896DA0"/>
    <w:rsid w:val="008A0CB7"/>
    <w:rsid w:val="008A2B32"/>
    <w:rsid w:val="008A3B39"/>
    <w:rsid w:val="008A5695"/>
    <w:rsid w:val="008B12C0"/>
    <w:rsid w:val="008B2A62"/>
    <w:rsid w:val="008B327F"/>
    <w:rsid w:val="008B3379"/>
    <w:rsid w:val="008B64F0"/>
    <w:rsid w:val="008C1D3A"/>
    <w:rsid w:val="008C337C"/>
    <w:rsid w:val="008C4FF2"/>
    <w:rsid w:val="008C573A"/>
    <w:rsid w:val="008C75F5"/>
    <w:rsid w:val="008D5E97"/>
    <w:rsid w:val="008E232B"/>
    <w:rsid w:val="008E33FD"/>
    <w:rsid w:val="008F06F7"/>
    <w:rsid w:val="008F092B"/>
    <w:rsid w:val="008F4140"/>
    <w:rsid w:val="008F4C83"/>
    <w:rsid w:val="008F4CBA"/>
    <w:rsid w:val="008F5D94"/>
    <w:rsid w:val="00903414"/>
    <w:rsid w:val="009048FD"/>
    <w:rsid w:val="00905BF2"/>
    <w:rsid w:val="00905F53"/>
    <w:rsid w:val="00906E87"/>
    <w:rsid w:val="00912981"/>
    <w:rsid w:val="00912A0A"/>
    <w:rsid w:val="009144DE"/>
    <w:rsid w:val="009153B5"/>
    <w:rsid w:val="00921D23"/>
    <w:rsid w:val="009228E4"/>
    <w:rsid w:val="009253A0"/>
    <w:rsid w:val="00926D56"/>
    <w:rsid w:val="0093052C"/>
    <w:rsid w:val="00932877"/>
    <w:rsid w:val="00934AA1"/>
    <w:rsid w:val="0093502A"/>
    <w:rsid w:val="00935C1B"/>
    <w:rsid w:val="00935F59"/>
    <w:rsid w:val="009364CB"/>
    <w:rsid w:val="00937630"/>
    <w:rsid w:val="00937EF8"/>
    <w:rsid w:val="00941E0C"/>
    <w:rsid w:val="009434C7"/>
    <w:rsid w:val="009447DF"/>
    <w:rsid w:val="00946CC2"/>
    <w:rsid w:val="00950782"/>
    <w:rsid w:val="0095281A"/>
    <w:rsid w:val="00952E79"/>
    <w:rsid w:val="0095315B"/>
    <w:rsid w:val="0095604E"/>
    <w:rsid w:val="00961935"/>
    <w:rsid w:val="00961C39"/>
    <w:rsid w:val="00966528"/>
    <w:rsid w:val="00966594"/>
    <w:rsid w:val="00967F23"/>
    <w:rsid w:val="009709D3"/>
    <w:rsid w:val="00974DEA"/>
    <w:rsid w:val="00975C3B"/>
    <w:rsid w:val="009765D2"/>
    <w:rsid w:val="00981D2F"/>
    <w:rsid w:val="00982F75"/>
    <w:rsid w:val="00984AE4"/>
    <w:rsid w:val="00993DD5"/>
    <w:rsid w:val="00994DB5"/>
    <w:rsid w:val="00995C80"/>
    <w:rsid w:val="009A1524"/>
    <w:rsid w:val="009A3730"/>
    <w:rsid w:val="009A6432"/>
    <w:rsid w:val="009A6B8A"/>
    <w:rsid w:val="009B2E52"/>
    <w:rsid w:val="009B3252"/>
    <w:rsid w:val="009B3440"/>
    <w:rsid w:val="009B383E"/>
    <w:rsid w:val="009B4615"/>
    <w:rsid w:val="009B500D"/>
    <w:rsid w:val="009B5D6A"/>
    <w:rsid w:val="009C0AF8"/>
    <w:rsid w:val="009C2DE8"/>
    <w:rsid w:val="009C3820"/>
    <w:rsid w:val="009C5E2C"/>
    <w:rsid w:val="009C6854"/>
    <w:rsid w:val="009C6A20"/>
    <w:rsid w:val="009C6A88"/>
    <w:rsid w:val="009D20A4"/>
    <w:rsid w:val="009D2FBB"/>
    <w:rsid w:val="009D5D02"/>
    <w:rsid w:val="009D6BB0"/>
    <w:rsid w:val="009E014C"/>
    <w:rsid w:val="009E12A3"/>
    <w:rsid w:val="009E1438"/>
    <w:rsid w:val="009E1F2B"/>
    <w:rsid w:val="009E4816"/>
    <w:rsid w:val="009E5B28"/>
    <w:rsid w:val="009E61FF"/>
    <w:rsid w:val="009F0AC0"/>
    <w:rsid w:val="009F26F5"/>
    <w:rsid w:val="009F4B50"/>
    <w:rsid w:val="009F52A9"/>
    <w:rsid w:val="009F640A"/>
    <w:rsid w:val="009F72C1"/>
    <w:rsid w:val="009F742C"/>
    <w:rsid w:val="009F7F75"/>
    <w:rsid w:val="00A01249"/>
    <w:rsid w:val="00A07E2B"/>
    <w:rsid w:val="00A1037E"/>
    <w:rsid w:val="00A14FFE"/>
    <w:rsid w:val="00A153AC"/>
    <w:rsid w:val="00A176E3"/>
    <w:rsid w:val="00A22B84"/>
    <w:rsid w:val="00A2302E"/>
    <w:rsid w:val="00A23E6A"/>
    <w:rsid w:val="00A256F2"/>
    <w:rsid w:val="00A3329E"/>
    <w:rsid w:val="00A35D64"/>
    <w:rsid w:val="00A3742D"/>
    <w:rsid w:val="00A41646"/>
    <w:rsid w:val="00A43062"/>
    <w:rsid w:val="00A435A7"/>
    <w:rsid w:val="00A45F33"/>
    <w:rsid w:val="00A52E6C"/>
    <w:rsid w:val="00A60DD9"/>
    <w:rsid w:val="00A64387"/>
    <w:rsid w:val="00A64AEE"/>
    <w:rsid w:val="00A67BF0"/>
    <w:rsid w:val="00A70C49"/>
    <w:rsid w:val="00A70DC7"/>
    <w:rsid w:val="00A72111"/>
    <w:rsid w:val="00A7314E"/>
    <w:rsid w:val="00A76FEF"/>
    <w:rsid w:val="00A775F3"/>
    <w:rsid w:val="00A80CBF"/>
    <w:rsid w:val="00A812C9"/>
    <w:rsid w:val="00A8299A"/>
    <w:rsid w:val="00A83E31"/>
    <w:rsid w:val="00A84189"/>
    <w:rsid w:val="00A842CD"/>
    <w:rsid w:val="00A84BCA"/>
    <w:rsid w:val="00A91DCC"/>
    <w:rsid w:val="00A960DC"/>
    <w:rsid w:val="00A9699C"/>
    <w:rsid w:val="00A9706A"/>
    <w:rsid w:val="00AA008F"/>
    <w:rsid w:val="00AA4B71"/>
    <w:rsid w:val="00AA5591"/>
    <w:rsid w:val="00AA6012"/>
    <w:rsid w:val="00AA736C"/>
    <w:rsid w:val="00AA7686"/>
    <w:rsid w:val="00AB022B"/>
    <w:rsid w:val="00AB25D3"/>
    <w:rsid w:val="00AB4770"/>
    <w:rsid w:val="00AB4893"/>
    <w:rsid w:val="00AB6DB7"/>
    <w:rsid w:val="00AC303B"/>
    <w:rsid w:val="00AC4B06"/>
    <w:rsid w:val="00AD0EE1"/>
    <w:rsid w:val="00AD3253"/>
    <w:rsid w:val="00AD78C4"/>
    <w:rsid w:val="00AD7CB7"/>
    <w:rsid w:val="00AE014F"/>
    <w:rsid w:val="00AE0F48"/>
    <w:rsid w:val="00AE2E83"/>
    <w:rsid w:val="00AE3C92"/>
    <w:rsid w:val="00AE75FF"/>
    <w:rsid w:val="00AE77B0"/>
    <w:rsid w:val="00AE783A"/>
    <w:rsid w:val="00AF5061"/>
    <w:rsid w:val="00AF54C8"/>
    <w:rsid w:val="00B019C3"/>
    <w:rsid w:val="00B03DDF"/>
    <w:rsid w:val="00B04F79"/>
    <w:rsid w:val="00B059DB"/>
    <w:rsid w:val="00B05FE6"/>
    <w:rsid w:val="00B06AFB"/>
    <w:rsid w:val="00B079D6"/>
    <w:rsid w:val="00B07D07"/>
    <w:rsid w:val="00B13422"/>
    <w:rsid w:val="00B15274"/>
    <w:rsid w:val="00B24029"/>
    <w:rsid w:val="00B24ED5"/>
    <w:rsid w:val="00B26E5A"/>
    <w:rsid w:val="00B27537"/>
    <w:rsid w:val="00B311D6"/>
    <w:rsid w:val="00B318A1"/>
    <w:rsid w:val="00B31E09"/>
    <w:rsid w:val="00B34ACB"/>
    <w:rsid w:val="00B34C3A"/>
    <w:rsid w:val="00B34F76"/>
    <w:rsid w:val="00B35D95"/>
    <w:rsid w:val="00B37E24"/>
    <w:rsid w:val="00B40795"/>
    <w:rsid w:val="00B43164"/>
    <w:rsid w:val="00B43256"/>
    <w:rsid w:val="00B449E9"/>
    <w:rsid w:val="00B47999"/>
    <w:rsid w:val="00B5128E"/>
    <w:rsid w:val="00B546BB"/>
    <w:rsid w:val="00B55243"/>
    <w:rsid w:val="00B55BAB"/>
    <w:rsid w:val="00B60B46"/>
    <w:rsid w:val="00B60D33"/>
    <w:rsid w:val="00B62A4F"/>
    <w:rsid w:val="00B64BF8"/>
    <w:rsid w:val="00B64C99"/>
    <w:rsid w:val="00B65C85"/>
    <w:rsid w:val="00B700CE"/>
    <w:rsid w:val="00B75099"/>
    <w:rsid w:val="00B75647"/>
    <w:rsid w:val="00B7768F"/>
    <w:rsid w:val="00B81B4F"/>
    <w:rsid w:val="00B81D97"/>
    <w:rsid w:val="00B8248E"/>
    <w:rsid w:val="00B82633"/>
    <w:rsid w:val="00B829C9"/>
    <w:rsid w:val="00B82C26"/>
    <w:rsid w:val="00B853EF"/>
    <w:rsid w:val="00B87891"/>
    <w:rsid w:val="00B92481"/>
    <w:rsid w:val="00B92D19"/>
    <w:rsid w:val="00B94C79"/>
    <w:rsid w:val="00B96150"/>
    <w:rsid w:val="00B96312"/>
    <w:rsid w:val="00B975B5"/>
    <w:rsid w:val="00BA02D2"/>
    <w:rsid w:val="00BA0E99"/>
    <w:rsid w:val="00BA27F0"/>
    <w:rsid w:val="00BA3E99"/>
    <w:rsid w:val="00BA5109"/>
    <w:rsid w:val="00BB0BBB"/>
    <w:rsid w:val="00BB0D31"/>
    <w:rsid w:val="00BB7434"/>
    <w:rsid w:val="00BC19C0"/>
    <w:rsid w:val="00BC1FC7"/>
    <w:rsid w:val="00BD0918"/>
    <w:rsid w:val="00BD0CCD"/>
    <w:rsid w:val="00BD254F"/>
    <w:rsid w:val="00BD355C"/>
    <w:rsid w:val="00BD3CC6"/>
    <w:rsid w:val="00BD6229"/>
    <w:rsid w:val="00BD7878"/>
    <w:rsid w:val="00BD7887"/>
    <w:rsid w:val="00BE04A8"/>
    <w:rsid w:val="00BE1AD2"/>
    <w:rsid w:val="00BE2E61"/>
    <w:rsid w:val="00BE5017"/>
    <w:rsid w:val="00BE7A87"/>
    <w:rsid w:val="00BF1084"/>
    <w:rsid w:val="00BF1254"/>
    <w:rsid w:val="00BF2407"/>
    <w:rsid w:val="00BF3CB6"/>
    <w:rsid w:val="00BF7D72"/>
    <w:rsid w:val="00C01B9E"/>
    <w:rsid w:val="00C04120"/>
    <w:rsid w:val="00C076C9"/>
    <w:rsid w:val="00C10442"/>
    <w:rsid w:val="00C129DD"/>
    <w:rsid w:val="00C1380E"/>
    <w:rsid w:val="00C14412"/>
    <w:rsid w:val="00C147B8"/>
    <w:rsid w:val="00C1734F"/>
    <w:rsid w:val="00C20227"/>
    <w:rsid w:val="00C221AE"/>
    <w:rsid w:val="00C23BFB"/>
    <w:rsid w:val="00C23D9B"/>
    <w:rsid w:val="00C24743"/>
    <w:rsid w:val="00C24AA5"/>
    <w:rsid w:val="00C32E9B"/>
    <w:rsid w:val="00C35A97"/>
    <w:rsid w:val="00C36091"/>
    <w:rsid w:val="00C37530"/>
    <w:rsid w:val="00C40F2A"/>
    <w:rsid w:val="00C429C8"/>
    <w:rsid w:val="00C4601A"/>
    <w:rsid w:val="00C516AE"/>
    <w:rsid w:val="00C5190E"/>
    <w:rsid w:val="00C528EF"/>
    <w:rsid w:val="00C53761"/>
    <w:rsid w:val="00C5578F"/>
    <w:rsid w:val="00C56969"/>
    <w:rsid w:val="00C56A4D"/>
    <w:rsid w:val="00C60671"/>
    <w:rsid w:val="00C61260"/>
    <w:rsid w:val="00C61941"/>
    <w:rsid w:val="00C63223"/>
    <w:rsid w:val="00C632D5"/>
    <w:rsid w:val="00C63F01"/>
    <w:rsid w:val="00C64BFC"/>
    <w:rsid w:val="00C651FF"/>
    <w:rsid w:val="00C65B39"/>
    <w:rsid w:val="00C670EF"/>
    <w:rsid w:val="00C677B9"/>
    <w:rsid w:val="00C73EE9"/>
    <w:rsid w:val="00C747F7"/>
    <w:rsid w:val="00C7516B"/>
    <w:rsid w:val="00C83AEE"/>
    <w:rsid w:val="00C856BD"/>
    <w:rsid w:val="00C858BD"/>
    <w:rsid w:val="00C86274"/>
    <w:rsid w:val="00C90FB6"/>
    <w:rsid w:val="00C91987"/>
    <w:rsid w:val="00C91AF5"/>
    <w:rsid w:val="00C9270A"/>
    <w:rsid w:val="00C96D01"/>
    <w:rsid w:val="00C96F15"/>
    <w:rsid w:val="00CA3985"/>
    <w:rsid w:val="00CA52D0"/>
    <w:rsid w:val="00CA61F8"/>
    <w:rsid w:val="00CA6D06"/>
    <w:rsid w:val="00CA6D34"/>
    <w:rsid w:val="00CB3B4E"/>
    <w:rsid w:val="00CB4F35"/>
    <w:rsid w:val="00CB5844"/>
    <w:rsid w:val="00CB5AE1"/>
    <w:rsid w:val="00CB6EC8"/>
    <w:rsid w:val="00CC01E6"/>
    <w:rsid w:val="00CC075A"/>
    <w:rsid w:val="00CC2671"/>
    <w:rsid w:val="00CC29C3"/>
    <w:rsid w:val="00CC309B"/>
    <w:rsid w:val="00CC48E7"/>
    <w:rsid w:val="00CC51E2"/>
    <w:rsid w:val="00CC570E"/>
    <w:rsid w:val="00CC759F"/>
    <w:rsid w:val="00CC7BCF"/>
    <w:rsid w:val="00CD1744"/>
    <w:rsid w:val="00CD19B6"/>
    <w:rsid w:val="00CD3DD1"/>
    <w:rsid w:val="00CD704E"/>
    <w:rsid w:val="00CD70F1"/>
    <w:rsid w:val="00CE2FA5"/>
    <w:rsid w:val="00CE416D"/>
    <w:rsid w:val="00CE58AC"/>
    <w:rsid w:val="00CE5D7F"/>
    <w:rsid w:val="00CE61BF"/>
    <w:rsid w:val="00CF1ACD"/>
    <w:rsid w:val="00CF316E"/>
    <w:rsid w:val="00CF40D1"/>
    <w:rsid w:val="00CF5465"/>
    <w:rsid w:val="00CF595D"/>
    <w:rsid w:val="00CF6E41"/>
    <w:rsid w:val="00CF702C"/>
    <w:rsid w:val="00CF7D69"/>
    <w:rsid w:val="00D0116D"/>
    <w:rsid w:val="00D0152D"/>
    <w:rsid w:val="00D02ABA"/>
    <w:rsid w:val="00D02D96"/>
    <w:rsid w:val="00D03D52"/>
    <w:rsid w:val="00D1443D"/>
    <w:rsid w:val="00D15822"/>
    <w:rsid w:val="00D15951"/>
    <w:rsid w:val="00D20DDA"/>
    <w:rsid w:val="00D24BE1"/>
    <w:rsid w:val="00D26BA3"/>
    <w:rsid w:val="00D31809"/>
    <w:rsid w:val="00D34219"/>
    <w:rsid w:val="00D36E9C"/>
    <w:rsid w:val="00D476E8"/>
    <w:rsid w:val="00D5262F"/>
    <w:rsid w:val="00D52DFA"/>
    <w:rsid w:val="00D55F03"/>
    <w:rsid w:val="00D6059D"/>
    <w:rsid w:val="00D64C94"/>
    <w:rsid w:val="00D66C44"/>
    <w:rsid w:val="00D66E97"/>
    <w:rsid w:val="00D67716"/>
    <w:rsid w:val="00D73480"/>
    <w:rsid w:val="00D74169"/>
    <w:rsid w:val="00D746CE"/>
    <w:rsid w:val="00D76962"/>
    <w:rsid w:val="00D76F7D"/>
    <w:rsid w:val="00D80530"/>
    <w:rsid w:val="00D817E8"/>
    <w:rsid w:val="00D81B85"/>
    <w:rsid w:val="00D83C3F"/>
    <w:rsid w:val="00D84202"/>
    <w:rsid w:val="00D8623E"/>
    <w:rsid w:val="00D90768"/>
    <w:rsid w:val="00D90BE2"/>
    <w:rsid w:val="00D9250D"/>
    <w:rsid w:val="00D94391"/>
    <w:rsid w:val="00D9494B"/>
    <w:rsid w:val="00D952F1"/>
    <w:rsid w:val="00D96F30"/>
    <w:rsid w:val="00D97EED"/>
    <w:rsid w:val="00DA042A"/>
    <w:rsid w:val="00DA097B"/>
    <w:rsid w:val="00DA0A8E"/>
    <w:rsid w:val="00DA175B"/>
    <w:rsid w:val="00DA7259"/>
    <w:rsid w:val="00DB03AA"/>
    <w:rsid w:val="00DB5026"/>
    <w:rsid w:val="00DB5E4E"/>
    <w:rsid w:val="00DB6BB3"/>
    <w:rsid w:val="00DB7486"/>
    <w:rsid w:val="00DC07F1"/>
    <w:rsid w:val="00DC16A8"/>
    <w:rsid w:val="00DC1DE2"/>
    <w:rsid w:val="00DC2492"/>
    <w:rsid w:val="00DC47AB"/>
    <w:rsid w:val="00DC5352"/>
    <w:rsid w:val="00DC5A44"/>
    <w:rsid w:val="00DC6513"/>
    <w:rsid w:val="00DC698E"/>
    <w:rsid w:val="00DC79FA"/>
    <w:rsid w:val="00DD05AA"/>
    <w:rsid w:val="00DD4584"/>
    <w:rsid w:val="00DD45C8"/>
    <w:rsid w:val="00DD6636"/>
    <w:rsid w:val="00DD6BC3"/>
    <w:rsid w:val="00DE1F83"/>
    <w:rsid w:val="00DE5FEE"/>
    <w:rsid w:val="00DE7DF1"/>
    <w:rsid w:val="00DE7FD5"/>
    <w:rsid w:val="00DF0853"/>
    <w:rsid w:val="00DF1CC3"/>
    <w:rsid w:val="00DF200E"/>
    <w:rsid w:val="00DF57C8"/>
    <w:rsid w:val="00E0063E"/>
    <w:rsid w:val="00E00B8F"/>
    <w:rsid w:val="00E04A6C"/>
    <w:rsid w:val="00E04D76"/>
    <w:rsid w:val="00E06AFB"/>
    <w:rsid w:val="00E11962"/>
    <w:rsid w:val="00E11DF0"/>
    <w:rsid w:val="00E1320B"/>
    <w:rsid w:val="00E14360"/>
    <w:rsid w:val="00E15BA4"/>
    <w:rsid w:val="00E15DBD"/>
    <w:rsid w:val="00E174E7"/>
    <w:rsid w:val="00E214CF"/>
    <w:rsid w:val="00E21B15"/>
    <w:rsid w:val="00E231BD"/>
    <w:rsid w:val="00E231C6"/>
    <w:rsid w:val="00E24811"/>
    <w:rsid w:val="00E27D68"/>
    <w:rsid w:val="00E27F1D"/>
    <w:rsid w:val="00E3261B"/>
    <w:rsid w:val="00E343C9"/>
    <w:rsid w:val="00E35C08"/>
    <w:rsid w:val="00E37FE7"/>
    <w:rsid w:val="00E40D94"/>
    <w:rsid w:val="00E41F83"/>
    <w:rsid w:val="00E43438"/>
    <w:rsid w:val="00E5068B"/>
    <w:rsid w:val="00E50920"/>
    <w:rsid w:val="00E51C25"/>
    <w:rsid w:val="00E52CDC"/>
    <w:rsid w:val="00E52DE3"/>
    <w:rsid w:val="00E52EA7"/>
    <w:rsid w:val="00E530C3"/>
    <w:rsid w:val="00E53D6B"/>
    <w:rsid w:val="00E5420C"/>
    <w:rsid w:val="00E54E41"/>
    <w:rsid w:val="00E604F6"/>
    <w:rsid w:val="00E62CEC"/>
    <w:rsid w:val="00E72BBC"/>
    <w:rsid w:val="00E73FA0"/>
    <w:rsid w:val="00E74300"/>
    <w:rsid w:val="00E812CB"/>
    <w:rsid w:val="00E833B7"/>
    <w:rsid w:val="00E84022"/>
    <w:rsid w:val="00E85592"/>
    <w:rsid w:val="00E91BB9"/>
    <w:rsid w:val="00E9227F"/>
    <w:rsid w:val="00E930DB"/>
    <w:rsid w:val="00E94CA9"/>
    <w:rsid w:val="00E978E1"/>
    <w:rsid w:val="00EA082F"/>
    <w:rsid w:val="00EA0AED"/>
    <w:rsid w:val="00EA2D7A"/>
    <w:rsid w:val="00EB32AD"/>
    <w:rsid w:val="00EB5F0B"/>
    <w:rsid w:val="00EC32B3"/>
    <w:rsid w:val="00EC3E60"/>
    <w:rsid w:val="00EC3F72"/>
    <w:rsid w:val="00EC73E1"/>
    <w:rsid w:val="00EC7AA4"/>
    <w:rsid w:val="00ED0AF9"/>
    <w:rsid w:val="00ED1162"/>
    <w:rsid w:val="00ED1AAD"/>
    <w:rsid w:val="00ED46AB"/>
    <w:rsid w:val="00ED7461"/>
    <w:rsid w:val="00ED7826"/>
    <w:rsid w:val="00ED7B0D"/>
    <w:rsid w:val="00EE3CCD"/>
    <w:rsid w:val="00EE419F"/>
    <w:rsid w:val="00EE4E99"/>
    <w:rsid w:val="00EE5725"/>
    <w:rsid w:val="00EE669C"/>
    <w:rsid w:val="00EF0A21"/>
    <w:rsid w:val="00EF16DE"/>
    <w:rsid w:val="00EF1EBF"/>
    <w:rsid w:val="00EF2F7D"/>
    <w:rsid w:val="00EF3CDA"/>
    <w:rsid w:val="00EF72C0"/>
    <w:rsid w:val="00EF7BCC"/>
    <w:rsid w:val="00EF7E6D"/>
    <w:rsid w:val="00F01BB7"/>
    <w:rsid w:val="00F11EA7"/>
    <w:rsid w:val="00F13A85"/>
    <w:rsid w:val="00F175E0"/>
    <w:rsid w:val="00F17624"/>
    <w:rsid w:val="00F17FAB"/>
    <w:rsid w:val="00F21FAD"/>
    <w:rsid w:val="00F25225"/>
    <w:rsid w:val="00F27758"/>
    <w:rsid w:val="00F27988"/>
    <w:rsid w:val="00F313F8"/>
    <w:rsid w:val="00F3410F"/>
    <w:rsid w:val="00F34ECD"/>
    <w:rsid w:val="00F36F4D"/>
    <w:rsid w:val="00F40790"/>
    <w:rsid w:val="00F40B24"/>
    <w:rsid w:val="00F418A0"/>
    <w:rsid w:val="00F4201D"/>
    <w:rsid w:val="00F439F4"/>
    <w:rsid w:val="00F43E97"/>
    <w:rsid w:val="00F45D10"/>
    <w:rsid w:val="00F46254"/>
    <w:rsid w:val="00F47914"/>
    <w:rsid w:val="00F52367"/>
    <w:rsid w:val="00F538CC"/>
    <w:rsid w:val="00F56FAF"/>
    <w:rsid w:val="00F635DD"/>
    <w:rsid w:val="00F64EA6"/>
    <w:rsid w:val="00F67B48"/>
    <w:rsid w:val="00F67FF0"/>
    <w:rsid w:val="00F7076F"/>
    <w:rsid w:val="00F75BB0"/>
    <w:rsid w:val="00F83690"/>
    <w:rsid w:val="00F83907"/>
    <w:rsid w:val="00F8568A"/>
    <w:rsid w:val="00F869D2"/>
    <w:rsid w:val="00F87E66"/>
    <w:rsid w:val="00F90D2C"/>
    <w:rsid w:val="00F9417E"/>
    <w:rsid w:val="00F94428"/>
    <w:rsid w:val="00F94E64"/>
    <w:rsid w:val="00F97586"/>
    <w:rsid w:val="00FA3A5A"/>
    <w:rsid w:val="00FA485E"/>
    <w:rsid w:val="00FA7BBB"/>
    <w:rsid w:val="00FB34A3"/>
    <w:rsid w:val="00FB3643"/>
    <w:rsid w:val="00FB4E8C"/>
    <w:rsid w:val="00FC0814"/>
    <w:rsid w:val="00FC14D1"/>
    <w:rsid w:val="00FC6193"/>
    <w:rsid w:val="00FD0119"/>
    <w:rsid w:val="00FD1BE4"/>
    <w:rsid w:val="00FD2381"/>
    <w:rsid w:val="00FD2D0C"/>
    <w:rsid w:val="00FD2F74"/>
    <w:rsid w:val="00FD3A0B"/>
    <w:rsid w:val="00FD417A"/>
    <w:rsid w:val="00FD4D17"/>
    <w:rsid w:val="00FD527C"/>
    <w:rsid w:val="00FD5317"/>
    <w:rsid w:val="00FD557F"/>
    <w:rsid w:val="00FD60F1"/>
    <w:rsid w:val="00FD6B31"/>
    <w:rsid w:val="00FE450E"/>
    <w:rsid w:val="00FE50A9"/>
    <w:rsid w:val="00FE64DD"/>
    <w:rsid w:val="00FE7440"/>
    <w:rsid w:val="00FF01EC"/>
    <w:rsid w:val="00FF2B1D"/>
    <w:rsid w:val="00FF46A4"/>
    <w:rsid w:val="00FF4DA7"/>
    <w:rsid w:val="00FF6A41"/>
    <w:rsid w:val="00FF7332"/>
    <w:rsid w:val="00FF7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C3A36A-649D-4CC4-B920-47F7E4E39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6EC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2D4DEC"/>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6EC8"/>
    <w:rPr>
      <w:rFonts w:ascii="Tahoma" w:hAnsi="Tahoma" w:cs="Tahoma"/>
      <w:sz w:val="16"/>
      <w:szCs w:val="16"/>
    </w:rPr>
  </w:style>
  <w:style w:type="character" w:customStyle="1" w:styleId="a4">
    <w:name w:val="Текст выноски Знак"/>
    <w:basedOn w:val="a0"/>
    <w:link w:val="a3"/>
    <w:uiPriority w:val="99"/>
    <w:semiHidden/>
    <w:rsid w:val="00CB6EC8"/>
    <w:rPr>
      <w:rFonts w:ascii="Tahoma" w:eastAsia="Times New Roman" w:hAnsi="Tahoma" w:cs="Tahoma"/>
      <w:sz w:val="16"/>
      <w:szCs w:val="16"/>
      <w:lang w:eastAsia="ru-RU"/>
    </w:rPr>
  </w:style>
  <w:style w:type="paragraph" w:customStyle="1" w:styleId="ConsPlusNormal">
    <w:name w:val="ConsPlusNormal"/>
    <w:rsid w:val="002F31FE"/>
    <w:pPr>
      <w:widowControl w:val="0"/>
      <w:snapToGrid w:val="0"/>
      <w:spacing w:after="0" w:line="240" w:lineRule="auto"/>
      <w:ind w:firstLine="720"/>
    </w:pPr>
    <w:rPr>
      <w:rFonts w:ascii="Arial" w:eastAsia="Times New Roman" w:hAnsi="Arial" w:cs="Times New Roman"/>
      <w:sz w:val="20"/>
      <w:szCs w:val="20"/>
      <w:lang w:eastAsia="ru-RU"/>
    </w:rPr>
  </w:style>
  <w:style w:type="character" w:customStyle="1" w:styleId="10">
    <w:name w:val="Заголовок 1 Знак"/>
    <w:basedOn w:val="a0"/>
    <w:link w:val="1"/>
    <w:uiPriority w:val="9"/>
    <w:rsid w:val="002D4DEC"/>
    <w:rPr>
      <w:rFonts w:ascii="Times New Roman CYR" w:eastAsiaTheme="minorEastAsia" w:hAnsi="Times New Roman CYR" w:cs="Times New Roman CYR"/>
      <w:b/>
      <w:bCs/>
      <w:color w:val="26282F"/>
      <w:sz w:val="24"/>
      <w:szCs w:val="24"/>
      <w:lang w:eastAsia="ru-RU"/>
    </w:rPr>
  </w:style>
  <w:style w:type="character" w:customStyle="1" w:styleId="a5">
    <w:name w:val="Цветовое выделение"/>
    <w:uiPriority w:val="99"/>
    <w:rsid w:val="002D4DEC"/>
    <w:rPr>
      <w:b/>
      <w:bCs/>
      <w:color w:val="26282F"/>
    </w:rPr>
  </w:style>
  <w:style w:type="character" w:customStyle="1" w:styleId="a6">
    <w:name w:val="Гипертекстовая ссылка"/>
    <w:basedOn w:val="a5"/>
    <w:uiPriority w:val="99"/>
    <w:rsid w:val="002D4DEC"/>
    <w:rPr>
      <w:b/>
      <w:bCs/>
      <w:color w:val="106BBE"/>
    </w:rPr>
  </w:style>
  <w:style w:type="paragraph" w:customStyle="1" w:styleId="a7">
    <w:name w:val="Комментарий"/>
    <w:basedOn w:val="a"/>
    <w:next w:val="a"/>
    <w:uiPriority w:val="99"/>
    <w:rsid w:val="002D4DEC"/>
    <w:pPr>
      <w:widowControl w:val="0"/>
      <w:autoSpaceDE w:val="0"/>
      <w:autoSpaceDN w:val="0"/>
      <w:adjustRightInd w:val="0"/>
      <w:spacing w:before="75"/>
      <w:ind w:left="170"/>
      <w:jc w:val="both"/>
    </w:pPr>
    <w:rPr>
      <w:rFonts w:ascii="Times New Roman CYR" w:eastAsiaTheme="minorEastAsia" w:hAnsi="Times New Roman CYR" w:cs="Times New Roman CYR"/>
      <w:color w:val="353842"/>
    </w:rPr>
  </w:style>
  <w:style w:type="paragraph" w:customStyle="1" w:styleId="a8">
    <w:name w:val="Информация о версии"/>
    <w:basedOn w:val="a7"/>
    <w:next w:val="a"/>
    <w:uiPriority w:val="99"/>
    <w:rsid w:val="002D4DEC"/>
    <w:rPr>
      <w:i/>
      <w:iCs/>
    </w:rPr>
  </w:style>
  <w:style w:type="paragraph" w:customStyle="1" w:styleId="a9">
    <w:name w:val="Информация об изменениях"/>
    <w:basedOn w:val="a"/>
    <w:next w:val="a"/>
    <w:uiPriority w:val="99"/>
    <w:rsid w:val="002D4DEC"/>
    <w:pPr>
      <w:widowControl w:val="0"/>
      <w:autoSpaceDE w:val="0"/>
      <w:autoSpaceDN w:val="0"/>
      <w:adjustRightInd w:val="0"/>
      <w:spacing w:before="180"/>
      <w:ind w:left="360" w:right="360"/>
      <w:jc w:val="both"/>
    </w:pPr>
    <w:rPr>
      <w:rFonts w:ascii="Times New Roman CYR" w:eastAsiaTheme="minorEastAsia" w:hAnsi="Times New Roman CYR" w:cs="Times New Roman CYR"/>
      <w:color w:val="353842"/>
      <w:sz w:val="20"/>
      <w:szCs w:val="20"/>
    </w:rPr>
  </w:style>
  <w:style w:type="paragraph" w:customStyle="1" w:styleId="aa">
    <w:name w:val="Нормальный (таблица)"/>
    <w:basedOn w:val="a"/>
    <w:next w:val="a"/>
    <w:uiPriority w:val="99"/>
    <w:rsid w:val="002D4DEC"/>
    <w:pPr>
      <w:widowControl w:val="0"/>
      <w:autoSpaceDE w:val="0"/>
      <w:autoSpaceDN w:val="0"/>
      <w:adjustRightInd w:val="0"/>
      <w:jc w:val="both"/>
    </w:pPr>
    <w:rPr>
      <w:rFonts w:ascii="Times New Roman CYR" w:eastAsiaTheme="minorEastAsia" w:hAnsi="Times New Roman CYR" w:cs="Times New Roman CYR"/>
    </w:rPr>
  </w:style>
  <w:style w:type="paragraph" w:customStyle="1" w:styleId="ab">
    <w:name w:val="Подзаголовок для информации об изменениях"/>
    <w:basedOn w:val="a"/>
    <w:next w:val="a"/>
    <w:uiPriority w:val="99"/>
    <w:rsid w:val="002D4DEC"/>
    <w:pPr>
      <w:widowControl w:val="0"/>
      <w:autoSpaceDE w:val="0"/>
      <w:autoSpaceDN w:val="0"/>
      <w:adjustRightInd w:val="0"/>
      <w:ind w:firstLine="720"/>
      <w:jc w:val="both"/>
    </w:pPr>
    <w:rPr>
      <w:rFonts w:ascii="Times New Roman CYR" w:eastAsiaTheme="minorEastAsia" w:hAnsi="Times New Roman CYR" w:cs="Times New Roman CYR"/>
      <w:b/>
      <w:bCs/>
      <w:color w:val="353842"/>
      <w:sz w:val="20"/>
      <w:szCs w:val="20"/>
    </w:rPr>
  </w:style>
  <w:style w:type="paragraph" w:customStyle="1" w:styleId="ac">
    <w:name w:val="Прижатый влево"/>
    <w:basedOn w:val="a"/>
    <w:next w:val="a"/>
    <w:uiPriority w:val="99"/>
    <w:rsid w:val="002D4DEC"/>
    <w:pPr>
      <w:widowControl w:val="0"/>
      <w:autoSpaceDE w:val="0"/>
      <w:autoSpaceDN w:val="0"/>
      <w:adjustRightInd w:val="0"/>
    </w:pPr>
    <w:rPr>
      <w:rFonts w:ascii="Times New Roman CYR" w:eastAsiaTheme="minorEastAsia" w:hAnsi="Times New Roman CYR" w:cs="Times New Roman CYR"/>
    </w:rPr>
  </w:style>
  <w:style w:type="character" w:styleId="ad">
    <w:name w:val="Emphasis"/>
    <w:basedOn w:val="a0"/>
    <w:uiPriority w:val="20"/>
    <w:qFormat/>
    <w:rsid w:val="00E73FA0"/>
    <w:rPr>
      <w:i/>
      <w:iCs/>
    </w:rPr>
  </w:style>
  <w:style w:type="paragraph" w:styleId="ae">
    <w:name w:val="Body Text"/>
    <w:basedOn w:val="a"/>
    <w:link w:val="af"/>
    <w:rsid w:val="00433525"/>
    <w:pPr>
      <w:jc w:val="both"/>
    </w:pPr>
  </w:style>
  <w:style w:type="character" w:customStyle="1" w:styleId="af">
    <w:name w:val="Основной текст Знак"/>
    <w:basedOn w:val="a0"/>
    <w:link w:val="ae"/>
    <w:rsid w:val="00433525"/>
    <w:rPr>
      <w:rFonts w:ascii="Times New Roman" w:eastAsia="Times New Roman" w:hAnsi="Times New Roman" w:cs="Times New Roman"/>
      <w:sz w:val="24"/>
      <w:szCs w:val="24"/>
      <w:lang w:eastAsia="ru-RU"/>
    </w:rPr>
  </w:style>
  <w:style w:type="paragraph" w:customStyle="1" w:styleId="s1">
    <w:name w:val="s_1"/>
    <w:basedOn w:val="a"/>
    <w:rsid w:val="00C24AA5"/>
    <w:pPr>
      <w:spacing w:before="100" w:beforeAutospacing="1" w:after="100" w:afterAutospacing="1"/>
    </w:pPr>
  </w:style>
  <w:style w:type="paragraph" w:styleId="af0">
    <w:name w:val="No Spacing"/>
    <w:uiPriority w:val="1"/>
    <w:qFormat/>
    <w:rsid w:val="00732B9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11">
    <w:name w:val="Обычный1"/>
    <w:rsid w:val="00FB4E8C"/>
    <w:pPr>
      <w:spacing w:after="0" w:line="240" w:lineRule="auto"/>
    </w:pPr>
    <w:rPr>
      <w:rFonts w:ascii="Times New Roman" w:eastAsia="Times New Roman" w:hAnsi="Times New Roman" w:cs="Times New Roman"/>
      <w:sz w:val="20"/>
      <w:szCs w:val="20"/>
      <w:lang w:eastAsia="ru-RU"/>
    </w:rPr>
  </w:style>
  <w:style w:type="character" w:styleId="af1">
    <w:name w:val="Hyperlink"/>
    <w:basedOn w:val="a0"/>
    <w:uiPriority w:val="99"/>
    <w:semiHidden/>
    <w:unhideWhenUsed/>
    <w:rsid w:val="00A84BCA"/>
    <w:rPr>
      <w:color w:val="0000FF"/>
      <w:u w:val="single"/>
    </w:rPr>
  </w:style>
  <w:style w:type="paragraph" w:customStyle="1" w:styleId="s22">
    <w:name w:val="s_22"/>
    <w:basedOn w:val="a"/>
    <w:rsid w:val="002B209F"/>
    <w:pPr>
      <w:spacing w:before="100" w:beforeAutospacing="1" w:after="100" w:afterAutospacing="1"/>
    </w:pPr>
  </w:style>
  <w:style w:type="paragraph" w:customStyle="1" w:styleId="s16">
    <w:name w:val="s_16"/>
    <w:basedOn w:val="a"/>
    <w:rsid w:val="002B209F"/>
    <w:pPr>
      <w:spacing w:before="100" w:beforeAutospacing="1" w:after="100" w:afterAutospacing="1"/>
    </w:pPr>
  </w:style>
  <w:style w:type="paragraph" w:customStyle="1" w:styleId="empty">
    <w:name w:val="empty"/>
    <w:basedOn w:val="a"/>
    <w:rsid w:val="002B209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60198">
      <w:bodyDiv w:val="1"/>
      <w:marLeft w:val="0"/>
      <w:marRight w:val="0"/>
      <w:marTop w:val="0"/>
      <w:marBottom w:val="0"/>
      <w:divBdr>
        <w:top w:val="none" w:sz="0" w:space="0" w:color="auto"/>
        <w:left w:val="none" w:sz="0" w:space="0" w:color="auto"/>
        <w:bottom w:val="none" w:sz="0" w:space="0" w:color="auto"/>
        <w:right w:val="none" w:sz="0" w:space="0" w:color="auto"/>
      </w:divBdr>
    </w:div>
    <w:div w:id="335693511">
      <w:bodyDiv w:val="1"/>
      <w:marLeft w:val="0"/>
      <w:marRight w:val="0"/>
      <w:marTop w:val="0"/>
      <w:marBottom w:val="0"/>
      <w:divBdr>
        <w:top w:val="none" w:sz="0" w:space="0" w:color="auto"/>
        <w:left w:val="none" w:sz="0" w:space="0" w:color="auto"/>
        <w:bottom w:val="none" w:sz="0" w:space="0" w:color="auto"/>
        <w:right w:val="none" w:sz="0" w:space="0" w:color="auto"/>
      </w:divBdr>
    </w:div>
    <w:div w:id="650017130">
      <w:bodyDiv w:val="1"/>
      <w:marLeft w:val="0"/>
      <w:marRight w:val="0"/>
      <w:marTop w:val="0"/>
      <w:marBottom w:val="0"/>
      <w:divBdr>
        <w:top w:val="none" w:sz="0" w:space="0" w:color="auto"/>
        <w:left w:val="none" w:sz="0" w:space="0" w:color="auto"/>
        <w:bottom w:val="none" w:sz="0" w:space="0" w:color="auto"/>
        <w:right w:val="none" w:sz="0" w:space="0" w:color="auto"/>
      </w:divBdr>
    </w:div>
    <w:div w:id="675112917">
      <w:bodyDiv w:val="1"/>
      <w:marLeft w:val="0"/>
      <w:marRight w:val="0"/>
      <w:marTop w:val="0"/>
      <w:marBottom w:val="0"/>
      <w:divBdr>
        <w:top w:val="none" w:sz="0" w:space="0" w:color="auto"/>
        <w:left w:val="none" w:sz="0" w:space="0" w:color="auto"/>
        <w:bottom w:val="none" w:sz="0" w:space="0" w:color="auto"/>
        <w:right w:val="none" w:sz="0" w:space="0" w:color="auto"/>
      </w:divBdr>
    </w:div>
    <w:div w:id="1005010475">
      <w:bodyDiv w:val="1"/>
      <w:marLeft w:val="0"/>
      <w:marRight w:val="0"/>
      <w:marTop w:val="0"/>
      <w:marBottom w:val="0"/>
      <w:divBdr>
        <w:top w:val="none" w:sz="0" w:space="0" w:color="auto"/>
        <w:left w:val="none" w:sz="0" w:space="0" w:color="auto"/>
        <w:bottom w:val="none" w:sz="0" w:space="0" w:color="auto"/>
        <w:right w:val="none" w:sz="0" w:space="0" w:color="auto"/>
      </w:divBdr>
    </w:div>
    <w:div w:id="1870801696">
      <w:bodyDiv w:val="1"/>
      <w:marLeft w:val="0"/>
      <w:marRight w:val="0"/>
      <w:marTop w:val="0"/>
      <w:marBottom w:val="0"/>
      <w:divBdr>
        <w:top w:val="none" w:sz="0" w:space="0" w:color="auto"/>
        <w:left w:val="none" w:sz="0" w:space="0" w:color="auto"/>
        <w:bottom w:val="none" w:sz="0" w:space="0" w:color="auto"/>
        <w:right w:val="none" w:sz="0" w:space="0" w:color="auto"/>
      </w:divBdr>
    </w:div>
    <w:div w:id="2095012838">
      <w:bodyDiv w:val="1"/>
      <w:marLeft w:val="0"/>
      <w:marRight w:val="0"/>
      <w:marTop w:val="0"/>
      <w:marBottom w:val="0"/>
      <w:divBdr>
        <w:top w:val="none" w:sz="0" w:space="0" w:color="auto"/>
        <w:left w:val="none" w:sz="0" w:space="0" w:color="auto"/>
        <w:bottom w:val="none" w:sz="0" w:space="0" w:color="auto"/>
        <w:right w:val="none" w:sz="0" w:space="0" w:color="auto"/>
      </w:divBdr>
      <w:divsChild>
        <w:div w:id="1363288200">
          <w:marLeft w:val="0"/>
          <w:marRight w:val="0"/>
          <w:marTop w:val="240"/>
          <w:marBottom w:val="240"/>
          <w:divBdr>
            <w:top w:val="none" w:sz="0" w:space="0" w:color="auto"/>
            <w:left w:val="none" w:sz="0" w:space="0" w:color="auto"/>
            <w:bottom w:val="none" w:sz="0" w:space="0" w:color="auto"/>
            <w:right w:val="none" w:sz="0" w:space="0" w:color="auto"/>
          </w:divBdr>
        </w:div>
        <w:div w:id="12414458">
          <w:marLeft w:val="0"/>
          <w:marRight w:val="0"/>
          <w:marTop w:val="240"/>
          <w:marBottom w:val="240"/>
          <w:divBdr>
            <w:top w:val="none" w:sz="0" w:space="0" w:color="auto"/>
            <w:left w:val="none" w:sz="0" w:space="0" w:color="auto"/>
            <w:bottom w:val="none" w:sz="0" w:space="0" w:color="auto"/>
            <w:right w:val="none" w:sz="0" w:space="0" w:color="auto"/>
          </w:divBdr>
        </w:div>
        <w:div w:id="808477459">
          <w:marLeft w:val="0"/>
          <w:marRight w:val="0"/>
          <w:marTop w:val="240"/>
          <w:marBottom w:val="240"/>
          <w:divBdr>
            <w:top w:val="none" w:sz="0" w:space="0" w:color="auto"/>
            <w:left w:val="none" w:sz="0" w:space="0" w:color="auto"/>
            <w:bottom w:val="none" w:sz="0" w:space="0" w:color="auto"/>
            <w:right w:val="none" w:sz="0" w:space="0" w:color="auto"/>
          </w:divBdr>
        </w:div>
      </w:divsChild>
    </w:div>
    <w:div w:id="2110270001">
      <w:bodyDiv w:val="1"/>
      <w:marLeft w:val="0"/>
      <w:marRight w:val="0"/>
      <w:marTop w:val="0"/>
      <w:marBottom w:val="0"/>
      <w:divBdr>
        <w:top w:val="none" w:sz="0" w:space="0" w:color="auto"/>
        <w:left w:val="none" w:sz="0" w:space="0" w:color="auto"/>
        <w:bottom w:val="none" w:sz="0" w:space="0" w:color="auto"/>
        <w:right w:val="none" w:sz="0" w:space="0" w:color="auto"/>
      </w:divBdr>
      <w:divsChild>
        <w:div w:id="861548349">
          <w:marLeft w:val="0"/>
          <w:marRight w:val="0"/>
          <w:marTop w:val="0"/>
          <w:marBottom w:val="0"/>
          <w:divBdr>
            <w:top w:val="none" w:sz="0" w:space="0" w:color="auto"/>
            <w:left w:val="none" w:sz="0" w:space="0" w:color="auto"/>
            <w:bottom w:val="none" w:sz="0" w:space="0" w:color="auto"/>
            <w:right w:val="none" w:sz="0" w:space="0" w:color="auto"/>
          </w:divBdr>
          <w:divsChild>
            <w:div w:id="126807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0180093/0"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ettings" Target="settings.xml"/><Relationship Id="rId21" Type="http://schemas.openxmlformats.org/officeDocument/2006/relationships/hyperlink" Target="https://internet.garant.ru/" TargetMode="External"/><Relationship Id="rId7" Type="http://schemas.openxmlformats.org/officeDocument/2006/relationships/hyperlink" Target="http://internet.garant.ru/document/redirect/22708268/0" TargetMode="External"/><Relationship Id="rId12" Type="http://schemas.openxmlformats.org/officeDocument/2006/relationships/hyperlink" Target="https://internet.garant.ru/" TargetMode="External"/><Relationship Id="rId17" Type="http://schemas.openxmlformats.org/officeDocument/2006/relationships/hyperlink" Target="consultantplus://offline/ref=E53FC8D6AD141C4DC3C6977F67F700DFB3072083473C40FFB23A963C4BF89CC05A828526C1E702A4C8105059X8sFK" TargetMode="External"/><Relationship Id="rId25" Type="http://schemas.openxmlformats.org/officeDocument/2006/relationships/hyperlink" Target="https://internet.garant.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internet.garant.ru/document/redirect/70359584/0" TargetMode="External"/><Relationship Id="rId1" Type="http://schemas.openxmlformats.org/officeDocument/2006/relationships/customXml" Target="../customXml/item1.xml"/><Relationship Id="rId6" Type="http://schemas.openxmlformats.org/officeDocument/2006/relationships/hyperlink" Target="http://internet.garant.ru/document/redirect/403487355/0" TargetMode="External"/><Relationship Id="rId11" Type="http://schemas.openxmlformats.org/officeDocument/2006/relationships/hyperlink" Target="https://internet.garant.ru/document/redirect/406336211/0" TargetMode="External"/><Relationship Id="rId24" Type="http://schemas.openxmlformats.org/officeDocument/2006/relationships/hyperlink" Target="https://internet.garant.ru/" TargetMode="External"/><Relationship Id="rId5" Type="http://schemas.openxmlformats.org/officeDocument/2006/relationships/image" Target="media/image1.jpeg"/><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internet.garant.ru/document/redirect/70359584/1000"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internet.garant.ru/document/redirect/10180093/0"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internet.garant.ru/document/redirect/12125268/152"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AFACFE-6028-4382-B66C-EB8A718C1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3908</Words>
  <Characters>22281</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26137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koms_org2</dc:creator>
  <cp:lastModifiedBy>Соколова Ольга Рудольфовна</cp:lastModifiedBy>
  <cp:revision>5</cp:revision>
  <cp:lastPrinted>2024-12-12T07:29:00Z</cp:lastPrinted>
  <dcterms:created xsi:type="dcterms:W3CDTF">2025-12-24T08:01:00Z</dcterms:created>
  <dcterms:modified xsi:type="dcterms:W3CDTF">2025-12-29T07:58:00Z</dcterms:modified>
</cp:coreProperties>
</file>