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2D" w:rsidRDefault="0032442D" w:rsidP="001F708B">
      <w:pPr>
        <w:jc w:val="both"/>
        <w:rPr>
          <w:rFonts w:ascii="Times New Roman" w:hAnsi="Times New Roman"/>
          <w:sz w:val="24"/>
          <w:szCs w:val="24"/>
        </w:rPr>
      </w:pPr>
    </w:p>
    <w:tbl>
      <w:tblPr>
        <w:tblW w:w="0" w:type="auto"/>
        <w:tblLook w:val="04A0"/>
      </w:tblPr>
      <w:tblGrid>
        <w:gridCol w:w="4146"/>
        <w:gridCol w:w="1356"/>
        <w:gridCol w:w="560"/>
        <w:gridCol w:w="3509"/>
      </w:tblGrid>
      <w:tr w:rsidR="0032442D" w:rsidRPr="009448F7" w:rsidTr="0032442D">
        <w:trPr>
          <w:cantSplit/>
          <w:trHeight w:val="542"/>
        </w:trPr>
        <w:tc>
          <w:tcPr>
            <w:tcW w:w="4146" w:type="dxa"/>
          </w:tcPr>
          <w:p w:rsidR="0032442D" w:rsidRPr="009448F7" w:rsidRDefault="0032442D" w:rsidP="0032442D">
            <w:pPr>
              <w:contextualSpacing/>
              <w:jc w:val="center"/>
              <w:rPr>
                <w:rFonts w:ascii="Times New Roman" w:hAnsi="Times New Roman"/>
                <w:b/>
                <w:bCs/>
                <w:noProof/>
                <w:sz w:val="24"/>
                <w:szCs w:val="24"/>
              </w:rPr>
            </w:pPr>
          </w:p>
          <w:p w:rsidR="0032442D" w:rsidRPr="009448F7" w:rsidRDefault="0032442D" w:rsidP="0032442D">
            <w:pPr>
              <w:contextualSpacing/>
              <w:jc w:val="center"/>
              <w:rPr>
                <w:rFonts w:ascii="Times New Roman" w:hAnsi="Times New Roman"/>
                <w:b/>
                <w:bCs/>
                <w:noProof/>
                <w:sz w:val="24"/>
                <w:szCs w:val="24"/>
              </w:rPr>
            </w:pPr>
            <w:r w:rsidRPr="009448F7">
              <w:rPr>
                <w:rFonts w:ascii="Times New Roman" w:hAnsi="Times New Roman"/>
                <w:b/>
                <w:bCs/>
                <w:noProof/>
                <w:sz w:val="24"/>
                <w:szCs w:val="24"/>
              </w:rPr>
              <w:t>ЧĂВАШ РЕСПУБЛИКИ</w:t>
            </w:r>
          </w:p>
          <w:p w:rsidR="0032442D" w:rsidRPr="009448F7" w:rsidRDefault="0032442D" w:rsidP="0032442D">
            <w:pPr>
              <w:contextualSpacing/>
              <w:jc w:val="center"/>
              <w:rPr>
                <w:rFonts w:ascii="Times New Roman" w:hAnsi="Times New Roman"/>
                <w:sz w:val="24"/>
                <w:szCs w:val="24"/>
              </w:rPr>
            </w:pPr>
          </w:p>
        </w:tc>
        <w:tc>
          <w:tcPr>
            <w:tcW w:w="1356" w:type="dxa"/>
            <w:vMerge w:val="restart"/>
          </w:tcPr>
          <w:p w:rsidR="0032442D" w:rsidRPr="009448F7" w:rsidRDefault="0032442D" w:rsidP="0032442D">
            <w:pPr>
              <w:contextualSpacing/>
              <w:rPr>
                <w:rFonts w:ascii="Times New Roman" w:hAnsi="Times New Roman"/>
                <w:sz w:val="24"/>
                <w:szCs w:val="24"/>
              </w:rPr>
            </w:pPr>
            <w:r w:rsidRPr="009448F7">
              <w:rPr>
                <w:rFonts w:ascii="Times New Roman" w:hAnsi="Times New Roman"/>
                <w:noProof/>
                <w:sz w:val="24"/>
                <w:szCs w:val="24"/>
                <w:lang w:eastAsia="ru-RU"/>
              </w:rPr>
              <w:drawing>
                <wp:inline distT="0" distB="0" distL="0" distR="0">
                  <wp:extent cx="703580" cy="824230"/>
                  <wp:effectExtent l="19050" t="0" r="1270" b="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ивил район"/>
                          <pic:cNvPicPr>
                            <a:picLocks noChangeAspect="1" noChangeArrowheads="1"/>
                          </pic:cNvPicPr>
                        </pic:nvPicPr>
                        <pic:blipFill>
                          <a:blip r:embed="rId8"/>
                          <a:srcRect/>
                          <a:stretch>
                            <a:fillRect/>
                          </a:stretch>
                        </pic:blipFill>
                        <pic:spPr bwMode="auto">
                          <a:xfrm>
                            <a:off x="0" y="0"/>
                            <a:ext cx="703580" cy="824230"/>
                          </a:xfrm>
                          <a:prstGeom prst="rect">
                            <a:avLst/>
                          </a:prstGeom>
                          <a:noFill/>
                          <a:ln w="9525">
                            <a:noFill/>
                            <a:miter lim="800000"/>
                            <a:headEnd/>
                            <a:tailEnd/>
                          </a:ln>
                        </pic:spPr>
                      </pic:pic>
                    </a:graphicData>
                  </a:graphic>
                </wp:inline>
              </w:drawing>
            </w:r>
          </w:p>
        </w:tc>
        <w:tc>
          <w:tcPr>
            <w:tcW w:w="4069" w:type="dxa"/>
            <w:gridSpan w:val="2"/>
          </w:tcPr>
          <w:p w:rsidR="0032442D" w:rsidRPr="009448F7" w:rsidRDefault="0032442D" w:rsidP="0032442D">
            <w:pPr>
              <w:contextualSpacing/>
              <w:jc w:val="center"/>
              <w:rPr>
                <w:rFonts w:ascii="Times New Roman" w:hAnsi="Times New Roman"/>
                <w:b/>
                <w:bCs/>
                <w:noProof/>
                <w:sz w:val="24"/>
                <w:szCs w:val="24"/>
              </w:rPr>
            </w:pPr>
          </w:p>
          <w:p w:rsidR="0032442D" w:rsidRPr="009448F7" w:rsidRDefault="0032442D" w:rsidP="0032442D">
            <w:pPr>
              <w:contextualSpacing/>
              <w:jc w:val="center"/>
              <w:rPr>
                <w:rFonts w:ascii="Times New Roman" w:hAnsi="Times New Roman"/>
                <w:noProof/>
                <w:sz w:val="24"/>
                <w:szCs w:val="24"/>
              </w:rPr>
            </w:pPr>
            <w:r w:rsidRPr="009448F7">
              <w:rPr>
                <w:rFonts w:ascii="Times New Roman" w:hAnsi="Times New Roman"/>
                <w:b/>
                <w:bCs/>
                <w:noProof/>
                <w:sz w:val="24"/>
                <w:szCs w:val="24"/>
              </w:rPr>
              <w:t>ЧУВАШСКАЯ РЕСПУБЛИКА</w:t>
            </w:r>
          </w:p>
          <w:p w:rsidR="0032442D" w:rsidRPr="009448F7" w:rsidRDefault="0032442D" w:rsidP="0032442D">
            <w:pPr>
              <w:contextualSpacing/>
              <w:jc w:val="center"/>
              <w:rPr>
                <w:rFonts w:ascii="Times New Roman" w:hAnsi="Times New Roman"/>
                <w:sz w:val="24"/>
                <w:szCs w:val="24"/>
              </w:rPr>
            </w:pPr>
          </w:p>
        </w:tc>
      </w:tr>
      <w:tr w:rsidR="0032442D" w:rsidRPr="009448F7" w:rsidTr="0032442D">
        <w:trPr>
          <w:cantSplit/>
          <w:trHeight w:val="1785"/>
        </w:trPr>
        <w:tc>
          <w:tcPr>
            <w:tcW w:w="4146" w:type="dxa"/>
          </w:tcPr>
          <w:p w:rsidR="0032442D" w:rsidRPr="009448F7" w:rsidRDefault="0032442D" w:rsidP="0032442D">
            <w:pPr>
              <w:jc w:val="center"/>
              <w:rPr>
                <w:rFonts w:ascii="Times New Roman" w:hAnsi="Times New Roman"/>
                <w:b/>
                <w:bCs/>
                <w:noProof/>
                <w:sz w:val="24"/>
                <w:szCs w:val="24"/>
              </w:rPr>
            </w:pPr>
            <w:r w:rsidRPr="009448F7">
              <w:rPr>
                <w:rFonts w:ascii="Times New Roman" w:hAnsi="Times New Roman"/>
                <w:b/>
                <w:bCs/>
                <w:noProof/>
                <w:sz w:val="24"/>
                <w:szCs w:val="24"/>
              </w:rPr>
              <w:t>ÇĚРПӲ</w:t>
            </w:r>
          </w:p>
          <w:p w:rsidR="0032442D" w:rsidRPr="009448F7" w:rsidRDefault="0032442D" w:rsidP="0032442D">
            <w:pPr>
              <w:jc w:val="center"/>
              <w:rPr>
                <w:rFonts w:ascii="Times New Roman" w:hAnsi="Times New Roman"/>
                <w:b/>
                <w:bCs/>
                <w:noProof/>
                <w:sz w:val="24"/>
                <w:szCs w:val="24"/>
              </w:rPr>
            </w:pPr>
            <w:r w:rsidRPr="009448F7">
              <w:rPr>
                <w:rFonts w:ascii="Times New Roman" w:hAnsi="Times New Roman"/>
                <w:b/>
                <w:bCs/>
                <w:noProof/>
                <w:sz w:val="24"/>
                <w:szCs w:val="24"/>
              </w:rPr>
              <w:t>МУНИЦИПАЛЛĂ ОКРУГĔН АДМИНИСТРАЦИЙĚ</w:t>
            </w:r>
          </w:p>
          <w:p w:rsidR="0032442D" w:rsidRPr="009448F7" w:rsidRDefault="0032442D" w:rsidP="0032442D">
            <w:pPr>
              <w:pStyle w:val="aff7"/>
              <w:jc w:val="center"/>
              <w:rPr>
                <w:rStyle w:val="aff8"/>
                <w:rFonts w:ascii="Times New Roman" w:hAnsi="Times New Roman" w:cs="Times New Roman"/>
                <w:iCs/>
              </w:rPr>
            </w:pPr>
            <w:r w:rsidRPr="009448F7">
              <w:rPr>
                <w:rStyle w:val="aff8"/>
                <w:rFonts w:ascii="Times New Roman" w:hAnsi="Times New Roman" w:cs="Times New Roman"/>
                <w:iCs/>
              </w:rPr>
              <w:t>ЙЫШӐНУ</w:t>
            </w:r>
          </w:p>
          <w:p w:rsidR="0032442D" w:rsidRPr="009448F7" w:rsidRDefault="0032442D" w:rsidP="0032442D">
            <w:pPr>
              <w:contextualSpacing/>
              <w:jc w:val="center"/>
              <w:rPr>
                <w:rFonts w:ascii="Times New Roman" w:hAnsi="Times New Roman"/>
                <w:b/>
                <w:bCs/>
                <w:noProof/>
                <w:sz w:val="24"/>
                <w:szCs w:val="24"/>
              </w:rPr>
            </w:pPr>
          </w:p>
          <w:p w:rsidR="00A827A9" w:rsidRPr="00A827A9" w:rsidRDefault="00A827A9" w:rsidP="00A827A9">
            <w:pPr>
              <w:ind w:right="-248"/>
              <w:rPr>
                <w:rFonts w:ascii="Times New Roman" w:hAnsi="Times New Roman"/>
                <w:b/>
                <w:noProof/>
                <w:sz w:val="24"/>
                <w:szCs w:val="24"/>
              </w:rPr>
            </w:pPr>
            <w:r w:rsidRPr="00A827A9">
              <w:rPr>
                <w:rFonts w:ascii="Times New Roman" w:hAnsi="Times New Roman"/>
                <w:b/>
                <w:noProof/>
                <w:sz w:val="24"/>
                <w:szCs w:val="24"/>
              </w:rPr>
              <w:t>2025</w:t>
            </w:r>
            <w:r>
              <w:rPr>
                <w:rFonts w:ascii="Times New Roman" w:hAnsi="Times New Roman"/>
                <w:b/>
                <w:noProof/>
                <w:sz w:val="24"/>
                <w:szCs w:val="24"/>
              </w:rPr>
              <w:t xml:space="preserve"> </w:t>
            </w:r>
            <w:r w:rsidRPr="00A827A9">
              <w:rPr>
                <w:rFonts w:ascii="Times New Roman" w:hAnsi="Times New Roman"/>
                <w:b/>
                <w:noProof/>
                <w:sz w:val="24"/>
                <w:szCs w:val="24"/>
              </w:rPr>
              <w:t>ç</w:t>
            </w:r>
            <w:r>
              <w:rPr>
                <w:rFonts w:ascii="Times New Roman" w:hAnsi="Times New Roman"/>
                <w:b/>
                <w:noProof/>
                <w:sz w:val="24"/>
                <w:szCs w:val="24"/>
              </w:rPr>
              <w:t xml:space="preserve"> </w:t>
            </w:r>
            <w:r w:rsidR="000415BF">
              <w:rPr>
                <w:rFonts w:ascii="Times New Roman" w:hAnsi="Times New Roman"/>
                <w:b/>
                <w:noProof/>
                <w:sz w:val="24"/>
                <w:szCs w:val="24"/>
              </w:rPr>
              <w:t>пуш уйӑхĕн 14</w:t>
            </w:r>
            <w:r w:rsidRPr="00A827A9">
              <w:rPr>
                <w:rFonts w:ascii="Times New Roman" w:hAnsi="Times New Roman"/>
                <w:b/>
                <w:noProof/>
                <w:sz w:val="24"/>
                <w:szCs w:val="24"/>
              </w:rPr>
              <w:t xml:space="preserve">-мӗшӗ </w:t>
            </w:r>
            <w:r>
              <w:rPr>
                <w:rFonts w:ascii="Times New Roman" w:hAnsi="Times New Roman"/>
                <w:b/>
                <w:noProof/>
                <w:sz w:val="24"/>
                <w:szCs w:val="24"/>
              </w:rPr>
              <w:t xml:space="preserve">316 </w:t>
            </w:r>
            <w:r w:rsidRPr="00A827A9">
              <w:rPr>
                <w:rFonts w:ascii="Times New Roman" w:hAnsi="Times New Roman"/>
                <w:b/>
                <w:noProof/>
                <w:sz w:val="24"/>
                <w:szCs w:val="24"/>
              </w:rPr>
              <w:t>№</w:t>
            </w:r>
          </w:p>
          <w:p w:rsidR="0032442D" w:rsidRPr="00A827A9" w:rsidRDefault="00A827A9" w:rsidP="0032442D">
            <w:pPr>
              <w:contextualSpacing/>
              <w:jc w:val="center"/>
              <w:rPr>
                <w:rFonts w:ascii="Times New Roman" w:hAnsi="Times New Roman"/>
                <w:noProof/>
                <w:sz w:val="24"/>
                <w:szCs w:val="24"/>
              </w:rPr>
            </w:pPr>
            <w:r w:rsidRPr="00A827A9">
              <w:rPr>
                <w:rFonts w:ascii="Times New Roman" w:hAnsi="Times New Roman"/>
                <w:b/>
                <w:bCs/>
                <w:noProof/>
                <w:sz w:val="24"/>
                <w:szCs w:val="24"/>
              </w:rPr>
              <w:t>Ç</w:t>
            </w:r>
            <w:r w:rsidRPr="00A827A9">
              <w:rPr>
                <w:rFonts w:ascii="Times New Roman" w:hAnsi="Times New Roman"/>
                <w:b/>
                <w:noProof/>
                <w:sz w:val="24"/>
                <w:szCs w:val="24"/>
              </w:rPr>
              <w:t>ěрп</w:t>
            </w:r>
            <w:r w:rsidRPr="00A827A9">
              <w:rPr>
                <w:rFonts w:ascii="Times New Roman" w:hAnsi="Times New Roman"/>
                <w:b/>
                <w:bCs/>
                <w:color w:val="000000"/>
                <w:sz w:val="24"/>
                <w:szCs w:val="24"/>
              </w:rPr>
              <w:t>ÿ</w:t>
            </w:r>
            <w:r w:rsidRPr="00A827A9">
              <w:rPr>
                <w:rFonts w:ascii="Times New Roman" w:hAnsi="Times New Roman"/>
                <w:b/>
                <w:noProof/>
                <w:sz w:val="24"/>
                <w:szCs w:val="24"/>
              </w:rPr>
              <w:t xml:space="preserve"> хули</w:t>
            </w:r>
          </w:p>
        </w:tc>
        <w:tc>
          <w:tcPr>
            <w:tcW w:w="0" w:type="auto"/>
            <w:vMerge/>
            <w:vAlign w:val="center"/>
            <w:hideMark/>
          </w:tcPr>
          <w:p w:rsidR="0032442D" w:rsidRPr="009448F7" w:rsidRDefault="0032442D" w:rsidP="0032442D">
            <w:pPr>
              <w:contextualSpacing/>
              <w:rPr>
                <w:rFonts w:ascii="Times New Roman" w:hAnsi="Times New Roman"/>
                <w:sz w:val="24"/>
                <w:szCs w:val="24"/>
              </w:rPr>
            </w:pPr>
          </w:p>
        </w:tc>
        <w:tc>
          <w:tcPr>
            <w:tcW w:w="4069" w:type="dxa"/>
            <w:gridSpan w:val="2"/>
          </w:tcPr>
          <w:p w:rsidR="0032442D" w:rsidRPr="009448F7" w:rsidRDefault="0032442D" w:rsidP="0032442D">
            <w:pPr>
              <w:jc w:val="center"/>
              <w:rPr>
                <w:rFonts w:ascii="Times New Roman" w:hAnsi="Times New Roman"/>
                <w:noProof/>
                <w:sz w:val="24"/>
                <w:szCs w:val="24"/>
              </w:rPr>
            </w:pPr>
            <w:r w:rsidRPr="009448F7">
              <w:rPr>
                <w:rFonts w:ascii="Times New Roman" w:hAnsi="Times New Roman"/>
                <w:b/>
                <w:bCs/>
                <w:noProof/>
                <w:sz w:val="24"/>
                <w:szCs w:val="24"/>
              </w:rPr>
              <w:t>АДМИНИСТРАЦИЯ ЦИВИЛЬСКОГО МУНИЦИПАЛЬНОГО ОКРУГА</w:t>
            </w:r>
          </w:p>
          <w:p w:rsidR="0032442D" w:rsidRPr="009448F7" w:rsidRDefault="0032442D" w:rsidP="0032442D">
            <w:pPr>
              <w:jc w:val="center"/>
              <w:rPr>
                <w:rFonts w:ascii="Times New Roman" w:hAnsi="Times New Roman"/>
                <w:b/>
                <w:bCs/>
                <w:noProof/>
                <w:sz w:val="24"/>
                <w:szCs w:val="24"/>
              </w:rPr>
            </w:pPr>
            <w:r w:rsidRPr="009448F7">
              <w:rPr>
                <w:rStyle w:val="aff8"/>
                <w:rFonts w:ascii="Times New Roman" w:hAnsi="Times New Roman"/>
                <w:sz w:val="24"/>
                <w:szCs w:val="24"/>
              </w:rPr>
              <w:t>ПОСТАНОВЛЕНИЕ</w:t>
            </w:r>
          </w:p>
          <w:p w:rsidR="0032442D" w:rsidRPr="009448F7" w:rsidRDefault="0032442D" w:rsidP="0032442D">
            <w:pPr>
              <w:contextualSpacing/>
              <w:jc w:val="center"/>
              <w:rPr>
                <w:rFonts w:ascii="Times New Roman" w:hAnsi="Times New Roman"/>
                <w:b/>
                <w:bCs/>
                <w:noProof/>
                <w:sz w:val="24"/>
                <w:szCs w:val="24"/>
              </w:rPr>
            </w:pPr>
          </w:p>
          <w:p w:rsidR="0032442D" w:rsidRPr="00A827A9" w:rsidRDefault="000415BF" w:rsidP="0032442D">
            <w:pPr>
              <w:contextualSpacing/>
              <w:jc w:val="center"/>
              <w:rPr>
                <w:rFonts w:ascii="Times New Roman" w:hAnsi="Times New Roman"/>
                <w:b/>
                <w:bCs/>
                <w:noProof/>
                <w:sz w:val="24"/>
                <w:szCs w:val="24"/>
              </w:rPr>
            </w:pPr>
            <w:r>
              <w:rPr>
                <w:rFonts w:ascii="Times New Roman" w:hAnsi="Times New Roman"/>
                <w:b/>
                <w:bCs/>
                <w:noProof/>
                <w:sz w:val="24"/>
                <w:szCs w:val="24"/>
              </w:rPr>
              <w:t>14</w:t>
            </w:r>
            <w:r w:rsidR="00A827A9">
              <w:rPr>
                <w:rFonts w:ascii="Times New Roman" w:hAnsi="Times New Roman"/>
                <w:b/>
                <w:bCs/>
                <w:noProof/>
                <w:sz w:val="24"/>
                <w:szCs w:val="24"/>
              </w:rPr>
              <w:t xml:space="preserve"> </w:t>
            </w:r>
            <w:r w:rsidR="00A827A9" w:rsidRPr="00A827A9">
              <w:rPr>
                <w:rFonts w:ascii="Times New Roman" w:hAnsi="Times New Roman"/>
                <w:b/>
                <w:bCs/>
                <w:noProof/>
                <w:sz w:val="24"/>
                <w:szCs w:val="24"/>
              </w:rPr>
              <w:t>марта</w:t>
            </w:r>
            <w:r w:rsidR="00A827A9">
              <w:rPr>
                <w:rFonts w:ascii="Times New Roman" w:hAnsi="Times New Roman"/>
                <w:b/>
                <w:bCs/>
                <w:noProof/>
                <w:sz w:val="24"/>
                <w:szCs w:val="24"/>
              </w:rPr>
              <w:t xml:space="preserve"> </w:t>
            </w:r>
            <w:r w:rsidR="00A827A9" w:rsidRPr="00A827A9">
              <w:rPr>
                <w:rFonts w:ascii="Times New Roman" w:hAnsi="Times New Roman"/>
                <w:b/>
                <w:bCs/>
                <w:noProof/>
                <w:sz w:val="24"/>
                <w:szCs w:val="24"/>
              </w:rPr>
              <w:t xml:space="preserve">2025г. № </w:t>
            </w:r>
            <w:r w:rsidR="00A827A9">
              <w:rPr>
                <w:rFonts w:ascii="Times New Roman" w:hAnsi="Times New Roman"/>
                <w:b/>
                <w:bCs/>
                <w:noProof/>
                <w:sz w:val="24"/>
                <w:szCs w:val="24"/>
              </w:rPr>
              <w:t>316</w:t>
            </w:r>
          </w:p>
          <w:p w:rsidR="0032442D" w:rsidRPr="009448F7" w:rsidRDefault="0032442D" w:rsidP="0032442D">
            <w:pPr>
              <w:contextualSpacing/>
              <w:jc w:val="center"/>
              <w:rPr>
                <w:rFonts w:ascii="Times New Roman" w:hAnsi="Times New Roman"/>
                <w:b/>
                <w:bCs/>
                <w:noProof/>
                <w:sz w:val="24"/>
                <w:szCs w:val="24"/>
              </w:rPr>
            </w:pPr>
            <w:r w:rsidRPr="009448F7">
              <w:rPr>
                <w:rFonts w:ascii="Times New Roman" w:hAnsi="Times New Roman"/>
                <w:b/>
                <w:bCs/>
                <w:noProof/>
                <w:sz w:val="24"/>
                <w:szCs w:val="24"/>
              </w:rPr>
              <w:t>город Цивильск</w:t>
            </w:r>
          </w:p>
          <w:p w:rsidR="0032442D" w:rsidRPr="009448F7" w:rsidRDefault="0032442D" w:rsidP="0032442D">
            <w:pPr>
              <w:contextualSpacing/>
              <w:jc w:val="center"/>
              <w:rPr>
                <w:rFonts w:ascii="Times New Roman" w:hAnsi="Times New Roman"/>
                <w:noProof/>
                <w:sz w:val="24"/>
                <w:szCs w:val="24"/>
              </w:rPr>
            </w:pPr>
          </w:p>
        </w:tc>
      </w:tr>
      <w:tr w:rsidR="0032442D" w:rsidRPr="009448F7" w:rsidTr="0032442D">
        <w:trPr>
          <w:gridAfter w:val="1"/>
          <w:wAfter w:w="3509" w:type="dxa"/>
        </w:trPr>
        <w:tc>
          <w:tcPr>
            <w:tcW w:w="6062" w:type="dxa"/>
            <w:gridSpan w:val="3"/>
            <w:hideMark/>
          </w:tcPr>
          <w:p w:rsidR="0032442D" w:rsidRPr="009448F7" w:rsidRDefault="0032442D" w:rsidP="0032442D">
            <w:pPr>
              <w:tabs>
                <w:tab w:val="left" w:pos="5670"/>
              </w:tabs>
              <w:rPr>
                <w:rFonts w:ascii="Times New Roman" w:hAnsi="Times New Roman"/>
                <w:b/>
                <w:bCs/>
                <w:sz w:val="24"/>
                <w:szCs w:val="24"/>
              </w:rPr>
            </w:pPr>
            <w:r w:rsidRPr="009448F7">
              <w:rPr>
                <w:rFonts w:ascii="Times New Roman" w:hAnsi="Times New Roman"/>
                <w:b/>
                <w:bCs/>
                <w:iCs/>
                <w:sz w:val="24"/>
                <w:szCs w:val="24"/>
              </w:rPr>
              <w:t xml:space="preserve">О внесении изменений в постановление администрации Цивильского муниципального округа Чувашской Республики от </w:t>
            </w:r>
            <w:r w:rsidR="00C24486">
              <w:rPr>
                <w:rFonts w:ascii="Times New Roman" w:hAnsi="Times New Roman"/>
                <w:b/>
                <w:bCs/>
                <w:sz w:val="24"/>
                <w:szCs w:val="24"/>
              </w:rPr>
              <w:t>25.03.2024 г. № 263</w:t>
            </w:r>
            <w:r w:rsidRPr="009448F7">
              <w:rPr>
                <w:rFonts w:ascii="Times New Roman" w:hAnsi="Times New Roman"/>
                <w:b/>
                <w:bCs/>
                <w:sz w:val="24"/>
                <w:szCs w:val="24"/>
              </w:rPr>
              <w:t xml:space="preserve"> «Об утверждении муниципальной программы Цивильского муниципального округа Чувашской Республики </w:t>
            </w:r>
            <w:r w:rsidR="0008108A" w:rsidRPr="0096590C">
              <w:rPr>
                <w:rFonts w:ascii="Times New Roman" w:hAnsi="Times New Roman"/>
                <w:b/>
                <w:iCs/>
                <w:sz w:val="24"/>
                <w:szCs w:val="24"/>
                <w:lang w:eastAsia="ar-SA"/>
              </w:rPr>
              <w:t>Развитие сельского хозяйства и регулирование рынка сельскохозяйственной продукции, сырья и продовольствия»</w:t>
            </w:r>
          </w:p>
        </w:tc>
      </w:tr>
    </w:tbl>
    <w:p w:rsidR="0032442D" w:rsidRPr="009448F7" w:rsidRDefault="0032442D" w:rsidP="0032442D">
      <w:pPr>
        <w:ind w:firstLine="709"/>
        <w:jc w:val="both"/>
        <w:rPr>
          <w:rFonts w:ascii="Times New Roman" w:hAnsi="Times New Roman"/>
          <w:iCs/>
          <w:sz w:val="24"/>
          <w:szCs w:val="24"/>
        </w:rPr>
      </w:pPr>
      <w:r w:rsidRPr="009448F7">
        <w:rPr>
          <w:rFonts w:ascii="Times New Roman" w:hAnsi="Times New Roman"/>
          <w:sz w:val="24"/>
          <w:szCs w:val="24"/>
        </w:rPr>
        <w:t>В целях приведения муниципальной программы в соответствии с Решением Собрания депутатов Цивильского муниципального округа Чувашской Республики №21-01 от 07.12.2023</w:t>
      </w:r>
      <w:r>
        <w:rPr>
          <w:rFonts w:ascii="Times New Roman" w:hAnsi="Times New Roman"/>
          <w:sz w:val="24"/>
          <w:szCs w:val="24"/>
        </w:rPr>
        <w:t xml:space="preserve"> </w:t>
      </w:r>
      <w:r w:rsidRPr="009448F7">
        <w:rPr>
          <w:rFonts w:ascii="Times New Roman" w:hAnsi="Times New Roman"/>
          <w:sz w:val="24"/>
          <w:szCs w:val="24"/>
        </w:rPr>
        <w:t xml:space="preserve">г «О бюджете Цивильского муниципального округа </w:t>
      </w:r>
      <w:r w:rsidRPr="009448F7">
        <w:rPr>
          <w:rFonts w:ascii="Times New Roman" w:hAnsi="Times New Roman"/>
          <w:iCs/>
          <w:sz w:val="24"/>
          <w:szCs w:val="24"/>
        </w:rPr>
        <w:t xml:space="preserve">Чувашской Республики на 2024 год и на плановый период 2025 и 2026 годов» администрация </w:t>
      </w:r>
      <w:r w:rsidRPr="009448F7">
        <w:rPr>
          <w:rFonts w:ascii="Times New Roman" w:hAnsi="Times New Roman"/>
          <w:sz w:val="24"/>
          <w:szCs w:val="24"/>
        </w:rPr>
        <w:t>Цивильского муниципального округа</w:t>
      </w:r>
      <w:r w:rsidRPr="009448F7">
        <w:rPr>
          <w:rFonts w:ascii="Times New Roman" w:hAnsi="Times New Roman"/>
          <w:iCs/>
          <w:sz w:val="24"/>
          <w:szCs w:val="24"/>
        </w:rPr>
        <w:t xml:space="preserve"> Чувашской Республики</w:t>
      </w:r>
    </w:p>
    <w:p w:rsidR="0032442D" w:rsidRPr="009448F7" w:rsidRDefault="0032442D" w:rsidP="0032442D">
      <w:pPr>
        <w:rPr>
          <w:rFonts w:ascii="Times New Roman" w:hAnsi="Times New Roman"/>
          <w:b/>
          <w:sz w:val="24"/>
          <w:szCs w:val="24"/>
        </w:rPr>
      </w:pPr>
      <w:r w:rsidRPr="009448F7">
        <w:rPr>
          <w:rFonts w:ascii="Times New Roman" w:hAnsi="Times New Roman"/>
          <w:b/>
          <w:sz w:val="24"/>
          <w:szCs w:val="24"/>
        </w:rPr>
        <w:t>ПОСТАНОВЛЯЕТ:</w:t>
      </w:r>
    </w:p>
    <w:p w:rsidR="0032442D" w:rsidRPr="00C24486" w:rsidRDefault="0032442D" w:rsidP="0032442D">
      <w:pPr>
        <w:tabs>
          <w:tab w:val="left" w:pos="1560"/>
        </w:tabs>
        <w:ind w:firstLine="709"/>
        <w:jc w:val="both"/>
        <w:rPr>
          <w:rFonts w:ascii="Times New Roman" w:hAnsi="Times New Roman"/>
          <w:sz w:val="24"/>
          <w:szCs w:val="24"/>
        </w:rPr>
      </w:pPr>
      <w:bookmarkStart w:id="0" w:name="sub_4"/>
      <w:r w:rsidRPr="009448F7">
        <w:rPr>
          <w:rFonts w:ascii="Times New Roman" w:hAnsi="Times New Roman"/>
          <w:iCs/>
          <w:sz w:val="24"/>
          <w:szCs w:val="24"/>
        </w:rPr>
        <w:t>1.</w:t>
      </w:r>
      <w:r>
        <w:rPr>
          <w:rFonts w:ascii="Times New Roman" w:hAnsi="Times New Roman"/>
          <w:iCs/>
          <w:sz w:val="24"/>
          <w:szCs w:val="24"/>
        </w:rPr>
        <w:t xml:space="preserve"> </w:t>
      </w:r>
      <w:r w:rsidRPr="009448F7">
        <w:rPr>
          <w:rFonts w:ascii="Times New Roman" w:hAnsi="Times New Roman"/>
          <w:iCs/>
          <w:sz w:val="24"/>
          <w:szCs w:val="24"/>
        </w:rPr>
        <w:t xml:space="preserve">Внести в постановление </w:t>
      </w:r>
      <w:r w:rsidRPr="009448F7">
        <w:rPr>
          <w:rFonts w:ascii="Times New Roman" w:hAnsi="Times New Roman"/>
          <w:sz w:val="24"/>
          <w:szCs w:val="24"/>
        </w:rPr>
        <w:t>администрации Цивильского муниципального округа Чувашской Республики</w:t>
      </w:r>
      <w:r w:rsidRPr="009448F7">
        <w:rPr>
          <w:rFonts w:ascii="Times New Roman" w:hAnsi="Times New Roman"/>
          <w:iCs/>
          <w:sz w:val="24"/>
          <w:szCs w:val="24"/>
        </w:rPr>
        <w:t xml:space="preserve"> от </w:t>
      </w:r>
      <w:r w:rsidR="00C24486">
        <w:rPr>
          <w:rFonts w:ascii="Times New Roman" w:hAnsi="Times New Roman"/>
          <w:sz w:val="24"/>
          <w:szCs w:val="24"/>
        </w:rPr>
        <w:t>25.03.2024 г. № 263</w:t>
      </w:r>
      <w:r w:rsidRPr="009448F7">
        <w:rPr>
          <w:rFonts w:ascii="Times New Roman" w:hAnsi="Times New Roman"/>
          <w:sz w:val="24"/>
          <w:szCs w:val="24"/>
        </w:rPr>
        <w:t xml:space="preserve"> «Об утверждении муниципальной программы Цивильского муниципального округа Чувашской Республики </w:t>
      </w:r>
      <w:r w:rsidR="00C24486" w:rsidRPr="00C24486">
        <w:rPr>
          <w:rFonts w:ascii="Times New Roman" w:hAnsi="Times New Roman"/>
          <w:iCs/>
          <w:sz w:val="24"/>
          <w:szCs w:val="24"/>
        </w:rPr>
        <w:t>«</w:t>
      </w:r>
      <w:r w:rsidR="00C24486" w:rsidRPr="00C24486">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r w:rsidRPr="00C24486">
        <w:rPr>
          <w:rFonts w:ascii="Times New Roman" w:hAnsi="Times New Roman"/>
          <w:sz w:val="24"/>
          <w:szCs w:val="24"/>
        </w:rPr>
        <w:t xml:space="preserve"> следующие изменения:</w:t>
      </w:r>
    </w:p>
    <w:p w:rsidR="0032442D" w:rsidRPr="009448F7" w:rsidRDefault="0032442D" w:rsidP="0032442D">
      <w:pPr>
        <w:tabs>
          <w:tab w:val="left" w:pos="1560"/>
        </w:tabs>
        <w:ind w:firstLine="709"/>
        <w:jc w:val="both"/>
        <w:rPr>
          <w:rFonts w:ascii="Times New Roman" w:hAnsi="Times New Roman"/>
          <w:sz w:val="24"/>
          <w:szCs w:val="24"/>
        </w:rPr>
      </w:pPr>
      <w:r>
        <w:rPr>
          <w:rFonts w:ascii="Times New Roman" w:hAnsi="Times New Roman"/>
          <w:iCs/>
          <w:sz w:val="24"/>
          <w:szCs w:val="24"/>
        </w:rPr>
        <w:t xml:space="preserve">1.1. </w:t>
      </w:r>
      <w:r w:rsidRPr="009448F7">
        <w:rPr>
          <w:rFonts w:ascii="Times New Roman" w:hAnsi="Times New Roman"/>
          <w:iCs/>
          <w:sz w:val="24"/>
          <w:szCs w:val="24"/>
        </w:rPr>
        <w:t xml:space="preserve">Муниципальную программу </w:t>
      </w:r>
      <w:r w:rsidRPr="009448F7">
        <w:rPr>
          <w:rFonts w:ascii="Times New Roman" w:hAnsi="Times New Roman"/>
          <w:sz w:val="24"/>
          <w:szCs w:val="24"/>
        </w:rPr>
        <w:t xml:space="preserve">Цивильского муниципального округа Чувашской Республики </w:t>
      </w:r>
      <w:r w:rsidR="00C24486" w:rsidRPr="00C24486">
        <w:rPr>
          <w:rFonts w:ascii="Times New Roman" w:hAnsi="Times New Roman"/>
          <w:iCs/>
          <w:sz w:val="24"/>
          <w:szCs w:val="24"/>
        </w:rPr>
        <w:t>«</w:t>
      </w:r>
      <w:r w:rsidR="00C24486" w:rsidRPr="00C24486">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r w:rsidRPr="00C24486">
        <w:rPr>
          <w:rFonts w:ascii="Times New Roman" w:hAnsi="Times New Roman"/>
          <w:sz w:val="24"/>
          <w:szCs w:val="24"/>
        </w:rPr>
        <w:t xml:space="preserve"> изложить в</w:t>
      </w:r>
      <w:r w:rsidRPr="009448F7">
        <w:rPr>
          <w:rFonts w:ascii="Times New Roman" w:hAnsi="Times New Roman"/>
          <w:sz w:val="24"/>
          <w:szCs w:val="24"/>
        </w:rPr>
        <w:t xml:space="preserve"> редакции согласно приложению к настоящему постановлению. </w:t>
      </w:r>
    </w:p>
    <w:bookmarkEnd w:id="0"/>
    <w:p w:rsidR="0032442D" w:rsidRPr="009448F7" w:rsidRDefault="0032442D" w:rsidP="0032442D">
      <w:pPr>
        <w:jc w:val="both"/>
        <w:rPr>
          <w:rFonts w:ascii="Times New Roman" w:hAnsi="Times New Roman"/>
          <w:bCs/>
          <w:sz w:val="24"/>
          <w:szCs w:val="24"/>
        </w:rPr>
      </w:pPr>
      <w:r w:rsidRPr="009448F7">
        <w:rPr>
          <w:rFonts w:ascii="Times New Roman" w:hAnsi="Times New Roman"/>
          <w:bCs/>
          <w:sz w:val="24"/>
          <w:szCs w:val="24"/>
        </w:rPr>
        <w:t>2.</w:t>
      </w:r>
      <w:r>
        <w:rPr>
          <w:rFonts w:ascii="Times New Roman" w:hAnsi="Times New Roman"/>
          <w:bCs/>
          <w:sz w:val="24"/>
          <w:szCs w:val="24"/>
        </w:rPr>
        <w:t xml:space="preserve"> </w:t>
      </w:r>
      <w:r w:rsidRPr="009448F7">
        <w:rPr>
          <w:rFonts w:ascii="Times New Roman" w:hAnsi="Times New Roman"/>
          <w:bCs/>
          <w:sz w:val="24"/>
          <w:szCs w:val="24"/>
        </w:rPr>
        <w:t>Контроль за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w:t>
      </w:r>
    </w:p>
    <w:p w:rsidR="0032442D" w:rsidRPr="009448F7" w:rsidRDefault="0032442D" w:rsidP="0032442D">
      <w:pPr>
        <w:jc w:val="both"/>
        <w:rPr>
          <w:rFonts w:ascii="Times New Roman" w:hAnsi="Times New Roman"/>
          <w:sz w:val="24"/>
          <w:szCs w:val="24"/>
        </w:rPr>
      </w:pPr>
      <w:r w:rsidRPr="009448F7">
        <w:rPr>
          <w:rFonts w:ascii="Times New Roman" w:hAnsi="Times New Roman"/>
          <w:sz w:val="24"/>
          <w:szCs w:val="24"/>
        </w:rPr>
        <w:t>3.</w:t>
      </w:r>
      <w:r>
        <w:rPr>
          <w:rFonts w:ascii="Times New Roman" w:hAnsi="Times New Roman"/>
          <w:sz w:val="24"/>
          <w:szCs w:val="24"/>
        </w:rPr>
        <w:t xml:space="preserve"> </w:t>
      </w:r>
      <w:r w:rsidRPr="009448F7">
        <w:rPr>
          <w:rFonts w:ascii="Times New Roman" w:hAnsi="Times New Roman"/>
          <w:sz w:val="24"/>
          <w:szCs w:val="24"/>
        </w:rPr>
        <w:t>Настоящее постановление вступает в силу после его официального опубликования (обнародования).</w:t>
      </w:r>
    </w:p>
    <w:tbl>
      <w:tblPr>
        <w:tblW w:w="5000" w:type="pct"/>
        <w:tblInd w:w="108" w:type="dxa"/>
        <w:tblLook w:val="04A0"/>
      </w:tblPr>
      <w:tblGrid>
        <w:gridCol w:w="6663"/>
        <w:gridCol w:w="3333"/>
      </w:tblGrid>
      <w:tr w:rsidR="0032442D" w:rsidRPr="009448F7" w:rsidTr="0032442D">
        <w:tc>
          <w:tcPr>
            <w:tcW w:w="3333" w:type="pct"/>
            <w:hideMark/>
          </w:tcPr>
          <w:p w:rsidR="0032442D" w:rsidRPr="009448F7" w:rsidRDefault="0032442D" w:rsidP="0032442D">
            <w:pPr>
              <w:pStyle w:val="af"/>
              <w:spacing w:line="276" w:lineRule="auto"/>
              <w:rPr>
                <w:rFonts w:ascii="Times New Roman" w:hAnsi="Times New Roman" w:cs="Times New Roman"/>
              </w:rPr>
            </w:pPr>
            <w:r w:rsidRPr="009448F7">
              <w:rPr>
                <w:rFonts w:ascii="Times New Roman" w:hAnsi="Times New Roman" w:cs="Times New Roman"/>
              </w:rPr>
              <w:t>Глава Цивильского</w:t>
            </w:r>
          </w:p>
          <w:p w:rsidR="0032442D" w:rsidRPr="009448F7" w:rsidRDefault="0032442D" w:rsidP="0032442D">
            <w:pPr>
              <w:pStyle w:val="af"/>
              <w:spacing w:line="276" w:lineRule="auto"/>
              <w:rPr>
                <w:rFonts w:ascii="Times New Roman" w:hAnsi="Times New Roman" w:cs="Times New Roman"/>
              </w:rPr>
            </w:pPr>
            <w:r w:rsidRPr="009448F7">
              <w:rPr>
                <w:rFonts w:ascii="Times New Roman" w:hAnsi="Times New Roman" w:cs="Times New Roman"/>
              </w:rPr>
              <w:t>муниципального округа</w:t>
            </w:r>
            <w:r w:rsidRPr="009448F7">
              <w:rPr>
                <w:rFonts w:ascii="Times New Roman" w:hAnsi="Times New Roman" w:cs="Times New Roman"/>
              </w:rPr>
              <w:br/>
            </w:r>
          </w:p>
        </w:tc>
        <w:tc>
          <w:tcPr>
            <w:tcW w:w="1667" w:type="pct"/>
            <w:hideMark/>
          </w:tcPr>
          <w:p w:rsidR="0032442D" w:rsidRPr="009448F7" w:rsidRDefault="0032442D" w:rsidP="0032442D">
            <w:pPr>
              <w:pStyle w:val="ae"/>
              <w:spacing w:line="276" w:lineRule="auto"/>
              <w:jc w:val="right"/>
              <w:rPr>
                <w:rFonts w:ascii="Times New Roman" w:hAnsi="Times New Roman" w:cs="Times New Roman"/>
              </w:rPr>
            </w:pPr>
          </w:p>
          <w:p w:rsidR="0032442D" w:rsidRPr="009448F7" w:rsidRDefault="0032442D" w:rsidP="0032442D">
            <w:pPr>
              <w:pStyle w:val="ae"/>
              <w:spacing w:line="276" w:lineRule="auto"/>
              <w:jc w:val="center"/>
              <w:rPr>
                <w:rFonts w:ascii="Times New Roman" w:hAnsi="Times New Roman" w:cs="Times New Roman"/>
              </w:rPr>
            </w:pPr>
            <w:r w:rsidRPr="009448F7">
              <w:rPr>
                <w:rFonts w:ascii="Times New Roman" w:hAnsi="Times New Roman" w:cs="Times New Roman"/>
              </w:rPr>
              <w:t xml:space="preserve">            А. В. Иванов</w:t>
            </w:r>
          </w:p>
        </w:tc>
      </w:tr>
    </w:tbl>
    <w:p w:rsidR="0032442D" w:rsidRPr="009448F7" w:rsidRDefault="0032442D" w:rsidP="0032442D">
      <w:pPr>
        <w:jc w:val="right"/>
        <w:rPr>
          <w:rStyle w:val="aff8"/>
          <w:rFonts w:ascii="Times New Roman" w:hAnsi="Times New Roman"/>
          <w:bCs w:val="0"/>
          <w:sz w:val="24"/>
          <w:szCs w:val="24"/>
        </w:rPr>
      </w:pPr>
    </w:p>
    <w:p w:rsidR="0032442D" w:rsidRDefault="0032442D" w:rsidP="0032442D">
      <w:pPr>
        <w:rPr>
          <w:rFonts w:ascii="Times New Roman" w:hAnsi="Times New Roman"/>
          <w:sz w:val="24"/>
          <w:szCs w:val="24"/>
        </w:rPr>
      </w:pPr>
    </w:p>
    <w:p w:rsidR="0032442D" w:rsidRDefault="0032442D" w:rsidP="0032442D">
      <w:pPr>
        <w:rPr>
          <w:rFonts w:ascii="Times New Roman" w:hAnsi="Times New Roman"/>
          <w:sz w:val="24"/>
          <w:szCs w:val="24"/>
        </w:rPr>
      </w:pPr>
    </w:p>
    <w:p w:rsidR="0032442D" w:rsidRDefault="0032442D" w:rsidP="0032442D">
      <w:pPr>
        <w:rPr>
          <w:rFonts w:ascii="Times New Roman" w:hAnsi="Times New Roman"/>
          <w:sz w:val="24"/>
          <w:szCs w:val="24"/>
        </w:rPr>
      </w:pPr>
    </w:p>
    <w:p w:rsidR="0032442D" w:rsidRDefault="0032442D" w:rsidP="0032442D">
      <w:pPr>
        <w:rPr>
          <w:rFonts w:ascii="Times New Roman" w:hAnsi="Times New Roman"/>
          <w:sz w:val="24"/>
          <w:szCs w:val="24"/>
        </w:rPr>
      </w:pPr>
    </w:p>
    <w:p w:rsidR="0032442D" w:rsidRDefault="0032442D" w:rsidP="0032442D">
      <w:pPr>
        <w:rPr>
          <w:rFonts w:ascii="Times New Roman" w:hAnsi="Times New Roman"/>
          <w:sz w:val="24"/>
          <w:szCs w:val="24"/>
        </w:rPr>
      </w:pPr>
    </w:p>
    <w:p w:rsidR="0032442D" w:rsidRPr="009448F7" w:rsidRDefault="0032442D" w:rsidP="0032442D">
      <w:pPr>
        <w:rPr>
          <w:rFonts w:ascii="Times New Roman" w:hAnsi="Times New Roman"/>
          <w:sz w:val="24"/>
          <w:szCs w:val="24"/>
        </w:rPr>
      </w:pPr>
      <w:r w:rsidRPr="009448F7">
        <w:rPr>
          <w:rFonts w:ascii="Times New Roman" w:hAnsi="Times New Roman"/>
          <w:sz w:val="24"/>
          <w:szCs w:val="24"/>
        </w:rPr>
        <w:t>СОГЛАСОВАНО:</w:t>
      </w:r>
    </w:p>
    <w:p w:rsidR="0032442D" w:rsidRPr="009448F7" w:rsidRDefault="0032442D" w:rsidP="0032442D">
      <w:pPr>
        <w:rPr>
          <w:rFonts w:ascii="Times New Roman" w:hAnsi="Times New Roman"/>
          <w:sz w:val="24"/>
          <w:szCs w:val="24"/>
        </w:rPr>
      </w:pPr>
    </w:p>
    <w:p w:rsidR="0032442D" w:rsidRPr="009448F7" w:rsidRDefault="0032442D" w:rsidP="0032442D">
      <w:pPr>
        <w:ind w:right="4108"/>
        <w:rPr>
          <w:rFonts w:ascii="Times New Roman" w:hAnsi="Times New Roman"/>
          <w:sz w:val="24"/>
          <w:szCs w:val="24"/>
        </w:rPr>
      </w:pPr>
      <w:r w:rsidRPr="009448F7">
        <w:rPr>
          <w:rFonts w:ascii="Times New Roman" w:hAnsi="Times New Roman"/>
          <w:sz w:val="24"/>
          <w:szCs w:val="24"/>
        </w:rPr>
        <w:t>Заместитель главы администрации по вопросам сельского хозяйства, экономики и инвестиционной деятельности - начальник отдела сельского хозяйства и экологии Цивильского муниципального округа</w:t>
      </w:r>
    </w:p>
    <w:p w:rsidR="0032442D" w:rsidRPr="009448F7" w:rsidRDefault="0032442D" w:rsidP="0032442D">
      <w:pPr>
        <w:ind w:right="4108"/>
        <w:rPr>
          <w:rFonts w:ascii="Times New Roman" w:hAnsi="Times New Roman"/>
          <w:sz w:val="24"/>
          <w:szCs w:val="24"/>
        </w:rPr>
      </w:pPr>
    </w:p>
    <w:p w:rsidR="0032442D" w:rsidRPr="009448F7" w:rsidRDefault="0032442D" w:rsidP="0032442D">
      <w:pPr>
        <w:ind w:right="4108"/>
        <w:rPr>
          <w:rFonts w:ascii="Times New Roman" w:hAnsi="Times New Roman"/>
          <w:sz w:val="24"/>
          <w:szCs w:val="24"/>
        </w:rPr>
      </w:pPr>
      <w:r>
        <w:rPr>
          <w:rFonts w:ascii="Times New Roman" w:hAnsi="Times New Roman"/>
          <w:sz w:val="24"/>
          <w:szCs w:val="24"/>
        </w:rPr>
        <w:t>____________________________</w:t>
      </w:r>
      <w:r w:rsidRPr="009448F7">
        <w:rPr>
          <w:rFonts w:ascii="Times New Roman" w:hAnsi="Times New Roman"/>
          <w:sz w:val="24"/>
          <w:szCs w:val="24"/>
        </w:rPr>
        <w:t>/А.А. Васильева</w:t>
      </w:r>
    </w:p>
    <w:p w:rsidR="0032442D" w:rsidRPr="009448F7" w:rsidRDefault="000612E0" w:rsidP="0032442D">
      <w:pPr>
        <w:ind w:right="4108"/>
        <w:rPr>
          <w:rFonts w:ascii="Times New Roman" w:hAnsi="Times New Roman"/>
          <w:sz w:val="24"/>
          <w:szCs w:val="24"/>
        </w:rPr>
      </w:pPr>
      <w:r>
        <w:rPr>
          <w:rFonts w:ascii="Times New Roman" w:hAnsi="Times New Roman"/>
          <w:sz w:val="24"/>
          <w:szCs w:val="24"/>
        </w:rPr>
        <w:t>«14 » марта</w:t>
      </w:r>
      <w:r w:rsidR="0032442D" w:rsidRPr="009448F7">
        <w:rPr>
          <w:rFonts w:ascii="Times New Roman" w:hAnsi="Times New Roman"/>
          <w:sz w:val="24"/>
          <w:szCs w:val="24"/>
        </w:rPr>
        <w:t xml:space="preserve"> 2025 года</w:t>
      </w:r>
    </w:p>
    <w:p w:rsidR="0032442D" w:rsidRPr="009448F7" w:rsidRDefault="0032442D" w:rsidP="0032442D">
      <w:pPr>
        <w:rPr>
          <w:rFonts w:ascii="Times New Roman" w:hAnsi="Times New Roman"/>
          <w:sz w:val="24"/>
          <w:szCs w:val="24"/>
        </w:rPr>
      </w:pPr>
    </w:p>
    <w:p w:rsidR="0032442D" w:rsidRPr="009448F7" w:rsidRDefault="00EB7C62" w:rsidP="0032442D">
      <w:pPr>
        <w:ind w:right="4108"/>
        <w:rPr>
          <w:rFonts w:ascii="Times New Roman" w:hAnsi="Times New Roman"/>
          <w:sz w:val="24"/>
          <w:szCs w:val="24"/>
        </w:rPr>
      </w:pPr>
      <w:r>
        <w:rPr>
          <w:rFonts w:ascii="Times New Roman" w:hAnsi="Times New Roman"/>
          <w:sz w:val="24"/>
          <w:szCs w:val="24"/>
        </w:rPr>
        <w:t>И.о. н</w:t>
      </w:r>
      <w:r w:rsidR="0032442D" w:rsidRPr="009448F7">
        <w:rPr>
          <w:rFonts w:ascii="Times New Roman" w:hAnsi="Times New Roman"/>
          <w:sz w:val="24"/>
          <w:szCs w:val="24"/>
        </w:rPr>
        <w:t>ачальник</w:t>
      </w:r>
      <w:r>
        <w:rPr>
          <w:rFonts w:ascii="Times New Roman" w:hAnsi="Times New Roman"/>
          <w:sz w:val="24"/>
          <w:szCs w:val="24"/>
        </w:rPr>
        <w:t>а</w:t>
      </w:r>
      <w:r w:rsidR="0032442D" w:rsidRPr="009448F7">
        <w:rPr>
          <w:rFonts w:ascii="Times New Roman" w:hAnsi="Times New Roman"/>
          <w:sz w:val="24"/>
          <w:szCs w:val="24"/>
        </w:rPr>
        <w:t xml:space="preserve"> финансового отдела Цивильского муниципального округа</w:t>
      </w:r>
    </w:p>
    <w:p w:rsidR="0032442D" w:rsidRPr="009448F7" w:rsidRDefault="0032442D" w:rsidP="0032442D">
      <w:pPr>
        <w:ind w:right="4108"/>
        <w:rPr>
          <w:rFonts w:ascii="Times New Roman" w:hAnsi="Times New Roman"/>
          <w:sz w:val="24"/>
          <w:szCs w:val="24"/>
        </w:rPr>
      </w:pPr>
    </w:p>
    <w:p w:rsidR="0032442D" w:rsidRPr="009448F7" w:rsidRDefault="0032442D" w:rsidP="0032442D">
      <w:pPr>
        <w:ind w:right="4108"/>
        <w:rPr>
          <w:rFonts w:ascii="Times New Roman" w:hAnsi="Times New Roman"/>
          <w:sz w:val="24"/>
          <w:szCs w:val="24"/>
        </w:rPr>
      </w:pPr>
      <w:r w:rsidRPr="009448F7">
        <w:rPr>
          <w:rFonts w:ascii="Times New Roman" w:hAnsi="Times New Roman"/>
          <w:sz w:val="24"/>
          <w:szCs w:val="24"/>
        </w:rPr>
        <w:t>__</w:t>
      </w:r>
      <w:r>
        <w:rPr>
          <w:rFonts w:ascii="Times New Roman" w:hAnsi="Times New Roman"/>
          <w:sz w:val="24"/>
          <w:szCs w:val="24"/>
        </w:rPr>
        <w:t>__</w:t>
      </w:r>
      <w:r w:rsidR="000612E0">
        <w:rPr>
          <w:rFonts w:ascii="Times New Roman" w:hAnsi="Times New Roman"/>
          <w:sz w:val="24"/>
          <w:szCs w:val="24"/>
        </w:rPr>
        <w:t>___________________________/ Н.В</w:t>
      </w:r>
      <w:r w:rsidRPr="009448F7">
        <w:rPr>
          <w:rFonts w:ascii="Times New Roman" w:hAnsi="Times New Roman"/>
          <w:sz w:val="24"/>
          <w:szCs w:val="24"/>
        </w:rPr>
        <w:t xml:space="preserve">. </w:t>
      </w:r>
      <w:r w:rsidR="000612E0">
        <w:rPr>
          <w:rFonts w:ascii="Times New Roman" w:hAnsi="Times New Roman"/>
          <w:sz w:val="24"/>
          <w:szCs w:val="24"/>
        </w:rPr>
        <w:t>Петрова</w:t>
      </w:r>
    </w:p>
    <w:p w:rsidR="0032442D" w:rsidRPr="009448F7" w:rsidRDefault="000612E0" w:rsidP="0032442D">
      <w:pPr>
        <w:ind w:right="4108"/>
        <w:rPr>
          <w:rFonts w:ascii="Times New Roman" w:hAnsi="Times New Roman"/>
          <w:sz w:val="24"/>
          <w:szCs w:val="24"/>
        </w:rPr>
      </w:pPr>
      <w:r>
        <w:rPr>
          <w:rFonts w:ascii="Times New Roman" w:hAnsi="Times New Roman"/>
          <w:sz w:val="24"/>
          <w:szCs w:val="24"/>
        </w:rPr>
        <w:t>«14</w:t>
      </w:r>
      <w:r w:rsidR="0032442D" w:rsidRPr="009448F7">
        <w:rPr>
          <w:rFonts w:ascii="Times New Roman" w:hAnsi="Times New Roman"/>
          <w:sz w:val="24"/>
          <w:szCs w:val="24"/>
        </w:rPr>
        <w:t xml:space="preserve">»  </w:t>
      </w:r>
      <w:r>
        <w:rPr>
          <w:rFonts w:ascii="Times New Roman" w:hAnsi="Times New Roman"/>
          <w:sz w:val="24"/>
          <w:szCs w:val="24"/>
        </w:rPr>
        <w:t xml:space="preserve">марта </w:t>
      </w:r>
      <w:r w:rsidR="0032442D" w:rsidRPr="009448F7">
        <w:rPr>
          <w:rFonts w:ascii="Times New Roman" w:hAnsi="Times New Roman"/>
          <w:sz w:val="24"/>
          <w:szCs w:val="24"/>
        </w:rPr>
        <w:t>2025 года</w:t>
      </w:r>
    </w:p>
    <w:p w:rsidR="0032442D" w:rsidRPr="009448F7" w:rsidRDefault="0032442D" w:rsidP="0032442D">
      <w:pPr>
        <w:ind w:right="4108"/>
        <w:rPr>
          <w:rFonts w:ascii="Times New Roman" w:hAnsi="Times New Roman"/>
          <w:sz w:val="24"/>
          <w:szCs w:val="24"/>
        </w:rPr>
      </w:pPr>
    </w:p>
    <w:p w:rsidR="000612E0" w:rsidRDefault="000612E0" w:rsidP="0032442D">
      <w:pPr>
        <w:ind w:right="4597"/>
        <w:rPr>
          <w:rFonts w:ascii="Times New Roman" w:hAnsi="Times New Roman"/>
          <w:sz w:val="24"/>
          <w:szCs w:val="24"/>
        </w:rPr>
      </w:pPr>
      <w:r w:rsidRPr="000612E0">
        <w:rPr>
          <w:rFonts w:ascii="Times New Roman" w:hAnsi="Times New Roman"/>
          <w:color w:val="000000"/>
          <w:sz w:val="24"/>
          <w:szCs w:val="24"/>
        </w:rPr>
        <w:t>Заведующий сектором правового обеспечения</w:t>
      </w:r>
      <w:r w:rsidRPr="000612E0">
        <w:rPr>
          <w:rFonts w:ascii="Times New Roman" w:hAnsi="Times New Roman"/>
          <w:sz w:val="24"/>
          <w:szCs w:val="24"/>
        </w:rPr>
        <w:t xml:space="preserve"> </w:t>
      </w:r>
    </w:p>
    <w:p w:rsidR="000612E0" w:rsidRDefault="000612E0" w:rsidP="0032442D">
      <w:pPr>
        <w:ind w:right="4597"/>
        <w:rPr>
          <w:rFonts w:ascii="Times New Roman" w:hAnsi="Times New Roman"/>
          <w:sz w:val="24"/>
          <w:szCs w:val="24"/>
        </w:rPr>
      </w:pPr>
    </w:p>
    <w:p w:rsidR="0032442D" w:rsidRPr="000612E0" w:rsidRDefault="0032442D" w:rsidP="0032442D">
      <w:pPr>
        <w:ind w:right="4597"/>
        <w:rPr>
          <w:rFonts w:ascii="Times New Roman" w:hAnsi="Times New Roman"/>
          <w:sz w:val="24"/>
          <w:szCs w:val="24"/>
        </w:rPr>
      </w:pPr>
      <w:r w:rsidRPr="000612E0">
        <w:rPr>
          <w:rFonts w:ascii="Times New Roman" w:hAnsi="Times New Roman"/>
          <w:sz w:val="24"/>
          <w:szCs w:val="24"/>
        </w:rPr>
        <w:t>________________________</w:t>
      </w:r>
      <w:r w:rsidR="000612E0" w:rsidRPr="000612E0">
        <w:rPr>
          <w:rFonts w:ascii="Times New Roman" w:hAnsi="Times New Roman"/>
          <w:sz w:val="24"/>
          <w:szCs w:val="24"/>
        </w:rPr>
        <w:t>/К</w:t>
      </w:r>
      <w:r w:rsidRPr="000612E0">
        <w:rPr>
          <w:rFonts w:ascii="Times New Roman" w:hAnsi="Times New Roman"/>
          <w:sz w:val="24"/>
          <w:szCs w:val="24"/>
        </w:rPr>
        <w:t>.</w:t>
      </w:r>
      <w:r w:rsidR="000612E0" w:rsidRPr="000612E0">
        <w:rPr>
          <w:rFonts w:ascii="Times New Roman" w:hAnsi="Times New Roman"/>
          <w:sz w:val="24"/>
          <w:szCs w:val="24"/>
        </w:rPr>
        <w:t>Н</w:t>
      </w:r>
      <w:r w:rsidRPr="000612E0">
        <w:rPr>
          <w:rFonts w:ascii="Times New Roman" w:hAnsi="Times New Roman"/>
          <w:sz w:val="24"/>
          <w:szCs w:val="24"/>
        </w:rPr>
        <w:t xml:space="preserve">. </w:t>
      </w:r>
      <w:r w:rsidR="000612E0" w:rsidRPr="000612E0">
        <w:rPr>
          <w:rFonts w:ascii="Times New Roman" w:hAnsi="Times New Roman"/>
          <w:sz w:val="24"/>
          <w:szCs w:val="24"/>
        </w:rPr>
        <w:t>Данилова</w:t>
      </w:r>
    </w:p>
    <w:p w:rsidR="000612E0" w:rsidRPr="009448F7" w:rsidRDefault="000612E0" w:rsidP="000612E0">
      <w:pPr>
        <w:ind w:right="4108"/>
        <w:rPr>
          <w:rFonts w:ascii="Times New Roman" w:hAnsi="Times New Roman"/>
          <w:sz w:val="24"/>
          <w:szCs w:val="24"/>
        </w:rPr>
      </w:pPr>
      <w:r>
        <w:rPr>
          <w:rFonts w:ascii="Times New Roman" w:hAnsi="Times New Roman"/>
          <w:sz w:val="24"/>
          <w:szCs w:val="24"/>
        </w:rPr>
        <w:t>«14</w:t>
      </w:r>
      <w:r w:rsidRPr="009448F7">
        <w:rPr>
          <w:rFonts w:ascii="Times New Roman" w:hAnsi="Times New Roman"/>
          <w:sz w:val="24"/>
          <w:szCs w:val="24"/>
        </w:rPr>
        <w:t xml:space="preserve">»  </w:t>
      </w:r>
      <w:r>
        <w:rPr>
          <w:rFonts w:ascii="Times New Roman" w:hAnsi="Times New Roman"/>
          <w:sz w:val="24"/>
          <w:szCs w:val="24"/>
        </w:rPr>
        <w:t xml:space="preserve">марта </w:t>
      </w:r>
      <w:r w:rsidRPr="009448F7">
        <w:rPr>
          <w:rFonts w:ascii="Times New Roman" w:hAnsi="Times New Roman"/>
          <w:sz w:val="24"/>
          <w:szCs w:val="24"/>
        </w:rPr>
        <w:t>2025 года</w:t>
      </w:r>
    </w:p>
    <w:p w:rsidR="0032442D" w:rsidRPr="009448F7" w:rsidRDefault="0032442D" w:rsidP="0032442D">
      <w:pPr>
        <w:rPr>
          <w:rFonts w:ascii="Times New Roman" w:hAnsi="Times New Roman"/>
          <w:sz w:val="24"/>
          <w:szCs w:val="24"/>
        </w:rPr>
      </w:pPr>
    </w:p>
    <w:p w:rsidR="0032442D" w:rsidRPr="009448F7" w:rsidRDefault="0032442D" w:rsidP="0032442D">
      <w:pPr>
        <w:pStyle w:val="aff9"/>
        <w:rPr>
          <w:rFonts w:ascii="Times New Roman" w:hAnsi="Times New Roman"/>
        </w:rPr>
      </w:pPr>
      <w:r w:rsidRPr="009448F7">
        <w:rPr>
          <w:rFonts w:ascii="Times New Roman" w:hAnsi="Times New Roman"/>
        </w:rPr>
        <w:t xml:space="preserve"> </w:t>
      </w:r>
    </w:p>
    <w:p w:rsidR="0032442D" w:rsidRPr="009448F7" w:rsidRDefault="0032442D" w:rsidP="0032442D">
      <w:pPr>
        <w:pStyle w:val="ConsPlusTitle"/>
        <w:widowControl/>
        <w:jc w:val="both"/>
        <w:rPr>
          <w:rFonts w:ascii="Times New Roman" w:hAnsi="Times New Roman" w:cs="Times New Roman"/>
          <w:b w:val="0"/>
          <w:bCs/>
          <w:sz w:val="24"/>
          <w:szCs w:val="24"/>
        </w:rPr>
      </w:pPr>
      <w:r w:rsidRPr="009448F7">
        <w:rPr>
          <w:rFonts w:ascii="Times New Roman" w:hAnsi="Times New Roman" w:cs="Times New Roman"/>
          <w:b w:val="0"/>
          <w:sz w:val="24"/>
          <w:szCs w:val="24"/>
        </w:rPr>
        <w:t xml:space="preserve">                                             </w:t>
      </w:r>
    </w:p>
    <w:p w:rsidR="0032442D" w:rsidRPr="009448F7" w:rsidRDefault="0032442D" w:rsidP="0032442D">
      <w:pPr>
        <w:rPr>
          <w:rFonts w:ascii="Times New Roman" w:hAnsi="Times New Roman"/>
        </w:rPr>
      </w:pPr>
    </w:p>
    <w:p w:rsidR="0032442D" w:rsidRPr="009448F7" w:rsidRDefault="0032442D" w:rsidP="0032442D">
      <w:pPr>
        <w:jc w:val="right"/>
        <w:rPr>
          <w:rStyle w:val="aff8"/>
          <w:rFonts w:ascii="Times New Roman" w:hAnsi="Times New Roman"/>
          <w:bCs w:val="0"/>
        </w:rPr>
      </w:pPr>
    </w:p>
    <w:p w:rsidR="0032442D" w:rsidRPr="009448F7" w:rsidRDefault="0032442D" w:rsidP="0032442D">
      <w:pPr>
        <w:jc w:val="right"/>
        <w:rPr>
          <w:rStyle w:val="aff8"/>
          <w:rFonts w:ascii="Times New Roman" w:hAnsi="Times New Roman"/>
          <w:bCs w:val="0"/>
        </w:rPr>
      </w:pPr>
    </w:p>
    <w:p w:rsidR="0032442D" w:rsidRPr="009448F7" w:rsidRDefault="0032442D" w:rsidP="0032442D">
      <w:pPr>
        <w:pStyle w:val="ConsPlusTitle"/>
        <w:rPr>
          <w:rFonts w:ascii="Times New Roman" w:hAnsi="Times New Roman" w:cs="Times New Roman"/>
          <w:b w:val="0"/>
          <w:sz w:val="20"/>
        </w:rPr>
      </w:pPr>
    </w:p>
    <w:p w:rsidR="0032442D" w:rsidRPr="009448F7" w:rsidRDefault="0032442D" w:rsidP="0032442D">
      <w:pPr>
        <w:pStyle w:val="ConsPlusTitle"/>
        <w:rPr>
          <w:rFonts w:ascii="Times New Roman" w:hAnsi="Times New Roman" w:cs="Times New Roman"/>
          <w:b w:val="0"/>
          <w:sz w:val="20"/>
        </w:rPr>
      </w:pPr>
    </w:p>
    <w:p w:rsidR="0032442D" w:rsidRPr="009448F7" w:rsidRDefault="0032442D" w:rsidP="0032442D">
      <w:pPr>
        <w:pStyle w:val="ConsPlusTitle"/>
        <w:rPr>
          <w:rFonts w:ascii="Times New Roman" w:hAnsi="Times New Roman" w:cs="Times New Roman"/>
          <w:b w:val="0"/>
          <w:sz w:val="20"/>
        </w:rPr>
      </w:pPr>
    </w:p>
    <w:p w:rsidR="0032442D" w:rsidRPr="009448F7" w:rsidRDefault="0032442D" w:rsidP="0032442D">
      <w:pPr>
        <w:pStyle w:val="ConsPlusTitle"/>
        <w:rPr>
          <w:rFonts w:ascii="Times New Roman" w:hAnsi="Times New Roman" w:cs="Times New Roman"/>
          <w:b w:val="0"/>
          <w:sz w:val="20"/>
        </w:rPr>
      </w:pPr>
    </w:p>
    <w:p w:rsidR="0032442D" w:rsidRDefault="0032442D" w:rsidP="0032442D">
      <w:pPr>
        <w:pStyle w:val="ConsPlusNormal"/>
        <w:ind w:firstLine="4961"/>
        <w:jc w:val="both"/>
        <w:rPr>
          <w:rFonts w:ascii="Times New Roman" w:hAnsi="Times New Roman" w:cs="Times New Roman"/>
          <w:sz w:val="24"/>
          <w:szCs w:val="24"/>
        </w:rPr>
      </w:pPr>
    </w:p>
    <w:p w:rsidR="0032442D" w:rsidRDefault="0032442D" w:rsidP="0032442D">
      <w:pPr>
        <w:pStyle w:val="ConsPlusNormal"/>
        <w:ind w:firstLine="4961"/>
        <w:jc w:val="both"/>
        <w:rPr>
          <w:rFonts w:ascii="Times New Roman" w:hAnsi="Times New Roman" w:cs="Times New Roman"/>
          <w:sz w:val="24"/>
          <w:szCs w:val="24"/>
        </w:rPr>
      </w:pPr>
    </w:p>
    <w:p w:rsidR="0032442D" w:rsidRPr="00B9241A" w:rsidRDefault="0032442D" w:rsidP="001F708B">
      <w:pPr>
        <w:jc w:val="both"/>
        <w:rPr>
          <w:rFonts w:ascii="Times New Roman" w:hAnsi="Times New Roman"/>
          <w:sz w:val="24"/>
          <w:szCs w:val="24"/>
        </w:rPr>
      </w:pPr>
    </w:p>
    <w:p w:rsidR="00A827A9" w:rsidRDefault="00A827A9" w:rsidP="00712B7D">
      <w:pPr>
        <w:pStyle w:val="ConsPlusNormal"/>
        <w:ind w:firstLine="4961"/>
        <w:jc w:val="right"/>
        <w:rPr>
          <w:rFonts w:ascii="Times New Roman" w:hAnsi="Times New Roman" w:cs="Times New Roman"/>
          <w:sz w:val="24"/>
          <w:szCs w:val="24"/>
        </w:rPr>
      </w:pPr>
    </w:p>
    <w:p w:rsidR="00712B7D" w:rsidRPr="002034A7" w:rsidRDefault="00712B7D" w:rsidP="00712B7D">
      <w:pPr>
        <w:pStyle w:val="ConsPlusNormal"/>
        <w:ind w:firstLine="4961"/>
        <w:jc w:val="right"/>
        <w:rPr>
          <w:rFonts w:ascii="Times New Roman" w:hAnsi="Times New Roman" w:cs="Times New Roman"/>
          <w:sz w:val="24"/>
          <w:szCs w:val="24"/>
        </w:rPr>
      </w:pPr>
      <w:r w:rsidRPr="002034A7">
        <w:rPr>
          <w:rFonts w:ascii="Times New Roman" w:hAnsi="Times New Roman" w:cs="Times New Roman"/>
          <w:sz w:val="24"/>
          <w:szCs w:val="24"/>
        </w:rPr>
        <w:lastRenderedPageBreak/>
        <w:t>УТВЕРЖДЕНА</w:t>
      </w:r>
    </w:p>
    <w:p w:rsidR="00712B7D" w:rsidRPr="002034A7" w:rsidRDefault="00712B7D" w:rsidP="00712B7D">
      <w:pPr>
        <w:pStyle w:val="ConsPlusNormal"/>
        <w:ind w:firstLine="4961"/>
        <w:jc w:val="right"/>
        <w:rPr>
          <w:rFonts w:ascii="Times New Roman" w:hAnsi="Times New Roman" w:cs="Times New Roman"/>
          <w:sz w:val="24"/>
          <w:szCs w:val="24"/>
        </w:rPr>
      </w:pPr>
      <w:r w:rsidRPr="002034A7">
        <w:rPr>
          <w:rFonts w:ascii="Times New Roman" w:hAnsi="Times New Roman" w:cs="Times New Roman"/>
          <w:sz w:val="24"/>
          <w:szCs w:val="24"/>
        </w:rPr>
        <w:t>постановлением администрации</w:t>
      </w:r>
    </w:p>
    <w:p w:rsidR="00712B7D" w:rsidRPr="002034A7" w:rsidRDefault="00712B7D" w:rsidP="00712B7D">
      <w:pPr>
        <w:pStyle w:val="ConsPlusNormal"/>
        <w:ind w:firstLine="4961"/>
        <w:jc w:val="right"/>
        <w:rPr>
          <w:rFonts w:ascii="Times New Roman" w:hAnsi="Times New Roman" w:cs="Times New Roman"/>
          <w:sz w:val="24"/>
          <w:szCs w:val="24"/>
        </w:rPr>
      </w:pPr>
      <w:r w:rsidRPr="002034A7">
        <w:rPr>
          <w:rFonts w:ascii="Times New Roman" w:hAnsi="Times New Roman" w:cs="Times New Roman"/>
          <w:sz w:val="24"/>
          <w:szCs w:val="24"/>
        </w:rPr>
        <w:t>Цивильского муниципального округа</w:t>
      </w:r>
    </w:p>
    <w:p w:rsidR="00712B7D" w:rsidRPr="002034A7" w:rsidRDefault="00712B7D" w:rsidP="00712B7D">
      <w:pPr>
        <w:pStyle w:val="ConsPlusNormal"/>
        <w:ind w:firstLine="4961"/>
        <w:jc w:val="right"/>
        <w:rPr>
          <w:rFonts w:ascii="Times New Roman" w:hAnsi="Times New Roman" w:cs="Times New Roman"/>
          <w:sz w:val="24"/>
          <w:szCs w:val="24"/>
        </w:rPr>
      </w:pPr>
      <w:r w:rsidRPr="002034A7">
        <w:rPr>
          <w:rFonts w:ascii="Times New Roman" w:hAnsi="Times New Roman" w:cs="Times New Roman"/>
          <w:sz w:val="24"/>
          <w:szCs w:val="24"/>
        </w:rPr>
        <w:t>Чувашской Республики</w:t>
      </w:r>
    </w:p>
    <w:p w:rsidR="00712B7D" w:rsidRPr="00B9241A" w:rsidRDefault="000612E0" w:rsidP="00712B7D">
      <w:pPr>
        <w:spacing w:after="0" w:line="240" w:lineRule="auto"/>
        <w:jc w:val="right"/>
        <w:rPr>
          <w:rFonts w:ascii="Times New Roman" w:eastAsia="Times New Roman" w:hAnsi="Times New Roman"/>
          <w:color w:val="000000"/>
          <w:sz w:val="24"/>
          <w:szCs w:val="24"/>
        </w:rPr>
      </w:pPr>
      <w:r>
        <w:rPr>
          <w:rFonts w:ascii="Times New Roman" w:hAnsi="Times New Roman"/>
          <w:sz w:val="24"/>
          <w:szCs w:val="24"/>
        </w:rPr>
        <w:t>от «14</w:t>
      </w:r>
      <w:r w:rsidR="00712B7D">
        <w:rPr>
          <w:rFonts w:ascii="Times New Roman" w:hAnsi="Times New Roman"/>
          <w:sz w:val="24"/>
          <w:szCs w:val="24"/>
        </w:rPr>
        <w:t xml:space="preserve">» </w:t>
      </w:r>
      <w:r>
        <w:rPr>
          <w:rFonts w:ascii="Times New Roman" w:hAnsi="Times New Roman"/>
          <w:sz w:val="24"/>
          <w:szCs w:val="24"/>
        </w:rPr>
        <w:t>марта</w:t>
      </w:r>
      <w:r w:rsidR="00712B7D">
        <w:rPr>
          <w:rFonts w:ascii="Times New Roman" w:hAnsi="Times New Roman"/>
          <w:sz w:val="24"/>
          <w:szCs w:val="24"/>
        </w:rPr>
        <w:t xml:space="preserve"> 2025</w:t>
      </w:r>
      <w:r w:rsidR="00712B7D" w:rsidRPr="002034A7">
        <w:rPr>
          <w:rFonts w:ascii="Times New Roman" w:hAnsi="Times New Roman"/>
          <w:sz w:val="24"/>
          <w:szCs w:val="24"/>
        </w:rPr>
        <w:t xml:space="preserve"> г. № </w:t>
      </w:r>
      <w:r>
        <w:rPr>
          <w:rFonts w:ascii="Times New Roman" w:hAnsi="Times New Roman"/>
          <w:sz w:val="24"/>
          <w:szCs w:val="24"/>
        </w:rPr>
        <w:t>316</w:t>
      </w:r>
    </w:p>
    <w:p w:rsidR="00E856E3" w:rsidRPr="00712B7D" w:rsidRDefault="00E856E3" w:rsidP="00E856E3">
      <w:pPr>
        <w:rPr>
          <w:rFonts w:ascii="Times New Roman" w:hAnsi="Times New Roman"/>
          <w:bCs/>
          <w:sz w:val="24"/>
          <w:szCs w:val="24"/>
        </w:rPr>
      </w:pPr>
    </w:p>
    <w:p w:rsidR="00E856E3" w:rsidRPr="00712B7D" w:rsidRDefault="00E856E3" w:rsidP="00E856E3">
      <w:pPr>
        <w:jc w:val="center"/>
        <w:rPr>
          <w:rFonts w:ascii="Times New Roman" w:hAnsi="Times New Roman"/>
          <w:b/>
          <w:sz w:val="24"/>
          <w:szCs w:val="24"/>
        </w:rPr>
      </w:pPr>
    </w:p>
    <w:p w:rsidR="00E856E3" w:rsidRPr="00712B7D" w:rsidRDefault="00E856E3" w:rsidP="00E856E3">
      <w:pPr>
        <w:jc w:val="center"/>
        <w:rPr>
          <w:rFonts w:ascii="Times New Roman" w:hAnsi="Times New Roman"/>
          <w:b/>
          <w:sz w:val="24"/>
          <w:szCs w:val="24"/>
        </w:rPr>
      </w:pPr>
    </w:p>
    <w:p w:rsidR="00E856E3" w:rsidRPr="00712B7D" w:rsidRDefault="00E856E3" w:rsidP="00712B7D">
      <w:pPr>
        <w:ind w:firstLine="1134"/>
        <w:jc w:val="center"/>
        <w:rPr>
          <w:rFonts w:ascii="Times New Roman" w:hAnsi="Times New Roman"/>
          <w:b/>
          <w:sz w:val="24"/>
          <w:szCs w:val="24"/>
        </w:rPr>
      </w:pPr>
      <w:r w:rsidRPr="00712B7D">
        <w:rPr>
          <w:rFonts w:ascii="Times New Roman" w:hAnsi="Times New Roman"/>
          <w:b/>
          <w:sz w:val="24"/>
          <w:szCs w:val="24"/>
        </w:rPr>
        <w:t>Муниципальная программа                                                                          Цивильского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E856E3" w:rsidRPr="00712B7D" w:rsidRDefault="00E856E3" w:rsidP="00E856E3">
      <w:pPr>
        <w:jc w:val="center"/>
        <w:rPr>
          <w:rFonts w:ascii="Times New Roman" w:hAnsi="Times New Roman"/>
          <w:b/>
          <w:sz w:val="24"/>
          <w:szCs w:val="24"/>
        </w:rPr>
      </w:pPr>
    </w:p>
    <w:p w:rsidR="00E856E3" w:rsidRPr="00712B7D" w:rsidRDefault="00E856E3" w:rsidP="00E856E3">
      <w:pPr>
        <w:jc w:val="center"/>
        <w:rPr>
          <w:rFonts w:ascii="Times New Roman" w:hAnsi="Times New Roman"/>
          <w:bCs/>
          <w:sz w:val="24"/>
          <w:szCs w:val="24"/>
        </w:rPr>
      </w:pPr>
    </w:p>
    <w:tbl>
      <w:tblPr>
        <w:tblW w:w="0" w:type="auto"/>
        <w:tblLook w:val="04A0"/>
      </w:tblPr>
      <w:tblGrid>
        <w:gridCol w:w="4644"/>
        <w:gridCol w:w="5352"/>
      </w:tblGrid>
      <w:tr w:rsidR="00E856E3" w:rsidRPr="00712B7D" w:rsidTr="00E856E3">
        <w:tc>
          <w:tcPr>
            <w:tcW w:w="4644" w:type="dxa"/>
          </w:tcPr>
          <w:p w:rsidR="00E856E3" w:rsidRPr="00712B7D" w:rsidRDefault="00E856E3" w:rsidP="00E856E3">
            <w:pPr>
              <w:rPr>
                <w:rFonts w:ascii="Times New Roman" w:hAnsi="Times New Roman"/>
                <w:sz w:val="24"/>
                <w:szCs w:val="24"/>
                <w:lang w:val="en-US"/>
              </w:rPr>
            </w:pPr>
            <w:r w:rsidRPr="00712B7D">
              <w:rPr>
                <w:rFonts w:ascii="Times New Roman" w:hAnsi="Times New Roman"/>
                <w:bCs/>
                <w:sz w:val="24"/>
                <w:szCs w:val="24"/>
              </w:rPr>
              <w:t>Ответственный исполнитель:</w:t>
            </w:r>
          </w:p>
        </w:tc>
        <w:tc>
          <w:tcPr>
            <w:tcW w:w="5353" w:type="dxa"/>
          </w:tcPr>
          <w:p w:rsidR="00E856E3" w:rsidRPr="00712B7D" w:rsidRDefault="00E856E3" w:rsidP="00E856E3">
            <w:pPr>
              <w:rPr>
                <w:rFonts w:ascii="Times New Roman" w:hAnsi="Times New Roman"/>
                <w:b/>
                <w:bCs/>
                <w:sz w:val="24"/>
                <w:szCs w:val="24"/>
              </w:rPr>
            </w:pPr>
            <w:r w:rsidRPr="00712B7D">
              <w:rPr>
                <w:rFonts w:ascii="Times New Roman" w:hAnsi="Times New Roman"/>
                <w:bCs/>
                <w:sz w:val="24"/>
                <w:szCs w:val="24"/>
              </w:rPr>
              <w:t>Отдел сельского хозяйства и экологии администрации</w:t>
            </w:r>
            <w:r w:rsidR="002D7FBB">
              <w:rPr>
                <w:rFonts w:ascii="Times New Roman" w:hAnsi="Times New Roman"/>
                <w:bCs/>
                <w:sz w:val="24"/>
                <w:szCs w:val="24"/>
              </w:rPr>
              <w:t xml:space="preserve"> </w:t>
            </w:r>
            <w:r w:rsidRPr="00712B7D">
              <w:rPr>
                <w:rFonts w:ascii="Times New Roman" w:hAnsi="Times New Roman"/>
                <w:bCs/>
                <w:sz w:val="24"/>
                <w:szCs w:val="24"/>
              </w:rPr>
              <w:t>Цивильского муниципального округа Чувашской Республики</w:t>
            </w:r>
          </w:p>
          <w:p w:rsidR="00E856E3" w:rsidRPr="00712B7D" w:rsidRDefault="00E856E3" w:rsidP="00E856E3">
            <w:pPr>
              <w:rPr>
                <w:rFonts w:ascii="Times New Roman" w:hAnsi="Times New Roman"/>
                <w:sz w:val="24"/>
                <w:szCs w:val="24"/>
              </w:rPr>
            </w:pPr>
          </w:p>
        </w:tc>
      </w:tr>
      <w:tr w:rsidR="00E856E3" w:rsidRPr="00712B7D" w:rsidTr="00E856E3">
        <w:tc>
          <w:tcPr>
            <w:tcW w:w="4644" w:type="dxa"/>
          </w:tcPr>
          <w:p w:rsidR="00E856E3" w:rsidRPr="00712B7D" w:rsidRDefault="00E856E3" w:rsidP="00E856E3">
            <w:pPr>
              <w:rPr>
                <w:rFonts w:ascii="Times New Roman" w:hAnsi="Times New Roman"/>
                <w:sz w:val="24"/>
                <w:szCs w:val="24"/>
              </w:rPr>
            </w:pPr>
          </w:p>
          <w:p w:rsidR="00E856E3" w:rsidRPr="00712B7D" w:rsidRDefault="00E856E3" w:rsidP="00E856E3">
            <w:pPr>
              <w:rPr>
                <w:rFonts w:ascii="Times New Roman" w:hAnsi="Times New Roman"/>
                <w:sz w:val="24"/>
                <w:szCs w:val="24"/>
              </w:rPr>
            </w:pPr>
            <w:r w:rsidRPr="00712B7D">
              <w:rPr>
                <w:rFonts w:ascii="Times New Roman" w:hAnsi="Times New Roman"/>
                <w:sz w:val="24"/>
                <w:szCs w:val="24"/>
              </w:rPr>
              <w:t xml:space="preserve">Непосредственный исполнитель                                  Муниципальной программы:                                        </w:t>
            </w:r>
          </w:p>
        </w:tc>
        <w:tc>
          <w:tcPr>
            <w:tcW w:w="5353" w:type="dxa"/>
          </w:tcPr>
          <w:p w:rsidR="00E856E3" w:rsidRPr="00712B7D" w:rsidRDefault="00E856E3" w:rsidP="00E856E3">
            <w:pPr>
              <w:rPr>
                <w:rFonts w:ascii="Times New Roman" w:hAnsi="Times New Roman"/>
                <w:bCs/>
                <w:sz w:val="24"/>
                <w:szCs w:val="24"/>
              </w:rPr>
            </w:pPr>
          </w:p>
          <w:p w:rsidR="00E856E3" w:rsidRPr="00712B7D" w:rsidRDefault="00E856E3" w:rsidP="00E856E3">
            <w:pPr>
              <w:rPr>
                <w:rFonts w:ascii="Times New Roman" w:hAnsi="Times New Roman"/>
                <w:sz w:val="24"/>
                <w:szCs w:val="24"/>
              </w:rPr>
            </w:pPr>
            <w:r w:rsidRPr="00712B7D">
              <w:rPr>
                <w:rFonts w:ascii="Times New Roman" w:hAnsi="Times New Roman"/>
                <w:bCs/>
                <w:sz w:val="24"/>
                <w:szCs w:val="24"/>
              </w:rPr>
              <w:t>Отдел сельского хозяйства и экологии администрации</w:t>
            </w:r>
            <w:r w:rsidR="002D7FBB">
              <w:rPr>
                <w:rFonts w:ascii="Times New Roman" w:hAnsi="Times New Roman"/>
                <w:bCs/>
                <w:sz w:val="24"/>
                <w:szCs w:val="24"/>
              </w:rPr>
              <w:t xml:space="preserve"> </w:t>
            </w:r>
            <w:r w:rsidRPr="00712B7D">
              <w:rPr>
                <w:rFonts w:ascii="Times New Roman" w:hAnsi="Times New Roman"/>
                <w:bCs/>
                <w:sz w:val="24"/>
                <w:szCs w:val="24"/>
              </w:rPr>
              <w:t xml:space="preserve">Цивильского муниципального округа Чувашской Республики                                 </w:t>
            </w:r>
            <w:r w:rsidRPr="00712B7D">
              <w:rPr>
                <w:rFonts w:ascii="Times New Roman" w:hAnsi="Times New Roman"/>
                <w:sz w:val="24"/>
                <w:szCs w:val="24"/>
              </w:rPr>
              <w:t xml:space="preserve"> Васильева А. А., (тел.:21-4-15, </w:t>
            </w:r>
            <w:r w:rsidRPr="00712B7D">
              <w:rPr>
                <w:rFonts w:ascii="Times New Roman" w:hAnsi="Times New Roman"/>
                <w:sz w:val="24"/>
                <w:szCs w:val="24"/>
                <w:lang w:val="en-US"/>
              </w:rPr>
              <w:t>e</w:t>
            </w:r>
            <w:r w:rsidRPr="00712B7D">
              <w:rPr>
                <w:rFonts w:ascii="Times New Roman" w:hAnsi="Times New Roman"/>
                <w:sz w:val="24"/>
                <w:szCs w:val="24"/>
              </w:rPr>
              <w:t>-</w:t>
            </w:r>
            <w:r w:rsidRPr="00712B7D">
              <w:rPr>
                <w:rFonts w:ascii="Times New Roman" w:hAnsi="Times New Roman"/>
                <w:sz w:val="24"/>
                <w:szCs w:val="24"/>
                <w:lang w:val="en-US"/>
              </w:rPr>
              <w:t>mail</w:t>
            </w:r>
            <w:r w:rsidRPr="00712B7D">
              <w:rPr>
                <w:rFonts w:ascii="Times New Roman" w:hAnsi="Times New Roman"/>
                <w:sz w:val="24"/>
                <w:szCs w:val="24"/>
              </w:rPr>
              <w:t xml:space="preserve">:  </w:t>
            </w:r>
            <w:r w:rsidRPr="00712B7D">
              <w:rPr>
                <w:rFonts w:ascii="Times New Roman" w:hAnsi="Times New Roman"/>
                <w:sz w:val="24"/>
                <w:szCs w:val="24"/>
                <w:lang w:val="en-US"/>
              </w:rPr>
              <w:t>zivil</w:t>
            </w:r>
            <w:r w:rsidRPr="00712B7D">
              <w:rPr>
                <w:rFonts w:ascii="Times New Roman" w:hAnsi="Times New Roman"/>
                <w:sz w:val="24"/>
                <w:szCs w:val="24"/>
              </w:rPr>
              <w:t>_</w:t>
            </w:r>
            <w:r w:rsidRPr="00712B7D">
              <w:rPr>
                <w:rFonts w:ascii="Times New Roman" w:hAnsi="Times New Roman"/>
                <w:sz w:val="24"/>
                <w:szCs w:val="24"/>
                <w:lang w:val="en-US"/>
              </w:rPr>
              <w:t>agro</w:t>
            </w:r>
            <w:r w:rsidRPr="00712B7D">
              <w:rPr>
                <w:rFonts w:ascii="Times New Roman" w:hAnsi="Times New Roman"/>
                <w:sz w:val="24"/>
                <w:szCs w:val="24"/>
              </w:rPr>
              <w:t>3@</w:t>
            </w:r>
            <w:r w:rsidRPr="00712B7D">
              <w:rPr>
                <w:rFonts w:ascii="Times New Roman" w:hAnsi="Times New Roman"/>
                <w:sz w:val="24"/>
                <w:szCs w:val="24"/>
                <w:lang w:val="en-US"/>
              </w:rPr>
              <w:t>cap</w:t>
            </w:r>
            <w:r w:rsidRPr="00712B7D">
              <w:rPr>
                <w:rFonts w:ascii="Times New Roman" w:hAnsi="Times New Roman"/>
                <w:sz w:val="24"/>
                <w:szCs w:val="24"/>
              </w:rPr>
              <w:t>.</w:t>
            </w:r>
            <w:r w:rsidRPr="00712B7D">
              <w:rPr>
                <w:rFonts w:ascii="Times New Roman" w:hAnsi="Times New Roman"/>
                <w:sz w:val="24"/>
                <w:szCs w:val="24"/>
                <w:lang w:val="en-US"/>
              </w:rPr>
              <w:t>ru</w:t>
            </w:r>
            <w:r w:rsidRPr="00712B7D">
              <w:rPr>
                <w:rFonts w:ascii="Times New Roman" w:hAnsi="Times New Roman"/>
                <w:sz w:val="24"/>
                <w:szCs w:val="24"/>
              </w:rPr>
              <w:t>).</w:t>
            </w:r>
          </w:p>
        </w:tc>
      </w:tr>
    </w:tbl>
    <w:p w:rsidR="00E856E3" w:rsidRPr="00712B7D" w:rsidRDefault="00E856E3" w:rsidP="00E856E3">
      <w:pPr>
        <w:rPr>
          <w:rFonts w:ascii="Times New Roman" w:hAnsi="Times New Roman"/>
          <w:sz w:val="24"/>
          <w:szCs w:val="24"/>
        </w:rPr>
      </w:pPr>
    </w:p>
    <w:p w:rsidR="00E856E3" w:rsidRPr="00712B7D" w:rsidRDefault="00E856E3" w:rsidP="00E856E3">
      <w:pPr>
        <w:rPr>
          <w:rFonts w:ascii="Times New Roman" w:hAnsi="Times New Roman"/>
          <w:sz w:val="24"/>
          <w:szCs w:val="24"/>
        </w:rPr>
      </w:pPr>
    </w:p>
    <w:p w:rsidR="00E856E3" w:rsidRPr="005211AF" w:rsidRDefault="00E856E3" w:rsidP="00E856E3">
      <w:pPr>
        <w:rPr>
          <w:sz w:val="24"/>
          <w:szCs w:val="24"/>
        </w:rPr>
      </w:pPr>
    </w:p>
    <w:p w:rsidR="00E856E3" w:rsidRPr="005211AF" w:rsidRDefault="00E856E3" w:rsidP="00E856E3">
      <w:pPr>
        <w:rPr>
          <w:sz w:val="24"/>
          <w:szCs w:val="24"/>
        </w:rPr>
      </w:pPr>
    </w:p>
    <w:p w:rsidR="00E856E3" w:rsidRPr="005211AF" w:rsidRDefault="00E856E3" w:rsidP="00E856E3">
      <w:pPr>
        <w:pStyle w:val="af"/>
        <w:autoSpaceDE/>
        <w:rPr>
          <w:rFonts w:ascii="Times New Roman" w:hAnsi="Times New Roman"/>
        </w:rPr>
      </w:pPr>
    </w:p>
    <w:p w:rsidR="00E856E3" w:rsidRPr="005211AF" w:rsidRDefault="00E856E3" w:rsidP="00E856E3">
      <w:pPr>
        <w:pStyle w:val="af"/>
        <w:autoSpaceDE/>
        <w:rPr>
          <w:rFonts w:ascii="Times New Roman" w:hAnsi="Times New Roman"/>
        </w:rPr>
      </w:pPr>
    </w:p>
    <w:p w:rsidR="00E856E3" w:rsidRPr="0044317C" w:rsidRDefault="00E856E3" w:rsidP="00E856E3">
      <w:pPr>
        <w:rPr>
          <w:sz w:val="24"/>
        </w:rPr>
      </w:pPr>
    </w:p>
    <w:p w:rsidR="00E856E3" w:rsidRPr="0044317C" w:rsidRDefault="00E856E3" w:rsidP="00E856E3">
      <w:pPr>
        <w:rPr>
          <w:sz w:val="24"/>
        </w:rPr>
      </w:pPr>
    </w:p>
    <w:p w:rsidR="00E856E3" w:rsidRPr="0044317C" w:rsidRDefault="00E856E3" w:rsidP="00E856E3">
      <w:pPr>
        <w:pStyle w:val="af"/>
        <w:autoSpaceDE/>
        <w:rPr>
          <w:rFonts w:ascii="Times New Roman" w:hAnsi="Times New Roman"/>
          <w:szCs w:val="20"/>
        </w:rPr>
      </w:pPr>
    </w:p>
    <w:p w:rsidR="001F708B" w:rsidRPr="00B9241A" w:rsidRDefault="001F708B" w:rsidP="001F708B">
      <w:pPr>
        <w:ind w:firstLine="709"/>
        <w:jc w:val="both"/>
        <w:rPr>
          <w:rFonts w:ascii="Times New Roman" w:hAnsi="Times New Roman"/>
          <w:sz w:val="24"/>
          <w:szCs w:val="24"/>
        </w:rPr>
      </w:pPr>
    </w:p>
    <w:p w:rsidR="0017462A" w:rsidRPr="0017462A" w:rsidRDefault="0017462A" w:rsidP="0017462A">
      <w:pPr>
        <w:suppressAutoHyphens/>
        <w:autoSpaceDN w:val="0"/>
        <w:ind w:firstLine="720"/>
        <w:jc w:val="both"/>
        <w:textAlignment w:val="baseline"/>
        <w:rPr>
          <w:rFonts w:ascii="Times New Roman" w:eastAsia="Arial Unicode MS" w:hAnsi="Times New Roman"/>
          <w:kern w:val="3"/>
          <w:sz w:val="24"/>
          <w:szCs w:val="24"/>
          <w:lang w:bidi="en-US"/>
        </w:rPr>
      </w:pPr>
    </w:p>
    <w:p w:rsidR="00712B7D" w:rsidRDefault="00712B7D" w:rsidP="00712B7D">
      <w:pPr>
        <w:pStyle w:val="ConsPlusNormal"/>
        <w:ind w:firstLine="4961"/>
        <w:jc w:val="right"/>
        <w:rPr>
          <w:rFonts w:ascii="Times New Roman" w:hAnsi="Times New Roman" w:cs="Times New Roman"/>
          <w:sz w:val="24"/>
          <w:szCs w:val="24"/>
        </w:rPr>
      </w:pPr>
      <w:bookmarkStart w:id="1" w:name="anchor1000"/>
      <w:bookmarkEnd w:id="1"/>
    </w:p>
    <w:p w:rsidR="00712B7D" w:rsidRDefault="00712B7D" w:rsidP="00712B7D">
      <w:pPr>
        <w:pStyle w:val="ConsPlusNormal"/>
        <w:ind w:firstLine="4961"/>
        <w:jc w:val="right"/>
        <w:rPr>
          <w:rFonts w:ascii="Times New Roman" w:hAnsi="Times New Roman" w:cs="Times New Roman"/>
          <w:sz w:val="24"/>
          <w:szCs w:val="24"/>
        </w:rPr>
      </w:pPr>
    </w:p>
    <w:p w:rsidR="00712B7D" w:rsidRDefault="00712B7D" w:rsidP="00712B7D">
      <w:pPr>
        <w:pStyle w:val="ConsPlusNormal"/>
        <w:ind w:firstLine="4961"/>
        <w:jc w:val="right"/>
        <w:rPr>
          <w:rFonts w:ascii="Times New Roman" w:hAnsi="Times New Roman" w:cs="Times New Roman"/>
          <w:sz w:val="24"/>
          <w:szCs w:val="24"/>
        </w:rPr>
      </w:pPr>
    </w:p>
    <w:p w:rsidR="00712B7D" w:rsidRDefault="00712B7D" w:rsidP="00712B7D">
      <w:pPr>
        <w:pStyle w:val="ConsPlusNormal"/>
        <w:ind w:firstLine="4961"/>
        <w:jc w:val="right"/>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4535"/>
        <w:gridCol w:w="5450"/>
      </w:tblGrid>
      <w:tr w:rsidR="00664DF2" w:rsidRPr="00B9241A" w:rsidTr="002D7FBB">
        <w:trPr>
          <w:trHeight w:val="20"/>
        </w:trPr>
        <w:tc>
          <w:tcPr>
            <w:tcW w:w="4535" w:type="dxa"/>
            <w:tcBorders>
              <w:top w:val="nil"/>
              <w:left w:val="nil"/>
              <w:bottom w:val="nil"/>
              <w:right w:val="nil"/>
            </w:tcBorders>
          </w:tcPr>
          <w:p w:rsidR="00664DF2" w:rsidRPr="00B9241A"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B9241A" w:rsidRDefault="00664DF2" w:rsidP="00BD7351">
            <w:pPr>
              <w:pStyle w:val="ConsPlusTitle"/>
              <w:jc w:val="center"/>
              <w:outlineLvl w:val="0"/>
              <w:rPr>
                <w:rFonts w:ascii="Times New Roman" w:eastAsia="Calibri" w:hAnsi="Times New Roman" w:cs="Times New Roman"/>
                <w:b w:val="0"/>
                <w:sz w:val="24"/>
                <w:szCs w:val="24"/>
              </w:rPr>
            </w:pPr>
          </w:p>
        </w:tc>
      </w:tr>
    </w:tbl>
    <w:p w:rsidR="00962E7F" w:rsidRDefault="00962E7F"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62E7F" w:rsidRDefault="00962E7F"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62E7F" w:rsidRDefault="00962E7F"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2B4E31" w:rsidRDefault="002B4E31"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DA78D4" w:rsidRPr="00B9241A" w:rsidRDefault="00DA78D4"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Стратегические приоритеты в сфере реализации</w:t>
      </w:r>
    </w:p>
    <w:p w:rsidR="00DA78D4" w:rsidRPr="00B9241A" w:rsidRDefault="002B4E31" w:rsidP="00DA78D4">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муниципальной</w:t>
      </w:r>
      <w:r w:rsidR="00DA78D4" w:rsidRPr="00B9241A">
        <w:rPr>
          <w:rFonts w:ascii="Times New Roman" w:eastAsia="Times New Roman" w:hAnsi="Times New Roman"/>
          <w:b/>
          <w:bCs/>
          <w:sz w:val="24"/>
          <w:szCs w:val="24"/>
          <w:lang w:eastAsia="ru-RU"/>
        </w:rPr>
        <w:t xml:space="preserve"> программы </w:t>
      </w:r>
      <w:r w:rsidR="002D7FBB">
        <w:rPr>
          <w:rFonts w:ascii="Times New Roman" w:eastAsia="Times New Roman" w:hAnsi="Times New Roman"/>
          <w:b/>
          <w:bCs/>
          <w:sz w:val="24"/>
          <w:szCs w:val="24"/>
          <w:lang w:eastAsia="ru-RU"/>
        </w:rPr>
        <w:t>Цивильского</w:t>
      </w:r>
      <w:r w:rsidR="00DA78D4" w:rsidRPr="00B9241A">
        <w:rPr>
          <w:rFonts w:ascii="Times New Roman" w:eastAsia="Times New Roman" w:hAnsi="Times New Roman"/>
          <w:b/>
          <w:bCs/>
          <w:sz w:val="24"/>
          <w:szCs w:val="24"/>
          <w:lang w:eastAsia="ru-RU"/>
        </w:rPr>
        <w:t xml:space="preserve"> муниципального округа</w:t>
      </w:r>
    </w:p>
    <w:p w:rsidR="00DA78D4" w:rsidRDefault="00DA78D4" w:rsidP="00DA78D4">
      <w:pPr>
        <w:autoSpaceDE w:val="0"/>
        <w:autoSpaceDN w:val="0"/>
        <w:adjustRightInd w:val="0"/>
        <w:spacing w:after="0" w:line="240" w:lineRule="auto"/>
        <w:jc w:val="center"/>
        <w:outlineLvl w:val="0"/>
        <w:rPr>
          <w:rFonts w:ascii="Times New Roman" w:hAnsi="Times New Roman"/>
          <w:b/>
          <w:iCs/>
          <w:sz w:val="24"/>
          <w:szCs w:val="24"/>
          <w:lang w:eastAsia="ar-SA"/>
        </w:rPr>
      </w:pPr>
      <w:r w:rsidRPr="00B9241A">
        <w:rPr>
          <w:rFonts w:ascii="Times New Roman" w:eastAsia="Times New Roman" w:hAnsi="Times New Roman"/>
          <w:b/>
          <w:bCs/>
          <w:sz w:val="24"/>
          <w:szCs w:val="24"/>
          <w:lang w:eastAsia="ru-RU"/>
        </w:rPr>
        <w:t xml:space="preserve"> Чувашской Республики </w:t>
      </w:r>
      <w:r w:rsidRPr="0096590C">
        <w:rPr>
          <w:rFonts w:ascii="Times New Roman" w:hAnsi="Times New Roman"/>
          <w:b/>
          <w:iCs/>
          <w:sz w:val="24"/>
          <w:szCs w:val="24"/>
          <w:lang w:eastAsia="ar-SA"/>
        </w:rPr>
        <w:t>«Развитие сельского хозяйства и регулирование рынка сельскохозяйственной продукции, сырья и продовольствия»</w:t>
      </w:r>
    </w:p>
    <w:p w:rsidR="00DA78D4" w:rsidRPr="00B9241A" w:rsidRDefault="00DA78D4" w:rsidP="00DA78D4">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DA78D4" w:rsidRPr="00B9241A" w:rsidRDefault="00DA78D4" w:rsidP="00DA78D4">
      <w:pPr>
        <w:autoSpaceDE w:val="0"/>
        <w:autoSpaceDN w:val="0"/>
        <w:adjustRightInd w:val="0"/>
        <w:spacing w:after="200" w:line="276" w:lineRule="auto"/>
        <w:jc w:val="center"/>
        <w:outlineLvl w:val="0"/>
        <w:rPr>
          <w:rFonts w:ascii="Times New Roman" w:eastAsia="Times New Roman" w:hAnsi="Times New Roman"/>
          <w:sz w:val="24"/>
          <w:szCs w:val="24"/>
          <w:lang w:eastAsia="ru-RU"/>
        </w:rPr>
      </w:pPr>
      <w:r w:rsidRPr="00B9241A">
        <w:rPr>
          <w:rFonts w:ascii="Times New Roman" w:eastAsia="Times New Roman" w:hAnsi="Times New Roman"/>
          <w:b/>
          <w:sz w:val="24"/>
          <w:szCs w:val="24"/>
          <w:lang w:val="en-US" w:eastAsia="ru-RU"/>
        </w:rPr>
        <w:t>I</w:t>
      </w:r>
      <w:r w:rsidRPr="00B9241A">
        <w:rPr>
          <w:rFonts w:ascii="Times New Roman" w:eastAsia="Times New Roman" w:hAnsi="Times New Roman"/>
          <w:b/>
          <w:sz w:val="24"/>
          <w:szCs w:val="24"/>
          <w:lang w:eastAsia="ru-RU"/>
        </w:rPr>
        <w:t xml:space="preserve">. Оценка текущего состояния сферы реализации </w:t>
      </w:r>
      <w:r w:rsidRPr="00B9241A">
        <w:rPr>
          <w:rFonts w:ascii="Times New Roman" w:eastAsia="Times New Roman" w:hAnsi="Times New Roman"/>
          <w:b/>
          <w:sz w:val="24"/>
          <w:szCs w:val="24"/>
          <w:lang w:eastAsia="ru-RU"/>
        </w:rPr>
        <w:br/>
      </w:r>
      <w:r w:rsidR="002B4E31">
        <w:rPr>
          <w:rFonts w:ascii="Times New Roman" w:eastAsia="Times New Roman" w:hAnsi="Times New Roman"/>
          <w:b/>
          <w:sz w:val="24"/>
          <w:szCs w:val="24"/>
          <w:lang w:eastAsia="ru-RU"/>
        </w:rPr>
        <w:t>муниципальной</w:t>
      </w:r>
      <w:r w:rsidRPr="00B9241A">
        <w:rPr>
          <w:rFonts w:ascii="Times New Roman" w:eastAsia="Times New Roman" w:hAnsi="Times New Roman"/>
          <w:b/>
          <w:sz w:val="24"/>
          <w:szCs w:val="24"/>
          <w:lang w:eastAsia="ru-RU"/>
        </w:rPr>
        <w:t xml:space="preserve"> программы </w:t>
      </w:r>
      <w:r w:rsidR="002D7FBB">
        <w:rPr>
          <w:rFonts w:ascii="Times New Roman" w:eastAsia="Times New Roman" w:hAnsi="Times New Roman"/>
          <w:b/>
          <w:sz w:val="24"/>
          <w:szCs w:val="24"/>
          <w:lang w:eastAsia="ru-RU"/>
        </w:rPr>
        <w:t>Цивиль</w:t>
      </w:r>
      <w:r w:rsidRPr="00B9241A">
        <w:rPr>
          <w:rFonts w:ascii="Times New Roman" w:eastAsia="Times New Roman" w:hAnsi="Times New Roman"/>
          <w:b/>
          <w:sz w:val="24"/>
          <w:szCs w:val="24"/>
          <w:lang w:eastAsia="ru-RU"/>
        </w:rPr>
        <w:t xml:space="preserve">ского муниципального округа </w:t>
      </w:r>
      <w:r w:rsidRPr="00B9241A">
        <w:rPr>
          <w:rFonts w:ascii="Times New Roman" w:eastAsia="Times New Roman" w:hAnsi="Times New Roman"/>
          <w:b/>
          <w:bCs/>
          <w:sz w:val="24"/>
          <w:szCs w:val="24"/>
          <w:lang w:eastAsia="ru-RU"/>
        </w:rPr>
        <w:t xml:space="preserve"> Чувашской Республики </w:t>
      </w:r>
      <w:r w:rsidRPr="0096590C">
        <w:rPr>
          <w:rFonts w:ascii="Times New Roman" w:hAnsi="Times New Roman"/>
          <w:b/>
          <w:iCs/>
          <w:sz w:val="24"/>
          <w:szCs w:val="24"/>
          <w:lang w:eastAsia="ar-SA"/>
        </w:rPr>
        <w:t>«Развитие сельского хозяйства и регулирование рынка сельскохозяйственной продукции, сырья и продовольствия»</w:t>
      </w:r>
    </w:p>
    <w:p w:rsid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Муниципальная программа </w:t>
      </w:r>
      <w:r w:rsidR="002D7FBB">
        <w:rPr>
          <w:rFonts w:ascii="Times New Roman" w:eastAsia="Arial Unicode MS" w:hAnsi="Times New Roman"/>
          <w:kern w:val="3"/>
          <w:sz w:val="24"/>
          <w:szCs w:val="24"/>
          <w:lang w:bidi="en-US"/>
        </w:rPr>
        <w:t>Цивильского</w:t>
      </w:r>
      <w:r w:rsidRPr="00DA78D4">
        <w:rPr>
          <w:rFonts w:ascii="Times New Roman" w:eastAsia="Arial Unicode MS" w:hAnsi="Times New Roman"/>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 (далее также - Муниципальная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w:t>
      </w:r>
      <w:r w:rsidR="002D7FBB">
        <w:rPr>
          <w:rFonts w:ascii="Times New Roman" w:eastAsia="Arial Unicode MS" w:hAnsi="Times New Roman"/>
          <w:kern w:val="3"/>
          <w:sz w:val="24"/>
          <w:szCs w:val="24"/>
          <w:lang w:bidi="en-US"/>
        </w:rPr>
        <w:t>Цивильского</w:t>
      </w:r>
      <w:r w:rsidRPr="00DA78D4">
        <w:rPr>
          <w:rFonts w:ascii="Times New Roman" w:eastAsia="Arial Unicode MS" w:hAnsi="Times New Roman"/>
          <w:kern w:val="3"/>
          <w:sz w:val="24"/>
          <w:szCs w:val="24"/>
          <w:lang w:bidi="en-US"/>
        </w:rPr>
        <w:t xml:space="preserve"> муниципального округа Чувашской Республики.</w:t>
      </w:r>
    </w:p>
    <w:p w:rsidR="00714031" w:rsidRPr="00714031" w:rsidRDefault="00D65889" w:rsidP="00714031">
      <w:pPr>
        <w:jc w:val="both"/>
        <w:rPr>
          <w:rFonts w:ascii="Times New Roman" w:hAnsi="Times New Roman"/>
          <w:sz w:val="24"/>
          <w:szCs w:val="24"/>
        </w:rPr>
      </w:pPr>
      <w:r>
        <w:rPr>
          <w:rFonts w:ascii="Times New Roman" w:hAnsi="Times New Roman"/>
          <w:sz w:val="24"/>
          <w:szCs w:val="24"/>
        </w:rPr>
        <w:t xml:space="preserve">      </w:t>
      </w:r>
      <w:r w:rsidR="00714031" w:rsidRPr="00714031">
        <w:rPr>
          <w:rFonts w:ascii="Times New Roman" w:hAnsi="Times New Roman"/>
          <w:sz w:val="24"/>
          <w:szCs w:val="24"/>
        </w:rPr>
        <w:t>За 2024 год в сельскохозяйственных организациях прибыль составила – 823,7 млн. рублей.</w:t>
      </w:r>
    </w:p>
    <w:p w:rsidR="00714031" w:rsidRPr="00714031" w:rsidRDefault="00714031" w:rsidP="00714031">
      <w:pPr>
        <w:tabs>
          <w:tab w:val="left" w:pos="3765"/>
        </w:tabs>
        <w:jc w:val="both"/>
        <w:rPr>
          <w:rFonts w:ascii="Times New Roman" w:hAnsi="Times New Roman"/>
          <w:sz w:val="24"/>
          <w:szCs w:val="24"/>
          <w:shd w:val="clear" w:color="auto" w:fill="FFFFFF"/>
        </w:rPr>
      </w:pPr>
      <w:r w:rsidRPr="00714031">
        <w:rPr>
          <w:rFonts w:ascii="Times New Roman" w:hAnsi="Times New Roman"/>
          <w:spacing w:val="-1"/>
          <w:sz w:val="24"/>
          <w:szCs w:val="24"/>
        </w:rPr>
        <w:t xml:space="preserve">       </w:t>
      </w:r>
      <w:r w:rsidRPr="00714031">
        <w:rPr>
          <w:rFonts w:ascii="Times New Roman" w:hAnsi="Times New Roman"/>
          <w:sz w:val="24"/>
          <w:szCs w:val="24"/>
        </w:rPr>
        <w:t xml:space="preserve">Агропромышленному комплексу района за 2024 год оказана государственная поддержка на сумму </w:t>
      </w:r>
      <w:r w:rsidRPr="00714031">
        <w:rPr>
          <w:rFonts w:ascii="Times New Roman" w:hAnsi="Times New Roman"/>
          <w:b/>
          <w:sz w:val="24"/>
          <w:szCs w:val="24"/>
        </w:rPr>
        <w:t>268,051 млн. рублей</w:t>
      </w:r>
      <w:r w:rsidRPr="00714031">
        <w:rPr>
          <w:rFonts w:ascii="Times New Roman" w:hAnsi="Times New Roman"/>
          <w:bCs/>
          <w:sz w:val="24"/>
          <w:szCs w:val="24"/>
        </w:rPr>
        <w:t>.</w:t>
      </w:r>
      <w:r w:rsidRPr="00714031">
        <w:rPr>
          <w:rFonts w:ascii="Times New Roman" w:hAnsi="Times New Roman"/>
          <w:sz w:val="24"/>
          <w:szCs w:val="24"/>
        </w:rPr>
        <w:t xml:space="preserve"> В</w:t>
      </w:r>
      <w:r w:rsidRPr="00714031">
        <w:rPr>
          <w:rFonts w:ascii="Times New Roman" w:hAnsi="Times New Roman"/>
          <w:bCs/>
          <w:i/>
          <w:iCs/>
          <w:sz w:val="24"/>
          <w:szCs w:val="24"/>
        </w:rPr>
        <w:t xml:space="preserve"> том числе из федерального бюджета – 65,266 млн. рублей, республиканского - 202,785 млн. рублей. </w:t>
      </w:r>
      <w:r w:rsidRPr="00714031">
        <w:rPr>
          <w:rFonts w:ascii="Times New Roman" w:hAnsi="Times New Roman"/>
          <w:sz w:val="24"/>
          <w:szCs w:val="24"/>
          <w:shd w:val="clear" w:color="auto" w:fill="FFFFFF"/>
        </w:rPr>
        <w:t xml:space="preserve"> </w:t>
      </w:r>
    </w:p>
    <w:p w:rsidR="00714031" w:rsidRPr="00714031" w:rsidRDefault="00714031" w:rsidP="00714031">
      <w:pPr>
        <w:tabs>
          <w:tab w:val="left" w:pos="3765"/>
        </w:tabs>
        <w:jc w:val="both"/>
        <w:rPr>
          <w:rFonts w:ascii="Times New Roman" w:hAnsi="Times New Roman"/>
          <w:sz w:val="24"/>
          <w:szCs w:val="24"/>
          <w:shd w:val="clear" w:color="auto" w:fill="FFFFFF"/>
        </w:rPr>
      </w:pPr>
      <w:r w:rsidRPr="00714031">
        <w:rPr>
          <w:rFonts w:ascii="Times New Roman" w:hAnsi="Times New Roman"/>
          <w:sz w:val="24"/>
          <w:szCs w:val="24"/>
          <w:shd w:val="clear" w:color="auto" w:fill="FFFFFF"/>
        </w:rPr>
        <w:t xml:space="preserve">       Улучшение  экономической ситуации в отрасли позволило повысить уровень заработной платы  работников сельскохозяйственных предприятий. За 12 месяцев 2024 года она составила  45072,4 рублей.</w:t>
      </w:r>
    </w:p>
    <w:p w:rsidR="00714031" w:rsidRPr="00714031" w:rsidRDefault="00714031" w:rsidP="00714031">
      <w:pPr>
        <w:tabs>
          <w:tab w:val="left" w:pos="3765"/>
        </w:tabs>
        <w:jc w:val="both"/>
        <w:rPr>
          <w:rFonts w:ascii="Times New Roman" w:hAnsi="Times New Roman"/>
          <w:sz w:val="24"/>
          <w:szCs w:val="24"/>
        </w:rPr>
      </w:pPr>
      <w:r w:rsidRPr="00714031">
        <w:rPr>
          <w:rFonts w:ascii="Times New Roman" w:hAnsi="Times New Roman"/>
          <w:sz w:val="24"/>
          <w:szCs w:val="24"/>
        </w:rPr>
        <w:t xml:space="preserve">       Благодаря неустанному труду тружеников села и своевременно оказанной государственной поддержке удалось сохранить тенденцию роста сельскохозяйственного производства. </w:t>
      </w:r>
    </w:p>
    <w:p w:rsidR="00714031" w:rsidRPr="00714031" w:rsidRDefault="00714031" w:rsidP="00714031">
      <w:pPr>
        <w:ind w:firstLine="567"/>
        <w:jc w:val="both"/>
        <w:rPr>
          <w:rFonts w:ascii="Times New Roman" w:hAnsi="Times New Roman"/>
          <w:b/>
          <w:sz w:val="24"/>
          <w:szCs w:val="24"/>
        </w:rPr>
      </w:pPr>
      <w:r w:rsidRPr="00714031">
        <w:rPr>
          <w:rFonts w:ascii="Times New Roman" w:hAnsi="Times New Roman"/>
          <w:sz w:val="24"/>
          <w:szCs w:val="24"/>
        </w:rPr>
        <w:t>Вся посевная площадь  в сельскохозяйственных организациях и крестьянских (фермерских) хозяйствах района составила 28 211 га,</w:t>
      </w:r>
      <w:r w:rsidRPr="00714031">
        <w:rPr>
          <w:rFonts w:ascii="Times New Roman" w:hAnsi="Times New Roman"/>
          <w:sz w:val="28"/>
          <w:szCs w:val="28"/>
        </w:rPr>
        <w:t xml:space="preserve"> </w:t>
      </w:r>
      <w:r w:rsidRPr="00714031">
        <w:rPr>
          <w:rFonts w:ascii="Times New Roman" w:hAnsi="Times New Roman"/>
          <w:i/>
          <w:sz w:val="24"/>
          <w:szCs w:val="24"/>
        </w:rPr>
        <w:t>в том числе под зерновыми и зернобобовыми культурами -  18845 га,   картофелем – 120 га, овощами – 10 га, техническими культурами – 2475 га,  хмелем – 17,7 га, кормовыми культурами – 6761 га</w:t>
      </w:r>
      <w:r w:rsidRPr="00714031">
        <w:rPr>
          <w:rFonts w:ascii="Times New Roman" w:hAnsi="Times New Roman"/>
          <w:b/>
          <w:i/>
          <w:sz w:val="24"/>
          <w:szCs w:val="24"/>
        </w:rPr>
        <w:t>.</w:t>
      </w:r>
      <w:r w:rsidRPr="00714031">
        <w:rPr>
          <w:rFonts w:ascii="Times New Roman" w:hAnsi="Times New Roman"/>
          <w:i/>
          <w:sz w:val="24"/>
          <w:szCs w:val="24"/>
        </w:rPr>
        <w:t xml:space="preserve"> </w:t>
      </w:r>
    </w:p>
    <w:p w:rsidR="00714031" w:rsidRPr="00714031" w:rsidRDefault="00714031" w:rsidP="00714031">
      <w:pPr>
        <w:widowControl w:val="0"/>
        <w:autoSpaceDE w:val="0"/>
        <w:autoSpaceDN w:val="0"/>
        <w:adjustRightInd w:val="0"/>
        <w:jc w:val="both"/>
        <w:rPr>
          <w:rFonts w:ascii="Times New Roman" w:hAnsi="Times New Roman"/>
          <w:sz w:val="24"/>
          <w:szCs w:val="24"/>
        </w:rPr>
      </w:pPr>
      <w:r w:rsidRPr="00714031">
        <w:rPr>
          <w:rFonts w:ascii="Times New Roman" w:hAnsi="Times New Roman"/>
          <w:sz w:val="24"/>
          <w:szCs w:val="24"/>
        </w:rPr>
        <w:t xml:space="preserve">       В текущем году по оперативным данным в сельскохозяйственных организациях и крестьянских (фермерских) хозяйствах округа в весе после доработки собрано более 55,7 тыс. тонн зерна.  Средняя урожайность зерновых и зернобобовых культур составила 29,6 ц с </w:t>
      </w:r>
      <w:smartTag w:uri="urn:schemas-microsoft-com:office:smarttags" w:element="metricconverter">
        <w:smartTagPr>
          <w:attr w:name="ProductID" w:val="2812 кг"/>
        </w:smartTagPr>
        <w:r w:rsidRPr="00714031">
          <w:rPr>
            <w:rFonts w:ascii="Times New Roman" w:hAnsi="Times New Roman"/>
            <w:sz w:val="24"/>
            <w:szCs w:val="24"/>
          </w:rPr>
          <w:t xml:space="preserve">1 га. </w:t>
        </w:r>
      </w:smartTag>
      <w:r w:rsidRPr="00714031">
        <w:rPr>
          <w:rFonts w:ascii="Times New Roman" w:hAnsi="Times New Roman"/>
          <w:sz w:val="24"/>
          <w:szCs w:val="24"/>
        </w:rPr>
        <w:t xml:space="preserve">        Собрано  более 3,186 тыс. тонн картофеля </w:t>
      </w:r>
      <w:r w:rsidRPr="00714031">
        <w:rPr>
          <w:rFonts w:ascii="Times New Roman" w:hAnsi="Times New Roman"/>
          <w:sz w:val="24"/>
          <w:szCs w:val="24"/>
          <w:lang w:val="en-US"/>
        </w:rPr>
        <w:t>c</w:t>
      </w:r>
      <w:r w:rsidRPr="00714031">
        <w:rPr>
          <w:rFonts w:ascii="Times New Roman" w:hAnsi="Times New Roman"/>
          <w:sz w:val="24"/>
          <w:szCs w:val="24"/>
        </w:rPr>
        <w:t>о средней урожайностью 266  ц/га.   Собрано   16,7 тонн сухого хмеля со средней урожайностью 10 ц/га.</w:t>
      </w:r>
    </w:p>
    <w:p w:rsidR="00D65889" w:rsidRPr="00D65889" w:rsidRDefault="00D65889" w:rsidP="00D65889">
      <w:pPr>
        <w:widowControl w:val="0"/>
        <w:autoSpaceDE w:val="0"/>
        <w:autoSpaceDN w:val="0"/>
        <w:adjustRightInd w:val="0"/>
        <w:jc w:val="both"/>
        <w:rPr>
          <w:rFonts w:ascii="Times New Roman" w:hAnsi="Times New Roman"/>
          <w:iCs/>
          <w:sz w:val="24"/>
          <w:szCs w:val="24"/>
        </w:rPr>
      </w:pPr>
      <w:r w:rsidRPr="00CE213E">
        <w:rPr>
          <w:sz w:val="24"/>
          <w:szCs w:val="24"/>
        </w:rPr>
        <w:t xml:space="preserve">     </w:t>
      </w:r>
      <w:r w:rsidRPr="00D65889">
        <w:rPr>
          <w:rFonts w:ascii="Times New Roman" w:hAnsi="Times New Roman"/>
          <w:sz w:val="24"/>
          <w:szCs w:val="24"/>
        </w:rPr>
        <w:t xml:space="preserve">За 2024 год в хозяйствах всех категорий произведено: 14021,1 тонн мяса скота и птицы на убой (в живом весе) или 102,8% к АППГ, в том числе в сельскохозяйственных организациях  и крестьянско-фермерских хозяйствах – 12759,1 тонн или 103,5% (к АППГ). На  </w:t>
      </w:r>
      <w:smartTag w:uri="urn:schemas-microsoft-com:office:smarttags" w:element="metricconverter">
        <w:smartTagPr>
          <w:attr w:name="ProductID" w:val="2812 кг"/>
        </w:smartTagPr>
        <w:r w:rsidRPr="00D65889">
          <w:rPr>
            <w:rFonts w:ascii="Times New Roman" w:hAnsi="Times New Roman"/>
            <w:sz w:val="24"/>
            <w:szCs w:val="24"/>
          </w:rPr>
          <w:t>100 га</w:t>
        </w:r>
      </w:smartTag>
      <w:r w:rsidRPr="00D65889">
        <w:rPr>
          <w:rFonts w:ascii="Times New Roman" w:hAnsi="Times New Roman"/>
          <w:sz w:val="24"/>
          <w:szCs w:val="24"/>
        </w:rPr>
        <w:t xml:space="preserve"> сельхозугодий произведено мяса – 635,9 ц (103,7% к АППГ). </w:t>
      </w:r>
    </w:p>
    <w:p w:rsidR="00D65889" w:rsidRPr="00D65889" w:rsidRDefault="00D65889" w:rsidP="00D65889">
      <w:pPr>
        <w:suppressAutoHyphens/>
        <w:autoSpaceDN w:val="0"/>
        <w:ind w:firstLine="720"/>
        <w:jc w:val="both"/>
        <w:textAlignment w:val="baseline"/>
        <w:rPr>
          <w:rFonts w:ascii="Times New Roman" w:hAnsi="Times New Roman"/>
          <w:i/>
          <w:sz w:val="24"/>
          <w:szCs w:val="24"/>
        </w:rPr>
      </w:pPr>
      <w:r w:rsidRPr="00D65889">
        <w:rPr>
          <w:rFonts w:ascii="Times New Roman" w:hAnsi="Times New Roman"/>
          <w:iCs/>
          <w:sz w:val="24"/>
          <w:szCs w:val="24"/>
        </w:rPr>
        <w:lastRenderedPageBreak/>
        <w:t xml:space="preserve">     </w:t>
      </w:r>
      <w:r w:rsidRPr="00D65889">
        <w:rPr>
          <w:rFonts w:ascii="Times New Roman" w:hAnsi="Times New Roman"/>
          <w:sz w:val="24"/>
          <w:szCs w:val="24"/>
        </w:rPr>
        <w:t>Среднесуточный привес на выращивании и откорме молодняка крупного рогатого скота  в сельскохозяйственных предприятиях составил 619 грамм или 101% к аналогичному периоду прошлого года</w:t>
      </w:r>
      <w:r w:rsidRPr="00D65889">
        <w:rPr>
          <w:rFonts w:ascii="Times New Roman" w:hAnsi="Times New Roman"/>
          <w:i/>
          <w:sz w:val="24"/>
          <w:szCs w:val="24"/>
        </w:rPr>
        <w:t>.</w:t>
      </w:r>
    </w:p>
    <w:p w:rsidR="00DA78D4" w:rsidRPr="00D65889" w:rsidRDefault="00DA78D4" w:rsidP="00D65889">
      <w:pPr>
        <w:suppressAutoHyphens/>
        <w:autoSpaceDN w:val="0"/>
        <w:ind w:firstLine="720"/>
        <w:jc w:val="both"/>
        <w:textAlignment w:val="baseline"/>
        <w:rPr>
          <w:rFonts w:ascii="Times New Roman" w:eastAsia="Arial Unicode MS" w:hAnsi="Times New Roman"/>
          <w:kern w:val="3"/>
          <w:sz w:val="24"/>
          <w:szCs w:val="24"/>
          <w:lang w:bidi="en-US"/>
        </w:rPr>
      </w:pPr>
      <w:r w:rsidRPr="00D65889">
        <w:rPr>
          <w:rFonts w:ascii="Times New Roman" w:eastAsia="Arial Unicode MS" w:hAnsi="Times New Roman"/>
          <w:kern w:val="3"/>
          <w:sz w:val="24"/>
          <w:szCs w:val="24"/>
          <w:lang w:bidi="en-US"/>
        </w:rPr>
        <w:t xml:space="preserve">Основными проблемами в сфере реализации </w:t>
      </w:r>
      <w:r w:rsidR="002B4E31" w:rsidRPr="00D65889">
        <w:rPr>
          <w:rFonts w:ascii="Times New Roman" w:eastAsia="Arial Unicode MS" w:hAnsi="Times New Roman"/>
          <w:kern w:val="3"/>
          <w:sz w:val="24"/>
          <w:szCs w:val="24"/>
          <w:lang w:bidi="en-US"/>
        </w:rPr>
        <w:t>Муниципальной</w:t>
      </w:r>
      <w:r w:rsidRPr="00D65889">
        <w:rPr>
          <w:rFonts w:ascii="Times New Roman" w:eastAsia="Arial Unicode MS" w:hAnsi="Times New Roman"/>
          <w:kern w:val="3"/>
          <w:sz w:val="24"/>
          <w:szCs w:val="24"/>
          <w:lang w:bidi="en-US"/>
        </w:rPr>
        <w:t xml:space="preserve"> программы на текущем этапе являются:</w:t>
      </w:r>
    </w:p>
    <w:p w:rsidR="00DA78D4" w:rsidRPr="00D65889"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65889">
        <w:rPr>
          <w:rFonts w:ascii="Times New Roman" w:eastAsia="Arial Unicode MS" w:hAnsi="Times New Roman"/>
          <w:kern w:val="3"/>
          <w:sz w:val="24"/>
          <w:szCs w:val="24"/>
          <w:lang w:bidi="en-US"/>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недостаток высококвалифицированных кадров в сельском хозяйстве и пищевой промышленности.</w:t>
      </w:r>
    </w:p>
    <w:p w:rsidR="00DA78D4" w:rsidRPr="00DA78D4" w:rsidRDefault="001E620B" w:rsidP="00962E7F">
      <w:pPr>
        <w:keepNext/>
        <w:suppressAutoHyphens/>
        <w:autoSpaceDN w:val="0"/>
        <w:spacing w:before="240" w:after="120"/>
        <w:ind w:firstLine="720"/>
        <w:jc w:val="center"/>
        <w:textAlignment w:val="baseline"/>
        <w:outlineLvl w:val="0"/>
        <w:rPr>
          <w:rFonts w:ascii="Times New Roman" w:eastAsia="Arial Unicode MS" w:hAnsi="Times New Roman"/>
          <w:kern w:val="3"/>
          <w:sz w:val="24"/>
          <w:szCs w:val="24"/>
          <w:lang w:bidi="en-US"/>
        </w:rPr>
      </w:pPr>
      <w:r>
        <w:rPr>
          <w:rFonts w:ascii="Times New Roman" w:eastAsia="Arial Unicode MS" w:hAnsi="Times New Roman"/>
          <w:b/>
          <w:kern w:val="3"/>
          <w:sz w:val="24"/>
          <w:szCs w:val="24"/>
          <w:lang w:val="en-US" w:bidi="en-US"/>
        </w:rPr>
        <w:t>I</w:t>
      </w:r>
      <w:r w:rsidR="00DA78D4" w:rsidRPr="00DA78D4">
        <w:rPr>
          <w:rFonts w:ascii="Times New Roman" w:eastAsia="Arial Unicode MS" w:hAnsi="Times New Roman"/>
          <w:b/>
          <w:kern w:val="3"/>
          <w:sz w:val="24"/>
          <w:szCs w:val="24"/>
          <w:lang w:val="en-US" w:bidi="en-US"/>
        </w:rPr>
        <w:t>I</w:t>
      </w:r>
      <w:r w:rsidR="00DA78D4" w:rsidRPr="00DA78D4">
        <w:rPr>
          <w:rFonts w:ascii="Times New Roman" w:eastAsia="Arial Unicode MS" w:hAnsi="Times New Roman"/>
          <w:b/>
          <w:kern w:val="3"/>
          <w:sz w:val="24"/>
          <w:szCs w:val="24"/>
          <w:lang w:bidi="en-US"/>
        </w:rPr>
        <w:t xml:space="preserve">. Стратегические приоритеты и цели </w:t>
      </w:r>
      <w:r w:rsidR="002B4E31">
        <w:rPr>
          <w:rFonts w:ascii="Times New Roman" w:eastAsia="Arial Unicode MS" w:hAnsi="Times New Roman"/>
          <w:b/>
          <w:kern w:val="3"/>
          <w:sz w:val="24"/>
          <w:szCs w:val="24"/>
          <w:lang w:bidi="en-US"/>
        </w:rPr>
        <w:t>муниципальной</w:t>
      </w:r>
      <w:r w:rsidR="00DA78D4" w:rsidRPr="00DA78D4">
        <w:rPr>
          <w:rFonts w:ascii="Times New Roman" w:eastAsia="Arial Unicode MS" w:hAnsi="Times New Roman"/>
          <w:b/>
          <w:kern w:val="3"/>
          <w:sz w:val="24"/>
          <w:szCs w:val="24"/>
          <w:lang w:bidi="en-US"/>
        </w:rPr>
        <w:t xml:space="preserve"> политики в сфере реализации  </w:t>
      </w:r>
      <w:r w:rsidR="002B4E31">
        <w:rPr>
          <w:rFonts w:ascii="Times New Roman" w:eastAsia="Arial Unicode MS" w:hAnsi="Times New Roman"/>
          <w:b/>
          <w:kern w:val="3"/>
          <w:sz w:val="24"/>
          <w:szCs w:val="24"/>
          <w:lang w:bidi="en-US"/>
        </w:rPr>
        <w:t>Муниципальной</w:t>
      </w:r>
      <w:r w:rsidR="00DA78D4" w:rsidRPr="00DA78D4">
        <w:rPr>
          <w:rFonts w:ascii="Times New Roman" w:eastAsia="Arial Unicode MS" w:hAnsi="Times New Roman"/>
          <w:b/>
          <w:kern w:val="3"/>
          <w:sz w:val="24"/>
          <w:szCs w:val="24"/>
          <w:lang w:bidi="en-US"/>
        </w:rPr>
        <w:t xml:space="preserve">  программы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Долгосрочные приоритеты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политики в сфере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определены с учетом следующих документов, имеющих стратегический (долгосрочный) характер:</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Указ Президента Российской Федерации от 7 мая 2018</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№204 "О национальных целях и стратегических задачах развития Российской Федерации на период до 2024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Указ Президента Российской Федерации от 21 июля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№474 "О национальных целях развития Российской Федерации на период до 2030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постановление Правительства Российской Федерации от 14 июля 2012</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№717 "О Государственной программе развития сельского хозяйства и регулирования рынков сельскохозяйственной продукции, сырья и продовольствия";</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постановление Правительства Российской Федерации от 26 мая 2021</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№786 "О системе управления государственными программами Российской Федерации";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распоряжение Правительства Российской Федерации от 8 сентября 2022</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№2567-р Об утверждении Стратегии развития агропромышленного и рыбохозяйственного комплексов Российской Федерации на период до 2030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Закон Чувашской Республики от 26 ноября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№102 "О Стратегии социально-экономического развития Чувашской Республики до 2035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постановление Кабинета Министров Чувашской Республики от 22 января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№24 "Об утверждении Бюджетного прогноза Чувашской Республики на период до 2035 года";</w:t>
      </w:r>
    </w:p>
    <w:p w:rsidR="00DA78D4" w:rsidRPr="004E6555"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постановление Кабинета Министров Чувашской Республики от 26 октября 2018 г. №433 «</w:t>
      </w:r>
      <w:r w:rsidRPr="004E6555">
        <w:rPr>
          <w:rFonts w:ascii="Times New Roman" w:eastAsia="Arial Unicode MS" w:hAnsi="Times New Roman"/>
          <w:kern w:val="3"/>
          <w:sz w:val="24"/>
          <w:szCs w:val="24"/>
          <w:lang w:bidi="en-US"/>
        </w:rPr>
        <w:t xml:space="preserve">О </w:t>
      </w:r>
      <w:r w:rsidRPr="004E6555">
        <w:rPr>
          <w:rFonts w:ascii="Times New Roman" w:eastAsia="Arial Unicode MS" w:hAnsi="Times New Roman"/>
          <w:bCs/>
          <w:kern w:val="3"/>
          <w:sz w:val="24"/>
          <w:szCs w:val="24"/>
          <w:lang w:bidi="en-US"/>
        </w:rPr>
        <w:t>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4E6555">
        <w:rPr>
          <w:rFonts w:ascii="Times New Roman" w:eastAsia="Arial Unicode MS" w:hAnsi="Times New Roman"/>
          <w:kern w:val="3"/>
          <w:sz w:val="24"/>
          <w:szCs w:val="24"/>
          <w:lang w:bidi="en-US"/>
        </w:rPr>
        <w:t>;</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постановление администрации </w:t>
      </w:r>
      <w:r w:rsidR="001B2F70">
        <w:rPr>
          <w:rFonts w:ascii="Times New Roman" w:eastAsia="Arial Unicode MS" w:hAnsi="Times New Roman"/>
          <w:kern w:val="3"/>
          <w:sz w:val="24"/>
          <w:szCs w:val="24"/>
          <w:lang w:bidi="en-US"/>
        </w:rPr>
        <w:t>Цивиль</w:t>
      </w:r>
      <w:r>
        <w:rPr>
          <w:rFonts w:ascii="Times New Roman" w:eastAsia="Arial Unicode MS" w:hAnsi="Times New Roman"/>
          <w:kern w:val="3"/>
          <w:sz w:val="24"/>
          <w:szCs w:val="24"/>
          <w:lang w:bidi="en-US"/>
        </w:rPr>
        <w:t>ского</w:t>
      </w:r>
      <w:r w:rsidRPr="00DA78D4">
        <w:rPr>
          <w:rFonts w:ascii="Times New Roman" w:eastAsia="Arial Unicode MS" w:hAnsi="Times New Roman"/>
          <w:kern w:val="3"/>
          <w:sz w:val="24"/>
          <w:szCs w:val="24"/>
          <w:lang w:bidi="en-US"/>
        </w:rPr>
        <w:t xml:space="preserve"> муниципального о</w:t>
      </w:r>
      <w:r w:rsidR="004D5C15">
        <w:rPr>
          <w:rFonts w:ascii="Times New Roman" w:eastAsia="Arial Unicode MS" w:hAnsi="Times New Roman"/>
          <w:kern w:val="3"/>
          <w:sz w:val="24"/>
          <w:szCs w:val="24"/>
          <w:lang w:bidi="en-US"/>
        </w:rPr>
        <w:t>круга Чувашской Республики от 31.03.2023</w:t>
      </w:r>
      <w:r w:rsidRPr="00DA78D4">
        <w:rPr>
          <w:rFonts w:ascii="Times New Roman" w:eastAsia="Arial Unicode MS" w:hAnsi="Times New Roman"/>
          <w:kern w:val="3"/>
          <w:sz w:val="24"/>
          <w:szCs w:val="24"/>
          <w:lang w:bidi="en-US"/>
        </w:rPr>
        <w:t xml:space="preserve"> № </w:t>
      </w:r>
      <w:r w:rsidR="004D5C15">
        <w:rPr>
          <w:rFonts w:ascii="Times New Roman" w:eastAsia="Arial Unicode MS" w:hAnsi="Times New Roman"/>
          <w:kern w:val="3"/>
          <w:sz w:val="24"/>
          <w:szCs w:val="24"/>
          <w:lang w:bidi="en-US"/>
        </w:rPr>
        <w:t>365</w:t>
      </w:r>
      <w:r w:rsidRPr="00DA78D4">
        <w:rPr>
          <w:rFonts w:ascii="Times New Roman" w:eastAsia="Arial Unicode MS" w:hAnsi="Times New Roman"/>
          <w:kern w:val="3"/>
          <w:sz w:val="24"/>
          <w:szCs w:val="24"/>
          <w:lang w:bidi="en-US"/>
        </w:rPr>
        <w:t xml:space="preserve"> Об утверждении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«Развитие сельского хозяйства и регулирование рынка сельскохозяйственной продукции, сырья и продовольствия».</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Ключевые ориентиры развития в рамках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lastRenderedPageBreak/>
        <w:t>обеспечение продовольственной безопасности в соответствии с Доктриной продовольственной безопасности Российской Федерации, утвержденной Указом Президента Российской Федерации от 21 января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№20 "Об утверждении Доктрины продовольственной безопасности Российской Федерации";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развитие растениеводства и животноводства, в том числе с внедрением инновационных технологий;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развитие пищевой и перерабатывающей промышленности, в том числе с внедрением инноваций;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развитие субъектов малого предпринимательства в агропромышленном комплексе;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внедрение новых видов сервисов, услуг и решений, позволяющих оптимизировать производственные и логистические процессы.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Муниципальная политика в агропромышленном комплексе к 2035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К концу </w:t>
      </w:r>
      <w:r w:rsidRPr="00DA78D4">
        <w:rPr>
          <w:rFonts w:ascii="Times New Roman" w:eastAsia="Arial Unicode MS" w:hAnsi="Times New Roman"/>
          <w:kern w:val="3"/>
          <w:sz w:val="24"/>
          <w:szCs w:val="24"/>
          <w:lang w:val="en-US" w:bidi="en-US"/>
        </w:rPr>
        <w:t>III</w:t>
      </w:r>
      <w:r w:rsidRPr="00DA78D4">
        <w:rPr>
          <w:rFonts w:ascii="Times New Roman" w:eastAsia="Arial Unicode MS" w:hAnsi="Times New Roman"/>
          <w:kern w:val="3"/>
          <w:sz w:val="24"/>
          <w:szCs w:val="24"/>
          <w:lang w:bidi="en-US"/>
        </w:rPr>
        <w:t xml:space="preserve"> этапа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(2035 год) прогнозируется достижение следующих целей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цель 1 "достижение значения индекса производства продукции сельского хозяйства (в сопоставимых ценах) в 2035 году в объеме </w:t>
      </w:r>
      <w:r w:rsidR="007B3969">
        <w:rPr>
          <w:rFonts w:ascii="Times New Roman" w:eastAsia="Arial Unicode MS" w:hAnsi="Times New Roman"/>
          <w:kern w:val="3"/>
          <w:sz w:val="24"/>
          <w:szCs w:val="24"/>
          <w:lang w:bidi="en-US"/>
        </w:rPr>
        <w:t>150,5</w:t>
      </w:r>
      <w:r w:rsidRPr="00DA78D4">
        <w:rPr>
          <w:rFonts w:ascii="Times New Roman" w:eastAsia="Arial Unicode MS" w:hAnsi="Times New Roman"/>
          <w:kern w:val="3"/>
          <w:sz w:val="24"/>
          <w:szCs w:val="24"/>
          <w:lang w:bidi="en-US"/>
        </w:rPr>
        <w:t xml:space="preserve"> про</w:t>
      </w:r>
      <w:r w:rsidR="007B3969">
        <w:rPr>
          <w:rFonts w:ascii="Times New Roman" w:eastAsia="Arial Unicode MS" w:hAnsi="Times New Roman"/>
          <w:kern w:val="3"/>
          <w:sz w:val="24"/>
          <w:szCs w:val="24"/>
          <w:lang w:bidi="en-US"/>
        </w:rPr>
        <w:t>цента по отношению к уровню 2023</w:t>
      </w:r>
      <w:r w:rsidRPr="00DA78D4">
        <w:rPr>
          <w:rFonts w:ascii="Times New Roman" w:eastAsia="Arial Unicode MS" w:hAnsi="Times New Roman"/>
          <w:kern w:val="3"/>
          <w:sz w:val="24"/>
          <w:szCs w:val="24"/>
          <w:lang w:bidi="en-US"/>
        </w:rPr>
        <w:t xml:space="preserve">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цель 2 "достижение уровня среднемесячной начисленной заработной платы работников сельского хозяйства (без субъектов малого предпринимательства) </w:t>
      </w:r>
      <w:r w:rsidRPr="007B3969">
        <w:rPr>
          <w:rFonts w:ascii="Times New Roman" w:eastAsia="Arial Unicode MS" w:hAnsi="Times New Roman"/>
          <w:kern w:val="3"/>
          <w:sz w:val="24"/>
          <w:szCs w:val="24"/>
          <w:lang w:bidi="en-US"/>
        </w:rPr>
        <w:t xml:space="preserve">в 2035 году в размере </w:t>
      </w:r>
      <w:r w:rsidR="007B3969" w:rsidRPr="007B3969">
        <w:rPr>
          <w:rFonts w:ascii="Times New Roman" w:eastAsia="Arial Unicode MS" w:hAnsi="Times New Roman"/>
          <w:kern w:val="3"/>
          <w:sz w:val="24"/>
          <w:szCs w:val="24"/>
          <w:lang w:bidi="en-US"/>
        </w:rPr>
        <w:t xml:space="preserve">90803 </w:t>
      </w:r>
      <w:r w:rsidRPr="007B3969">
        <w:rPr>
          <w:rFonts w:ascii="Times New Roman" w:eastAsia="Arial Unicode MS" w:hAnsi="Times New Roman"/>
          <w:kern w:val="3"/>
          <w:sz w:val="24"/>
          <w:szCs w:val="24"/>
          <w:lang w:bidi="en-US"/>
        </w:rPr>
        <w:t>рублей".</w:t>
      </w:r>
    </w:p>
    <w:p w:rsidR="00DA78D4" w:rsidRPr="00DA78D4" w:rsidRDefault="00EC4114" w:rsidP="00962E7F">
      <w:pPr>
        <w:keepNext/>
        <w:suppressAutoHyphens/>
        <w:autoSpaceDN w:val="0"/>
        <w:spacing w:before="240" w:after="120"/>
        <w:ind w:firstLine="720"/>
        <w:jc w:val="center"/>
        <w:textAlignment w:val="baseline"/>
        <w:outlineLvl w:val="0"/>
        <w:rPr>
          <w:rFonts w:ascii="Times New Roman" w:eastAsia="Arial Unicode MS" w:hAnsi="Times New Roman"/>
          <w:kern w:val="3"/>
          <w:sz w:val="24"/>
          <w:szCs w:val="24"/>
          <w:lang w:bidi="en-US"/>
        </w:rPr>
      </w:pPr>
      <w:bookmarkStart w:id="2" w:name="anchor1002"/>
      <w:bookmarkEnd w:id="2"/>
      <w:r>
        <w:rPr>
          <w:rFonts w:ascii="Times New Roman" w:eastAsia="Arial Unicode MS" w:hAnsi="Times New Roman"/>
          <w:b/>
          <w:kern w:val="3"/>
          <w:sz w:val="24"/>
          <w:szCs w:val="24"/>
          <w:lang w:val="en-US" w:bidi="en-US"/>
        </w:rPr>
        <w:t>I</w:t>
      </w:r>
      <w:r w:rsidR="00DA78D4" w:rsidRPr="00DA78D4">
        <w:rPr>
          <w:rFonts w:ascii="Times New Roman" w:eastAsia="Arial Unicode MS" w:hAnsi="Times New Roman"/>
          <w:b/>
          <w:kern w:val="3"/>
          <w:sz w:val="24"/>
          <w:szCs w:val="24"/>
          <w:lang w:val="en-US" w:bidi="en-US"/>
        </w:rPr>
        <w:t>II</w:t>
      </w:r>
      <w:r w:rsidR="00DA78D4" w:rsidRPr="00DA78D4">
        <w:rPr>
          <w:rFonts w:ascii="Times New Roman" w:eastAsia="Arial Unicode MS" w:hAnsi="Times New Roman"/>
          <w:b/>
          <w:kern w:val="3"/>
          <w:sz w:val="24"/>
          <w:szCs w:val="24"/>
          <w:lang w:bidi="en-US"/>
        </w:rPr>
        <w:t>. Сведения о взаимосвязи со стратегическими приоритетами, целями и показателями государственной программы Российской Федерации, Чувашской Республики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Реализация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оказывает влияние на результаты Государственных программ развития сельского хозяйства и регулирования рынков сельскохозяйственной продукции, сырья и продовольствия, которые направлены на достижение национальной цели развития Российской Федерации "Достойный, эффективный труд и успешное предпринимательство", определенной Указом Президента Российской Федерации от 21 июля 2020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DA78D4" w:rsidRPr="00C75AA3"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обеспечение темпа роста </w:t>
      </w:r>
      <w:r w:rsidR="00C75AA3">
        <w:rPr>
          <w:rFonts w:ascii="Times New Roman" w:eastAsia="Arial Unicode MS" w:hAnsi="Times New Roman"/>
          <w:kern w:val="3"/>
          <w:sz w:val="24"/>
          <w:szCs w:val="24"/>
          <w:lang w:bidi="en-US"/>
        </w:rPr>
        <w:t>сельскохозяйственной продукции;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реальный рост инвестиций в основной капитал;</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увеличение численности занятых в сфере малого и среднего предпринимательства, включая индивидуальных предпринимателей и самозанятых.</w:t>
      </w:r>
    </w:p>
    <w:p w:rsidR="003050D3" w:rsidRDefault="003050D3" w:rsidP="003050D3">
      <w:pPr>
        <w:keepNext/>
        <w:suppressAutoHyphens/>
        <w:autoSpaceDN w:val="0"/>
        <w:spacing w:before="240" w:after="120"/>
        <w:ind w:firstLine="720"/>
        <w:jc w:val="both"/>
        <w:textAlignment w:val="baseline"/>
        <w:outlineLvl w:val="0"/>
        <w:rPr>
          <w:rFonts w:ascii="Times New Roman" w:eastAsia="Arial Unicode MS" w:hAnsi="Times New Roman" w:cs="Tahoma"/>
          <w:kern w:val="3"/>
          <w:sz w:val="24"/>
          <w:szCs w:val="24"/>
          <w:lang w:bidi="en-US"/>
        </w:rPr>
      </w:pPr>
      <w:bookmarkStart w:id="3" w:name="anchor1003"/>
      <w:bookmarkEnd w:id="3"/>
      <w:r w:rsidRPr="00C415DC">
        <w:rPr>
          <w:rFonts w:ascii="Times New Roman" w:eastAsia="Arial Unicode MS" w:hAnsi="Times New Roman" w:cs="Tahoma"/>
          <w:kern w:val="3"/>
          <w:sz w:val="24"/>
          <w:szCs w:val="24"/>
          <w:lang w:bidi="en-US"/>
        </w:rPr>
        <w:t xml:space="preserve">Достижение указанных целевых показателей в основном обеспечивается в рамках  </w:t>
      </w:r>
      <w:r w:rsidR="00495C4E" w:rsidRPr="00C415DC">
        <w:rPr>
          <w:rFonts w:ascii="Times New Roman" w:eastAsia="Arial Unicode MS" w:hAnsi="Times New Roman" w:cs="Tahoma"/>
          <w:kern w:val="3"/>
          <w:sz w:val="24"/>
          <w:szCs w:val="24"/>
          <w:lang w:bidi="en-US"/>
        </w:rPr>
        <w:t>муниципального</w:t>
      </w:r>
      <w:r w:rsidR="005816E7" w:rsidRPr="00C415DC">
        <w:rPr>
          <w:rFonts w:ascii="Times New Roman" w:eastAsia="Arial Unicode MS" w:hAnsi="Times New Roman" w:cs="Tahoma"/>
          <w:kern w:val="3"/>
          <w:sz w:val="24"/>
          <w:szCs w:val="24"/>
          <w:lang w:bidi="en-US"/>
        </w:rPr>
        <w:t xml:space="preserve"> ведомственного</w:t>
      </w:r>
      <w:r w:rsidR="00495C4E" w:rsidRPr="00C415DC">
        <w:rPr>
          <w:rFonts w:ascii="Times New Roman" w:eastAsia="Arial Unicode MS" w:hAnsi="Times New Roman" w:cs="Tahoma"/>
          <w:kern w:val="3"/>
          <w:sz w:val="24"/>
          <w:szCs w:val="24"/>
          <w:lang w:bidi="en-US"/>
        </w:rPr>
        <w:t xml:space="preserve"> проекта</w:t>
      </w:r>
      <w:r w:rsidRPr="00C415DC">
        <w:rPr>
          <w:rFonts w:ascii="Times New Roman" w:eastAsia="Arial Unicode MS" w:hAnsi="Times New Roman" w:cs="Tahoma"/>
          <w:kern w:val="3"/>
          <w:sz w:val="24"/>
          <w:szCs w:val="24"/>
          <w:lang w:bidi="en-US"/>
        </w:rPr>
        <w:t xml:space="preserve">: "Вовлечение в оборот и комплексная мелиорация </w:t>
      </w:r>
      <w:r w:rsidRPr="00C415DC">
        <w:rPr>
          <w:rFonts w:ascii="Times New Roman" w:eastAsia="Arial Unicode MS" w:hAnsi="Times New Roman" w:cs="Tahoma"/>
          <w:kern w:val="3"/>
          <w:sz w:val="24"/>
          <w:szCs w:val="24"/>
          <w:lang w:bidi="en-US"/>
        </w:rPr>
        <w:lastRenderedPageBreak/>
        <w:t xml:space="preserve">земель сельскохозяйственного назначения", </w:t>
      </w:r>
      <w:r w:rsidR="00495C4E" w:rsidRPr="00C415DC">
        <w:rPr>
          <w:rFonts w:ascii="Times New Roman" w:eastAsia="Arial Unicode MS" w:hAnsi="Times New Roman" w:cs="Tahoma"/>
          <w:kern w:val="3"/>
          <w:sz w:val="24"/>
          <w:szCs w:val="24"/>
          <w:lang w:bidi="en-US"/>
        </w:rPr>
        <w:t>ведомственного проекта</w:t>
      </w:r>
      <w:r w:rsidR="009806AB" w:rsidRPr="00C415DC">
        <w:rPr>
          <w:rFonts w:ascii="Times New Roman" w:eastAsia="Arial Unicode MS" w:hAnsi="Times New Roman" w:cs="Tahoma"/>
          <w:kern w:val="3"/>
          <w:sz w:val="24"/>
          <w:szCs w:val="24"/>
          <w:lang w:bidi="en-US"/>
        </w:rPr>
        <w:t>«</w:t>
      </w:r>
      <w:r w:rsidRPr="00C415DC">
        <w:rPr>
          <w:rFonts w:ascii="Times New Roman" w:eastAsia="Arial Unicode MS" w:hAnsi="Times New Roman" w:cs="Tahoma"/>
          <w:kern w:val="3"/>
          <w:sz w:val="24"/>
          <w:szCs w:val="24"/>
          <w:lang w:bidi="en-US"/>
        </w:rPr>
        <w:t xml:space="preserve">Содействие развитию агропромышленного комплекса", </w:t>
      </w:r>
      <w:r w:rsidR="00495C4E" w:rsidRPr="00C415DC">
        <w:rPr>
          <w:rFonts w:ascii="Times New Roman" w:eastAsia="Arial Unicode MS" w:hAnsi="Times New Roman" w:cs="Tahoma"/>
          <w:kern w:val="3"/>
          <w:sz w:val="24"/>
          <w:szCs w:val="24"/>
          <w:lang w:bidi="en-US"/>
        </w:rPr>
        <w:t xml:space="preserve">комплексов процессных мероприятий </w:t>
      </w:r>
      <w:r w:rsidRPr="00C415DC">
        <w:rPr>
          <w:rFonts w:ascii="Times New Roman" w:eastAsia="Arial Unicode MS" w:hAnsi="Times New Roman" w:cs="Tahoma"/>
          <w:kern w:val="3"/>
          <w:sz w:val="24"/>
          <w:szCs w:val="24"/>
          <w:lang w:bidi="en-US"/>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 "Стимулирование муниципальных округов Чувашской Республики к обеспечению устойчивого и динамичного развития сельского хозяйства", "Обеспечение эпизоотического благополучия на территории муниципального образования"</w:t>
      </w:r>
      <w:r w:rsidR="00495C4E" w:rsidRPr="00C415DC">
        <w:rPr>
          <w:rFonts w:ascii="Times New Roman" w:eastAsia="Arial Unicode MS" w:hAnsi="Times New Roman" w:cs="Tahoma"/>
          <w:kern w:val="3"/>
          <w:sz w:val="24"/>
          <w:szCs w:val="24"/>
          <w:lang w:bidi="en-US"/>
        </w:rPr>
        <w:t xml:space="preserve">, «Обеспечение реализации </w:t>
      </w:r>
      <w:r w:rsidR="002B4E31">
        <w:rPr>
          <w:rFonts w:ascii="Times New Roman" w:eastAsia="Arial Unicode MS" w:hAnsi="Times New Roman" w:cs="Tahoma"/>
          <w:kern w:val="3"/>
          <w:sz w:val="24"/>
          <w:szCs w:val="24"/>
          <w:lang w:bidi="en-US"/>
        </w:rPr>
        <w:t>муниципальной</w:t>
      </w:r>
      <w:r w:rsidR="00495C4E" w:rsidRPr="00C415DC">
        <w:rPr>
          <w:rFonts w:ascii="Times New Roman" w:eastAsia="Arial Unicode MS" w:hAnsi="Times New Roman" w:cs="Tahoma"/>
          <w:kern w:val="3"/>
          <w:sz w:val="24"/>
          <w:szCs w:val="24"/>
          <w:lang w:bidi="en-US"/>
        </w:rPr>
        <w:t xml:space="preserve"> программы </w:t>
      </w:r>
      <w:r w:rsidR="001B2F70">
        <w:rPr>
          <w:rFonts w:ascii="Times New Roman" w:eastAsia="Arial Unicode MS" w:hAnsi="Times New Roman" w:cs="Tahoma"/>
          <w:kern w:val="3"/>
          <w:sz w:val="24"/>
          <w:szCs w:val="24"/>
          <w:lang w:bidi="en-US"/>
        </w:rPr>
        <w:t>Цивильского</w:t>
      </w:r>
      <w:r w:rsidR="00495C4E" w:rsidRPr="00C415DC">
        <w:rPr>
          <w:rFonts w:ascii="Times New Roman" w:eastAsia="Arial Unicode MS" w:hAnsi="Times New Roman" w:cs="Tahoma"/>
          <w:kern w:val="3"/>
          <w:sz w:val="24"/>
          <w:szCs w:val="24"/>
          <w:lang w:bidi="en-US"/>
        </w:rPr>
        <w:t xml:space="preserve"> муниципального округа «Развитие сельского хозяйства и регулирование рынка сельскохозяйственной продукции, сырья и продовольствия</w:t>
      </w:r>
      <w:r w:rsidRPr="00C415DC">
        <w:rPr>
          <w:rFonts w:ascii="Times New Roman" w:eastAsia="Arial Unicode MS" w:hAnsi="Times New Roman" w:cs="Tahoma"/>
          <w:kern w:val="3"/>
          <w:sz w:val="24"/>
          <w:szCs w:val="24"/>
          <w:lang w:bidi="en-US"/>
        </w:rPr>
        <w:t>.</w:t>
      </w:r>
    </w:p>
    <w:p w:rsidR="00DA78D4" w:rsidRPr="00DA78D4" w:rsidRDefault="009806AB" w:rsidP="003050D3">
      <w:pPr>
        <w:keepNext/>
        <w:suppressAutoHyphens/>
        <w:autoSpaceDN w:val="0"/>
        <w:spacing w:before="240" w:after="120"/>
        <w:ind w:firstLine="720"/>
        <w:jc w:val="both"/>
        <w:textAlignment w:val="baseline"/>
        <w:outlineLvl w:val="0"/>
        <w:rPr>
          <w:rFonts w:ascii="Times New Roman" w:eastAsia="Arial Unicode MS" w:hAnsi="Times New Roman"/>
          <w:b/>
          <w:kern w:val="3"/>
          <w:sz w:val="24"/>
          <w:szCs w:val="24"/>
          <w:lang w:bidi="en-US"/>
        </w:rPr>
      </w:pPr>
      <w:r>
        <w:rPr>
          <w:rFonts w:ascii="Times New Roman" w:eastAsia="Arial Unicode MS" w:hAnsi="Times New Roman"/>
          <w:b/>
          <w:kern w:val="3"/>
          <w:sz w:val="24"/>
          <w:szCs w:val="24"/>
          <w:lang w:val="en-US" w:bidi="en-US"/>
        </w:rPr>
        <w:t>IV</w:t>
      </w:r>
      <w:r w:rsidR="00DA78D4" w:rsidRPr="00DA78D4">
        <w:rPr>
          <w:rFonts w:ascii="Times New Roman" w:eastAsia="Arial Unicode MS" w:hAnsi="Times New Roman"/>
          <w:b/>
          <w:kern w:val="3"/>
          <w:sz w:val="24"/>
          <w:szCs w:val="24"/>
          <w:lang w:bidi="en-US"/>
        </w:rPr>
        <w:t>. Задачи муниципального управления и способы их эффективного решения</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Для следующих достижения целей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предусматривается реализация следующих задач:</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bookmarkStart w:id="4" w:name="anchor1031"/>
      <w:bookmarkEnd w:id="4"/>
      <w:r w:rsidRPr="00DA78D4">
        <w:rPr>
          <w:rFonts w:ascii="Times New Roman" w:eastAsia="Arial Unicode MS" w:hAnsi="Times New Roman"/>
          <w:kern w:val="3"/>
          <w:sz w:val="24"/>
          <w:szCs w:val="24"/>
          <w:lang w:bidi="en-US"/>
        </w:rPr>
        <w:t xml:space="preserve">1) задачи по достижению цели 1 "достижение значения индекса производства продукции сельского хозяйства (в сопоставимых ценах) в 2035 году в объеме </w:t>
      </w:r>
      <w:r w:rsidR="007B3969">
        <w:rPr>
          <w:rFonts w:ascii="Times New Roman" w:eastAsia="Arial Unicode MS" w:hAnsi="Times New Roman"/>
          <w:kern w:val="3"/>
          <w:sz w:val="24"/>
          <w:szCs w:val="24"/>
          <w:lang w:bidi="en-US"/>
        </w:rPr>
        <w:t>150,5</w:t>
      </w:r>
      <w:r w:rsidRPr="00DA78D4">
        <w:rPr>
          <w:rFonts w:ascii="Times New Roman" w:eastAsia="Arial Unicode MS" w:hAnsi="Times New Roman"/>
          <w:kern w:val="3"/>
          <w:sz w:val="24"/>
          <w:szCs w:val="24"/>
          <w:lang w:bidi="en-US"/>
        </w:rPr>
        <w:t xml:space="preserve"> про</w:t>
      </w:r>
      <w:r w:rsidR="007B3969">
        <w:rPr>
          <w:rFonts w:ascii="Times New Roman" w:eastAsia="Arial Unicode MS" w:hAnsi="Times New Roman"/>
          <w:kern w:val="3"/>
          <w:sz w:val="24"/>
          <w:szCs w:val="24"/>
          <w:lang w:bidi="en-US"/>
        </w:rPr>
        <w:t>цента по отношению к уровню 2023</w:t>
      </w:r>
      <w:r w:rsidR="007C1561">
        <w:rPr>
          <w:rFonts w:ascii="Times New Roman" w:eastAsia="Arial Unicode MS" w:hAnsi="Times New Roman"/>
          <w:kern w:val="3"/>
          <w:sz w:val="24"/>
          <w:szCs w:val="24"/>
          <w:lang w:bidi="en-US"/>
        </w:rPr>
        <w:t xml:space="preserve"> года".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w:t>
      </w:r>
      <w:r w:rsidR="001B2F70">
        <w:rPr>
          <w:rFonts w:ascii="Times New Roman" w:eastAsia="Arial Unicode MS" w:hAnsi="Times New Roman"/>
          <w:kern w:val="3"/>
          <w:sz w:val="24"/>
          <w:szCs w:val="24"/>
          <w:lang w:bidi="en-US"/>
        </w:rPr>
        <w:t>Цивиль</w:t>
      </w:r>
      <w:r>
        <w:rPr>
          <w:rFonts w:ascii="Times New Roman" w:eastAsia="Arial Unicode MS" w:hAnsi="Times New Roman"/>
          <w:kern w:val="3"/>
          <w:sz w:val="24"/>
          <w:szCs w:val="24"/>
          <w:lang w:bidi="en-US"/>
        </w:rPr>
        <w:t>ского</w:t>
      </w:r>
      <w:r w:rsidRPr="00DA78D4">
        <w:rPr>
          <w:rFonts w:ascii="Times New Roman" w:eastAsia="Arial Unicode MS" w:hAnsi="Times New Roman"/>
          <w:kern w:val="3"/>
          <w:sz w:val="24"/>
          <w:szCs w:val="24"/>
          <w:lang w:bidi="en-US"/>
        </w:rPr>
        <w:t xml:space="preserve"> муниципального округа Чувашской Республики. Обеспечение устойчивого социально-экономического развития </w:t>
      </w:r>
      <w:r w:rsidR="001B2F70">
        <w:rPr>
          <w:rFonts w:ascii="Times New Roman" w:eastAsia="Arial Unicode MS" w:hAnsi="Times New Roman"/>
          <w:kern w:val="3"/>
          <w:sz w:val="24"/>
          <w:szCs w:val="24"/>
          <w:lang w:bidi="en-US"/>
        </w:rPr>
        <w:t xml:space="preserve">Цивильского </w:t>
      </w:r>
      <w:r w:rsidRPr="00DA78D4">
        <w:rPr>
          <w:rFonts w:ascii="Times New Roman" w:eastAsia="Arial Unicode MS" w:hAnsi="Times New Roman"/>
          <w:kern w:val="3"/>
          <w:sz w:val="24"/>
          <w:szCs w:val="24"/>
          <w:lang w:bidi="en-US"/>
        </w:rPr>
        <w:t>муниципального округа Чувашской Республики в долгосрочной перспективе является первостепенной задачей.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Наиболее важными задачами в сфере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lastRenderedPageBreak/>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программа развития сельского хозяйства на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2030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годы, утвержденная постановлением Правительства Российской Федерации от 25 августа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 №996 "Об утверждении Федеральной научно-технической программы развития сельского хозяйства на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2030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годы". Реализация указанной Федеральной научно-технической программы развития сельского хозяйства на 2017</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2030</w:t>
      </w:r>
      <w:r w:rsidRPr="00DA78D4">
        <w:rPr>
          <w:rFonts w:ascii="Times New Roman" w:eastAsia="Arial Unicode MS" w:hAnsi="Times New Roman"/>
          <w:kern w:val="3"/>
          <w:sz w:val="24"/>
          <w:szCs w:val="24"/>
          <w:lang w:val="en-US" w:bidi="en-US"/>
        </w:rPr>
        <w:t> </w:t>
      </w:r>
      <w:r w:rsidRPr="00DA78D4">
        <w:rPr>
          <w:rFonts w:ascii="Times New Roman" w:eastAsia="Arial Unicode MS" w:hAnsi="Times New Roman"/>
          <w:kern w:val="3"/>
          <w:sz w:val="24"/>
          <w:szCs w:val="24"/>
          <w:lang w:bidi="en-US"/>
        </w:rPr>
        <w:t>годы и достижение ее целей в ближайшей перспективе позволят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Совершенствование научно-технического обеспечения отраслей агропромышленного комплекса в рамках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позволит в том числе:</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bookmarkStart w:id="5" w:name="anchor1032"/>
      <w:bookmarkEnd w:id="5"/>
      <w:r w:rsidRPr="00DA78D4">
        <w:rPr>
          <w:rFonts w:ascii="Times New Roman" w:eastAsia="Arial Unicode MS" w:hAnsi="Times New Roman"/>
          <w:kern w:val="3"/>
          <w:sz w:val="24"/>
          <w:szCs w:val="24"/>
          <w:lang w:bidi="en-US"/>
        </w:rPr>
        <w:t xml:space="preserve">2) задачи по достижению цели 2 "достижение уровня среднемесячной начисленной заработной платы работников сельского хозяйства (без субъектов малого предпринимательства) в 2035 году в </w:t>
      </w:r>
      <w:r w:rsidRPr="007B3969">
        <w:rPr>
          <w:rFonts w:ascii="Times New Roman" w:eastAsia="Arial Unicode MS" w:hAnsi="Times New Roman"/>
          <w:kern w:val="3"/>
          <w:sz w:val="24"/>
          <w:szCs w:val="24"/>
          <w:lang w:bidi="en-US"/>
        </w:rPr>
        <w:t xml:space="preserve">размере </w:t>
      </w:r>
      <w:r w:rsidR="007B3969" w:rsidRPr="007B3969">
        <w:rPr>
          <w:rFonts w:ascii="Times New Roman" w:eastAsia="Arial Unicode MS" w:hAnsi="Times New Roman"/>
          <w:kern w:val="3"/>
          <w:sz w:val="24"/>
          <w:szCs w:val="24"/>
          <w:lang w:bidi="en-US"/>
        </w:rPr>
        <w:t>90803</w:t>
      </w:r>
      <w:r w:rsidRPr="007B3969">
        <w:rPr>
          <w:rFonts w:ascii="Times New Roman" w:eastAsia="Arial Unicode MS" w:hAnsi="Times New Roman"/>
          <w:kern w:val="3"/>
          <w:sz w:val="24"/>
          <w:szCs w:val="24"/>
          <w:lang w:bidi="en-US"/>
        </w:rPr>
        <w:t>рублей".</w:t>
      </w:r>
    </w:p>
    <w:p w:rsidR="00DA78D4" w:rsidRPr="00DA78D4"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pPr>
      <w:r w:rsidRPr="00DA78D4">
        <w:rPr>
          <w:rFonts w:ascii="Times New Roman" w:eastAsia="Arial Unicode MS" w:hAnsi="Times New Roman"/>
          <w:kern w:val="3"/>
          <w:sz w:val="24"/>
          <w:szCs w:val="24"/>
          <w:lang w:bidi="en-US"/>
        </w:rPr>
        <w:t xml:space="preserve">Одной из немаловажных задач муниципального управления в сфере реализации </w:t>
      </w:r>
      <w:r w:rsidR="002B4E31">
        <w:rPr>
          <w:rFonts w:ascii="Times New Roman" w:eastAsia="Arial Unicode MS" w:hAnsi="Times New Roman"/>
          <w:kern w:val="3"/>
          <w:sz w:val="24"/>
          <w:szCs w:val="24"/>
          <w:lang w:bidi="en-US"/>
        </w:rPr>
        <w:t>Муниципальной</w:t>
      </w:r>
      <w:r w:rsidRPr="00DA78D4">
        <w:rPr>
          <w:rFonts w:ascii="Times New Roman" w:eastAsia="Arial Unicode MS" w:hAnsi="Times New Roman"/>
          <w:kern w:val="3"/>
          <w:sz w:val="24"/>
          <w:szCs w:val="24"/>
          <w:lang w:bidi="en-US"/>
        </w:rPr>
        <w:t xml:space="preserve">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734C10" w:rsidRDefault="00DA78D4" w:rsidP="00DA78D4">
      <w:pPr>
        <w:suppressAutoHyphens/>
        <w:autoSpaceDN w:val="0"/>
        <w:ind w:firstLine="720"/>
        <w:jc w:val="both"/>
        <w:textAlignment w:val="baseline"/>
        <w:rPr>
          <w:rFonts w:ascii="Times New Roman" w:eastAsia="Arial Unicode MS" w:hAnsi="Times New Roman"/>
          <w:kern w:val="3"/>
          <w:sz w:val="24"/>
          <w:szCs w:val="24"/>
          <w:lang w:bidi="en-US"/>
        </w:rPr>
        <w:sectPr w:rsidR="00734C10" w:rsidSect="00664DF2">
          <w:headerReference w:type="even" r:id="rId9"/>
          <w:headerReference w:type="default" r:id="rId10"/>
          <w:footerReference w:type="even" r:id="rId11"/>
          <w:footerReference w:type="default" r:id="rId12"/>
          <w:footerReference w:type="first" r:id="rId13"/>
          <w:pgSz w:w="11906" w:h="16838"/>
          <w:pgMar w:top="426" w:right="850" w:bottom="426" w:left="1276" w:header="709" w:footer="709" w:gutter="0"/>
          <w:cols w:space="708"/>
          <w:titlePg/>
          <w:docGrid w:linePitch="360"/>
        </w:sectPr>
      </w:pPr>
      <w:bookmarkStart w:id="6" w:name="anchor1033"/>
      <w:bookmarkEnd w:id="6"/>
      <w:r w:rsidRPr="00DA78D4">
        <w:rPr>
          <w:rFonts w:ascii="Times New Roman" w:eastAsia="Arial Unicode MS" w:hAnsi="Times New Roman"/>
          <w:kern w:val="3"/>
          <w:sz w:val="24"/>
          <w:szCs w:val="24"/>
          <w:lang w:bidi="en-US"/>
        </w:rPr>
        <w:lastRenderedPageBreak/>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продукции агропромышленного комплекса.</w:t>
      </w:r>
      <w:r w:rsidR="00715B58">
        <w:rPr>
          <w:rFonts w:ascii="Times New Roman" w:eastAsia="Arial Unicode MS" w:hAnsi="Times New Roman"/>
          <w:kern w:val="3"/>
          <w:sz w:val="24"/>
          <w:szCs w:val="24"/>
          <w:lang w:bidi="en-US"/>
        </w:rPr>
        <w:t xml:space="preserve"> </w:t>
      </w:r>
    </w:p>
    <w:p w:rsidR="00734C10" w:rsidRPr="000363C9" w:rsidRDefault="00734C10" w:rsidP="00734C10">
      <w:pPr>
        <w:pStyle w:val="1"/>
        <w:rPr>
          <w:sz w:val="22"/>
          <w:szCs w:val="22"/>
        </w:rPr>
      </w:pPr>
      <w:bookmarkStart w:id="7" w:name="_Hlk176435999"/>
      <w:r w:rsidRPr="000363C9">
        <w:rPr>
          <w:sz w:val="22"/>
          <w:szCs w:val="22"/>
        </w:rPr>
        <w:lastRenderedPageBreak/>
        <w:t>Паспорт</w:t>
      </w:r>
      <w:r w:rsidRPr="000363C9">
        <w:rPr>
          <w:sz w:val="22"/>
          <w:szCs w:val="22"/>
        </w:rPr>
        <w:br/>
      </w:r>
      <w:r w:rsidR="002B4E31">
        <w:rPr>
          <w:sz w:val="22"/>
          <w:szCs w:val="22"/>
        </w:rPr>
        <w:t>муниципальной</w:t>
      </w:r>
      <w:r w:rsidRPr="000363C9">
        <w:rPr>
          <w:sz w:val="22"/>
          <w:szCs w:val="22"/>
        </w:rPr>
        <w:t xml:space="preserve"> программы "Развитие сельского хозяйства и регулирование рынка сельскохозяйственной продукции, сырья и продовольствия"</w:t>
      </w:r>
    </w:p>
    <w:p w:rsidR="00734C10" w:rsidRPr="000363C9" w:rsidRDefault="00734C10" w:rsidP="00734C10">
      <w:pPr>
        <w:pStyle w:val="1"/>
        <w:rPr>
          <w:sz w:val="22"/>
          <w:szCs w:val="22"/>
        </w:rPr>
      </w:pPr>
      <w:bookmarkStart w:id="8" w:name="sub_1101"/>
      <w:bookmarkStart w:id="9" w:name="_Hlk176436482"/>
      <w:bookmarkEnd w:id="7"/>
      <w:r w:rsidRPr="000363C9">
        <w:rPr>
          <w:sz w:val="22"/>
          <w:szCs w:val="22"/>
        </w:rPr>
        <w:t>1. Основные положения</w:t>
      </w:r>
      <w:bookmarkEnd w:id="8"/>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82"/>
        <w:gridCol w:w="5938"/>
      </w:tblGrid>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Куратор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186FA5" w:rsidRDefault="006463E0" w:rsidP="00727CB8">
            <w:pPr>
              <w:pStyle w:val="af"/>
              <w:rPr>
                <w:rFonts w:ascii="Times New Roman" w:hAnsi="Times New Roman" w:cs="Times New Roman"/>
                <w:sz w:val="22"/>
                <w:szCs w:val="22"/>
              </w:rPr>
            </w:pPr>
            <w:r w:rsidRPr="00186FA5">
              <w:rPr>
                <w:rFonts w:ascii="Times New Roman" w:hAnsi="Times New Roman" w:cs="Times New Roman"/>
                <w:sz w:val="22"/>
                <w:szCs w:val="22"/>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администрация Цивильского муниципального округа Чувашской Республики</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Ответственный исполнитель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186FA5" w:rsidRDefault="006463E0" w:rsidP="00727CB8">
            <w:pPr>
              <w:pStyle w:val="af"/>
              <w:rPr>
                <w:rFonts w:ascii="Times New Roman" w:hAnsi="Times New Roman" w:cs="Times New Roman"/>
                <w:sz w:val="22"/>
                <w:szCs w:val="22"/>
              </w:rPr>
            </w:pPr>
            <w:r w:rsidRPr="00186FA5">
              <w:rPr>
                <w:rFonts w:ascii="Times New Roman" w:hAnsi="Times New Roman" w:cs="Times New Roman"/>
                <w:sz w:val="22"/>
                <w:szCs w:val="22"/>
              </w:rPr>
              <w:t>Отдел сельского хозяйства и экологии администрация Цивильского муниципального округа Чувашской Республики</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Соисполнители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186FA5" w:rsidRDefault="006463E0" w:rsidP="00727CB8">
            <w:pPr>
              <w:rPr>
                <w:rFonts w:ascii="Times New Roman" w:hAnsi="Times New Roman"/>
              </w:rPr>
            </w:pPr>
            <w:r w:rsidRPr="00186FA5">
              <w:rPr>
                <w:rFonts w:ascii="Times New Roman" w:hAnsi="Times New Roman"/>
              </w:rPr>
              <w:t xml:space="preserve">Территориальные отделы администрации Цивильского муниципального округа Чувашской Республики, </w:t>
            </w:r>
            <w:r w:rsidRPr="00186FA5">
              <w:rPr>
                <w:rFonts w:ascii="Times New Roman" w:hAnsi="Times New Roman"/>
                <w:bCs/>
              </w:rPr>
              <w:t>БУ ЧР «Цивильская  районная станция по борьбе с болезнями животных» Государственной ветеринарной службы Чувашской Республики (по согласованию), сельскохозяйственные товаропроизводители (по согласованию)</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Участники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593514" w:rsidRPr="00186FA5" w:rsidRDefault="00734C10" w:rsidP="006463E0">
            <w:pPr>
              <w:pStyle w:val="af"/>
              <w:rPr>
                <w:rFonts w:ascii="Times New Roman" w:hAnsi="Times New Roman" w:cs="Times New Roman"/>
                <w:sz w:val="22"/>
                <w:szCs w:val="22"/>
              </w:rPr>
            </w:pPr>
            <w:r w:rsidRPr="00186FA5">
              <w:rPr>
                <w:rFonts w:ascii="Times New Roman" w:hAnsi="Times New Roman" w:cs="Times New Roman"/>
                <w:sz w:val="22"/>
                <w:szCs w:val="22"/>
              </w:rPr>
              <w:t xml:space="preserve">организации, предприятия, учреждения всех форм собственности, расположенные на территории </w:t>
            </w:r>
            <w:r w:rsidR="006463E0" w:rsidRPr="00186FA5">
              <w:rPr>
                <w:rFonts w:ascii="Times New Roman" w:hAnsi="Times New Roman" w:cs="Times New Roman"/>
                <w:sz w:val="22"/>
                <w:szCs w:val="22"/>
              </w:rPr>
              <w:t>Цивильского</w:t>
            </w:r>
            <w:r w:rsidRPr="00186FA5">
              <w:rPr>
                <w:rFonts w:ascii="Times New Roman" w:hAnsi="Times New Roman" w:cs="Times New Roman"/>
                <w:sz w:val="22"/>
                <w:szCs w:val="22"/>
              </w:rPr>
              <w:t xml:space="preserve"> муниципального округа</w:t>
            </w:r>
            <w:r w:rsidR="006463E0" w:rsidRPr="00186FA5">
              <w:rPr>
                <w:rFonts w:ascii="Times New Roman" w:hAnsi="Times New Roman" w:cs="Times New Roman"/>
                <w:sz w:val="22"/>
                <w:szCs w:val="22"/>
              </w:rPr>
              <w:t xml:space="preserve"> </w:t>
            </w:r>
            <w:r w:rsidRPr="00186FA5">
              <w:rPr>
                <w:rFonts w:ascii="Times New Roman" w:hAnsi="Times New Roman" w:cs="Times New Roman"/>
                <w:sz w:val="22"/>
                <w:szCs w:val="22"/>
              </w:rPr>
              <w:t>(по согласованию</w:t>
            </w:r>
            <w:r w:rsidR="006463E0" w:rsidRPr="00186FA5">
              <w:rPr>
                <w:rFonts w:ascii="Times New Roman" w:hAnsi="Times New Roman" w:cs="Times New Roman"/>
                <w:sz w:val="22"/>
                <w:szCs w:val="22"/>
              </w:rPr>
              <w:t>)</w:t>
            </w:r>
            <w:r w:rsidR="00E139EE" w:rsidRPr="00186FA5">
              <w:rPr>
                <w:rFonts w:ascii="Times New Roman" w:hAnsi="Times New Roman" w:cs="Times New Roman"/>
                <w:sz w:val="22"/>
                <w:szCs w:val="22"/>
              </w:rPr>
              <w:t>,</w:t>
            </w:r>
            <w:r w:rsidR="00E139EE" w:rsidRPr="00186FA5">
              <w:rPr>
                <w:rFonts w:ascii="Times New Roman" w:hAnsi="Times New Roman"/>
                <w:sz w:val="22"/>
                <w:szCs w:val="22"/>
              </w:rPr>
              <w:t xml:space="preserve"> БУ ЧР «</w:t>
            </w:r>
            <w:r w:rsidR="006463E0" w:rsidRPr="00186FA5">
              <w:rPr>
                <w:rFonts w:ascii="Times New Roman" w:hAnsi="Times New Roman"/>
                <w:sz w:val="22"/>
                <w:szCs w:val="22"/>
              </w:rPr>
              <w:t>Цивильская</w:t>
            </w:r>
            <w:r w:rsidR="00E139EE" w:rsidRPr="00186FA5">
              <w:rPr>
                <w:rFonts w:ascii="Times New Roman" w:hAnsi="Times New Roman"/>
                <w:sz w:val="22"/>
                <w:szCs w:val="22"/>
              </w:rPr>
              <w:t xml:space="preserve"> районная СББЖ» Госветслужбы Чувашии (по согласованию)</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Направления (подпрограммы)</w:t>
            </w:r>
          </w:p>
        </w:tc>
        <w:tc>
          <w:tcPr>
            <w:tcW w:w="5938" w:type="dxa"/>
            <w:tcBorders>
              <w:top w:val="single" w:sz="4" w:space="0" w:color="auto"/>
              <w:left w:val="single" w:sz="4" w:space="0" w:color="auto"/>
              <w:bottom w:val="single" w:sz="4" w:space="0" w:color="auto"/>
            </w:tcBorders>
          </w:tcPr>
          <w:p w:rsidR="00734C10" w:rsidRPr="00186FA5" w:rsidRDefault="00734C10" w:rsidP="00727CB8">
            <w:pPr>
              <w:pStyle w:val="s16"/>
              <w:shd w:val="clear" w:color="auto" w:fill="FFFFFF"/>
              <w:spacing w:before="0" w:beforeAutospacing="0" w:after="0" w:afterAutospacing="0"/>
              <w:rPr>
                <w:color w:val="22272F"/>
                <w:sz w:val="22"/>
                <w:szCs w:val="22"/>
              </w:rPr>
            </w:pPr>
            <w:r w:rsidRPr="00186FA5">
              <w:rPr>
                <w:color w:val="22272F"/>
                <w:sz w:val="22"/>
                <w:szCs w:val="22"/>
              </w:rPr>
              <w:t>отсутствуют</w:t>
            </w:r>
          </w:p>
          <w:p w:rsidR="00734C10" w:rsidRPr="00186FA5" w:rsidRDefault="00734C10" w:rsidP="00727CB8">
            <w:pPr>
              <w:pStyle w:val="af"/>
              <w:rPr>
                <w:rFonts w:ascii="Times New Roman" w:hAnsi="Times New Roman" w:cs="Times New Roman"/>
                <w:sz w:val="22"/>
                <w:szCs w:val="22"/>
              </w:rPr>
            </w:pP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Цели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186FA5" w:rsidRDefault="00734C10" w:rsidP="00727CB8">
            <w:pPr>
              <w:pStyle w:val="af"/>
              <w:rPr>
                <w:rFonts w:ascii="Times New Roman" w:hAnsi="Times New Roman" w:cs="Times New Roman"/>
                <w:color w:val="22272F"/>
                <w:sz w:val="22"/>
                <w:szCs w:val="22"/>
                <w:shd w:val="clear" w:color="auto" w:fill="FFFFFF"/>
              </w:rPr>
            </w:pPr>
            <w:r w:rsidRPr="00186FA5">
              <w:rPr>
                <w:rFonts w:ascii="Times New Roman" w:hAnsi="Times New Roman" w:cs="Times New Roman"/>
                <w:color w:val="22272F"/>
                <w:sz w:val="22"/>
                <w:szCs w:val="22"/>
                <w:shd w:val="clear" w:color="auto" w:fill="FFFFFF"/>
              </w:rPr>
              <w:t xml:space="preserve">Цель № 1 - достижение значения индекса производства продукции сельского хозяйства (в сопоставимых ценах) в 2035 году в объеме </w:t>
            </w:r>
            <w:r w:rsidR="009F50A9" w:rsidRPr="00186FA5">
              <w:rPr>
                <w:rFonts w:ascii="Times New Roman" w:hAnsi="Times New Roman" w:cs="Times New Roman"/>
                <w:color w:val="22272F"/>
                <w:sz w:val="22"/>
                <w:szCs w:val="22"/>
                <w:shd w:val="clear" w:color="auto" w:fill="FFFFFF"/>
              </w:rPr>
              <w:t>150,5</w:t>
            </w:r>
            <w:r w:rsidRPr="00186FA5">
              <w:rPr>
                <w:rFonts w:ascii="Times New Roman" w:hAnsi="Times New Roman" w:cs="Times New Roman"/>
                <w:color w:val="22272F"/>
                <w:sz w:val="22"/>
                <w:szCs w:val="22"/>
                <w:shd w:val="clear" w:color="auto" w:fill="FFFFFF"/>
              </w:rPr>
              <w:t xml:space="preserve"> процента от уровня 2023 года</w:t>
            </w:r>
          </w:p>
          <w:p w:rsidR="00734C10" w:rsidRPr="00186FA5" w:rsidRDefault="00734C10" w:rsidP="009F50A9">
            <w:pPr>
              <w:pStyle w:val="af"/>
              <w:rPr>
                <w:rFonts w:ascii="Times New Roman" w:hAnsi="Times New Roman" w:cs="Times New Roman"/>
                <w:sz w:val="22"/>
                <w:szCs w:val="22"/>
              </w:rPr>
            </w:pPr>
            <w:r w:rsidRPr="00186FA5">
              <w:rPr>
                <w:rFonts w:ascii="Times New Roman" w:hAnsi="Times New Roman" w:cs="Times New Roman"/>
                <w:color w:val="22272F"/>
                <w:sz w:val="22"/>
                <w:szCs w:val="22"/>
                <w:shd w:val="clear" w:color="auto" w:fill="FFFFFF"/>
              </w:rPr>
              <w:t xml:space="preserve">Цель № 2 -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w:t>
            </w:r>
            <w:r w:rsidR="009F50A9" w:rsidRPr="00186FA5">
              <w:rPr>
                <w:rFonts w:ascii="Times New Roman" w:hAnsi="Times New Roman" w:cs="Times New Roman"/>
                <w:color w:val="22272F"/>
                <w:sz w:val="22"/>
                <w:szCs w:val="22"/>
                <w:shd w:val="clear" w:color="auto" w:fill="FFFFFF"/>
              </w:rPr>
              <w:t>90803</w:t>
            </w:r>
            <w:r w:rsidRPr="00186FA5">
              <w:rPr>
                <w:rFonts w:ascii="Times New Roman" w:hAnsi="Times New Roman" w:cs="Times New Roman"/>
                <w:color w:val="22272F"/>
                <w:sz w:val="22"/>
                <w:szCs w:val="22"/>
                <w:shd w:val="clear" w:color="auto" w:fill="FFFFFF"/>
              </w:rPr>
              <w:t xml:space="preserve"> рубля</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Сроки и этапы реализации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w:t>
            </w:r>
          </w:p>
        </w:tc>
        <w:tc>
          <w:tcPr>
            <w:tcW w:w="5938" w:type="dxa"/>
            <w:tcBorders>
              <w:top w:val="single" w:sz="4" w:space="0" w:color="auto"/>
              <w:left w:val="single" w:sz="4" w:space="0" w:color="auto"/>
              <w:bottom w:val="single" w:sz="4" w:space="0" w:color="auto"/>
            </w:tcBorders>
          </w:tcPr>
          <w:p w:rsidR="00734C10" w:rsidRPr="00186FA5" w:rsidRDefault="005D592D" w:rsidP="00727CB8">
            <w:pPr>
              <w:pStyle w:val="af"/>
              <w:rPr>
                <w:rFonts w:ascii="Times New Roman" w:hAnsi="Times New Roman" w:cs="Times New Roman"/>
                <w:sz w:val="22"/>
                <w:szCs w:val="22"/>
              </w:rPr>
            </w:pPr>
            <w:r>
              <w:rPr>
                <w:rFonts w:ascii="Times New Roman" w:hAnsi="Times New Roman" w:cs="Times New Roman"/>
                <w:sz w:val="22"/>
                <w:szCs w:val="22"/>
              </w:rPr>
              <w:t>2025</w:t>
            </w:r>
            <w:r w:rsidR="00734C10" w:rsidRPr="00186FA5">
              <w:rPr>
                <w:rFonts w:ascii="Times New Roman" w:hAnsi="Times New Roman" w:cs="Times New Roman"/>
                <w:sz w:val="22"/>
                <w:szCs w:val="22"/>
              </w:rPr>
              <w:t> - 2035 годы:</w:t>
            </w:r>
          </w:p>
          <w:p w:rsidR="00734C10" w:rsidRPr="00186FA5" w:rsidRDefault="00786FC9" w:rsidP="00727CB8">
            <w:pPr>
              <w:pStyle w:val="af"/>
              <w:rPr>
                <w:rFonts w:ascii="Times New Roman" w:hAnsi="Times New Roman" w:cs="Times New Roman"/>
                <w:sz w:val="22"/>
                <w:szCs w:val="22"/>
              </w:rPr>
            </w:pPr>
            <w:r>
              <w:rPr>
                <w:rFonts w:ascii="Times New Roman" w:hAnsi="Times New Roman" w:cs="Times New Roman"/>
                <w:sz w:val="22"/>
                <w:szCs w:val="22"/>
              </w:rPr>
              <w:t>I этап: 2025 - 2027</w:t>
            </w:r>
            <w:r w:rsidR="00734C10" w:rsidRPr="00186FA5">
              <w:rPr>
                <w:rFonts w:ascii="Times New Roman" w:hAnsi="Times New Roman" w:cs="Times New Roman"/>
                <w:sz w:val="22"/>
                <w:szCs w:val="22"/>
              </w:rPr>
              <w:t> годы;</w:t>
            </w:r>
          </w:p>
          <w:p w:rsidR="00734C10" w:rsidRPr="00186FA5" w:rsidRDefault="00786FC9" w:rsidP="00727CB8">
            <w:pPr>
              <w:pStyle w:val="af"/>
              <w:rPr>
                <w:rFonts w:ascii="Times New Roman" w:hAnsi="Times New Roman" w:cs="Times New Roman"/>
                <w:sz w:val="22"/>
                <w:szCs w:val="22"/>
              </w:rPr>
            </w:pPr>
            <w:r>
              <w:rPr>
                <w:rFonts w:ascii="Times New Roman" w:hAnsi="Times New Roman" w:cs="Times New Roman"/>
                <w:sz w:val="22"/>
                <w:szCs w:val="22"/>
              </w:rPr>
              <w:t>II этап: 2028</w:t>
            </w:r>
            <w:r w:rsidR="00734C10" w:rsidRPr="00186FA5">
              <w:rPr>
                <w:rFonts w:ascii="Times New Roman" w:hAnsi="Times New Roman" w:cs="Times New Roman"/>
                <w:sz w:val="22"/>
                <w:szCs w:val="22"/>
              </w:rPr>
              <w:t>- 2030 годы;</w:t>
            </w:r>
          </w:p>
          <w:p w:rsidR="00734C10" w:rsidRPr="00186FA5" w:rsidRDefault="00734C10" w:rsidP="00727CB8">
            <w:pPr>
              <w:pStyle w:val="af"/>
              <w:rPr>
                <w:rFonts w:ascii="Times New Roman" w:hAnsi="Times New Roman" w:cs="Times New Roman"/>
                <w:sz w:val="22"/>
                <w:szCs w:val="22"/>
              </w:rPr>
            </w:pPr>
            <w:r w:rsidRPr="00186FA5">
              <w:rPr>
                <w:rFonts w:ascii="Times New Roman" w:hAnsi="Times New Roman" w:cs="Times New Roman"/>
                <w:sz w:val="22"/>
                <w:szCs w:val="22"/>
              </w:rPr>
              <w:t>III этап: 2031 - 2035 годы</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t xml:space="preserve">Объемы финансового обеспечения </w:t>
            </w:r>
            <w:r w:rsidR="002B4E31">
              <w:rPr>
                <w:rFonts w:ascii="Times New Roman" w:hAnsi="Times New Roman" w:cs="Times New Roman"/>
                <w:sz w:val="22"/>
                <w:szCs w:val="22"/>
              </w:rPr>
              <w:t>муниципальной</w:t>
            </w:r>
            <w:r w:rsidRPr="000363C9">
              <w:rPr>
                <w:rFonts w:ascii="Times New Roman" w:hAnsi="Times New Roman" w:cs="Times New Roman"/>
                <w:sz w:val="22"/>
                <w:szCs w:val="22"/>
              </w:rPr>
              <w:t xml:space="preserve"> программы за весь период реализации и с разбивкой по годам реализации</w:t>
            </w:r>
          </w:p>
        </w:tc>
        <w:tc>
          <w:tcPr>
            <w:tcW w:w="5938" w:type="dxa"/>
            <w:tcBorders>
              <w:top w:val="single" w:sz="4" w:space="0" w:color="auto"/>
              <w:left w:val="single" w:sz="4" w:space="0" w:color="auto"/>
              <w:bottom w:val="single" w:sz="4" w:space="0" w:color="auto"/>
            </w:tcBorders>
          </w:tcPr>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 xml:space="preserve">прогнозируемый объем финансирования </w:t>
            </w:r>
            <w:r w:rsidR="002B4E31" w:rsidRPr="00D14451">
              <w:rPr>
                <w:rFonts w:ascii="Times New Roman" w:hAnsi="Times New Roman" w:cs="Times New Roman"/>
                <w:szCs w:val="22"/>
              </w:rPr>
              <w:t>Муниципальной</w:t>
            </w:r>
            <w:r w:rsidR="005D592D" w:rsidRPr="00D14451">
              <w:rPr>
                <w:rFonts w:ascii="Times New Roman" w:hAnsi="Times New Roman" w:cs="Times New Roman"/>
                <w:szCs w:val="22"/>
              </w:rPr>
              <w:t xml:space="preserve"> программы за 2025</w:t>
            </w:r>
            <w:r w:rsidRPr="00D14451">
              <w:rPr>
                <w:rFonts w:ascii="Times New Roman" w:hAnsi="Times New Roman" w:cs="Times New Roman"/>
                <w:szCs w:val="22"/>
              </w:rPr>
              <w:t xml:space="preserve">-2035 годы составляет </w:t>
            </w:r>
            <w:r w:rsidR="00A03E20" w:rsidRPr="00D14451">
              <w:rPr>
                <w:rFonts w:ascii="Times New Roman" w:hAnsi="Times New Roman" w:cs="Times New Roman"/>
                <w:bCs/>
                <w:szCs w:val="22"/>
              </w:rPr>
              <w:t>9317,47</w:t>
            </w:r>
            <w:r w:rsidRPr="00D14451">
              <w:rPr>
                <w:rFonts w:ascii="Times New Roman" w:hAnsi="Times New Roman" w:cs="Times New Roman"/>
                <w:bCs/>
                <w:szCs w:val="22"/>
              </w:rPr>
              <w:t xml:space="preserve"> тыс. рублей</w:t>
            </w:r>
            <w:r w:rsidRPr="00D14451">
              <w:rPr>
                <w:rFonts w:ascii="Times New Roman" w:hAnsi="Times New Roman" w:cs="Times New Roman"/>
                <w:szCs w:val="22"/>
              </w:rPr>
              <w:t>, в том числе в:</w:t>
            </w:r>
          </w:p>
          <w:p w:rsidR="002674F8" w:rsidRPr="00D14451" w:rsidRDefault="002674F8" w:rsidP="002674F8">
            <w:pPr>
              <w:pStyle w:val="ConsPlusNormal"/>
              <w:rPr>
                <w:rFonts w:ascii="Times New Roman" w:hAnsi="Times New Roman" w:cs="Times New Roman"/>
                <w:szCs w:val="22"/>
              </w:rPr>
            </w:pPr>
          </w:p>
          <w:p w:rsidR="00734C10" w:rsidRPr="00D14451" w:rsidRDefault="00A03E20" w:rsidP="002674F8">
            <w:pPr>
              <w:pStyle w:val="ConsPlusNormal"/>
              <w:rPr>
                <w:rFonts w:ascii="Times New Roman" w:hAnsi="Times New Roman" w:cs="Times New Roman"/>
                <w:szCs w:val="22"/>
              </w:rPr>
            </w:pPr>
            <w:r w:rsidRPr="00D14451">
              <w:rPr>
                <w:rFonts w:ascii="Times New Roman" w:hAnsi="Times New Roman" w:cs="Times New Roman"/>
                <w:szCs w:val="22"/>
              </w:rPr>
              <w:t>2025 году – 886,47</w:t>
            </w:r>
            <w:r w:rsidR="00734C10" w:rsidRPr="00D14451">
              <w:rPr>
                <w:rFonts w:ascii="Times New Roman" w:hAnsi="Times New Roman" w:cs="Times New Roman"/>
                <w:szCs w:val="22"/>
              </w:rPr>
              <w:t xml:space="preserve">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2026 году – 843,10</w:t>
            </w:r>
            <w:r w:rsidR="00734C10" w:rsidRPr="00D14451">
              <w:rPr>
                <w:rFonts w:ascii="Times New Roman" w:hAnsi="Times New Roman" w:cs="Times New Roman"/>
                <w:szCs w:val="22"/>
              </w:rPr>
              <w:t xml:space="preserve">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2027 году – 843,10</w:t>
            </w:r>
            <w:r w:rsidR="00734C10" w:rsidRPr="00D14451">
              <w:rPr>
                <w:rFonts w:ascii="Times New Roman" w:hAnsi="Times New Roman" w:cs="Times New Roman"/>
                <w:szCs w:val="22"/>
              </w:rPr>
              <w:t xml:space="preserve">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2028-2030 годы – 2529</w:t>
            </w:r>
            <w:r w:rsidR="00734C10" w:rsidRPr="00D14451">
              <w:rPr>
                <w:rFonts w:ascii="Times New Roman" w:hAnsi="Times New Roman" w:cs="Times New Roman"/>
                <w:szCs w:val="22"/>
              </w:rPr>
              <w:t>,</w:t>
            </w:r>
            <w:r w:rsidRPr="00D14451">
              <w:rPr>
                <w:rFonts w:ascii="Times New Roman" w:hAnsi="Times New Roman" w:cs="Times New Roman"/>
                <w:szCs w:val="22"/>
              </w:rPr>
              <w:t>3</w:t>
            </w:r>
            <w:r w:rsidR="00734C10" w:rsidRPr="00D14451">
              <w:rPr>
                <w:rFonts w:ascii="Times New Roman" w:hAnsi="Times New Roman" w:cs="Times New Roman"/>
                <w:szCs w:val="22"/>
              </w:rPr>
              <w:t>0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2031-2035 годы – 4215</w:t>
            </w:r>
            <w:r w:rsidR="00734C10" w:rsidRPr="00D14451">
              <w:rPr>
                <w:rFonts w:ascii="Times New Roman" w:hAnsi="Times New Roman" w:cs="Times New Roman"/>
                <w:szCs w:val="22"/>
              </w:rPr>
              <w:t>,</w:t>
            </w:r>
            <w:r w:rsidRPr="00D14451">
              <w:rPr>
                <w:rFonts w:ascii="Times New Roman" w:hAnsi="Times New Roman" w:cs="Times New Roman"/>
                <w:szCs w:val="22"/>
              </w:rPr>
              <w:t>5</w:t>
            </w:r>
            <w:r w:rsidR="00734C10" w:rsidRPr="00D14451">
              <w:rPr>
                <w:rFonts w:ascii="Times New Roman" w:hAnsi="Times New Roman" w:cs="Times New Roman"/>
                <w:szCs w:val="22"/>
              </w:rPr>
              <w:t>0 тыс. рублей</w:t>
            </w: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из них средства:</w:t>
            </w: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 xml:space="preserve">федерального бюджета – </w:t>
            </w:r>
            <w:r w:rsidR="00992032" w:rsidRPr="00D14451">
              <w:rPr>
                <w:rFonts w:ascii="Times New Roman" w:hAnsi="Times New Roman" w:cs="Times New Roman"/>
                <w:szCs w:val="22"/>
              </w:rPr>
              <w:t>42,90</w:t>
            </w:r>
            <w:r w:rsidRPr="00D14451">
              <w:rPr>
                <w:rFonts w:ascii="Times New Roman" w:hAnsi="Times New Roman" w:cs="Times New Roman"/>
                <w:szCs w:val="22"/>
              </w:rPr>
              <w:t xml:space="preserve"> тыс. рублей, в том числе в:</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2025 году – 42</w:t>
            </w:r>
            <w:r w:rsidR="00734C10" w:rsidRPr="00D14451">
              <w:rPr>
                <w:rFonts w:ascii="Times New Roman" w:hAnsi="Times New Roman" w:cs="Times New Roman"/>
                <w:szCs w:val="22"/>
              </w:rPr>
              <w:t>,</w:t>
            </w:r>
            <w:r w:rsidRPr="00D14451">
              <w:rPr>
                <w:rFonts w:ascii="Times New Roman" w:hAnsi="Times New Roman" w:cs="Times New Roman"/>
                <w:szCs w:val="22"/>
              </w:rPr>
              <w:t>9</w:t>
            </w:r>
            <w:r w:rsidR="00734C10" w:rsidRPr="00D14451">
              <w:rPr>
                <w:rFonts w:ascii="Times New Roman" w:hAnsi="Times New Roman" w:cs="Times New Roman"/>
                <w:szCs w:val="22"/>
              </w:rPr>
              <w:t>0 тыс. рублей;</w:t>
            </w: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2026 году – 0,0 тыс. рублей;</w:t>
            </w: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2027 году – 0,0 тыс. рублей;</w:t>
            </w: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2028-2030 годы – 0,0 тыс. рублей;</w:t>
            </w: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2031-2035 годы – 0,0 тыс. рублей</w:t>
            </w:r>
          </w:p>
          <w:p w:rsidR="002674F8" w:rsidRPr="00D14451" w:rsidRDefault="002674F8" w:rsidP="002674F8">
            <w:pPr>
              <w:pStyle w:val="ConsPlusNormal"/>
              <w:rPr>
                <w:rFonts w:ascii="Times New Roman" w:hAnsi="Times New Roman" w:cs="Times New Roman"/>
                <w:szCs w:val="22"/>
              </w:rPr>
            </w:pP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lastRenderedPageBreak/>
              <w:t xml:space="preserve">республиканского бюджета – </w:t>
            </w:r>
            <w:r w:rsidR="00992032" w:rsidRPr="00D14451">
              <w:rPr>
                <w:rFonts w:ascii="Times New Roman" w:hAnsi="Times New Roman" w:cs="Times New Roman"/>
                <w:bCs/>
                <w:szCs w:val="22"/>
              </w:rPr>
              <w:t>3774,10</w:t>
            </w:r>
            <w:r w:rsidRPr="00D14451">
              <w:rPr>
                <w:rFonts w:ascii="Times New Roman" w:hAnsi="Times New Roman" w:cs="Times New Roman"/>
                <w:bCs/>
                <w:szCs w:val="22"/>
              </w:rPr>
              <w:t xml:space="preserve"> тыс.</w:t>
            </w:r>
            <w:r w:rsidRPr="00D14451">
              <w:rPr>
                <w:rFonts w:ascii="Times New Roman" w:hAnsi="Times New Roman" w:cs="Times New Roman"/>
                <w:szCs w:val="22"/>
              </w:rPr>
              <w:t xml:space="preserve"> рублей, в том числе в:</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2025 году – 343</w:t>
            </w:r>
            <w:r w:rsidR="00734C10" w:rsidRPr="00D14451">
              <w:rPr>
                <w:rFonts w:ascii="Times New Roman" w:hAnsi="Times New Roman" w:cs="Times New Roman"/>
                <w:szCs w:val="22"/>
              </w:rPr>
              <w:t>,</w:t>
            </w:r>
            <w:r w:rsidRPr="00D14451">
              <w:rPr>
                <w:rFonts w:ascii="Times New Roman" w:hAnsi="Times New Roman" w:cs="Times New Roman"/>
                <w:szCs w:val="22"/>
              </w:rPr>
              <w:t>1</w:t>
            </w:r>
            <w:r w:rsidR="00734C10" w:rsidRPr="00D14451">
              <w:rPr>
                <w:rFonts w:ascii="Times New Roman" w:hAnsi="Times New Roman" w:cs="Times New Roman"/>
                <w:szCs w:val="22"/>
              </w:rPr>
              <w:t>0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2026 году – 343</w:t>
            </w:r>
            <w:r w:rsidR="00734C10" w:rsidRPr="00D14451">
              <w:rPr>
                <w:rFonts w:ascii="Times New Roman" w:hAnsi="Times New Roman" w:cs="Times New Roman"/>
                <w:szCs w:val="22"/>
              </w:rPr>
              <w:t>,</w:t>
            </w:r>
            <w:r w:rsidRPr="00D14451">
              <w:rPr>
                <w:rFonts w:ascii="Times New Roman" w:hAnsi="Times New Roman" w:cs="Times New Roman"/>
                <w:szCs w:val="22"/>
              </w:rPr>
              <w:t>10</w:t>
            </w:r>
            <w:r w:rsidR="00734C10" w:rsidRPr="00D14451">
              <w:rPr>
                <w:rFonts w:ascii="Times New Roman" w:hAnsi="Times New Roman" w:cs="Times New Roman"/>
                <w:szCs w:val="22"/>
              </w:rPr>
              <w:t xml:space="preserve">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2027 году – 343,10</w:t>
            </w:r>
            <w:r w:rsidR="00734C10" w:rsidRPr="00D14451">
              <w:rPr>
                <w:rFonts w:ascii="Times New Roman" w:hAnsi="Times New Roman" w:cs="Times New Roman"/>
                <w:szCs w:val="22"/>
              </w:rPr>
              <w:t xml:space="preserve">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2028-2030 годы – 1029</w:t>
            </w:r>
            <w:r w:rsidR="00734C10" w:rsidRPr="00D14451">
              <w:rPr>
                <w:rFonts w:ascii="Times New Roman" w:hAnsi="Times New Roman" w:cs="Times New Roman"/>
                <w:szCs w:val="22"/>
              </w:rPr>
              <w:t>,</w:t>
            </w:r>
            <w:r w:rsidRPr="00D14451">
              <w:rPr>
                <w:rFonts w:ascii="Times New Roman" w:hAnsi="Times New Roman" w:cs="Times New Roman"/>
                <w:szCs w:val="22"/>
              </w:rPr>
              <w:t>3</w:t>
            </w:r>
            <w:r w:rsidR="00734C10" w:rsidRPr="00D14451">
              <w:rPr>
                <w:rFonts w:ascii="Times New Roman" w:hAnsi="Times New Roman" w:cs="Times New Roman"/>
                <w:szCs w:val="22"/>
              </w:rPr>
              <w:t>0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2031-2035 годы – 1715</w:t>
            </w:r>
            <w:r w:rsidR="00734C10" w:rsidRPr="00D14451">
              <w:rPr>
                <w:rFonts w:ascii="Times New Roman" w:hAnsi="Times New Roman" w:cs="Times New Roman"/>
                <w:szCs w:val="22"/>
              </w:rPr>
              <w:t>,</w:t>
            </w:r>
            <w:r w:rsidRPr="00D14451">
              <w:rPr>
                <w:rFonts w:ascii="Times New Roman" w:hAnsi="Times New Roman" w:cs="Times New Roman"/>
                <w:szCs w:val="22"/>
              </w:rPr>
              <w:t>5</w:t>
            </w:r>
            <w:r w:rsidR="00734C10" w:rsidRPr="00D14451">
              <w:rPr>
                <w:rFonts w:ascii="Times New Roman" w:hAnsi="Times New Roman" w:cs="Times New Roman"/>
                <w:szCs w:val="22"/>
              </w:rPr>
              <w:t>0 тыс. рублей</w:t>
            </w:r>
          </w:p>
          <w:p w:rsidR="002674F8" w:rsidRPr="00D14451" w:rsidRDefault="002674F8" w:rsidP="002674F8">
            <w:pPr>
              <w:pStyle w:val="ConsPlusNormal"/>
              <w:rPr>
                <w:rFonts w:ascii="Times New Roman" w:hAnsi="Times New Roman" w:cs="Times New Roman"/>
                <w:szCs w:val="22"/>
              </w:rPr>
            </w:pP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 xml:space="preserve">бюджет </w:t>
            </w:r>
            <w:r w:rsidR="00186FA5" w:rsidRPr="00D14451">
              <w:rPr>
                <w:rFonts w:ascii="Times New Roman" w:hAnsi="Times New Roman" w:cs="Times New Roman"/>
                <w:szCs w:val="22"/>
              </w:rPr>
              <w:t>Цивильского</w:t>
            </w:r>
            <w:r w:rsidR="00992032" w:rsidRPr="00D14451">
              <w:rPr>
                <w:rFonts w:ascii="Times New Roman" w:hAnsi="Times New Roman" w:cs="Times New Roman"/>
                <w:szCs w:val="22"/>
              </w:rPr>
              <w:t xml:space="preserve"> муниципального округа – 5500,0 тыс. рублей, в том </w:t>
            </w:r>
            <w:r w:rsidRPr="00D14451">
              <w:rPr>
                <w:rFonts w:ascii="Times New Roman" w:hAnsi="Times New Roman" w:cs="Times New Roman"/>
                <w:szCs w:val="22"/>
              </w:rPr>
              <w:t>числе в:</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2025 году – 500</w:t>
            </w:r>
            <w:r w:rsidR="00734C10" w:rsidRPr="00D14451">
              <w:rPr>
                <w:rFonts w:ascii="Times New Roman" w:hAnsi="Times New Roman" w:cs="Times New Roman"/>
                <w:szCs w:val="22"/>
              </w:rPr>
              <w:t>,0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2026 году – 500</w:t>
            </w:r>
            <w:r w:rsidR="00734C10" w:rsidRPr="00D14451">
              <w:rPr>
                <w:rFonts w:ascii="Times New Roman" w:hAnsi="Times New Roman" w:cs="Times New Roman"/>
                <w:szCs w:val="22"/>
              </w:rPr>
              <w:t>,0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2027 году – 500</w:t>
            </w:r>
            <w:r w:rsidR="00734C10" w:rsidRPr="00D14451">
              <w:rPr>
                <w:rFonts w:ascii="Times New Roman" w:hAnsi="Times New Roman" w:cs="Times New Roman"/>
                <w:szCs w:val="22"/>
              </w:rPr>
              <w:t>,0 тыс. рублей;</w:t>
            </w:r>
          </w:p>
          <w:p w:rsidR="00734C10" w:rsidRPr="00D14451" w:rsidRDefault="00734C10" w:rsidP="002674F8">
            <w:pPr>
              <w:pStyle w:val="ConsPlusNormal"/>
              <w:rPr>
                <w:rFonts w:ascii="Times New Roman" w:hAnsi="Times New Roman" w:cs="Times New Roman"/>
                <w:szCs w:val="22"/>
              </w:rPr>
            </w:pPr>
            <w:r w:rsidRPr="00D14451">
              <w:rPr>
                <w:rFonts w:ascii="Times New Roman" w:hAnsi="Times New Roman" w:cs="Times New Roman"/>
                <w:szCs w:val="22"/>
              </w:rPr>
              <w:t>2028-2030 годы –</w:t>
            </w:r>
            <w:r w:rsidR="00992032" w:rsidRPr="00D14451">
              <w:rPr>
                <w:rFonts w:ascii="Times New Roman" w:hAnsi="Times New Roman" w:cs="Times New Roman"/>
                <w:szCs w:val="22"/>
              </w:rPr>
              <w:t>150</w:t>
            </w:r>
            <w:r w:rsidRPr="00D14451">
              <w:rPr>
                <w:rFonts w:ascii="Times New Roman" w:hAnsi="Times New Roman" w:cs="Times New Roman"/>
                <w:szCs w:val="22"/>
              </w:rPr>
              <w:t>0,0 тыс. рублей;</w:t>
            </w:r>
          </w:p>
          <w:p w:rsidR="00734C10" w:rsidRPr="00D14451" w:rsidRDefault="00992032" w:rsidP="002674F8">
            <w:pPr>
              <w:pStyle w:val="ConsPlusNormal"/>
              <w:rPr>
                <w:rFonts w:ascii="Times New Roman" w:hAnsi="Times New Roman" w:cs="Times New Roman"/>
                <w:szCs w:val="22"/>
              </w:rPr>
            </w:pPr>
            <w:r w:rsidRPr="00D14451">
              <w:rPr>
                <w:rFonts w:ascii="Times New Roman" w:hAnsi="Times New Roman" w:cs="Times New Roman"/>
                <w:szCs w:val="22"/>
              </w:rPr>
              <w:t xml:space="preserve"> 2031-2035 годы – 2500</w:t>
            </w:r>
            <w:r w:rsidR="00734C10" w:rsidRPr="00D14451">
              <w:rPr>
                <w:rFonts w:ascii="Times New Roman" w:hAnsi="Times New Roman" w:cs="Times New Roman"/>
                <w:szCs w:val="22"/>
              </w:rPr>
              <w:t>,0 тыс. рублей</w:t>
            </w:r>
          </w:p>
          <w:p w:rsidR="002674F8" w:rsidRPr="00D14451" w:rsidRDefault="002674F8" w:rsidP="002674F8">
            <w:pPr>
              <w:pStyle w:val="ConsPlusNormal"/>
              <w:rPr>
                <w:rFonts w:ascii="Times New Roman" w:hAnsi="Times New Roman" w:cs="Times New Roman"/>
                <w:szCs w:val="22"/>
              </w:rPr>
            </w:pPr>
          </w:p>
          <w:p w:rsidR="00734C10" w:rsidRPr="00D14451" w:rsidRDefault="00734C10" w:rsidP="00186FA5">
            <w:pPr>
              <w:pStyle w:val="ConsPlusNormal"/>
              <w:rPr>
                <w:szCs w:val="22"/>
              </w:rPr>
            </w:pPr>
            <w:r w:rsidRPr="00D14451">
              <w:rPr>
                <w:rFonts w:ascii="Times New Roman" w:hAnsi="Times New Roman" w:cs="Times New Roman"/>
                <w:szCs w:val="22"/>
              </w:rPr>
              <w:t xml:space="preserve">Объемы финансирования </w:t>
            </w:r>
            <w:r w:rsidR="002B4E31" w:rsidRPr="00D14451">
              <w:rPr>
                <w:rFonts w:ascii="Times New Roman" w:hAnsi="Times New Roman" w:cs="Times New Roman"/>
                <w:szCs w:val="22"/>
              </w:rPr>
              <w:t>муниципальной</w:t>
            </w:r>
            <w:r w:rsidRPr="00D14451">
              <w:rPr>
                <w:rFonts w:ascii="Times New Roman" w:hAnsi="Times New Roman" w:cs="Times New Roman"/>
                <w:szCs w:val="22"/>
              </w:rPr>
              <w:t xml:space="preserve"> программы подлежат ежегодному уточнению при формировании бюджета </w:t>
            </w:r>
            <w:r w:rsidR="00186FA5" w:rsidRPr="00D14451">
              <w:rPr>
                <w:rFonts w:ascii="Times New Roman" w:hAnsi="Times New Roman" w:cs="Times New Roman"/>
                <w:szCs w:val="22"/>
              </w:rPr>
              <w:t xml:space="preserve">Цивильского </w:t>
            </w:r>
            <w:r w:rsidRPr="00D14451">
              <w:rPr>
                <w:rFonts w:ascii="Times New Roman" w:hAnsi="Times New Roman" w:cs="Times New Roman"/>
                <w:szCs w:val="22"/>
              </w:rPr>
              <w:t xml:space="preserve"> муниципального округа Чувашской Республики на очередной финансовый год и плановый период</w:t>
            </w:r>
          </w:p>
        </w:tc>
      </w:tr>
      <w:tr w:rsidR="00734C10" w:rsidRPr="000363C9" w:rsidTr="00727CB8">
        <w:tc>
          <w:tcPr>
            <w:tcW w:w="4282" w:type="dxa"/>
            <w:tcBorders>
              <w:top w:val="single" w:sz="4" w:space="0" w:color="auto"/>
              <w:bottom w:val="single" w:sz="4" w:space="0" w:color="auto"/>
              <w:right w:val="single" w:sz="4" w:space="0" w:color="auto"/>
            </w:tcBorders>
          </w:tcPr>
          <w:p w:rsidR="00734C10" w:rsidRPr="000363C9" w:rsidRDefault="00734C10" w:rsidP="00727CB8">
            <w:pPr>
              <w:pStyle w:val="af"/>
              <w:rPr>
                <w:rFonts w:ascii="Times New Roman" w:hAnsi="Times New Roman" w:cs="Times New Roman"/>
                <w:sz w:val="22"/>
                <w:szCs w:val="22"/>
              </w:rPr>
            </w:pPr>
            <w:r w:rsidRPr="000363C9">
              <w:rPr>
                <w:rFonts w:ascii="Times New Roman" w:hAnsi="Times New Roman" w:cs="Times New Roman"/>
                <w:sz w:val="22"/>
                <w:szCs w:val="22"/>
              </w:rPr>
              <w:lastRenderedPageBreak/>
              <w:t>Связь с государственной программой Чувашской Республики</w:t>
            </w:r>
          </w:p>
        </w:tc>
        <w:tc>
          <w:tcPr>
            <w:tcW w:w="5938" w:type="dxa"/>
            <w:tcBorders>
              <w:top w:val="single" w:sz="4" w:space="0" w:color="auto"/>
              <w:left w:val="single" w:sz="4" w:space="0" w:color="auto"/>
              <w:bottom w:val="single" w:sz="4" w:space="0" w:color="auto"/>
            </w:tcBorders>
          </w:tcPr>
          <w:p w:rsidR="00734C10" w:rsidRPr="000363C9" w:rsidRDefault="00734C10" w:rsidP="00727CB8">
            <w:pPr>
              <w:pStyle w:val="1"/>
              <w:jc w:val="both"/>
              <w:rPr>
                <w:b/>
                <w:sz w:val="22"/>
                <w:szCs w:val="22"/>
              </w:rPr>
            </w:pPr>
            <w:r w:rsidRPr="000363C9">
              <w:rPr>
                <w:sz w:val="22"/>
                <w:szCs w:val="22"/>
              </w:rPr>
              <w:t xml:space="preserve">Государственная программа Чувашской Республики </w:t>
            </w:r>
            <w:bookmarkStart w:id="10" w:name="anchor0"/>
            <w:bookmarkEnd w:id="10"/>
            <w:r w:rsidR="009B691B" w:rsidRPr="000363C9">
              <w:rPr>
                <w:b/>
                <w:sz w:val="22"/>
                <w:szCs w:val="22"/>
              </w:rPr>
              <w:fldChar w:fldCharType="begin"/>
            </w:r>
            <w:r w:rsidRPr="000363C9">
              <w:rPr>
                <w:sz w:val="22"/>
                <w:szCs w:val="22"/>
              </w:rPr>
              <w:instrText xml:space="preserve"> HYPERLINK  "https://internet.garant.ru/document/redirect/48763804/0" </w:instrText>
            </w:r>
            <w:r w:rsidR="009B691B" w:rsidRPr="000363C9">
              <w:rPr>
                <w:b/>
                <w:sz w:val="22"/>
                <w:szCs w:val="22"/>
              </w:rPr>
              <w:fldChar w:fldCharType="separate"/>
            </w:r>
            <w:r w:rsidRPr="000363C9">
              <w:rPr>
                <w:sz w:val="22"/>
                <w:szCs w:val="22"/>
              </w:rPr>
              <w:t xml:space="preserve"> "Развитие сельского хозяйства и регулирование рынка сельскохозяйственной продукции, сырья и продовольствия Чувашской Республики"</w:t>
            </w:r>
            <w:r w:rsidR="009B691B" w:rsidRPr="000363C9">
              <w:rPr>
                <w:b/>
                <w:sz w:val="22"/>
                <w:szCs w:val="22"/>
              </w:rPr>
              <w:fldChar w:fldCharType="end"/>
            </w:r>
          </w:p>
          <w:p w:rsidR="00734C10" w:rsidRPr="000363C9" w:rsidRDefault="00734C10" w:rsidP="00727CB8">
            <w:pPr>
              <w:ind w:firstLine="176"/>
              <w:rPr>
                <w:rFonts w:ascii="Times New Roman" w:hAnsi="Times New Roman"/>
              </w:rPr>
            </w:pPr>
          </w:p>
        </w:tc>
      </w:tr>
      <w:bookmarkEnd w:id="9"/>
    </w:tbl>
    <w:p w:rsidR="00DA78D4" w:rsidRPr="000363C9" w:rsidRDefault="00DA78D4" w:rsidP="00DA78D4">
      <w:pPr>
        <w:suppressAutoHyphens/>
        <w:autoSpaceDN w:val="0"/>
        <w:ind w:firstLine="720"/>
        <w:jc w:val="both"/>
        <w:textAlignment w:val="baseline"/>
        <w:rPr>
          <w:rFonts w:ascii="Times New Roman" w:eastAsia="Arial Unicode MS" w:hAnsi="Times New Roman"/>
          <w:kern w:val="3"/>
          <w:lang w:bidi="en-US"/>
        </w:rPr>
      </w:pPr>
    </w:p>
    <w:p w:rsidR="00962E7F" w:rsidRPr="000363C9" w:rsidRDefault="00962E7F" w:rsidP="00B85AD7">
      <w:pPr>
        <w:pStyle w:val="ConsPlusNormal"/>
        <w:widowControl/>
        <w:jc w:val="center"/>
        <w:outlineLvl w:val="1"/>
        <w:rPr>
          <w:rFonts w:ascii="Times New Roman" w:hAnsi="Times New Roman" w:cs="Times New Roman"/>
          <w:color w:val="000000"/>
          <w:szCs w:val="22"/>
        </w:rPr>
        <w:sectPr w:rsidR="00962E7F" w:rsidRPr="000363C9" w:rsidSect="00962E7F">
          <w:headerReference w:type="default" r:id="rId14"/>
          <w:footerReference w:type="default" r:id="rId15"/>
          <w:pgSz w:w="11906" w:h="16838"/>
          <w:pgMar w:top="1701" w:right="1134" w:bottom="567" w:left="1134" w:header="794" w:footer="794" w:gutter="0"/>
          <w:cols w:space="720"/>
          <w:docGrid w:linePitch="299"/>
        </w:sectPr>
      </w:pPr>
    </w:p>
    <w:p w:rsidR="00422559" w:rsidRDefault="00AF44AA" w:rsidP="00962E7F">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AF44AA">
        <w:rPr>
          <w:rFonts w:ascii="Times New Roman" w:eastAsia="Arial Unicode MS" w:hAnsi="Times New Roman"/>
          <w:b/>
          <w:kern w:val="3"/>
          <w:sz w:val="24"/>
          <w:szCs w:val="24"/>
          <w:lang w:bidi="en-US"/>
        </w:rPr>
        <w:lastRenderedPageBreak/>
        <w:t xml:space="preserve">2. Показатели </w:t>
      </w:r>
      <w:r w:rsidR="002B4E31">
        <w:rPr>
          <w:rFonts w:ascii="Times New Roman" w:eastAsia="Arial Unicode MS" w:hAnsi="Times New Roman"/>
          <w:b/>
          <w:kern w:val="3"/>
          <w:sz w:val="24"/>
          <w:szCs w:val="24"/>
          <w:lang w:bidi="en-US"/>
        </w:rPr>
        <w:t>муниципальной</w:t>
      </w:r>
      <w:r w:rsidRPr="00AF44AA">
        <w:rPr>
          <w:rFonts w:ascii="Times New Roman" w:eastAsia="Arial Unicode MS" w:hAnsi="Times New Roman"/>
          <w:b/>
          <w:kern w:val="3"/>
          <w:sz w:val="24"/>
          <w:szCs w:val="24"/>
          <w:lang w:bidi="en-US"/>
        </w:rPr>
        <w:t xml:space="preserve"> программы "Развитие сельского хозяйства и регулирование рынка сельскохозяйственной продукции, сырья и продовольствия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29"/>
        <w:gridCol w:w="1477"/>
        <w:gridCol w:w="8"/>
        <w:gridCol w:w="1145"/>
        <w:gridCol w:w="964"/>
        <w:gridCol w:w="907"/>
        <w:gridCol w:w="794"/>
        <w:gridCol w:w="624"/>
        <w:gridCol w:w="669"/>
        <w:gridCol w:w="701"/>
        <w:gridCol w:w="712"/>
        <w:gridCol w:w="675"/>
        <w:gridCol w:w="34"/>
        <w:gridCol w:w="656"/>
        <w:gridCol w:w="105"/>
        <w:gridCol w:w="34"/>
        <w:gridCol w:w="627"/>
        <w:gridCol w:w="925"/>
        <w:gridCol w:w="1276"/>
        <w:gridCol w:w="1059"/>
        <w:gridCol w:w="925"/>
      </w:tblGrid>
      <w:tr w:rsidR="00422559" w:rsidRPr="00B9241A" w:rsidTr="00821CE4">
        <w:tc>
          <w:tcPr>
            <w:tcW w:w="533"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N п/п</w:t>
            </w:r>
          </w:p>
        </w:tc>
        <w:tc>
          <w:tcPr>
            <w:tcW w:w="1514" w:type="dxa"/>
            <w:gridSpan w:val="3"/>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Наименование показателя </w:t>
            </w:r>
          </w:p>
        </w:tc>
        <w:tc>
          <w:tcPr>
            <w:tcW w:w="1145"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Уровень показателя </w:t>
            </w:r>
          </w:p>
        </w:tc>
        <w:tc>
          <w:tcPr>
            <w:tcW w:w="964"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Признак возрастания/убывания</w:t>
            </w:r>
          </w:p>
        </w:tc>
        <w:tc>
          <w:tcPr>
            <w:tcW w:w="907"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Единица измерения (по </w:t>
            </w:r>
            <w:hyperlink r:id="rId16">
              <w:r w:rsidRPr="000363C9">
                <w:rPr>
                  <w:rFonts w:ascii="Times New Roman" w:eastAsiaTheme="minorEastAsia" w:hAnsi="Times New Roman"/>
                  <w:color w:val="0000FF"/>
                  <w:lang w:eastAsia="ru-RU"/>
                </w:rPr>
                <w:t>ОКЕИ</w:t>
              </w:r>
            </w:hyperlink>
            <w:r w:rsidRPr="000363C9">
              <w:rPr>
                <w:rFonts w:ascii="Times New Roman" w:eastAsiaTheme="minorEastAsia" w:hAnsi="Times New Roman"/>
                <w:lang w:eastAsia="ru-RU"/>
              </w:rPr>
              <w:t>)</w:t>
            </w:r>
          </w:p>
        </w:tc>
        <w:tc>
          <w:tcPr>
            <w:tcW w:w="1418" w:type="dxa"/>
            <w:gridSpan w:val="2"/>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Базовое значение </w:t>
            </w:r>
          </w:p>
        </w:tc>
        <w:tc>
          <w:tcPr>
            <w:tcW w:w="4213" w:type="dxa"/>
            <w:gridSpan w:val="9"/>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Значение показателя по годам</w:t>
            </w:r>
          </w:p>
        </w:tc>
        <w:tc>
          <w:tcPr>
            <w:tcW w:w="925"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Документ </w:t>
            </w:r>
          </w:p>
        </w:tc>
        <w:tc>
          <w:tcPr>
            <w:tcW w:w="1276"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Ответственный за достижение показателя </w:t>
            </w:r>
          </w:p>
        </w:tc>
        <w:tc>
          <w:tcPr>
            <w:tcW w:w="1059"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Связь с показателями национальных целей </w:t>
            </w:r>
          </w:p>
        </w:tc>
        <w:tc>
          <w:tcPr>
            <w:tcW w:w="925" w:type="dxa"/>
            <w:vMerge w:val="restart"/>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 xml:space="preserve">Информационная система </w:t>
            </w:r>
          </w:p>
        </w:tc>
      </w:tr>
      <w:tr w:rsidR="00422559" w:rsidRPr="00B9241A" w:rsidTr="00821CE4">
        <w:tc>
          <w:tcPr>
            <w:tcW w:w="533"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514" w:type="dxa"/>
            <w:gridSpan w:val="3"/>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145"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964"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907"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79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значение</w:t>
            </w:r>
          </w:p>
        </w:tc>
        <w:tc>
          <w:tcPr>
            <w:tcW w:w="62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год</w:t>
            </w:r>
          </w:p>
        </w:tc>
        <w:tc>
          <w:tcPr>
            <w:tcW w:w="669" w:type="dxa"/>
          </w:tcPr>
          <w:p w:rsidR="00422559" w:rsidRPr="000363C9" w:rsidRDefault="00422559" w:rsidP="00821CE4">
            <w:pPr>
              <w:widowControl w:val="0"/>
              <w:tabs>
                <w:tab w:val="left" w:pos="267"/>
              </w:tabs>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2024</w:t>
            </w:r>
          </w:p>
        </w:tc>
        <w:tc>
          <w:tcPr>
            <w:tcW w:w="701"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2025</w:t>
            </w:r>
          </w:p>
        </w:tc>
        <w:tc>
          <w:tcPr>
            <w:tcW w:w="712"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2026</w:t>
            </w:r>
          </w:p>
        </w:tc>
        <w:tc>
          <w:tcPr>
            <w:tcW w:w="709" w:type="dxa"/>
            <w:gridSpan w:val="2"/>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2027</w:t>
            </w:r>
          </w:p>
        </w:tc>
        <w:tc>
          <w:tcPr>
            <w:tcW w:w="656"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2028-2030</w:t>
            </w:r>
          </w:p>
        </w:tc>
        <w:tc>
          <w:tcPr>
            <w:tcW w:w="766" w:type="dxa"/>
            <w:gridSpan w:val="3"/>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2031</w:t>
            </w:r>
          </w:p>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w:t>
            </w:r>
          </w:p>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2035</w:t>
            </w:r>
          </w:p>
        </w:tc>
        <w:tc>
          <w:tcPr>
            <w:tcW w:w="925"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276"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1059"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c>
          <w:tcPr>
            <w:tcW w:w="925" w:type="dxa"/>
            <w:vMerge/>
          </w:tcPr>
          <w:p w:rsidR="00422559" w:rsidRPr="000363C9" w:rsidRDefault="00422559" w:rsidP="00821CE4">
            <w:pPr>
              <w:widowControl w:val="0"/>
              <w:autoSpaceDE w:val="0"/>
              <w:autoSpaceDN w:val="0"/>
              <w:spacing w:after="0" w:line="240" w:lineRule="auto"/>
              <w:rPr>
                <w:rFonts w:ascii="Times New Roman" w:eastAsiaTheme="minorEastAsia" w:hAnsi="Times New Roman"/>
                <w:lang w:eastAsia="ru-RU"/>
              </w:rPr>
            </w:pPr>
          </w:p>
        </w:tc>
      </w:tr>
      <w:tr w:rsidR="00422559" w:rsidRPr="00B9241A" w:rsidTr="00821CE4">
        <w:tc>
          <w:tcPr>
            <w:tcW w:w="533"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w:t>
            </w:r>
          </w:p>
        </w:tc>
        <w:tc>
          <w:tcPr>
            <w:tcW w:w="1514" w:type="dxa"/>
            <w:gridSpan w:val="3"/>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2</w:t>
            </w:r>
          </w:p>
        </w:tc>
        <w:tc>
          <w:tcPr>
            <w:tcW w:w="1145"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3</w:t>
            </w:r>
          </w:p>
        </w:tc>
        <w:tc>
          <w:tcPr>
            <w:tcW w:w="96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4</w:t>
            </w:r>
          </w:p>
        </w:tc>
        <w:tc>
          <w:tcPr>
            <w:tcW w:w="907"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5</w:t>
            </w:r>
          </w:p>
        </w:tc>
        <w:tc>
          <w:tcPr>
            <w:tcW w:w="79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6</w:t>
            </w:r>
          </w:p>
        </w:tc>
        <w:tc>
          <w:tcPr>
            <w:tcW w:w="624"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7</w:t>
            </w:r>
          </w:p>
        </w:tc>
        <w:tc>
          <w:tcPr>
            <w:tcW w:w="669"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8</w:t>
            </w:r>
          </w:p>
        </w:tc>
        <w:tc>
          <w:tcPr>
            <w:tcW w:w="701"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9</w:t>
            </w:r>
          </w:p>
        </w:tc>
        <w:tc>
          <w:tcPr>
            <w:tcW w:w="712"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10</w:t>
            </w:r>
          </w:p>
        </w:tc>
        <w:tc>
          <w:tcPr>
            <w:tcW w:w="709" w:type="dxa"/>
            <w:gridSpan w:val="2"/>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11</w:t>
            </w:r>
          </w:p>
        </w:tc>
        <w:tc>
          <w:tcPr>
            <w:tcW w:w="656"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12</w:t>
            </w:r>
          </w:p>
        </w:tc>
        <w:tc>
          <w:tcPr>
            <w:tcW w:w="766" w:type="dxa"/>
            <w:gridSpan w:val="3"/>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13</w:t>
            </w:r>
          </w:p>
        </w:tc>
        <w:tc>
          <w:tcPr>
            <w:tcW w:w="925"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14</w:t>
            </w:r>
          </w:p>
        </w:tc>
        <w:tc>
          <w:tcPr>
            <w:tcW w:w="1276"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15</w:t>
            </w:r>
          </w:p>
        </w:tc>
        <w:tc>
          <w:tcPr>
            <w:tcW w:w="1059"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16</w:t>
            </w:r>
          </w:p>
        </w:tc>
        <w:tc>
          <w:tcPr>
            <w:tcW w:w="925" w:type="dxa"/>
          </w:tcPr>
          <w:p w:rsidR="00422559" w:rsidRPr="000363C9" w:rsidRDefault="00422559" w:rsidP="00821CE4">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Theme="minorEastAsia" w:hAnsi="Times New Roman"/>
                <w:lang w:eastAsia="ru-RU"/>
              </w:rPr>
              <w:t>17</w:t>
            </w:r>
          </w:p>
        </w:tc>
      </w:tr>
      <w:tr w:rsidR="00422559" w:rsidRPr="00B9241A" w:rsidTr="000363C9">
        <w:trPr>
          <w:trHeight w:val="536"/>
        </w:trPr>
        <w:tc>
          <w:tcPr>
            <w:tcW w:w="14879" w:type="dxa"/>
            <w:gridSpan w:val="22"/>
            <w:tcBorders>
              <w:top w:val="nil"/>
              <w:left w:val="single" w:sz="4" w:space="0" w:color="auto"/>
              <w:right w:val="single" w:sz="4" w:space="0" w:color="auto"/>
            </w:tcBorders>
          </w:tcPr>
          <w:p w:rsidR="00422559" w:rsidRPr="000363C9" w:rsidRDefault="00422559" w:rsidP="00422559">
            <w:pPr>
              <w:widowControl w:val="0"/>
              <w:autoSpaceDE w:val="0"/>
              <w:autoSpaceDN w:val="0"/>
              <w:spacing w:after="0" w:line="240" w:lineRule="auto"/>
              <w:jc w:val="center"/>
              <w:rPr>
                <w:rFonts w:ascii="Times New Roman" w:eastAsiaTheme="minorEastAsia" w:hAnsi="Times New Roman"/>
                <w:lang w:eastAsia="ru-RU"/>
              </w:rPr>
            </w:pPr>
            <w:r w:rsidRPr="000363C9">
              <w:rPr>
                <w:rFonts w:ascii="Times New Roman" w:eastAsia="Arial Unicode MS" w:hAnsi="Times New Roman"/>
                <w:kern w:val="3"/>
                <w:lang w:bidi="en-US"/>
              </w:rPr>
              <w:t>Цель 1 - достижение значения индекса производства продукции сельского хозяйства (в сопоставимых ценах) в 2035 году в объеме 150,5 процента по отношению к уровню 202</w:t>
            </w:r>
            <w:r w:rsidRPr="000363C9">
              <w:rPr>
                <w:rFonts w:ascii="Times New Roman" w:eastAsia="Arial Unicode MS" w:hAnsi="Times New Roman"/>
                <w:kern w:val="3"/>
                <w:lang w:val="en-US" w:bidi="en-US"/>
              </w:rPr>
              <w:t>3</w:t>
            </w:r>
            <w:r w:rsidRPr="000363C9">
              <w:rPr>
                <w:rFonts w:ascii="Times New Roman" w:eastAsia="Arial Unicode MS" w:hAnsi="Times New Roman"/>
                <w:kern w:val="3"/>
                <w:lang w:bidi="en-US"/>
              </w:rPr>
              <w:t xml:space="preserve"> года</w:t>
            </w:r>
          </w:p>
        </w:tc>
      </w:tr>
      <w:tr w:rsidR="00964383" w:rsidRPr="00B9241A" w:rsidTr="00821CE4">
        <w:tc>
          <w:tcPr>
            <w:tcW w:w="562" w:type="dxa"/>
            <w:gridSpan w:val="2"/>
          </w:tcPr>
          <w:p w:rsidR="00964383" w:rsidRPr="000363C9" w:rsidRDefault="00964383" w:rsidP="00964383">
            <w:pPr>
              <w:widowControl w:val="0"/>
              <w:autoSpaceDE w:val="0"/>
              <w:autoSpaceDN w:val="0"/>
              <w:spacing w:after="0" w:line="240" w:lineRule="auto"/>
              <w:rPr>
                <w:rFonts w:ascii="Times New Roman" w:eastAsiaTheme="minorEastAsia" w:hAnsi="Times New Roman"/>
                <w:lang w:eastAsia="ru-RU"/>
              </w:rPr>
            </w:pPr>
            <w:r w:rsidRPr="000363C9">
              <w:rPr>
                <w:rFonts w:ascii="Times New Roman" w:eastAsiaTheme="minorEastAsia" w:hAnsi="Times New Roman"/>
                <w:lang w:eastAsia="ru-RU"/>
              </w:rPr>
              <w:t>1.1</w:t>
            </w:r>
          </w:p>
        </w:tc>
        <w:tc>
          <w:tcPr>
            <w:tcW w:w="1477" w:type="dxa"/>
          </w:tcPr>
          <w:p w:rsidR="00964383" w:rsidRPr="000363C9" w:rsidRDefault="00964383" w:rsidP="00964383">
            <w:pPr>
              <w:suppressAutoHyphens/>
              <w:autoSpaceDN w:val="0"/>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bidi="en-US"/>
              </w:rPr>
              <w:t>Индекс производства продукции сельского хозяйства (в сопоставимых ценах) к уровню 2023 года</w:t>
            </w:r>
          </w:p>
        </w:tc>
        <w:tc>
          <w:tcPr>
            <w:tcW w:w="1153" w:type="dxa"/>
            <w:gridSpan w:val="2"/>
          </w:tcPr>
          <w:p w:rsidR="00964383" w:rsidRPr="000363C9" w:rsidRDefault="00964383" w:rsidP="00964383">
            <w:pPr>
              <w:suppressAutoHyphens/>
              <w:autoSpaceDN w:val="0"/>
              <w:jc w:val="center"/>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bidi="en-US"/>
              </w:rPr>
              <w:t>М</w:t>
            </w:r>
            <w:r w:rsidRPr="000363C9">
              <w:rPr>
                <w:rFonts w:ascii="Times New Roman" w:eastAsia="Arial Unicode MS" w:hAnsi="Times New Roman"/>
                <w:kern w:val="3"/>
                <w:lang w:val="en-US" w:bidi="en-US"/>
              </w:rPr>
              <w:t>П</w:t>
            </w:r>
          </w:p>
        </w:tc>
        <w:tc>
          <w:tcPr>
            <w:tcW w:w="964" w:type="dxa"/>
          </w:tcPr>
          <w:p w:rsidR="00964383" w:rsidRPr="000363C9" w:rsidRDefault="00964383" w:rsidP="00964383">
            <w:pPr>
              <w:suppressAutoHyphens/>
              <w:autoSpaceDN w:val="0"/>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val="en-US" w:bidi="en-US"/>
              </w:rPr>
              <w:t>возрастание</w:t>
            </w:r>
          </w:p>
        </w:tc>
        <w:tc>
          <w:tcPr>
            <w:tcW w:w="907" w:type="dxa"/>
          </w:tcPr>
          <w:p w:rsidR="00964383" w:rsidRPr="000363C9" w:rsidRDefault="00964383" w:rsidP="00964383">
            <w:pPr>
              <w:suppressAutoHyphens/>
              <w:autoSpaceDN w:val="0"/>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val="en-US" w:bidi="en-US"/>
              </w:rPr>
              <w:t>процентов</w:t>
            </w:r>
          </w:p>
        </w:tc>
        <w:tc>
          <w:tcPr>
            <w:tcW w:w="794" w:type="dxa"/>
          </w:tcPr>
          <w:p w:rsidR="00964383" w:rsidRPr="000363C9" w:rsidRDefault="00964383" w:rsidP="00964383">
            <w:pPr>
              <w:spacing w:after="0" w:line="240" w:lineRule="auto"/>
              <w:jc w:val="center"/>
              <w:textAlignment w:val="baseline"/>
              <w:rPr>
                <w:rFonts w:ascii="Times New Roman" w:eastAsia="Times New Roman" w:hAnsi="Times New Roman"/>
                <w:color w:val="444444"/>
                <w:lang w:eastAsia="ru-RU"/>
              </w:rPr>
            </w:pPr>
            <w:r w:rsidRPr="000363C9">
              <w:rPr>
                <w:rFonts w:ascii="Times New Roman" w:eastAsia="Times New Roman" w:hAnsi="Times New Roman"/>
                <w:color w:val="444444"/>
                <w:lang w:eastAsia="ru-RU"/>
              </w:rPr>
              <w:t>98,0</w:t>
            </w:r>
          </w:p>
        </w:tc>
        <w:tc>
          <w:tcPr>
            <w:tcW w:w="624" w:type="dxa"/>
          </w:tcPr>
          <w:p w:rsidR="00964383" w:rsidRPr="000363C9" w:rsidRDefault="00964383" w:rsidP="00964383">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2023</w:t>
            </w:r>
          </w:p>
        </w:tc>
        <w:tc>
          <w:tcPr>
            <w:tcW w:w="669" w:type="dxa"/>
          </w:tcPr>
          <w:p w:rsidR="00964383" w:rsidRPr="000363C9" w:rsidRDefault="00964383" w:rsidP="00964383">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102,6</w:t>
            </w:r>
          </w:p>
        </w:tc>
        <w:tc>
          <w:tcPr>
            <w:tcW w:w="701" w:type="dxa"/>
          </w:tcPr>
          <w:p w:rsidR="00964383" w:rsidRPr="000363C9" w:rsidRDefault="00964383" w:rsidP="00C01C9F">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1</w:t>
            </w:r>
            <w:r w:rsidR="00D82BC6" w:rsidRPr="000363C9">
              <w:rPr>
                <w:rFonts w:ascii="Times New Roman" w:eastAsia="Times New Roman" w:hAnsi="Times New Roman"/>
                <w:color w:val="000000" w:themeColor="text1"/>
                <w:lang w:eastAsia="ru-RU"/>
              </w:rPr>
              <w:t>05</w:t>
            </w:r>
            <w:r w:rsidRPr="000363C9">
              <w:rPr>
                <w:rFonts w:ascii="Times New Roman" w:eastAsia="Times New Roman" w:hAnsi="Times New Roman"/>
                <w:color w:val="000000" w:themeColor="text1"/>
                <w:lang w:eastAsia="ru-RU"/>
              </w:rPr>
              <w:t>,9</w:t>
            </w:r>
          </w:p>
        </w:tc>
        <w:tc>
          <w:tcPr>
            <w:tcW w:w="712" w:type="dxa"/>
          </w:tcPr>
          <w:p w:rsidR="00964383" w:rsidRPr="000363C9" w:rsidRDefault="00964383" w:rsidP="00964383">
            <w:pPr>
              <w:spacing w:after="0" w:line="240" w:lineRule="auto"/>
              <w:jc w:val="center"/>
              <w:textAlignment w:val="baseline"/>
              <w:rPr>
                <w:rFonts w:ascii="Times New Roman" w:eastAsia="Times New Roman" w:hAnsi="Times New Roman"/>
                <w:color w:val="000000" w:themeColor="text1"/>
                <w:lang w:eastAsia="ru-RU"/>
              </w:rPr>
            </w:pPr>
            <w:r w:rsidRPr="000363C9">
              <w:rPr>
                <w:rFonts w:ascii="Times New Roman" w:eastAsia="Times New Roman" w:hAnsi="Times New Roman"/>
                <w:color w:val="000000" w:themeColor="text1"/>
                <w:lang w:eastAsia="ru-RU"/>
              </w:rPr>
              <w:t>1</w:t>
            </w:r>
            <w:r w:rsidR="00C01C9F" w:rsidRPr="000363C9">
              <w:rPr>
                <w:rFonts w:ascii="Times New Roman" w:eastAsia="Times New Roman" w:hAnsi="Times New Roman"/>
                <w:color w:val="000000" w:themeColor="text1"/>
                <w:lang w:eastAsia="ru-RU"/>
              </w:rPr>
              <w:t>1</w:t>
            </w:r>
            <w:r w:rsidR="00D82BC6" w:rsidRPr="000363C9">
              <w:rPr>
                <w:rFonts w:ascii="Times New Roman" w:eastAsia="Times New Roman" w:hAnsi="Times New Roman"/>
                <w:color w:val="000000" w:themeColor="text1"/>
                <w:lang w:eastAsia="ru-RU"/>
              </w:rPr>
              <w:t>0</w:t>
            </w:r>
            <w:r w:rsidRPr="000363C9">
              <w:rPr>
                <w:rFonts w:ascii="Times New Roman" w:eastAsia="Times New Roman" w:hAnsi="Times New Roman"/>
                <w:color w:val="000000" w:themeColor="text1"/>
                <w:lang w:eastAsia="ru-RU"/>
              </w:rPr>
              <w:t>,1</w:t>
            </w:r>
          </w:p>
        </w:tc>
        <w:tc>
          <w:tcPr>
            <w:tcW w:w="675" w:type="dxa"/>
          </w:tcPr>
          <w:p w:rsidR="00964383" w:rsidRPr="000363C9" w:rsidRDefault="00C01C9F" w:rsidP="00D82BC6">
            <w:pPr>
              <w:spacing w:after="200" w:line="276" w:lineRule="auto"/>
              <w:rPr>
                <w:rFonts w:ascii="Times New Roman" w:eastAsiaTheme="minorEastAsia" w:hAnsi="Times New Roman"/>
                <w:lang w:eastAsia="ru-RU"/>
              </w:rPr>
            </w:pPr>
            <w:r w:rsidRPr="000363C9">
              <w:rPr>
                <w:rFonts w:ascii="Times New Roman" w:eastAsiaTheme="minorEastAsia" w:hAnsi="Times New Roman"/>
                <w:lang w:eastAsia="ru-RU"/>
              </w:rPr>
              <w:t>1</w:t>
            </w:r>
            <w:r w:rsidR="00D82BC6" w:rsidRPr="000363C9">
              <w:rPr>
                <w:rFonts w:ascii="Times New Roman" w:eastAsiaTheme="minorEastAsia" w:hAnsi="Times New Roman"/>
                <w:lang w:eastAsia="ru-RU"/>
              </w:rPr>
              <w:t>15</w:t>
            </w:r>
            <w:r w:rsidR="00964383" w:rsidRPr="000363C9">
              <w:rPr>
                <w:rFonts w:ascii="Times New Roman" w:eastAsiaTheme="minorEastAsia" w:hAnsi="Times New Roman"/>
                <w:lang w:eastAsia="ru-RU"/>
              </w:rPr>
              <w:t>,1</w:t>
            </w:r>
          </w:p>
        </w:tc>
        <w:tc>
          <w:tcPr>
            <w:tcW w:w="795" w:type="dxa"/>
            <w:gridSpan w:val="3"/>
          </w:tcPr>
          <w:p w:rsidR="00964383" w:rsidRPr="000363C9" w:rsidRDefault="00964383" w:rsidP="00964383">
            <w:pPr>
              <w:spacing w:after="200" w:line="276" w:lineRule="auto"/>
              <w:rPr>
                <w:rFonts w:ascii="Times New Roman" w:eastAsiaTheme="minorEastAsia" w:hAnsi="Times New Roman"/>
                <w:lang w:eastAsia="ru-RU"/>
              </w:rPr>
            </w:pPr>
            <w:r w:rsidRPr="000363C9">
              <w:rPr>
                <w:rFonts w:ascii="Times New Roman" w:eastAsiaTheme="minorEastAsia" w:hAnsi="Times New Roman"/>
                <w:lang w:eastAsia="ru-RU"/>
              </w:rPr>
              <w:t>140,8</w:t>
            </w:r>
          </w:p>
        </w:tc>
        <w:tc>
          <w:tcPr>
            <w:tcW w:w="661" w:type="dxa"/>
            <w:gridSpan w:val="2"/>
          </w:tcPr>
          <w:p w:rsidR="00964383" w:rsidRPr="000363C9" w:rsidRDefault="00964383" w:rsidP="00964383">
            <w:pPr>
              <w:spacing w:after="200" w:line="276" w:lineRule="auto"/>
              <w:rPr>
                <w:rFonts w:ascii="Times New Roman" w:eastAsiaTheme="minorEastAsia" w:hAnsi="Times New Roman"/>
                <w:lang w:eastAsia="ru-RU"/>
              </w:rPr>
            </w:pPr>
            <w:r w:rsidRPr="000363C9">
              <w:rPr>
                <w:rFonts w:ascii="Times New Roman" w:eastAsiaTheme="minorEastAsia" w:hAnsi="Times New Roman"/>
                <w:lang w:eastAsia="ru-RU"/>
              </w:rPr>
              <w:t>150,5</w:t>
            </w:r>
          </w:p>
        </w:tc>
        <w:tc>
          <w:tcPr>
            <w:tcW w:w="925" w:type="dxa"/>
          </w:tcPr>
          <w:p w:rsidR="00964383" w:rsidRPr="000363C9" w:rsidRDefault="00A13EE0" w:rsidP="00A13EE0">
            <w:pPr>
              <w:suppressAutoHyphens/>
              <w:autoSpaceDN w:val="0"/>
              <w:ind w:right="-62"/>
              <w:textAlignment w:val="baseline"/>
              <w:rPr>
                <w:rFonts w:ascii="Times New Roman" w:eastAsia="Arial Unicode MS" w:hAnsi="Times New Roman"/>
                <w:kern w:val="3"/>
                <w:lang w:bidi="en-US"/>
              </w:rPr>
            </w:pPr>
            <w:r w:rsidRPr="000363C9">
              <w:rPr>
                <w:rFonts w:ascii="Times New Roman" w:eastAsia="Arial Unicode MS" w:hAnsi="Times New Roman"/>
                <w:kern w:val="3"/>
                <w:lang w:bidi="en-US"/>
              </w:rPr>
              <w:t>Государственная программа «Развитие сельского хозяйства и регулирование рынка сельскохозяйственной продукции, сырья и продово</w:t>
            </w:r>
            <w:r w:rsidRPr="000363C9">
              <w:rPr>
                <w:rFonts w:ascii="Times New Roman" w:eastAsia="Arial Unicode MS" w:hAnsi="Times New Roman"/>
                <w:kern w:val="3"/>
                <w:lang w:bidi="en-US"/>
              </w:rPr>
              <w:lastRenderedPageBreak/>
              <w:t>льствия Чувашской Республики»</w:t>
            </w:r>
          </w:p>
        </w:tc>
        <w:tc>
          <w:tcPr>
            <w:tcW w:w="1276" w:type="dxa"/>
          </w:tcPr>
          <w:p w:rsidR="00964383" w:rsidRPr="000363C9" w:rsidRDefault="00964383" w:rsidP="00091771">
            <w:pPr>
              <w:suppressAutoHyphens/>
              <w:autoSpaceDN w:val="0"/>
              <w:textAlignment w:val="baseline"/>
              <w:rPr>
                <w:rFonts w:ascii="Times New Roman" w:eastAsia="Arial Unicode MS" w:hAnsi="Times New Roman"/>
                <w:kern w:val="3"/>
                <w:lang w:bidi="en-US"/>
              </w:rPr>
            </w:pPr>
            <w:r w:rsidRPr="000363C9">
              <w:rPr>
                <w:rFonts w:ascii="Times New Roman" w:eastAsia="Arial Unicode MS" w:hAnsi="Times New Roman"/>
                <w:kern w:val="3"/>
                <w:lang w:bidi="en-US"/>
              </w:rPr>
              <w:lastRenderedPageBreak/>
              <w:t xml:space="preserve">Отдел сельского хозяйства, имущественных и земельных отношений администрации </w:t>
            </w:r>
            <w:r w:rsidR="00091771">
              <w:rPr>
                <w:rFonts w:ascii="Times New Roman" w:eastAsia="Arial Unicode MS" w:hAnsi="Times New Roman"/>
                <w:kern w:val="3"/>
                <w:lang w:bidi="en-US"/>
              </w:rPr>
              <w:t xml:space="preserve">Цивильского </w:t>
            </w:r>
            <w:r w:rsidRPr="000363C9">
              <w:rPr>
                <w:rFonts w:ascii="Times New Roman" w:eastAsia="Arial Unicode MS" w:hAnsi="Times New Roman"/>
                <w:kern w:val="3"/>
                <w:lang w:bidi="en-US"/>
              </w:rPr>
              <w:t xml:space="preserve">муниципального округа </w:t>
            </w:r>
          </w:p>
        </w:tc>
        <w:tc>
          <w:tcPr>
            <w:tcW w:w="1059" w:type="dxa"/>
          </w:tcPr>
          <w:p w:rsidR="00964383" w:rsidRPr="000363C9" w:rsidRDefault="00964383" w:rsidP="00964383">
            <w:pPr>
              <w:suppressAutoHyphens/>
              <w:autoSpaceDN w:val="0"/>
              <w:jc w:val="center"/>
              <w:textAlignment w:val="baseline"/>
              <w:rPr>
                <w:rFonts w:ascii="Times New Roman" w:eastAsia="Arial Unicode MS" w:hAnsi="Times New Roman"/>
                <w:kern w:val="3"/>
                <w:lang w:bidi="en-US"/>
              </w:rPr>
            </w:pPr>
          </w:p>
        </w:tc>
        <w:tc>
          <w:tcPr>
            <w:tcW w:w="925" w:type="dxa"/>
          </w:tcPr>
          <w:p w:rsidR="00964383" w:rsidRPr="000363C9" w:rsidRDefault="00964383" w:rsidP="00964383">
            <w:pPr>
              <w:suppressAutoHyphens/>
              <w:autoSpaceDN w:val="0"/>
              <w:textAlignment w:val="baseline"/>
              <w:rPr>
                <w:rFonts w:ascii="Times New Roman" w:eastAsia="Arial Unicode MS" w:hAnsi="Times New Roman"/>
                <w:kern w:val="3"/>
                <w:shd w:val="clear" w:color="auto" w:fill="FFFF00"/>
                <w:lang w:bidi="en-US"/>
              </w:rPr>
            </w:pPr>
          </w:p>
          <w:p w:rsidR="00964383" w:rsidRPr="000363C9" w:rsidRDefault="00964383" w:rsidP="00964383">
            <w:pPr>
              <w:suppressAutoHyphens/>
              <w:autoSpaceDN w:val="0"/>
              <w:textAlignment w:val="baseline"/>
              <w:rPr>
                <w:rFonts w:ascii="Times New Roman" w:eastAsia="Arial Unicode MS" w:hAnsi="Times New Roman"/>
                <w:kern w:val="3"/>
                <w:lang w:val="en-US" w:bidi="en-US"/>
              </w:rPr>
            </w:pPr>
            <w:r w:rsidRPr="000363C9">
              <w:rPr>
                <w:rFonts w:ascii="Times New Roman" w:eastAsia="Arial Unicode MS" w:hAnsi="Times New Roman"/>
                <w:kern w:val="3"/>
                <w:lang w:val="en-US" w:bidi="en-US"/>
              </w:rPr>
              <w:t>Чувашстат</w:t>
            </w:r>
          </w:p>
        </w:tc>
      </w:tr>
      <w:tr w:rsidR="00964383" w:rsidRPr="00B9241A" w:rsidTr="000363C9">
        <w:trPr>
          <w:trHeight w:val="533"/>
        </w:trPr>
        <w:tc>
          <w:tcPr>
            <w:tcW w:w="14879" w:type="dxa"/>
            <w:gridSpan w:val="22"/>
          </w:tcPr>
          <w:p w:rsidR="00964383" w:rsidRPr="000117CB" w:rsidRDefault="00964383" w:rsidP="00964383">
            <w:pPr>
              <w:widowControl w:val="0"/>
              <w:autoSpaceDE w:val="0"/>
              <w:autoSpaceDN w:val="0"/>
              <w:spacing w:after="0" w:line="240" w:lineRule="auto"/>
              <w:rPr>
                <w:rFonts w:ascii="Times New Roman" w:eastAsiaTheme="minorEastAsia" w:hAnsi="Times New Roman"/>
                <w:lang w:eastAsia="ru-RU"/>
              </w:rPr>
            </w:pPr>
            <w:r w:rsidRPr="000117CB">
              <w:rPr>
                <w:rFonts w:ascii="Times New Roman" w:eastAsia="Arial Unicode MS" w:hAnsi="Times New Roman"/>
                <w:kern w:val="3"/>
                <w:lang w:bidi="en-US"/>
              </w:rPr>
              <w:lastRenderedPageBreak/>
              <w:t>Цель 2 -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90803 рубля</w:t>
            </w:r>
          </w:p>
        </w:tc>
      </w:tr>
      <w:tr w:rsidR="00964383" w:rsidRPr="00B9241A" w:rsidTr="00821CE4">
        <w:trPr>
          <w:trHeight w:val="1164"/>
        </w:trPr>
        <w:tc>
          <w:tcPr>
            <w:tcW w:w="562" w:type="dxa"/>
            <w:gridSpan w:val="2"/>
          </w:tcPr>
          <w:p w:rsidR="00964383" w:rsidRPr="000117CB" w:rsidRDefault="00964383" w:rsidP="00964383">
            <w:pPr>
              <w:widowControl w:val="0"/>
              <w:autoSpaceDE w:val="0"/>
              <w:autoSpaceDN w:val="0"/>
              <w:spacing w:after="0" w:line="240" w:lineRule="auto"/>
              <w:rPr>
                <w:rFonts w:ascii="Times New Roman" w:eastAsiaTheme="minorEastAsia" w:hAnsi="Times New Roman"/>
                <w:lang w:eastAsia="ru-RU"/>
              </w:rPr>
            </w:pPr>
            <w:r w:rsidRPr="000117CB">
              <w:rPr>
                <w:rFonts w:ascii="Times New Roman" w:eastAsiaTheme="minorEastAsia" w:hAnsi="Times New Roman"/>
                <w:lang w:eastAsia="ru-RU"/>
              </w:rPr>
              <w:t>2.1</w:t>
            </w:r>
          </w:p>
        </w:tc>
        <w:tc>
          <w:tcPr>
            <w:tcW w:w="1477" w:type="dxa"/>
          </w:tcPr>
          <w:p w:rsidR="00964383" w:rsidRPr="000117CB" w:rsidRDefault="00964383" w:rsidP="00964383">
            <w:pPr>
              <w:suppressAutoHyphens/>
              <w:autoSpaceDN w:val="0"/>
              <w:textAlignment w:val="baseline"/>
              <w:rPr>
                <w:rFonts w:ascii="Times New Roman" w:eastAsia="Arial Unicode MS" w:hAnsi="Times New Roman"/>
                <w:kern w:val="3"/>
                <w:lang w:bidi="en-US"/>
              </w:rPr>
            </w:pPr>
            <w:r w:rsidRPr="000117CB">
              <w:rPr>
                <w:rFonts w:ascii="Times New Roman" w:eastAsia="Arial Unicode MS" w:hAnsi="Times New Roman"/>
                <w:kern w:val="3"/>
                <w:lang w:bidi="en-US"/>
              </w:rPr>
              <w:t>Среднемесячная начисленная заработная плата работников сельского хозяйства (без субъектов малого предпринимательства)</w:t>
            </w:r>
          </w:p>
        </w:tc>
        <w:tc>
          <w:tcPr>
            <w:tcW w:w="1153" w:type="dxa"/>
            <w:gridSpan w:val="2"/>
          </w:tcPr>
          <w:p w:rsidR="00964383" w:rsidRPr="000117CB" w:rsidRDefault="00964383" w:rsidP="00964383">
            <w:pPr>
              <w:suppressAutoHyphens/>
              <w:autoSpaceDN w:val="0"/>
              <w:jc w:val="center"/>
              <w:textAlignment w:val="baseline"/>
              <w:rPr>
                <w:rFonts w:ascii="Times New Roman" w:eastAsia="Arial Unicode MS" w:hAnsi="Times New Roman"/>
                <w:kern w:val="3"/>
                <w:lang w:val="en-US" w:bidi="en-US"/>
              </w:rPr>
            </w:pPr>
            <w:r w:rsidRPr="000117CB">
              <w:rPr>
                <w:rFonts w:ascii="Times New Roman" w:eastAsia="Arial Unicode MS" w:hAnsi="Times New Roman"/>
                <w:kern w:val="3"/>
                <w:lang w:bidi="en-US"/>
              </w:rPr>
              <w:t>М</w:t>
            </w:r>
            <w:r w:rsidRPr="000117CB">
              <w:rPr>
                <w:rFonts w:ascii="Times New Roman" w:eastAsia="Arial Unicode MS" w:hAnsi="Times New Roman"/>
                <w:kern w:val="3"/>
                <w:lang w:val="en-US" w:bidi="en-US"/>
              </w:rPr>
              <w:t>П</w:t>
            </w:r>
          </w:p>
        </w:tc>
        <w:tc>
          <w:tcPr>
            <w:tcW w:w="964" w:type="dxa"/>
          </w:tcPr>
          <w:p w:rsidR="00964383" w:rsidRPr="000117CB" w:rsidRDefault="00964383" w:rsidP="00964383">
            <w:pPr>
              <w:suppressAutoHyphens/>
              <w:autoSpaceDN w:val="0"/>
              <w:textAlignment w:val="baseline"/>
              <w:rPr>
                <w:rFonts w:ascii="Times New Roman" w:eastAsia="Arial Unicode MS" w:hAnsi="Times New Roman"/>
                <w:kern w:val="3"/>
                <w:lang w:val="en-US" w:bidi="en-US"/>
              </w:rPr>
            </w:pPr>
            <w:r w:rsidRPr="000117CB">
              <w:rPr>
                <w:rFonts w:ascii="Times New Roman" w:eastAsia="Arial Unicode MS" w:hAnsi="Times New Roman"/>
                <w:kern w:val="3"/>
                <w:lang w:val="en-US" w:bidi="en-US"/>
              </w:rPr>
              <w:t>возрастание</w:t>
            </w:r>
          </w:p>
        </w:tc>
        <w:tc>
          <w:tcPr>
            <w:tcW w:w="907" w:type="dxa"/>
          </w:tcPr>
          <w:p w:rsidR="00964383" w:rsidRPr="000117CB" w:rsidRDefault="00964383" w:rsidP="00964383">
            <w:pPr>
              <w:suppressAutoHyphens/>
              <w:autoSpaceDN w:val="0"/>
              <w:textAlignment w:val="baseline"/>
              <w:rPr>
                <w:rFonts w:ascii="Times New Roman" w:eastAsia="Arial Unicode MS" w:hAnsi="Times New Roman"/>
                <w:kern w:val="3"/>
                <w:lang w:val="en-US" w:bidi="en-US"/>
              </w:rPr>
            </w:pPr>
            <w:r w:rsidRPr="000117CB">
              <w:rPr>
                <w:rFonts w:ascii="Times New Roman" w:eastAsia="Arial Unicode MS" w:hAnsi="Times New Roman"/>
                <w:kern w:val="3"/>
                <w:lang w:val="en-US" w:bidi="en-US"/>
              </w:rPr>
              <w:t>рублей</w:t>
            </w:r>
          </w:p>
        </w:tc>
        <w:tc>
          <w:tcPr>
            <w:tcW w:w="794" w:type="dxa"/>
          </w:tcPr>
          <w:p w:rsidR="00964383" w:rsidRPr="000117CB" w:rsidRDefault="00E87C1A" w:rsidP="00964383">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0117CB">
              <w:rPr>
                <w:rFonts w:ascii="Times New Roman" w:eastAsiaTheme="minorEastAsia" w:hAnsi="Times New Roman"/>
                <w:color w:val="000000" w:themeColor="text1"/>
                <w:lang w:eastAsia="ru-RU"/>
              </w:rPr>
              <w:t>34512</w:t>
            </w:r>
          </w:p>
        </w:tc>
        <w:tc>
          <w:tcPr>
            <w:tcW w:w="624" w:type="dxa"/>
          </w:tcPr>
          <w:p w:rsidR="00964383" w:rsidRPr="000117CB" w:rsidRDefault="00964383" w:rsidP="00964383">
            <w:pPr>
              <w:widowControl w:val="0"/>
              <w:autoSpaceDE w:val="0"/>
              <w:autoSpaceDN w:val="0"/>
              <w:spacing w:after="0" w:line="240" w:lineRule="auto"/>
              <w:rPr>
                <w:rFonts w:ascii="Times New Roman" w:eastAsiaTheme="minorEastAsia" w:hAnsi="Times New Roman"/>
                <w:color w:val="000000" w:themeColor="text1"/>
                <w:lang w:eastAsia="ru-RU"/>
              </w:rPr>
            </w:pPr>
            <w:r w:rsidRPr="000117CB">
              <w:rPr>
                <w:rFonts w:ascii="Times New Roman" w:eastAsiaTheme="minorEastAsia" w:hAnsi="Times New Roman"/>
                <w:color w:val="000000" w:themeColor="text1"/>
                <w:lang w:eastAsia="ru-RU"/>
              </w:rPr>
              <w:t>2023</w:t>
            </w:r>
          </w:p>
        </w:tc>
        <w:tc>
          <w:tcPr>
            <w:tcW w:w="669" w:type="dxa"/>
          </w:tcPr>
          <w:p w:rsidR="00964383" w:rsidRPr="000117CB" w:rsidRDefault="00E87C1A"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42406</w:t>
            </w:r>
          </w:p>
        </w:tc>
        <w:tc>
          <w:tcPr>
            <w:tcW w:w="701" w:type="dxa"/>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49213</w:t>
            </w:r>
          </w:p>
        </w:tc>
        <w:tc>
          <w:tcPr>
            <w:tcW w:w="712" w:type="dxa"/>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52904</w:t>
            </w:r>
          </w:p>
        </w:tc>
        <w:tc>
          <w:tcPr>
            <w:tcW w:w="709" w:type="dxa"/>
            <w:gridSpan w:val="2"/>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56872</w:t>
            </w:r>
          </w:p>
        </w:tc>
        <w:tc>
          <w:tcPr>
            <w:tcW w:w="795" w:type="dxa"/>
            <w:gridSpan w:val="3"/>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62045</w:t>
            </w:r>
          </w:p>
        </w:tc>
        <w:tc>
          <w:tcPr>
            <w:tcW w:w="627" w:type="dxa"/>
          </w:tcPr>
          <w:p w:rsidR="00964383" w:rsidRPr="000117CB" w:rsidRDefault="00964383" w:rsidP="00964383">
            <w:pPr>
              <w:widowControl w:val="0"/>
              <w:spacing w:after="200" w:line="256" w:lineRule="auto"/>
              <w:ind w:left="-73" w:right="-57"/>
              <w:jc w:val="center"/>
              <w:rPr>
                <w:rFonts w:ascii="Times New Roman" w:eastAsiaTheme="minorEastAsia" w:hAnsi="Times New Roman"/>
                <w:lang w:eastAsia="ru-RU"/>
              </w:rPr>
            </w:pPr>
            <w:r w:rsidRPr="000117CB">
              <w:rPr>
                <w:rFonts w:ascii="Times New Roman" w:eastAsiaTheme="minorEastAsia" w:hAnsi="Times New Roman"/>
                <w:lang w:eastAsia="ru-RU"/>
              </w:rPr>
              <w:t>90803</w:t>
            </w:r>
          </w:p>
        </w:tc>
        <w:tc>
          <w:tcPr>
            <w:tcW w:w="925" w:type="dxa"/>
          </w:tcPr>
          <w:p w:rsidR="00964383" w:rsidRPr="000117CB" w:rsidRDefault="00A13EE0" w:rsidP="00A13EE0">
            <w:pPr>
              <w:suppressAutoHyphens/>
              <w:autoSpaceDN w:val="0"/>
              <w:textAlignment w:val="baseline"/>
              <w:rPr>
                <w:rFonts w:ascii="Times New Roman" w:eastAsia="Arial Unicode MS" w:hAnsi="Times New Roman"/>
                <w:kern w:val="3"/>
                <w:lang w:bidi="en-US"/>
              </w:rPr>
            </w:pPr>
            <w:r w:rsidRPr="000363C9">
              <w:rPr>
                <w:rFonts w:ascii="Times New Roman" w:eastAsia="Arial Unicode MS" w:hAnsi="Times New Roman"/>
                <w:kern w:val="3"/>
                <w:sz w:val="20"/>
                <w:szCs w:val="20"/>
                <w:lang w:bidi="en-US"/>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r w:rsidRPr="000117CB">
              <w:rPr>
                <w:rFonts w:ascii="Times New Roman" w:eastAsia="Arial Unicode MS" w:hAnsi="Times New Roman"/>
                <w:kern w:val="3"/>
                <w:lang w:bidi="en-US"/>
              </w:rPr>
              <w:t>»</w:t>
            </w:r>
          </w:p>
        </w:tc>
        <w:tc>
          <w:tcPr>
            <w:tcW w:w="1276" w:type="dxa"/>
          </w:tcPr>
          <w:p w:rsidR="00964383" w:rsidRPr="000117CB" w:rsidRDefault="00964383" w:rsidP="00091771">
            <w:pPr>
              <w:suppressAutoHyphens/>
              <w:autoSpaceDN w:val="0"/>
              <w:textAlignment w:val="baseline"/>
              <w:rPr>
                <w:rFonts w:ascii="Times New Roman" w:eastAsia="Arial Unicode MS" w:hAnsi="Times New Roman"/>
                <w:kern w:val="3"/>
                <w:lang w:bidi="en-US"/>
              </w:rPr>
            </w:pPr>
            <w:r w:rsidRPr="000117CB">
              <w:rPr>
                <w:rFonts w:ascii="Times New Roman" w:eastAsia="Arial Unicode MS" w:hAnsi="Times New Roman"/>
                <w:kern w:val="3"/>
                <w:lang w:bidi="en-US"/>
              </w:rPr>
              <w:t xml:space="preserve">Отдел сельского хозяйства, имущественных и земельных отношений администрации </w:t>
            </w:r>
            <w:r w:rsidR="00091771">
              <w:rPr>
                <w:rFonts w:ascii="Times New Roman" w:eastAsia="Arial Unicode MS" w:hAnsi="Times New Roman"/>
                <w:kern w:val="3"/>
                <w:lang w:bidi="en-US"/>
              </w:rPr>
              <w:t>Цивильского</w:t>
            </w:r>
            <w:r w:rsidRPr="000117CB">
              <w:rPr>
                <w:rFonts w:ascii="Times New Roman" w:eastAsia="Arial Unicode MS" w:hAnsi="Times New Roman"/>
                <w:kern w:val="3"/>
                <w:lang w:bidi="en-US"/>
              </w:rPr>
              <w:t xml:space="preserve"> округа</w:t>
            </w:r>
          </w:p>
        </w:tc>
        <w:tc>
          <w:tcPr>
            <w:tcW w:w="1059" w:type="dxa"/>
          </w:tcPr>
          <w:p w:rsidR="00964383" w:rsidRPr="000117CB" w:rsidRDefault="00964383" w:rsidP="00964383">
            <w:pPr>
              <w:suppressAutoHyphens/>
              <w:autoSpaceDN w:val="0"/>
              <w:textAlignment w:val="baseline"/>
              <w:rPr>
                <w:rFonts w:ascii="Times New Roman" w:eastAsia="Arial Unicode MS" w:hAnsi="Times New Roman"/>
                <w:kern w:val="3"/>
                <w:lang w:bidi="en-US"/>
              </w:rPr>
            </w:pPr>
          </w:p>
        </w:tc>
        <w:tc>
          <w:tcPr>
            <w:tcW w:w="925" w:type="dxa"/>
          </w:tcPr>
          <w:p w:rsidR="00964383" w:rsidRPr="000117CB" w:rsidRDefault="00964383" w:rsidP="00964383">
            <w:pPr>
              <w:suppressAutoHyphens/>
              <w:autoSpaceDN w:val="0"/>
              <w:textAlignment w:val="baseline"/>
              <w:rPr>
                <w:rFonts w:ascii="Times New Roman" w:eastAsia="Arial Unicode MS" w:hAnsi="Times New Roman"/>
                <w:kern w:val="3"/>
                <w:shd w:val="clear" w:color="auto" w:fill="FFFF00"/>
                <w:lang w:bidi="en-US"/>
              </w:rPr>
            </w:pPr>
          </w:p>
          <w:p w:rsidR="00964383" w:rsidRPr="000117CB" w:rsidRDefault="00964383" w:rsidP="00964383">
            <w:pPr>
              <w:suppressAutoHyphens/>
              <w:autoSpaceDN w:val="0"/>
              <w:textAlignment w:val="baseline"/>
              <w:rPr>
                <w:rFonts w:ascii="Times New Roman" w:eastAsia="Arial Unicode MS" w:hAnsi="Times New Roman"/>
                <w:kern w:val="3"/>
                <w:lang w:val="en-US" w:bidi="en-US"/>
              </w:rPr>
            </w:pPr>
            <w:r w:rsidRPr="000117CB">
              <w:rPr>
                <w:rFonts w:ascii="Times New Roman" w:eastAsia="Arial Unicode MS" w:hAnsi="Times New Roman"/>
                <w:kern w:val="3"/>
                <w:lang w:val="en-US" w:bidi="en-US"/>
              </w:rPr>
              <w:t>Чувашстат</w:t>
            </w:r>
          </w:p>
        </w:tc>
      </w:tr>
    </w:tbl>
    <w:p w:rsidR="00422559" w:rsidRPr="00AF44AA" w:rsidRDefault="00422559" w:rsidP="00962E7F">
      <w:pPr>
        <w:keepNext/>
        <w:suppressAutoHyphens/>
        <w:autoSpaceDN w:val="0"/>
        <w:spacing w:before="240" w:after="120"/>
        <w:ind w:firstLine="720"/>
        <w:jc w:val="center"/>
        <w:textAlignment w:val="baseline"/>
        <w:outlineLvl w:val="0"/>
        <w:rPr>
          <w:rFonts w:ascii="Times New Roman" w:eastAsia="Arial Unicode MS" w:hAnsi="Times New Roman"/>
          <w:kern w:val="3"/>
          <w:sz w:val="24"/>
          <w:szCs w:val="24"/>
          <w:lang w:bidi="en-US"/>
        </w:rPr>
      </w:pPr>
    </w:p>
    <w:p w:rsidR="003D6B07" w:rsidRDefault="003D6B07" w:rsidP="00AF44AA">
      <w:pPr>
        <w:widowControl w:val="0"/>
        <w:suppressAutoHyphens/>
        <w:autoSpaceDN w:val="0"/>
        <w:textAlignment w:val="baseline"/>
        <w:rPr>
          <w:rFonts w:ascii="Times New Roman" w:eastAsia="Arial Unicode MS" w:hAnsi="Times New Roman"/>
          <w:kern w:val="3"/>
          <w:sz w:val="24"/>
          <w:szCs w:val="24"/>
          <w:lang w:bidi="en-US"/>
        </w:rPr>
        <w:sectPr w:rsidR="003D6B07" w:rsidSect="00962E7F">
          <w:pgSz w:w="16838" w:h="11906" w:orient="landscape"/>
          <w:pgMar w:top="568" w:right="567" w:bottom="1134" w:left="1701" w:header="794" w:footer="794" w:gutter="0"/>
          <w:cols w:space="720"/>
          <w:docGrid w:linePitch="299"/>
        </w:sectPr>
      </w:pPr>
    </w:p>
    <w:p w:rsidR="003D6B07" w:rsidRPr="00AF44AA" w:rsidRDefault="003D6B07" w:rsidP="003D6B07">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557732">
        <w:rPr>
          <w:rFonts w:ascii="Times New Roman" w:hAnsi="Times New Roman"/>
          <w:sz w:val="24"/>
          <w:szCs w:val="24"/>
        </w:rPr>
        <w:lastRenderedPageBreak/>
        <w:t>3</w:t>
      </w:r>
      <w:r w:rsidRPr="003D6B07">
        <w:rPr>
          <w:rFonts w:ascii="Times New Roman" w:hAnsi="Times New Roman"/>
          <w:b/>
          <w:sz w:val="24"/>
          <w:szCs w:val="24"/>
        </w:rPr>
        <w:t xml:space="preserve">. Структура </w:t>
      </w:r>
      <w:r w:rsidR="002B4E31">
        <w:rPr>
          <w:rFonts w:ascii="Times New Roman" w:hAnsi="Times New Roman"/>
          <w:b/>
          <w:sz w:val="24"/>
          <w:szCs w:val="24"/>
        </w:rPr>
        <w:t>муниципальной</w:t>
      </w:r>
      <w:r w:rsidR="00AD3654">
        <w:rPr>
          <w:rFonts w:ascii="Times New Roman" w:hAnsi="Times New Roman"/>
          <w:b/>
          <w:sz w:val="24"/>
          <w:szCs w:val="24"/>
        </w:rPr>
        <w:t xml:space="preserve"> </w:t>
      </w:r>
      <w:r w:rsidRPr="00DA7AFC">
        <w:rPr>
          <w:rFonts w:ascii="Times New Roman" w:hAnsi="Times New Roman"/>
          <w:b/>
          <w:sz w:val="24"/>
          <w:szCs w:val="24"/>
        </w:rPr>
        <w:t>программы</w:t>
      </w:r>
      <w:r w:rsidRPr="00DA7AFC">
        <w:rPr>
          <w:rFonts w:ascii="Times New Roman" w:eastAsia="Arial Unicode MS" w:hAnsi="Times New Roman"/>
          <w:b/>
          <w:kern w:val="3"/>
          <w:sz w:val="24"/>
          <w:szCs w:val="24"/>
          <w:lang w:bidi="en-US"/>
        </w:rPr>
        <w:t>"Развитие сельского хозяйства и регулирование рынка сельскохозяйственной продукции, сырья и продовольствия "</w:t>
      </w:r>
    </w:p>
    <w:p w:rsidR="003D6B07" w:rsidRPr="00557732" w:rsidRDefault="003D6B07" w:rsidP="003D6B07">
      <w:pPr>
        <w:pStyle w:val="1"/>
        <w:rPr>
          <w:sz w:val="24"/>
        </w:rPr>
      </w:pPr>
    </w:p>
    <w:p w:rsidR="003D6B07" w:rsidRPr="00557732" w:rsidRDefault="003D6B07" w:rsidP="003D6B07">
      <w:pPr>
        <w:rPr>
          <w:rFonts w:ascii="Times New Roman" w:hAnsi="Times New Roman"/>
          <w:sz w:val="24"/>
          <w:szCs w:val="24"/>
        </w:rPr>
      </w:pP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426"/>
        <w:gridCol w:w="34"/>
        <w:gridCol w:w="4360"/>
        <w:gridCol w:w="3686"/>
      </w:tblGrid>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w:t>
            </w:r>
            <w:r w:rsidRPr="000117CB">
              <w:rPr>
                <w:rFonts w:ascii="Times New Roman" w:hAnsi="Times New Roman" w:cs="Times New Roman"/>
                <w:sz w:val="22"/>
                <w:szCs w:val="22"/>
              </w:rPr>
              <w:br/>
              <w:t>п/п</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Задачи структурного элемента</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AE5123">
            <w:pPr>
              <w:pStyle w:val="ae"/>
              <w:jc w:val="center"/>
              <w:rPr>
                <w:rFonts w:ascii="Times New Roman" w:hAnsi="Times New Roman" w:cs="Times New Roman"/>
                <w:sz w:val="22"/>
                <w:szCs w:val="22"/>
              </w:rPr>
            </w:pPr>
            <w:r w:rsidRPr="000117CB">
              <w:rPr>
                <w:rFonts w:ascii="Times New Roman" w:hAnsi="Times New Roman" w:cs="Times New Roman"/>
                <w:sz w:val="22"/>
                <w:szCs w:val="22"/>
              </w:rPr>
              <w:t xml:space="preserve">Краткое описание ожидаемых эффектов от реализации задачи структурного элемента </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Связь с показателями</w:t>
            </w:r>
          </w:p>
        </w:tc>
      </w:tr>
      <w:tr w:rsidR="003D6B07" w:rsidRPr="000117CB" w:rsidTr="00AE5123">
        <w:trPr>
          <w:trHeight w:val="192"/>
        </w:trPr>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2</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3</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4</w:t>
            </w: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r w:rsidRPr="000117CB">
              <w:rPr>
                <w:rFonts w:ascii="Times New Roman" w:hAnsi="Times New Roman" w:cs="Times New Roman"/>
                <w:sz w:val="22"/>
                <w:szCs w:val="22"/>
              </w:rPr>
              <w:t>1.</w:t>
            </w:r>
          </w:p>
        </w:tc>
        <w:tc>
          <w:tcPr>
            <w:tcW w:w="13506" w:type="dxa"/>
            <w:gridSpan w:val="4"/>
            <w:tcBorders>
              <w:top w:val="single" w:sz="4" w:space="0" w:color="auto"/>
              <w:left w:val="single" w:sz="4" w:space="0" w:color="auto"/>
              <w:bottom w:val="single" w:sz="4" w:space="0" w:color="auto"/>
            </w:tcBorders>
          </w:tcPr>
          <w:p w:rsidR="00695883" w:rsidRDefault="00821CE4" w:rsidP="00727CB8">
            <w:pPr>
              <w:pStyle w:val="ae"/>
              <w:jc w:val="center"/>
              <w:rPr>
                <w:rFonts w:ascii="Times New Roman" w:hAnsi="Times New Roman" w:cs="Times New Roman"/>
                <w:b/>
                <w:sz w:val="22"/>
                <w:szCs w:val="22"/>
              </w:rPr>
            </w:pPr>
            <w:r w:rsidRPr="000117CB">
              <w:rPr>
                <w:rFonts w:ascii="Times New Roman" w:hAnsi="Times New Roman" w:cs="Times New Roman"/>
                <w:b/>
                <w:sz w:val="22"/>
                <w:szCs w:val="22"/>
              </w:rPr>
              <w:t>Муниципальный</w:t>
            </w:r>
            <w:r w:rsidR="005028CC" w:rsidRPr="000117CB">
              <w:rPr>
                <w:rFonts w:ascii="Times New Roman" w:hAnsi="Times New Roman" w:cs="Times New Roman"/>
                <w:b/>
                <w:sz w:val="22"/>
                <w:szCs w:val="22"/>
              </w:rPr>
              <w:t xml:space="preserve"> ведомственный</w:t>
            </w:r>
            <w:r w:rsidRPr="000117CB">
              <w:rPr>
                <w:rFonts w:ascii="Times New Roman" w:hAnsi="Times New Roman" w:cs="Times New Roman"/>
                <w:b/>
                <w:sz w:val="22"/>
                <w:szCs w:val="22"/>
              </w:rPr>
              <w:t xml:space="preserve"> проект</w:t>
            </w:r>
            <w:r w:rsidR="003D6B07" w:rsidRPr="000117CB">
              <w:rPr>
                <w:rFonts w:ascii="Times New Roman" w:hAnsi="Times New Roman" w:cs="Times New Roman"/>
                <w:b/>
                <w:sz w:val="22"/>
                <w:szCs w:val="22"/>
              </w:rPr>
              <w:t xml:space="preserve"> "Вовлечение в оборот и комплексная мелиорация земель сельскохозяйственного </w:t>
            </w:r>
          </w:p>
          <w:p w:rsidR="003D6B07" w:rsidRDefault="003D6B07" w:rsidP="00727CB8">
            <w:pPr>
              <w:pStyle w:val="ae"/>
              <w:jc w:val="center"/>
              <w:rPr>
                <w:rFonts w:ascii="Times New Roman" w:hAnsi="Times New Roman" w:cs="Times New Roman"/>
                <w:b/>
                <w:sz w:val="22"/>
                <w:szCs w:val="22"/>
              </w:rPr>
            </w:pPr>
            <w:r w:rsidRPr="000117CB">
              <w:rPr>
                <w:rFonts w:ascii="Times New Roman" w:hAnsi="Times New Roman" w:cs="Times New Roman"/>
                <w:b/>
                <w:sz w:val="22"/>
                <w:szCs w:val="22"/>
              </w:rPr>
              <w:t>назначения"</w:t>
            </w:r>
          </w:p>
          <w:p w:rsidR="00695883" w:rsidRPr="00695883" w:rsidRDefault="00695883" w:rsidP="00695883">
            <w:pPr>
              <w:rPr>
                <w:lang w:eastAsia="ru-RU"/>
              </w:rPr>
            </w:pP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D6B07" w:rsidP="00727CB8">
            <w:pPr>
              <w:pStyle w:val="ae"/>
              <w:jc w:val="center"/>
              <w:rPr>
                <w:rFonts w:ascii="Times New Roman" w:hAnsi="Times New Roman" w:cs="Times New Roman"/>
                <w:sz w:val="22"/>
                <w:szCs w:val="22"/>
              </w:rPr>
            </w:pPr>
          </w:p>
        </w:tc>
        <w:tc>
          <w:tcPr>
            <w:tcW w:w="5460" w:type="dxa"/>
            <w:gridSpan w:val="2"/>
            <w:tcBorders>
              <w:top w:val="single" w:sz="4" w:space="0" w:color="auto"/>
              <w:left w:val="single" w:sz="4" w:space="0" w:color="auto"/>
              <w:bottom w:val="single" w:sz="4" w:space="0" w:color="auto"/>
              <w:right w:val="single" w:sz="4" w:space="0" w:color="auto"/>
            </w:tcBorders>
          </w:tcPr>
          <w:p w:rsidR="003D6B07" w:rsidRPr="000117CB" w:rsidRDefault="00091771" w:rsidP="00727CB8">
            <w:pPr>
              <w:pStyle w:val="af"/>
              <w:rPr>
                <w:rFonts w:ascii="Times New Roman" w:hAnsi="Times New Roman" w:cs="Times New Roman"/>
                <w:sz w:val="22"/>
                <w:szCs w:val="22"/>
              </w:rPr>
            </w:pPr>
            <w:r w:rsidRPr="00091771">
              <w:rPr>
                <w:rFonts w:ascii="Times New Roman" w:hAnsi="Times New Roman" w:cs="Times New Roman"/>
                <w:sz w:val="22"/>
                <w:szCs w:val="22"/>
              </w:rPr>
              <w:t xml:space="preserve">Отдел сельского хозяйства и экологии  </w:t>
            </w:r>
            <w:r w:rsidRPr="00091771">
              <w:rPr>
                <w:rFonts w:ascii="Times New Roman" w:eastAsia="Arial Unicode MS" w:hAnsi="Times New Roman"/>
                <w:kern w:val="3"/>
                <w:sz w:val="22"/>
                <w:szCs w:val="22"/>
                <w:shd w:val="clear" w:color="auto" w:fill="FFFFFF"/>
                <w:lang w:bidi="en-US"/>
              </w:rPr>
              <w:t xml:space="preserve">администрации Цивильского муниципального округа Чувашской Республики, муниципального округа   </w:t>
            </w:r>
          </w:p>
        </w:tc>
        <w:tc>
          <w:tcPr>
            <w:tcW w:w="8046" w:type="dxa"/>
            <w:gridSpan w:val="2"/>
            <w:tcBorders>
              <w:top w:val="single" w:sz="4" w:space="0" w:color="auto"/>
              <w:left w:val="single" w:sz="4" w:space="0" w:color="auto"/>
              <w:bottom w:val="single" w:sz="4" w:space="0" w:color="auto"/>
            </w:tcBorders>
          </w:tcPr>
          <w:p w:rsidR="003D6B07" w:rsidRPr="000117CB" w:rsidRDefault="005D592D" w:rsidP="00727CB8">
            <w:pPr>
              <w:pStyle w:val="ae"/>
              <w:jc w:val="center"/>
              <w:rPr>
                <w:rFonts w:ascii="Times New Roman" w:hAnsi="Times New Roman" w:cs="Times New Roman"/>
                <w:sz w:val="22"/>
                <w:szCs w:val="22"/>
              </w:rPr>
            </w:pPr>
            <w:r>
              <w:rPr>
                <w:rFonts w:ascii="Times New Roman" w:hAnsi="Times New Roman" w:cs="Times New Roman"/>
                <w:sz w:val="22"/>
                <w:szCs w:val="22"/>
              </w:rPr>
              <w:t>Срок реализации: 2025</w:t>
            </w:r>
            <w:r w:rsidR="003D6B07" w:rsidRPr="000117CB">
              <w:rPr>
                <w:rFonts w:ascii="Times New Roman" w:hAnsi="Times New Roman" w:cs="Times New Roman"/>
                <w:sz w:val="22"/>
                <w:szCs w:val="22"/>
              </w:rPr>
              <w:t>-2035</w:t>
            </w:r>
          </w:p>
        </w:tc>
      </w:tr>
      <w:tr w:rsidR="003D6B07" w:rsidRPr="000117CB" w:rsidTr="00AE5123">
        <w:trPr>
          <w:trHeight w:val="1868"/>
        </w:trPr>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jc w:val="center"/>
              <w:rPr>
                <w:rFonts w:ascii="Times New Roman" w:hAnsi="Times New Roman" w:cs="Times New Roman"/>
                <w:sz w:val="22"/>
                <w:szCs w:val="22"/>
              </w:rPr>
            </w:pPr>
            <w:r w:rsidRPr="000117CB">
              <w:rPr>
                <w:rFonts w:ascii="Times New Roman" w:hAnsi="Times New Roman" w:cs="Times New Roman"/>
                <w:sz w:val="22"/>
                <w:szCs w:val="22"/>
              </w:rPr>
              <w:t>1.1.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p>
          <w:p w:rsidR="003D6B07" w:rsidRPr="000117CB" w:rsidRDefault="003D6B07" w:rsidP="00727CB8">
            <w:pPr>
              <w:pStyle w:val="af"/>
              <w:rPr>
                <w:rFonts w:ascii="Times New Roman" w:hAnsi="Times New Roman" w:cs="Times New Roman"/>
                <w:sz w:val="22"/>
                <w:szCs w:val="22"/>
              </w:rPr>
            </w:pPr>
          </w:p>
          <w:p w:rsidR="003D6B07" w:rsidRPr="000117CB" w:rsidRDefault="003D6B07" w:rsidP="00727CB8">
            <w:pPr>
              <w:rPr>
                <w:rFonts w:ascii="Times New Roman" w:hAnsi="Times New Roman"/>
              </w:rPr>
            </w:pPr>
            <w:r w:rsidRPr="000117CB">
              <w:rPr>
                <w:rFonts w:ascii="Times New Roman" w:hAnsi="Times New Roman"/>
              </w:rPr>
              <w:t>Предотвращение выбытия из сельскохозяйственного оборота земель сельскохозяйственного назначения</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e"/>
              <w:rPr>
                <w:rFonts w:ascii="Times New Roman" w:hAnsi="Times New Roman" w:cs="Times New Roman"/>
                <w:sz w:val="22"/>
                <w:szCs w:val="22"/>
              </w:rPr>
            </w:pPr>
            <w:r w:rsidRPr="000117CB">
              <w:rPr>
                <w:rFonts w:ascii="Times New Roman" w:hAnsi="Times New Roman" w:cs="Times New Roman"/>
                <w:sz w:val="22"/>
                <w:szCs w:val="22"/>
              </w:rPr>
              <w:t>повышение плодородия почв</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индекс производства продукции сельского хозяйства (в сопоставимых ценах) к уровню 2023 года</w:t>
            </w:r>
          </w:p>
          <w:p w:rsidR="003D6B07" w:rsidRPr="000117CB" w:rsidRDefault="003D6B07" w:rsidP="00727CB8">
            <w:pPr>
              <w:pStyle w:val="ae"/>
              <w:rPr>
                <w:rFonts w:ascii="Times New Roman" w:hAnsi="Times New Roman" w:cs="Times New Roman"/>
                <w:sz w:val="22"/>
                <w:szCs w:val="22"/>
              </w:rPr>
            </w:pPr>
          </w:p>
        </w:tc>
      </w:tr>
      <w:tr w:rsidR="00821CE4" w:rsidRPr="000117CB" w:rsidTr="00821CE4">
        <w:trPr>
          <w:trHeight w:val="537"/>
        </w:trPr>
        <w:tc>
          <w:tcPr>
            <w:tcW w:w="840" w:type="dxa"/>
            <w:tcBorders>
              <w:top w:val="single" w:sz="4" w:space="0" w:color="auto"/>
              <w:bottom w:val="single" w:sz="4" w:space="0" w:color="auto"/>
              <w:right w:val="single" w:sz="4" w:space="0" w:color="auto"/>
            </w:tcBorders>
          </w:tcPr>
          <w:p w:rsidR="00821CE4" w:rsidRPr="000117CB" w:rsidRDefault="00821CE4" w:rsidP="00727CB8">
            <w:pPr>
              <w:pStyle w:val="ae"/>
              <w:ind w:left="-104"/>
              <w:jc w:val="center"/>
              <w:rPr>
                <w:rFonts w:ascii="Times New Roman" w:hAnsi="Times New Roman" w:cs="Times New Roman"/>
                <w:sz w:val="22"/>
                <w:szCs w:val="22"/>
              </w:rPr>
            </w:pPr>
            <w:r w:rsidRPr="000117CB">
              <w:rPr>
                <w:rFonts w:ascii="Times New Roman" w:hAnsi="Times New Roman" w:cs="Times New Roman"/>
                <w:sz w:val="22"/>
                <w:szCs w:val="22"/>
              </w:rPr>
              <w:t>2</w:t>
            </w:r>
          </w:p>
        </w:tc>
        <w:tc>
          <w:tcPr>
            <w:tcW w:w="13506" w:type="dxa"/>
            <w:gridSpan w:val="4"/>
            <w:tcBorders>
              <w:top w:val="single" w:sz="4" w:space="0" w:color="auto"/>
              <w:left w:val="single" w:sz="4" w:space="0" w:color="auto"/>
              <w:bottom w:val="single" w:sz="4" w:space="0" w:color="auto"/>
            </w:tcBorders>
          </w:tcPr>
          <w:p w:rsidR="00821CE4" w:rsidRDefault="00821CE4" w:rsidP="00727CB8">
            <w:pPr>
              <w:pStyle w:val="af"/>
              <w:rPr>
                <w:rFonts w:ascii="Times New Roman" w:hAnsi="Times New Roman" w:cs="Times New Roman"/>
                <w:b/>
                <w:sz w:val="22"/>
                <w:szCs w:val="22"/>
              </w:rPr>
            </w:pPr>
            <w:r w:rsidRPr="000117CB">
              <w:rPr>
                <w:rFonts w:ascii="Times New Roman" w:hAnsi="Times New Roman" w:cs="Times New Roman"/>
                <w:b/>
                <w:sz w:val="22"/>
                <w:szCs w:val="22"/>
              </w:rPr>
              <w:t>Комплекс процессных мероприятий «</w:t>
            </w:r>
            <w:r w:rsidR="00332B8A" w:rsidRPr="000117CB">
              <w:rPr>
                <w:rFonts w:ascii="Times New Roman" w:hAnsi="Times New Roman" w:cs="Times New Roman"/>
                <w:b/>
                <w:sz w:val="22"/>
                <w:szCs w:val="22"/>
              </w:rPr>
              <w:t>Обеспечение эпизоотического благополучия на территории муниципального округа»</w:t>
            </w:r>
          </w:p>
          <w:p w:rsidR="00695883" w:rsidRPr="00695883" w:rsidRDefault="00695883" w:rsidP="00695883">
            <w:pPr>
              <w:rPr>
                <w:lang w:eastAsia="ru-RU"/>
              </w:rPr>
            </w:pPr>
          </w:p>
        </w:tc>
      </w:tr>
      <w:tr w:rsidR="00AB45E0" w:rsidRPr="000117CB" w:rsidTr="00AB45E0">
        <w:trPr>
          <w:trHeight w:val="537"/>
        </w:trPr>
        <w:tc>
          <w:tcPr>
            <w:tcW w:w="840" w:type="dxa"/>
            <w:tcBorders>
              <w:top w:val="single" w:sz="4" w:space="0" w:color="auto"/>
              <w:bottom w:val="single" w:sz="4" w:space="0" w:color="auto"/>
              <w:right w:val="single" w:sz="4" w:space="0" w:color="auto"/>
            </w:tcBorders>
          </w:tcPr>
          <w:p w:rsidR="00AB45E0" w:rsidRPr="000117CB" w:rsidRDefault="00AB45E0" w:rsidP="00727CB8">
            <w:pPr>
              <w:pStyle w:val="ae"/>
              <w:ind w:left="-104"/>
              <w:jc w:val="center"/>
              <w:rPr>
                <w:rFonts w:ascii="Times New Roman" w:hAnsi="Times New Roman" w:cs="Times New Roman"/>
                <w:sz w:val="22"/>
                <w:szCs w:val="22"/>
              </w:rPr>
            </w:pPr>
          </w:p>
        </w:tc>
        <w:tc>
          <w:tcPr>
            <w:tcW w:w="5426" w:type="dxa"/>
            <w:tcBorders>
              <w:top w:val="single" w:sz="4" w:space="0" w:color="auto"/>
              <w:left w:val="single" w:sz="4" w:space="0" w:color="auto"/>
              <w:bottom w:val="single" w:sz="4" w:space="0" w:color="auto"/>
              <w:right w:val="single" w:sz="4" w:space="0" w:color="auto"/>
            </w:tcBorders>
          </w:tcPr>
          <w:p w:rsidR="00AB45E0" w:rsidRPr="000117CB" w:rsidRDefault="00091771" w:rsidP="00AD3654">
            <w:pPr>
              <w:pStyle w:val="af"/>
              <w:rPr>
                <w:rFonts w:ascii="Times New Roman" w:hAnsi="Times New Roman" w:cs="Times New Roman"/>
                <w:sz w:val="22"/>
                <w:szCs w:val="22"/>
              </w:rPr>
            </w:pPr>
            <w:r w:rsidRPr="00091771">
              <w:rPr>
                <w:rFonts w:ascii="Times New Roman" w:hAnsi="Times New Roman" w:cs="Times New Roman"/>
                <w:sz w:val="22"/>
                <w:szCs w:val="22"/>
              </w:rPr>
              <w:t xml:space="preserve">Отдел сельского хозяйства и экологии  </w:t>
            </w:r>
            <w:r w:rsidRPr="00091771">
              <w:rPr>
                <w:rFonts w:ascii="Times New Roman" w:eastAsia="Arial Unicode MS" w:hAnsi="Times New Roman"/>
                <w:kern w:val="3"/>
                <w:sz w:val="22"/>
                <w:szCs w:val="22"/>
                <w:shd w:val="clear" w:color="auto" w:fill="FFFFFF"/>
                <w:lang w:bidi="en-US"/>
              </w:rPr>
              <w:t xml:space="preserve">администрации Цивильского муниципального округа Чувашской Республики, муниципального округа   </w:t>
            </w:r>
          </w:p>
        </w:tc>
        <w:tc>
          <w:tcPr>
            <w:tcW w:w="8080" w:type="dxa"/>
            <w:gridSpan w:val="3"/>
            <w:tcBorders>
              <w:top w:val="single" w:sz="4" w:space="0" w:color="auto"/>
              <w:left w:val="single" w:sz="4" w:space="0" w:color="auto"/>
              <w:bottom w:val="single" w:sz="4" w:space="0" w:color="auto"/>
            </w:tcBorders>
          </w:tcPr>
          <w:p w:rsidR="00AB45E0" w:rsidRPr="000117CB" w:rsidRDefault="005D592D" w:rsidP="00727CB8">
            <w:pPr>
              <w:pStyle w:val="af"/>
              <w:rPr>
                <w:rFonts w:ascii="Times New Roman" w:hAnsi="Times New Roman" w:cs="Times New Roman"/>
                <w:sz w:val="22"/>
                <w:szCs w:val="22"/>
              </w:rPr>
            </w:pPr>
            <w:r>
              <w:rPr>
                <w:rFonts w:ascii="Times New Roman" w:hAnsi="Times New Roman" w:cs="Times New Roman"/>
                <w:sz w:val="22"/>
                <w:szCs w:val="22"/>
              </w:rPr>
              <w:t>Срок реализации: 2025</w:t>
            </w:r>
            <w:r w:rsidR="00AB45E0" w:rsidRPr="000117CB">
              <w:rPr>
                <w:rFonts w:ascii="Times New Roman" w:hAnsi="Times New Roman" w:cs="Times New Roman"/>
                <w:sz w:val="22"/>
                <w:szCs w:val="22"/>
              </w:rPr>
              <w:t>-2035</w:t>
            </w:r>
          </w:p>
        </w:tc>
      </w:tr>
      <w:tr w:rsidR="00821CE4" w:rsidRPr="000117CB" w:rsidTr="00AE5123">
        <w:trPr>
          <w:trHeight w:val="537"/>
        </w:trPr>
        <w:tc>
          <w:tcPr>
            <w:tcW w:w="840" w:type="dxa"/>
            <w:tcBorders>
              <w:top w:val="single" w:sz="4" w:space="0" w:color="auto"/>
              <w:bottom w:val="single" w:sz="4" w:space="0" w:color="auto"/>
              <w:right w:val="single" w:sz="4" w:space="0" w:color="auto"/>
            </w:tcBorders>
          </w:tcPr>
          <w:p w:rsidR="00821CE4" w:rsidRPr="000117CB" w:rsidRDefault="00AB45E0" w:rsidP="00727CB8">
            <w:pPr>
              <w:pStyle w:val="ae"/>
              <w:ind w:left="-104"/>
              <w:jc w:val="center"/>
              <w:rPr>
                <w:rFonts w:ascii="Times New Roman" w:hAnsi="Times New Roman" w:cs="Times New Roman"/>
                <w:sz w:val="22"/>
                <w:szCs w:val="22"/>
              </w:rPr>
            </w:pPr>
            <w:r w:rsidRPr="000117CB">
              <w:rPr>
                <w:rFonts w:ascii="Times New Roman" w:hAnsi="Times New Roman" w:cs="Times New Roman"/>
                <w:sz w:val="22"/>
                <w:szCs w:val="22"/>
              </w:rPr>
              <w:t>2.1.</w:t>
            </w:r>
          </w:p>
        </w:tc>
        <w:tc>
          <w:tcPr>
            <w:tcW w:w="5426" w:type="dxa"/>
            <w:tcBorders>
              <w:top w:val="single" w:sz="4" w:space="0" w:color="auto"/>
              <w:left w:val="single" w:sz="4" w:space="0" w:color="auto"/>
              <w:bottom w:val="single" w:sz="4" w:space="0" w:color="auto"/>
              <w:right w:val="single" w:sz="4" w:space="0" w:color="auto"/>
            </w:tcBorders>
          </w:tcPr>
          <w:p w:rsidR="00821CE4" w:rsidRPr="000117CB" w:rsidRDefault="00AB45E0" w:rsidP="00727CB8">
            <w:pPr>
              <w:pStyle w:val="af"/>
              <w:rPr>
                <w:rFonts w:ascii="Times New Roman" w:hAnsi="Times New Roman" w:cs="Times New Roman"/>
                <w:sz w:val="22"/>
                <w:szCs w:val="22"/>
              </w:rPr>
            </w:pPr>
            <w:r w:rsidRPr="000117CB">
              <w:rPr>
                <w:rFonts w:ascii="Times New Roman" w:hAnsi="Times New Roman" w:cs="Times New Roman"/>
                <w:sz w:val="22"/>
                <w:szCs w:val="22"/>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4394" w:type="dxa"/>
            <w:gridSpan w:val="2"/>
            <w:tcBorders>
              <w:top w:val="single" w:sz="4" w:space="0" w:color="auto"/>
              <w:left w:val="single" w:sz="4" w:space="0" w:color="auto"/>
              <w:bottom w:val="single" w:sz="4" w:space="0" w:color="auto"/>
              <w:right w:val="single" w:sz="4" w:space="0" w:color="auto"/>
            </w:tcBorders>
          </w:tcPr>
          <w:p w:rsidR="00821CE4" w:rsidRPr="000117CB" w:rsidRDefault="00AB45E0" w:rsidP="00AB45E0">
            <w:pPr>
              <w:pStyle w:val="ae"/>
              <w:rPr>
                <w:rFonts w:ascii="Times New Roman" w:hAnsi="Times New Roman" w:cs="Times New Roman"/>
                <w:sz w:val="22"/>
                <w:szCs w:val="22"/>
              </w:rPr>
            </w:pPr>
            <w:r w:rsidRPr="000117CB">
              <w:rPr>
                <w:rFonts w:ascii="Times New Roman" w:hAnsi="Times New Roman" w:cs="Times New Roman"/>
                <w:sz w:val="22"/>
                <w:szCs w:val="22"/>
              </w:rPr>
              <w:t>позволит организовать на территории муниципального округа мероприятия при осуществлении деятельности по обращению с животными без владельцев</w:t>
            </w:r>
          </w:p>
        </w:tc>
        <w:tc>
          <w:tcPr>
            <w:tcW w:w="3686" w:type="dxa"/>
            <w:tcBorders>
              <w:top w:val="single" w:sz="4" w:space="0" w:color="auto"/>
              <w:left w:val="single" w:sz="4" w:space="0" w:color="auto"/>
              <w:bottom w:val="single" w:sz="4" w:space="0" w:color="auto"/>
            </w:tcBorders>
          </w:tcPr>
          <w:p w:rsidR="00821CE4" w:rsidRPr="000117CB" w:rsidRDefault="00AB45E0" w:rsidP="00727CB8">
            <w:pPr>
              <w:pStyle w:val="af"/>
              <w:rPr>
                <w:rFonts w:ascii="Times New Roman" w:hAnsi="Times New Roman" w:cs="Times New Roman"/>
                <w:sz w:val="22"/>
                <w:szCs w:val="22"/>
              </w:rPr>
            </w:pPr>
            <w:r w:rsidRPr="000117CB">
              <w:rPr>
                <w:rFonts w:ascii="Times New Roman" w:hAnsi="Times New Roman" w:cs="Times New Roman"/>
                <w:sz w:val="22"/>
                <w:szCs w:val="22"/>
              </w:rPr>
              <w:t>-</w:t>
            </w: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3</w:t>
            </w:r>
            <w:r w:rsidR="003D6B07" w:rsidRPr="000117CB">
              <w:rPr>
                <w:rFonts w:ascii="Times New Roman" w:hAnsi="Times New Roman" w:cs="Times New Roman"/>
                <w:sz w:val="22"/>
                <w:szCs w:val="22"/>
              </w:rPr>
              <w:t>.</w:t>
            </w:r>
          </w:p>
        </w:tc>
        <w:tc>
          <w:tcPr>
            <w:tcW w:w="13506" w:type="dxa"/>
            <w:gridSpan w:val="4"/>
            <w:tcBorders>
              <w:top w:val="single" w:sz="4" w:space="0" w:color="auto"/>
              <w:left w:val="single" w:sz="4" w:space="0" w:color="auto"/>
              <w:bottom w:val="single" w:sz="4" w:space="0" w:color="auto"/>
            </w:tcBorders>
          </w:tcPr>
          <w:p w:rsidR="003D6B07" w:rsidRDefault="005816E7" w:rsidP="00727CB8">
            <w:pPr>
              <w:pStyle w:val="ae"/>
              <w:rPr>
                <w:rFonts w:ascii="Times New Roman" w:hAnsi="Times New Roman" w:cs="Times New Roman"/>
                <w:b/>
                <w:sz w:val="22"/>
                <w:szCs w:val="22"/>
              </w:rPr>
            </w:pPr>
            <w:r w:rsidRPr="000117CB">
              <w:rPr>
                <w:rFonts w:ascii="Times New Roman" w:hAnsi="Times New Roman" w:cs="Times New Roman"/>
                <w:b/>
                <w:sz w:val="22"/>
                <w:szCs w:val="22"/>
              </w:rPr>
              <w:t>Ведомственный</w:t>
            </w:r>
            <w:r w:rsidR="00821CE4" w:rsidRPr="000117CB">
              <w:rPr>
                <w:rFonts w:ascii="Times New Roman" w:hAnsi="Times New Roman" w:cs="Times New Roman"/>
                <w:b/>
                <w:sz w:val="22"/>
                <w:szCs w:val="22"/>
              </w:rPr>
              <w:t xml:space="preserve"> проект</w:t>
            </w:r>
            <w:hyperlink w:anchor="anchor900" w:history="1"/>
            <w:r w:rsidR="00821CE4" w:rsidRPr="000117CB">
              <w:rPr>
                <w:rFonts w:ascii="Times New Roman" w:hAnsi="Times New Roman" w:cs="Times New Roman"/>
                <w:b/>
                <w:sz w:val="22"/>
                <w:szCs w:val="22"/>
              </w:rPr>
              <w:t>«Содействие развитию агропромышленного комплекса»</w:t>
            </w:r>
          </w:p>
          <w:p w:rsidR="00695883" w:rsidRPr="00695883" w:rsidRDefault="00695883" w:rsidP="00695883">
            <w:pPr>
              <w:rPr>
                <w:lang w:eastAsia="ru-RU"/>
              </w:rPr>
            </w:pP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3D6B07" w:rsidRPr="000117CB" w:rsidRDefault="00091771" w:rsidP="00727CB8">
            <w:pPr>
              <w:pStyle w:val="af"/>
              <w:rPr>
                <w:rFonts w:ascii="Times New Roman" w:hAnsi="Times New Roman" w:cs="Times New Roman"/>
                <w:sz w:val="22"/>
                <w:szCs w:val="22"/>
              </w:rPr>
            </w:pPr>
            <w:r w:rsidRPr="00091771">
              <w:rPr>
                <w:rFonts w:ascii="Times New Roman" w:hAnsi="Times New Roman" w:cs="Times New Roman"/>
                <w:sz w:val="22"/>
                <w:szCs w:val="22"/>
              </w:rPr>
              <w:t xml:space="preserve">Отдел сельского хозяйства и экологии  </w:t>
            </w:r>
            <w:r>
              <w:rPr>
                <w:rFonts w:ascii="Times New Roman" w:eastAsia="Arial Unicode MS" w:hAnsi="Times New Roman"/>
                <w:kern w:val="3"/>
                <w:sz w:val="22"/>
                <w:szCs w:val="22"/>
                <w:shd w:val="clear" w:color="auto" w:fill="FFFFFF"/>
                <w:lang w:bidi="en-US"/>
              </w:rPr>
              <w:t xml:space="preserve">администрации </w:t>
            </w:r>
            <w:r w:rsidRPr="00091771">
              <w:rPr>
                <w:rFonts w:ascii="Times New Roman" w:eastAsia="Arial Unicode MS" w:hAnsi="Times New Roman"/>
                <w:kern w:val="3"/>
                <w:sz w:val="22"/>
                <w:szCs w:val="22"/>
                <w:shd w:val="clear" w:color="auto" w:fill="FFFFFF"/>
                <w:lang w:bidi="en-US"/>
              </w:rPr>
              <w:t xml:space="preserve">Цивильского муниципального округа Чувашской Республики, муниципального округа   </w:t>
            </w:r>
          </w:p>
        </w:tc>
        <w:tc>
          <w:tcPr>
            <w:tcW w:w="3686" w:type="dxa"/>
            <w:tcBorders>
              <w:top w:val="single" w:sz="4" w:space="0" w:color="auto"/>
              <w:left w:val="single" w:sz="4" w:space="0" w:color="auto"/>
              <w:bottom w:val="single" w:sz="4" w:space="0" w:color="auto"/>
            </w:tcBorders>
          </w:tcPr>
          <w:p w:rsidR="003D6B07" w:rsidRPr="000117CB" w:rsidRDefault="005D592D" w:rsidP="00727CB8">
            <w:pPr>
              <w:pStyle w:val="ae"/>
              <w:jc w:val="left"/>
              <w:rPr>
                <w:rFonts w:ascii="Times New Roman" w:hAnsi="Times New Roman" w:cs="Times New Roman"/>
                <w:sz w:val="22"/>
                <w:szCs w:val="22"/>
              </w:rPr>
            </w:pPr>
            <w:r>
              <w:rPr>
                <w:rFonts w:ascii="Times New Roman" w:hAnsi="Times New Roman" w:cs="Times New Roman"/>
                <w:sz w:val="22"/>
                <w:szCs w:val="22"/>
              </w:rPr>
              <w:t>Срок реализации: 2025</w:t>
            </w:r>
            <w:r w:rsidR="003D6B07" w:rsidRPr="000117CB">
              <w:rPr>
                <w:rFonts w:ascii="Times New Roman" w:hAnsi="Times New Roman" w:cs="Times New Roman"/>
                <w:sz w:val="22"/>
                <w:szCs w:val="22"/>
              </w:rPr>
              <w:t> - 2035 годы</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3</w:t>
            </w:r>
            <w:r w:rsidR="003D6B07"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5028CC">
            <w:pPr>
              <w:pStyle w:val="af"/>
              <w:rPr>
                <w:rFonts w:ascii="Times New Roman" w:hAnsi="Times New Roman" w:cs="Times New Roman"/>
                <w:sz w:val="22"/>
                <w:szCs w:val="22"/>
              </w:rPr>
            </w:pPr>
            <w:r w:rsidRPr="000117CB">
              <w:rPr>
                <w:rFonts w:ascii="Times New Roman" w:hAnsi="Times New Roman" w:cs="Times New Roman"/>
                <w:sz w:val="22"/>
                <w:szCs w:val="22"/>
              </w:rPr>
              <w:t>Увеличение объемов производства сельскохозяйственной продукции в 2035 году к ур</w:t>
            </w:r>
            <w:r w:rsidR="005D592D">
              <w:rPr>
                <w:rFonts w:ascii="Times New Roman" w:hAnsi="Times New Roman" w:cs="Times New Roman"/>
                <w:sz w:val="22"/>
                <w:szCs w:val="22"/>
              </w:rPr>
              <w:t>овню 2024</w:t>
            </w:r>
            <w:r w:rsidRPr="000117CB">
              <w:rPr>
                <w:rFonts w:ascii="Times New Roman" w:hAnsi="Times New Roman" w:cs="Times New Roman"/>
                <w:sz w:val="22"/>
                <w:szCs w:val="22"/>
              </w:rPr>
              <w:t xml:space="preserve"> года </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 xml:space="preserve">обеспечена продовольственная безопасность </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индекс производства продукции сельского хозяйства (в с</w:t>
            </w:r>
            <w:r w:rsidR="005D592D">
              <w:rPr>
                <w:rFonts w:ascii="Times New Roman" w:hAnsi="Times New Roman" w:cs="Times New Roman"/>
                <w:sz w:val="22"/>
                <w:szCs w:val="22"/>
              </w:rPr>
              <w:t>опоставимых ценах) к уровню 2024</w:t>
            </w:r>
            <w:r w:rsidRPr="000117CB">
              <w:rPr>
                <w:rFonts w:ascii="Times New Roman" w:hAnsi="Times New Roman" w:cs="Times New Roman"/>
                <w:sz w:val="22"/>
                <w:szCs w:val="22"/>
              </w:rPr>
              <w:t xml:space="preserve"> года;</w:t>
            </w:r>
          </w:p>
          <w:p w:rsidR="003D6B07" w:rsidRPr="000117CB" w:rsidRDefault="003D6B07" w:rsidP="00727CB8">
            <w:pPr>
              <w:pStyle w:val="af"/>
              <w:rPr>
                <w:rFonts w:ascii="Times New Roman" w:hAnsi="Times New Roman" w:cs="Times New Roman"/>
                <w:sz w:val="22"/>
                <w:szCs w:val="22"/>
              </w:rPr>
            </w:pP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4</w:t>
            </w:r>
            <w:r w:rsidR="003D6B07" w:rsidRPr="000117CB">
              <w:rPr>
                <w:rFonts w:ascii="Times New Roman" w:hAnsi="Times New Roman" w:cs="Times New Roman"/>
                <w:sz w:val="22"/>
                <w:szCs w:val="22"/>
              </w:rPr>
              <w:t>.</w:t>
            </w:r>
          </w:p>
        </w:tc>
        <w:tc>
          <w:tcPr>
            <w:tcW w:w="13506" w:type="dxa"/>
            <w:gridSpan w:val="4"/>
            <w:tcBorders>
              <w:top w:val="single" w:sz="4" w:space="0" w:color="auto"/>
              <w:left w:val="single" w:sz="4" w:space="0" w:color="auto"/>
              <w:bottom w:val="single" w:sz="4" w:space="0" w:color="auto"/>
            </w:tcBorders>
          </w:tcPr>
          <w:p w:rsidR="003D6B07" w:rsidRDefault="009B691B" w:rsidP="00727CB8">
            <w:pPr>
              <w:pStyle w:val="ae"/>
              <w:rPr>
                <w:rFonts w:ascii="Times New Roman" w:hAnsi="Times New Roman" w:cs="Times New Roman"/>
                <w:b/>
                <w:sz w:val="22"/>
                <w:szCs w:val="22"/>
              </w:rPr>
            </w:pPr>
            <w:hyperlink w:anchor="anchor10200" w:history="1">
              <w:r w:rsidR="003D6B07" w:rsidRPr="000117CB">
                <w:rPr>
                  <w:rFonts w:ascii="Times New Roman" w:hAnsi="Times New Roman" w:cs="Times New Roman"/>
                  <w:b/>
                  <w:sz w:val="22"/>
                  <w:szCs w:val="22"/>
                </w:rPr>
                <w:t>Комплекс</w:t>
              </w:r>
            </w:hyperlink>
            <w:r w:rsidR="003D6B07" w:rsidRPr="000117CB">
              <w:rPr>
                <w:rFonts w:ascii="Times New Roman" w:hAnsi="Times New Roman" w:cs="Times New Roman"/>
                <w:b/>
                <w:sz w:val="22"/>
                <w:szCs w:val="22"/>
              </w:rPr>
              <w:t xml:space="preserve">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p w:rsidR="00695883" w:rsidRPr="00695883" w:rsidRDefault="00695883" w:rsidP="00695883">
            <w:pPr>
              <w:rPr>
                <w:lang w:eastAsia="ru-RU"/>
              </w:rPr>
            </w:pP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3D6B07" w:rsidRPr="000117CB" w:rsidRDefault="00091771" w:rsidP="00727CB8">
            <w:pPr>
              <w:pStyle w:val="af"/>
              <w:rPr>
                <w:rFonts w:ascii="Times New Roman" w:hAnsi="Times New Roman" w:cs="Times New Roman"/>
                <w:sz w:val="22"/>
                <w:szCs w:val="22"/>
              </w:rPr>
            </w:pPr>
            <w:r w:rsidRPr="00091771">
              <w:rPr>
                <w:rFonts w:ascii="Times New Roman" w:hAnsi="Times New Roman" w:cs="Times New Roman"/>
                <w:sz w:val="22"/>
                <w:szCs w:val="22"/>
              </w:rPr>
              <w:t xml:space="preserve">Отдел сельского хозяйства и экологии  </w:t>
            </w:r>
            <w:r w:rsidRPr="00091771">
              <w:rPr>
                <w:rFonts w:ascii="Times New Roman" w:eastAsia="Arial Unicode MS" w:hAnsi="Times New Roman"/>
                <w:kern w:val="3"/>
                <w:sz w:val="22"/>
                <w:szCs w:val="22"/>
                <w:shd w:val="clear" w:color="auto" w:fill="FFFFFF"/>
                <w:lang w:bidi="en-US"/>
              </w:rPr>
              <w:t xml:space="preserve">администрации Цивильского муниципального округа Чувашской Республики, муниципального округа   </w:t>
            </w:r>
          </w:p>
        </w:tc>
        <w:tc>
          <w:tcPr>
            <w:tcW w:w="3686" w:type="dxa"/>
            <w:tcBorders>
              <w:top w:val="single" w:sz="4" w:space="0" w:color="auto"/>
              <w:left w:val="single" w:sz="4" w:space="0" w:color="auto"/>
              <w:bottom w:val="single" w:sz="4" w:space="0" w:color="auto"/>
            </w:tcBorders>
          </w:tcPr>
          <w:p w:rsidR="003D6B07" w:rsidRPr="000117CB" w:rsidRDefault="005D592D" w:rsidP="00727CB8">
            <w:pPr>
              <w:pStyle w:val="ae"/>
              <w:jc w:val="left"/>
              <w:rPr>
                <w:rFonts w:ascii="Times New Roman" w:hAnsi="Times New Roman" w:cs="Times New Roman"/>
                <w:sz w:val="22"/>
                <w:szCs w:val="22"/>
              </w:rPr>
            </w:pPr>
            <w:r>
              <w:rPr>
                <w:rFonts w:ascii="Times New Roman" w:hAnsi="Times New Roman" w:cs="Times New Roman"/>
                <w:sz w:val="22"/>
                <w:szCs w:val="22"/>
              </w:rPr>
              <w:t>Срок реализации: 2025</w:t>
            </w:r>
            <w:r w:rsidR="003D6B07" w:rsidRPr="000117CB">
              <w:rPr>
                <w:rFonts w:ascii="Times New Roman" w:hAnsi="Times New Roman" w:cs="Times New Roman"/>
                <w:sz w:val="22"/>
                <w:szCs w:val="22"/>
              </w:rPr>
              <w:t>- 2035 годы</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4</w:t>
            </w:r>
            <w:r w:rsidR="003D6B07"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Проведение выставочно-ярмарочных мероприятий, продвижение сельскохозяйственной продукции и развитие событийного туризма</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организация конкурсов, выставок и ярмарок с участием организаций агропромышленного комплекса, создание агромаркета (фермерских рядов) для реализации сельскохозяйственной продукции</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индекс производства продукции сельского хозяйства (в сопоставимых ценах) к уровню 202</w:t>
            </w:r>
            <w:r w:rsidR="005D592D">
              <w:rPr>
                <w:rFonts w:ascii="Times New Roman" w:hAnsi="Times New Roman" w:cs="Times New Roman"/>
                <w:sz w:val="22"/>
                <w:szCs w:val="22"/>
              </w:rPr>
              <w:t>4</w:t>
            </w:r>
            <w:r w:rsidRPr="000117CB">
              <w:rPr>
                <w:rFonts w:ascii="Times New Roman" w:hAnsi="Times New Roman" w:cs="Times New Roman"/>
                <w:sz w:val="22"/>
                <w:szCs w:val="22"/>
              </w:rPr>
              <w:t xml:space="preserve"> года;</w:t>
            </w:r>
          </w:p>
          <w:p w:rsidR="003D6B07" w:rsidRPr="000117CB" w:rsidRDefault="003D6B07" w:rsidP="00727CB8">
            <w:pPr>
              <w:pStyle w:val="af"/>
              <w:rPr>
                <w:rFonts w:ascii="Times New Roman" w:hAnsi="Times New Roman" w:cs="Times New Roman"/>
                <w:sz w:val="22"/>
                <w:szCs w:val="22"/>
              </w:rPr>
            </w:pPr>
          </w:p>
        </w:tc>
      </w:tr>
      <w:tr w:rsidR="003D6B07" w:rsidRPr="000117CB" w:rsidTr="00727CB8">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5</w:t>
            </w:r>
            <w:r w:rsidR="003D6B07" w:rsidRPr="000117CB">
              <w:rPr>
                <w:rFonts w:ascii="Times New Roman" w:hAnsi="Times New Roman" w:cs="Times New Roman"/>
                <w:sz w:val="22"/>
                <w:szCs w:val="22"/>
              </w:rPr>
              <w:t>.</w:t>
            </w:r>
          </w:p>
        </w:tc>
        <w:tc>
          <w:tcPr>
            <w:tcW w:w="13506" w:type="dxa"/>
            <w:gridSpan w:val="4"/>
            <w:tcBorders>
              <w:top w:val="single" w:sz="4" w:space="0" w:color="auto"/>
              <w:left w:val="single" w:sz="4" w:space="0" w:color="auto"/>
              <w:bottom w:val="single" w:sz="4" w:space="0" w:color="auto"/>
            </w:tcBorders>
          </w:tcPr>
          <w:p w:rsidR="003D6B07" w:rsidRDefault="009B691B" w:rsidP="00727CB8">
            <w:pPr>
              <w:pStyle w:val="af"/>
              <w:rPr>
                <w:rFonts w:ascii="Times New Roman" w:hAnsi="Times New Roman" w:cs="Times New Roman"/>
                <w:b/>
                <w:sz w:val="22"/>
                <w:szCs w:val="22"/>
              </w:rPr>
            </w:pPr>
            <w:hyperlink w:anchor="anchor10300" w:history="1">
              <w:r w:rsidR="003D6B07" w:rsidRPr="000117CB">
                <w:rPr>
                  <w:rFonts w:ascii="Times New Roman" w:hAnsi="Times New Roman" w:cs="Times New Roman"/>
                  <w:b/>
                  <w:sz w:val="22"/>
                  <w:szCs w:val="22"/>
                </w:rPr>
                <w:t>Комплекс</w:t>
              </w:r>
            </w:hyperlink>
            <w:r w:rsidR="003D6B07" w:rsidRPr="000117CB">
              <w:rPr>
                <w:rFonts w:ascii="Times New Roman" w:hAnsi="Times New Roman" w:cs="Times New Roman"/>
                <w:b/>
                <w:sz w:val="22"/>
                <w:szCs w:val="22"/>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rsidR="00695883" w:rsidRPr="00695883" w:rsidRDefault="00695883" w:rsidP="00695883">
            <w:pPr>
              <w:rPr>
                <w:lang w:eastAsia="ru-RU"/>
              </w:rPr>
            </w:pP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D6B07" w:rsidP="00727CB8">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3D6B07" w:rsidRPr="000117CB" w:rsidRDefault="00091771" w:rsidP="00727CB8">
            <w:pPr>
              <w:pStyle w:val="af"/>
              <w:rPr>
                <w:rFonts w:ascii="Times New Roman" w:hAnsi="Times New Roman" w:cs="Times New Roman"/>
                <w:sz w:val="22"/>
                <w:szCs w:val="22"/>
              </w:rPr>
            </w:pPr>
            <w:r w:rsidRPr="00091771">
              <w:rPr>
                <w:rFonts w:ascii="Times New Roman" w:hAnsi="Times New Roman" w:cs="Times New Roman"/>
                <w:sz w:val="22"/>
                <w:szCs w:val="22"/>
              </w:rPr>
              <w:t xml:space="preserve">Отдел сельского хозяйства и экологии  </w:t>
            </w:r>
            <w:r w:rsidRPr="00091771">
              <w:rPr>
                <w:rFonts w:ascii="Times New Roman" w:eastAsia="Arial Unicode MS" w:hAnsi="Times New Roman"/>
                <w:kern w:val="3"/>
                <w:sz w:val="22"/>
                <w:szCs w:val="22"/>
                <w:shd w:val="clear" w:color="auto" w:fill="FFFFFF"/>
                <w:lang w:bidi="en-US"/>
              </w:rPr>
              <w:t xml:space="preserve">администрации Цивильского муниципального округа Чувашской Республики, муниципального округа   </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e"/>
              <w:jc w:val="left"/>
              <w:rPr>
                <w:rFonts w:ascii="Times New Roman" w:hAnsi="Times New Roman" w:cs="Times New Roman"/>
                <w:sz w:val="22"/>
                <w:szCs w:val="22"/>
              </w:rPr>
            </w:pPr>
            <w:r w:rsidRPr="000117CB">
              <w:rPr>
                <w:rFonts w:ascii="Times New Roman" w:hAnsi="Times New Roman" w:cs="Times New Roman"/>
                <w:sz w:val="22"/>
                <w:szCs w:val="22"/>
              </w:rPr>
              <w:t>Срок реализации:</w:t>
            </w:r>
            <w:r w:rsidR="005D592D">
              <w:rPr>
                <w:rFonts w:ascii="Times New Roman" w:hAnsi="Times New Roman" w:cs="Times New Roman"/>
                <w:sz w:val="22"/>
                <w:szCs w:val="22"/>
              </w:rPr>
              <w:t xml:space="preserve"> 2025</w:t>
            </w:r>
            <w:r w:rsidR="005028CC" w:rsidRPr="000117CB">
              <w:rPr>
                <w:rFonts w:ascii="Times New Roman" w:hAnsi="Times New Roman" w:cs="Times New Roman"/>
                <w:sz w:val="22"/>
                <w:szCs w:val="22"/>
              </w:rPr>
              <w:t>-2035</w:t>
            </w:r>
          </w:p>
        </w:tc>
      </w:tr>
      <w:tr w:rsidR="003D6B07" w:rsidRPr="000117CB" w:rsidTr="00AE5123">
        <w:tc>
          <w:tcPr>
            <w:tcW w:w="840" w:type="dxa"/>
            <w:tcBorders>
              <w:top w:val="single" w:sz="4" w:space="0" w:color="auto"/>
              <w:bottom w:val="single" w:sz="4" w:space="0" w:color="auto"/>
              <w:right w:val="single" w:sz="4" w:space="0" w:color="auto"/>
            </w:tcBorders>
          </w:tcPr>
          <w:p w:rsidR="003D6B07" w:rsidRPr="000117CB" w:rsidRDefault="00332B8A"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5</w:t>
            </w:r>
            <w:r w:rsidR="003D6B07" w:rsidRPr="000117CB">
              <w:rPr>
                <w:rFonts w:ascii="Times New Roman" w:hAnsi="Times New Roman" w:cs="Times New Roman"/>
                <w:sz w:val="22"/>
                <w:szCs w:val="22"/>
              </w:rPr>
              <w:t>.1</w:t>
            </w:r>
          </w:p>
        </w:tc>
        <w:tc>
          <w:tcPr>
            <w:tcW w:w="5426" w:type="dxa"/>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Стимулирование роста производства основных видов сельскохозяйственной продукции</w:t>
            </w:r>
          </w:p>
        </w:tc>
        <w:tc>
          <w:tcPr>
            <w:tcW w:w="4394" w:type="dxa"/>
            <w:gridSpan w:val="2"/>
            <w:tcBorders>
              <w:top w:val="single" w:sz="4" w:space="0" w:color="auto"/>
              <w:left w:val="single" w:sz="4" w:space="0" w:color="auto"/>
              <w:bottom w:val="single" w:sz="4" w:space="0" w:color="auto"/>
              <w:right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оценка эффективности деятельности администраций муниципальных округов по увеличению роста производства основных видов сельскохозяйственной продукции</w:t>
            </w:r>
          </w:p>
        </w:tc>
        <w:tc>
          <w:tcPr>
            <w:tcW w:w="3686" w:type="dxa"/>
            <w:tcBorders>
              <w:top w:val="single" w:sz="4" w:space="0" w:color="auto"/>
              <w:left w:val="single" w:sz="4" w:space="0" w:color="auto"/>
              <w:bottom w:val="single" w:sz="4" w:space="0" w:color="auto"/>
            </w:tcBorders>
          </w:tcPr>
          <w:p w:rsidR="003D6B07" w:rsidRPr="000117CB" w:rsidRDefault="003D6B07" w:rsidP="00727CB8">
            <w:pPr>
              <w:pStyle w:val="af"/>
              <w:rPr>
                <w:rFonts w:ascii="Times New Roman" w:hAnsi="Times New Roman" w:cs="Times New Roman"/>
                <w:sz w:val="22"/>
                <w:szCs w:val="22"/>
              </w:rPr>
            </w:pPr>
            <w:r w:rsidRPr="000117CB">
              <w:rPr>
                <w:rFonts w:ascii="Times New Roman" w:hAnsi="Times New Roman" w:cs="Times New Roman"/>
                <w:sz w:val="22"/>
                <w:szCs w:val="22"/>
              </w:rPr>
              <w:t>индекс производства продукции сельского хозяйства (в сопоставимых ценах) к у</w:t>
            </w:r>
            <w:r w:rsidR="005D592D">
              <w:rPr>
                <w:rFonts w:ascii="Times New Roman" w:hAnsi="Times New Roman" w:cs="Times New Roman"/>
                <w:sz w:val="22"/>
                <w:szCs w:val="22"/>
              </w:rPr>
              <w:t>ровню 2024</w:t>
            </w:r>
            <w:r w:rsidRPr="000117CB">
              <w:rPr>
                <w:rFonts w:ascii="Times New Roman" w:hAnsi="Times New Roman" w:cs="Times New Roman"/>
                <w:sz w:val="22"/>
                <w:szCs w:val="22"/>
              </w:rPr>
              <w:t xml:space="preserve"> года;</w:t>
            </w:r>
          </w:p>
          <w:p w:rsidR="003D6B07" w:rsidRPr="000117CB" w:rsidRDefault="003D6B07" w:rsidP="00727CB8">
            <w:pPr>
              <w:pStyle w:val="af"/>
              <w:rPr>
                <w:rFonts w:ascii="Times New Roman" w:hAnsi="Times New Roman" w:cs="Times New Roman"/>
                <w:sz w:val="22"/>
                <w:szCs w:val="22"/>
              </w:rPr>
            </w:pPr>
          </w:p>
        </w:tc>
      </w:tr>
      <w:tr w:rsidR="00821CE4" w:rsidRPr="000117CB" w:rsidTr="00821CE4">
        <w:tc>
          <w:tcPr>
            <w:tcW w:w="840" w:type="dxa"/>
            <w:tcBorders>
              <w:top w:val="single" w:sz="4" w:space="0" w:color="auto"/>
              <w:bottom w:val="single" w:sz="4" w:space="0" w:color="auto"/>
              <w:right w:val="single" w:sz="4" w:space="0" w:color="auto"/>
            </w:tcBorders>
          </w:tcPr>
          <w:p w:rsidR="00821CE4" w:rsidRPr="000117CB" w:rsidRDefault="00AB45E0" w:rsidP="00727CB8">
            <w:pPr>
              <w:pStyle w:val="ae"/>
              <w:ind w:left="-104"/>
              <w:rPr>
                <w:rFonts w:ascii="Times New Roman" w:hAnsi="Times New Roman" w:cs="Times New Roman"/>
                <w:sz w:val="22"/>
                <w:szCs w:val="22"/>
              </w:rPr>
            </w:pPr>
            <w:r w:rsidRPr="000117CB">
              <w:rPr>
                <w:rFonts w:ascii="Times New Roman" w:hAnsi="Times New Roman" w:cs="Times New Roman"/>
                <w:sz w:val="22"/>
                <w:szCs w:val="22"/>
              </w:rPr>
              <w:t>6.</w:t>
            </w:r>
          </w:p>
        </w:tc>
        <w:tc>
          <w:tcPr>
            <w:tcW w:w="13506" w:type="dxa"/>
            <w:gridSpan w:val="4"/>
            <w:tcBorders>
              <w:top w:val="single" w:sz="4" w:space="0" w:color="auto"/>
              <w:left w:val="single" w:sz="4" w:space="0" w:color="auto"/>
              <w:bottom w:val="single" w:sz="4" w:space="0" w:color="auto"/>
            </w:tcBorders>
          </w:tcPr>
          <w:p w:rsidR="00821CE4" w:rsidRDefault="00AB45E0" w:rsidP="00091771">
            <w:pPr>
              <w:keepNext/>
              <w:spacing w:line="230" w:lineRule="auto"/>
              <w:jc w:val="center"/>
              <w:rPr>
                <w:rFonts w:ascii="Times New Roman" w:hAnsi="Times New Roman"/>
                <w:b/>
              </w:rPr>
            </w:pPr>
            <w:r w:rsidRPr="000117CB">
              <w:rPr>
                <w:rFonts w:ascii="Times New Roman" w:hAnsi="Times New Roman"/>
                <w:b/>
              </w:rPr>
              <w:t xml:space="preserve">Комплекс процессных мероприятий «Обеспечение реализации </w:t>
            </w:r>
            <w:r w:rsidR="002B4E31">
              <w:rPr>
                <w:rFonts w:ascii="Times New Roman" w:hAnsi="Times New Roman"/>
                <w:b/>
              </w:rPr>
              <w:t>муниципальной</w:t>
            </w:r>
            <w:r w:rsidRPr="000117CB">
              <w:rPr>
                <w:rFonts w:ascii="Times New Roman" w:hAnsi="Times New Roman"/>
                <w:b/>
              </w:rPr>
              <w:t xml:space="preserve"> программы </w:t>
            </w:r>
            <w:r w:rsidR="00091771">
              <w:rPr>
                <w:rFonts w:ascii="Times New Roman" w:hAnsi="Times New Roman"/>
                <w:b/>
              </w:rPr>
              <w:t xml:space="preserve">Цивильского </w:t>
            </w:r>
            <w:r w:rsidR="000C3754" w:rsidRPr="000117CB">
              <w:rPr>
                <w:rFonts w:ascii="Times New Roman" w:hAnsi="Times New Roman"/>
                <w:b/>
              </w:rPr>
              <w:t xml:space="preserve">муниципального округа </w:t>
            </w:r>
            <w:r w:rsidRPr="000117CB">
              <w:rPr>
                <w:rFonts w:ascii="Times New Roman" w:hAnsi="Times New Roman"/>
                <w:b/>
              </w:rPr>
              <w:t xml:space="preserve"> «Развитие сельского хозяйства и регулирование рынка сельскохозяйственной продукции, сырья и про</w:t>
            </w:r>
            <w:r w:rsidR="000C3754" w:rsidRPr="000117CB">
              <w:rPr>
                <w:rFonts w:ascii="Times New Roman" w:hAnsi="Times New Roman"/>
                <w:b/>
              </w:rPr>
              <w:t xml:space="preserve">довольствия </w:t>
            </w:r>
            <w:r w:rsidRPr="000117CB">
              <w:rPr>
                <w:rFonts w:ascii="Times New Roman" w:hAnsi="Times New Roman"/>
                <w:b/>
              </w:rPr>
              <w:t>»</w:t>
            </w:r>
          </w:p>
          <w:p w:rsidR="00695883" w:rsidRPr="000117CB" w:rsidRDefault="00695883" w:rsidP="00091771">
            <w:pPr>
              <w:keepNext/>
              <w:spacing w:line="230" w:lineRule="auto"/>
              <w:jc w:val="center"/>
              <w:rPr>
                <w:rFonts w:ascii="Times New Roman" w:hAnsi="Times New Roman"/>
                <w:b/>
              </w:rPr>
            </w:pPr>
          </w:p>
        </w:tc>
      </w:tr>
      <w:tr w:rsidR="000C3754" w:rsidRPr="000117CB" w:rsidTr="00AE5123">
        <w:tc>
          <w:tcPr>
            <w:tcW w:w="840" w:type="dxa"/>
            <w:tcBorders>
              <w:top w:val="single" w:sz="4" w:space="0" w:color="auto"/>
              <w:bottom w:val="single" w:sz="4" w:space="0" w:color="auto"/>
              <w:right w:val="single" w:sz="4" w:space="0" w:color="auto"/>
            </w:tcBorders>
          </w:tcPr>
          <w:p w:rsidR="000C3754" w:rsidRPr="000117CB" w:rsidRDefault="000C3754" w:rsidP="000C3754">
            <w:pPr>
              <w:pStyle w:val="ae"/>
              <w:ind w:left="-104"/>
              <w:rPr>
                <w:rFonts w:ascii="Times New Roman" w:hAnsi="Times New Roman" w:cs="Times New Roman"/>
                <w:sz w:val="22"/>
                <w:szCs w:val="22"/>
              </w:rPr>
            </w:pPr>
          </w:p>
        </w:tc>
        <w:tc>
          <w:tcPr>
            <w:tcW w:w="9820" w:type="dxa"/>
            <w:gridSpan w:val="3"/>
            <w:tcBorders>
              <w:top w:val="single" w:sz="4" w:space="0" w:color="auto"/>
              <w:left w:val="single" w:sz="4" w:space="0" w:color="auto"/>
              <w:bottom w:val="single" w:sz="4" w:space="0" w:color="auto"/>
              <w:right w:val="single" w:sz="4" w:space="0" w:color="auto"/>
            </w:tcBorders>
          </w:tcPr>
          <w:p w:rsidR="000C3754" w:rsidRPr="00091771" w:rsidRDefault="00091771" w:rsidP="00091771">
            <w:pPr>
              <w:pStyle w:val="af"/>
              <w:rPr>
                <w:rFonts w:ascii="Times New Roman" w:hAnsi="Times New Roman" w:cs="Times New Roman"/>
                <w:sz w:val="22"/>
                <w:szCs w:val="22"/>
              </w:rPr>
            </w:pPr>
            <w:r w:rsidRPr="00091771">
              <w:rPr>
                <w:rFonts w:ascii="Times New Roman" w:hAnsi="Times New Roman" w:cs="Times New Roman"/>
                <w:sz w:val="22"/>
                <w:szCs w:val="22"/>
              </w:rPr>
              <w:t xml:space="preserve">Отдел </w:t>
            </w:r>
            <w:r w:rsidR="000C3754" w:rsidRPr="00091771">
              <w:rPr>
                <w:rFonts w:ascii="Times New Roman" w:hAnsi="Times New Roman" w:cs="Times New Roman"/>
                <w:sz w:val="22"/>
                <w:szCs w:val="22"/>
              </w:rPr>
              <w:t>сельского хозяйства и экологии</w:t>
            </w:r>
            <w:r w:rsidRPr="00091771">
              <w:rPr>
                <w:rFonts w:ascii="Times New Roman" w:hAnsi="Times New Roman" w:cs="Times New Roman"/>
                <w:sz w:val="22"/>
                <w:szCs w:val="22"/>
              </w:rPr>
              <w:t xml:space="preserve"> </w:t>
            </w:r>
            <w:r w:rsidR="000C3754" w:rsidRPr="00091771">
              <w:rPr>
                <w:rFonts w:ascii="Times New Roman" w:hAnsi="Times New Roman" w:cs="Times New Roman"/>
                <w:sz w:val="22"/>
                <w:szCs w:val="22"/>
              </w:rPr>
              <w:t xml:space="preserve"> </w:t>
            </w:r>
            <w:r w:rsidRPr="00091771">
              <w:rPr>
                <w:rFonts w:ascii="Times New Roman" w:eastAsia="Arial Unicode MS" w:hAnsi="Times New Roman"/>
                <w:kern w:val="3"/>
                <w:sz w:val="22"/>
                <w:szCs w:val="22"/>
                <w:shd w:val="clear" w:color="auto" w:fill="FFFFFF"/>
                <w:lang w:bidi="en-US"/>
              </w:rPr>
              <w:t xml:space="preserve">администрации Цивильского муниципального округа Чувашской Республики, муниципального округа   </w:t>
            </w:r>
          </w:p>
        </w:tc>
        <w:tc>
          <w:tcPr>
            <w:tcW w:w="3686" w:type="dxa"/>
            <w:tcBorders>
              <w:top w:val="single" w:sz="4" w:space="0" w:color="auto"/>
              <w:left w:val="single" w:sz="4" w:space="0" w:color="auto"/>
              <w:bottom w:val="single" w:sz="4" w:space="0" w:color="auto"/>
            </w:tcBorders>
          </w:tcPr>
          <w:p w:rsidR="000C3754" w:rsidRPr="000117CB" w:rsidRDefault="000C3754" w:rsidP="000C3754">
            <w:pPr>
              <w:pStyle w:val="ae"/>
              <w:jc w:val="left"/>
              <w:rPr>
                <w:rFonts w:ascii="Times New Roman" w:hAnsi="Times New Roman" w:cs="Times New Roman"/>
                <w:sz w:val="22"/>
                <w:szCs w:val="22"/>
              </w:rPr>
            </w:pPr>
            <w:r w:rsidRPr="000117CB">
              <w:rPr>
                <w:rFonts w:ascii="Times New Roman" w:hAnsi="Times New Roman" w:cs="Times New Roman"/>
                <w:sz w:val="22"/>
                <w:szCs w:val="22"/>
              </w:rPr>
              <w:t>Срок реализации:</w:t>
            </w:r>
            <w:r w:rsidR="005D592D">
              <w:rPr>
                <w:rFonts w:ascii="Times New Roman" w:hAnsi="Times New Roman" w:cs="Times New Roman"/>
                <w:sz w:val="22"/>
                <w:szCs w:val="22"/>
              </w:rPr>
              <w:t xml:space="preserve"> 2025</w:t>
            </w:r>
            <w:r w:rsidR="005028CC" w:rsidRPr="000117CB">
              <w:rPr>
                <w:rFonts w:ascii="Times New Roman" w:hAnsi="Times New Roman" w:cs="Times New Roman"/>
                <w:sz w:val="22"/>
                <w:szCs w:val="22"/>
              </w:rPr>
              <w:t>-2035</w:t>
            </w:r>
          </w:p>
        </w:tc>
      </w:tr>
      <w:tr w:rsidR="000C3754" w:rsidRPr="000117CB" w:rsidTr="00AE5123">
        <w:tc>
          <w:tcPr>
            <w:tcW w:w="840" w:type="dxa"/>
            <w:tcBorders>
              <w:top w:val="single" w:sz="4" w:space="0" w:color="auto"/>
              <w:bottom w:val="single" w:sz="4" w:space="0" w:color="auto"/>
              <w:right w:val="single" w:sz="4" w:space="0" w:color="auto"/>
            </w:tcBorders>
          </w:tcPr>
          <w:p w:rsidR="000C3754" w:rsidRPr="000117CB" w:rsidRDefault="002274EB" w:rsidP="000C3754">
            <w:pPr>
              <w:pStyle w:val="ae"/>
              <w:ind w:left="-104"/>
              <w:rPr>
                <w:rFonts w:ascii="Times New Roman" w:hAnsi="Times New Roman" w:cs="Times New Roman"/>
                <w:sz w:val="22"/>
                <w:szCs w:val="22"/>
              </w:rPr>
            </w:pPr>
            <w:r w:rsidRPr="000117CB">
              <w:rPr>
                <w:rFonts w:ascii="Times New Roman" w:hAnsi="Times New Roman" w:cs="Times New Roman"/>
                <w:sz w:val="22"/>
                <w:szCs w:val="22"/>
              </w:rPr>
              <w:lastRenderedPageBreak/>
              <w:t>6.1</w:t>
            </w:r>
          </w:p>
        </w:tc>
        <w:tc>
          <w:tcPr>
            <w:tcW w:w="5426" w:type="dxa"/>
            <w:tcBorders>
              <w:top w:val="single" w:sz="4" w:space="0" w:color="auto"/>
              <w:left w:val="single" w:sz="4" w:space="0" w:color="auto"/>
              <w:bottom w:val="single" w:sz="4" w:space="0" w:color="auto"/>
              <w:right w:val="single" w:sz="4" w:space="0" w:color="auto"/>
            </w:tcBorders>
          </w:tcPr>
          <w:p w:rsidR="000C3754" w:rsidRPr="000117CB" w:rsidRDefault="008B40A0" w:rsidP="000C3754">
            <w:pPr>
              <w:spacing w:line="230" w:lineRule="auto"/>
              <w:jc w:val="both"/>
              <w:rPr>
                <w:rFonts w:ascii="Times New Roman" w:hAnsi="Times New Roman"/>
                <w:highlight w:val="yellow"/>
              </w:rPr>
            </w:pPr>
            <w:r w:rsidRPr="000117CB">
              <w:rPr>
                <w:rFonts w:ascii="Times New Roman" w:eastAsia="Arial Unicode MS" w:hAnsi="Times New Roman"/>
                <w:kern w:val="3"/>
                <w:shd w:val="clear" w:color="auto" w:fill="FFFFFF"/>
                <w:lang w:bidi="en-US"/>
              </w:rPr>
              <w:t xml:space="preserve">Обеспечение выполнения функций по выработке </w:t>
            </w:r>
            <w:r w:rsidR="002B4E31">
              <w:rPr>
                <w:rFonts w:ascii="Times New Roman" w:eastAsia="Arial Unicode MS" w:hAnsi="Times New Roman"/>
                <w:kern w:val="3"/>
                <w:shd w:val="clear" w:color="auto" w:fill="FFFFFF"/>
                <w:lang w:bidi="en-US"/>
              </w:rPr>
              <w:t>муниципальной</w:t>
            </w:r>
            <w:r w:rsidRPr="000117CB">
              <w:rPr>
                <w:rFonts w:ascii="Times New Roman" w:eastAsia="Arial Unicode MS" w:hAnsi="Times New Roman"/>
                <w:kern w:val="3"/>
                <w:shd w:val="clear" w:color="auto" w:fill="FFFFFF"/>
                <w:lang w:bidi="en-US"/>
              </w:rPr>
              <w:t xml:space="preserve"> политики и нормативно-правовому регулированию в сфере агропромышленного комплекса</w:t>
            </w:r>
          </w:p>
        </w:tc>
        <w:tc>
          <w:tcPr>
            <w:tcW w:w="4394" w:type="dxa"/>
            <w:gridSpan w:val="2"/>
            <w:tcBorders>
              <w:top w:val="single" w:sz="4" w:space="0" w:color="auto"/>
              <w:left w:val="single" w:sz="4" w:space="0" w:color="auto"/>
              <w:bottom w:val="single" w:sz="4" w:space="0" w:color="auto"/>
              <w:right w:val="single" w:sz="4" w:space="0" w:color="auto"/>
            </w:tcBorders>
          </w:tcPr>
          <w:p w:rsidR="000C3754" w:rsidRPr="000117CB" w:rsidRDefault="008B40A0" w:rsidP="005028CC">
            <w:pPr>
              <w:spacing w:line="230" w:lineRule="auto"/>
              <w:jc w:val="both"/>
              <w:rPr>
                <w:rFonts w:ascii="Times New Roman" w:hAnsi="Times New Roman"/>
                <w:highlight w:val="yellow"/>
              </w:rPr>
            </w:pPr>
            <w:r w:rsidRPr="000117CB">
              <w:rPr>
                <w:rFonts w:ascii="Times New Roman" w:eastAsia="Arial Unicode MS" w:hAnsi="Times New Roman"/>
                <w:kern w:val="3"/>
                <w:shd w:val="clear" w:color="auto" w:fill="FFFFFF"/>
                <w:lang w:bidi="en-US"/>
              </w:rPr>
              <w:t>обеспечена деятельност</w:t>
            </w:r>
            <w:r w:rsidR="00091771">
              <w:rPr>
                <w:rFonts w:ascii="Times New Roman" w:eastAsia="Arial Unicode MS" w:hAnsi="Times New Roman"/>
                <w:kern w:val="3"/>
                <w:shd w:val="clear" w:color="auto" w:fill="FFFFFF"/>
                <w:lang w:bidi="en-US"/>
              </w:rPr>
              <w:t>ь администрации Цивильского</w:t>
            </w:r>
            <w:r w:rsidRPr="000117CB">
              <w:rPr>
                <w:rFonts w:ascii="Times New Roman" w:eastAsia="Arial Unicode MS" w:hAnsi="Times New Roman"/>
                <w:kern w:val="3"/>
                <w:shd w:val="clear" w:color="auto" w:fill="FFFFFF"/>
                <w:lang w:bidi="en-US"/>
              </w:rPr>
              <w:t xml:space="preserve"> муниципального округа Чувашской Республики по реализации функций ответственного исполнителя </w:t>
            </w:r>
            <w:r w:rsidR="002B4E31">
              <w:rPr>
                <w:rFonts w:ascii="Times New Roman" w:eastAsia="Arial Unicode MS" w:hAnsi="Times New Roman"/>
                <w:kern w:val="3"/>
                <w:shd w:val="clear" w:color="auto" w:fill="FFFFFF"/>
                <w:lang w:bidi="en-US"/>
              </w:rPr>
              <w:t>Муниципальной</w:t>
            </w:r>
            <w:r w:rsidRPr="000117CB">
              <w:rPr>
                <w:rFonts w:ascii="Times New Roman" w:eastAsia="Arial Unicode MS" w:hAnsi="Times New Roman"/>
                <w:kern w:val="3"/>
                <w:shd w:val="clear" w:color="auto" w:fill="FFFFFF"/>
                <w:lang w:bidi="en-US"/>
              </w:rPr>
              <w:t xml:space="preserve"> программы в соответствии с Положением об отделе сельского хозяйства, имущественных и земельных отношени</w:t>
            </w:r>
            <w:r w:rsidR="00AD3654">
              <w:rPr>
                <w:rFonts w:ascii="Times New Roman" w:eastAsia="Arial Unicode MS" w:hAnsi="Times New Roman"/>
                <w:kern w:val="3"/>
                <w:shd w:val="clear" w:color="auto" w:fill="FFFFFF"/>
                <w:lang w:bidi="en-US"/>
              </w:rPr>
              <w:t>й администрации Цивильского</w:t>
            </w:r>
            <w:r w:rsidRPr="000117CB">
              <w:rPr>
                <w:rFonts w:ascii="Times New Roman" w:eastAsia="Arial Unicode MS" w:hAnsi="Times New Roman"/>
                <w:kern w:val="3"/>
                <w:shd w:val="clear" w:color="auto" w:fill="FFFFFF"/>
                <w:lang w:bidi="en-US"/>
              </w:rPr>
              <w:t xml:space="preserve"> муниципального округа Чувашской Республики, </w:t>
            </w:r>
            <w:r w:rsidR="005028CC" w:rsidRPr="000117CB">
              <w:rPr>
                <w:rFonts w:ascii="Times New Roman" w:eastAsia="Arial Unicode MS" w:hAnsi="Times New Roman"/>
                <w:kern w:val="3"/>
                <w:shd w:val="clear" w:color="auto" w:fill="FFFFFF"/>
                <w:lang w:bidi="en-US"/>
              </w:rPr>
              <w:t xml:space="preserve">муниципального округа   </w:t>
            </w:r>
          </w:p>
        </w:tc>
        <w:tc>
          <w:tcPr>
            <w:tcW w:w="3686" w:type="dxa"/>
            <w:tcBorders>
              <w:top w:val="single" w:sz="4" w:space="0" w:color="auto"/>
              <w:left w:val="single" w:sz="4" w:space="0" w:color="auto"/>
              <w:bottom w:val="single" w:sz="4" w:space="0" w:color="auto"/>
            </w:tcBorders>
          </w:tcPr>
          <w:p w:rsidR="000C3754" w:rsidRPr="000117CB" w:rsidRDefault="000C3754" w:rsidP="000C3754">
            <w:pPr>
              <w:spacing w:line="230" w:lineRule="auto"/>
              <w:jc w:val="both"/>
              <w:rPr>
                <w:rFonts w:ascii="Times New Roman" w:hAnsi="Times New Roman"/>
              </w:rPr>
            </w:pPr>
            <w:r w:rsidRPr="000117CB">
              <w:rPr>
                <w:rFonts w:ascii="Times New Roman" w:hAnsi="Times New Roman"/>
              </w:rPr>
              <w:t>индекс производства продукции сельского хозяйства (в сопоставимых ценах) к уровню 2023 года;</w:t>
            </w:r>
          </w:p>
          <w:p w:rsidR="000C3754" w:rsidRPr="000117CB" w:rsidRDefault="000C3754" w:rsidP="000C3754">
            <w:pPr>
              <w:spacing w:line="230" w:lineRule="auto"/>
              <w:jc w:val="both"/>
              <w:rPr>
                <w:rFonts w:ascii="Times New Roman" w:hAnsi="Times New Roman"/>
                <w:highlight w:val="yellow"/>
              </w:rPr>
            </w:pPr>
            <w:r w:rsidRPr="000117CB">
              <w:rPr>
                <w:rFonts w:ascii="Times New Roman" w:hAnsi="Times New Roman"/>
              </w:rPr>
              <w:t>среднемесячная начисленная заработная плата работников сельского хозяйства (без субъектов малого предпринимательства)</w:t>
            </w:r>
          </w:p>
        </w:tc>
      </w:tr>
    </w:tbl>
    <w:p w:rsidR="003D6B07" w:rsidRPr="000117CB" w:rsidRDefault="003D6B07" w:rsidP="003D6B07">
      <w:pPr>
        <w:rPr>
          <w:rFonts w:ascii="Times New Roman" w:hAnsi="Times New Roman"/>
        </w:rPr>
      </w:pPr>
    </w:p>
    <w:p w:rsidR="003D6B07" w:rsidRPr="00557732" w:rsidRDefault="003D6B07" w:rsidP="003D6B07">
      <w:pPr>
        <w:pStyle w:val="aff7"/>
        <w:rPr>
          <w:rFonts w:ascii="Times New Roman" w:hAnsi="Times New Roman" w:cs="Times New Roman"/>
          <w:sz w:val="24"/>
          <w:szCs w:val="24"/>
        </w:rPr>
      </w:pPr>
    </w:p>
    <w:p w:rsidR="00FC453F" w:rsidRDefault="00FC453F" w:rsidP="003D6B07">
      <w:pPr>
        <w:pStyle w:val="1"/>
        <w:rPr>
          <w:sz w:val="20"/>
          <w:szCs w:val="20"/>
        </w:rPr>
        <w:sectPr w:rsidR="00FC453F" w:rsidSect="00727CB8">
          <w:pgSz w:w="16838" w:h="11906" w:orient="landscape"/>
          <w:pgMar w:top="1134" w:right="567" w:bottom="1134" w:left="1701" w:header="794" w:footer="794" w:gutter="0"/>
          <w:cols w:space="720"/>
        </w:sectPr>
      </w:pPr>
    </w:p>
    <w:p w:rsidR="00FC453F" w:rsidRDefault="00FC453F" w:rsidP="003D6B07">
      <w:pPr>
        <w:pStyle w:val="1"/>
        <w:rPr>
          <w:sz w:val="20"/>
          <w:szCs w:val="20"/>
        </w:rPr>
        <w:sectPr w:rsidR="00FC453F" w:rsidSect="00FC453F">
          <w:type w:val="continuous"/>
          <w:pgSz w:w="16838" w:h="11906" w:orient="landscape"/>
          <w:pgMar w:top="1134" w:right="567" w:bottom="1134" w:left="1701" w:header="794" w:footer="794" w:gutter="0"/>
          <w:cols w:space="720"/>
        </w:sect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59D2" w:rsidRPr="00AB59D2" w:rsidRDefault="00AB59D2"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0117CB" w:rsidRPr="000117CB" w:rsidRDefault="000117CB"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530C8" w:rsidRPr="009530C8" w:rsidRDefault="009530C8"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827A9" w:rsidRPr="00A827A9" w:rsidRDefault="00A827A9"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980AA9" w:rsidRPr="00B9241A" w:rsidRDefault="00980AA9"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t xml:space="preserve">4. Финансовое обеспечение </w:t>
      </w:r>
      <w:r w:rsidR="002B4E31">
        <w:rPr>
          <w:rFonts w:ascii="Times New Roman" w:eastAsiaTheme="minorEastAsia" w:hAnsi="Times New Roman"/>
          <w:b/>
          <w:sz w:val="24"/>
          <w:szCs w:val="24"/>
          <w:lang w:eastAsia="ru-RU"/>
        </w:rPr>
        <w:t>муниципальной</w:t>
      </w:r>
      <w:r w:rsidR="00090C45">
        <w:rPr>
          <w:rFonts w:ascii="Times New Roman" w:eastAsiaTheme="minorEastAsia" w:hAnsi="Times New Roman"/>
          <w:b/>
          <w:sz w:val="24"/>
          <w:szCs w:val="24"/>
          <w:lang w:eastAsia="ru-RU"/>
        </w:rPr>
        <w:t xml:space="preserve"> </w:t>
      </w:r>
      <w:r w:rsidRPr="00B9241A">
        <w:rPr>
          <w:rFonts w:ascii="Times New Roman" w:eastAsiaTheme="minorEastAsia" w:hAnsi="Times New Roman"/>
          <w:b/>
          <w:sz w:val="24"/>
          <w:szCs w:val="24"/>
          <w:lang w:eastAsia="ru-RU"/>
        </w:rPr>
        <w:t xml:space="preserve">программы  </w:t>
      </w:r>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980AA9" w:rsidRPr="00B9241A" w:rsidRDefault="00980AA9" w:rsidP="00980AA9">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обеспечение экологической безопасности»</w:t>
      </w:r>
      <w:r w:rsidRPr="00B9241A">
        <w:rPr>
          <w:rFonts w:ascii="Times New Roman" w:eastAsia="Times New Roman" w:hAnsi="Times New Roman"/>
          <w:b/>
          <w:bCs/>
          <w:sz w:val="24"/>
          <w:szCs w:val="24"/>
          <w:vertAlign w:val="superscript"/>
          <w:lang w:eastAsia="ru-RU"/>
        </w:rPr>
        <w:t> </w:t>
      </w:r>
    </w:p>
    <w:p w:rsidR="00980AA9" w:rsidRPr="00B9241A" w:rsidRDefault="00980AA9" w:rsidP="00980AA9">
      <w:pPr>
        <w:widowControl w:val="0"/>
        <w:autoSpaceDE w:val="0"/>
        <w:autoSpaceDN w:val="0"/>
        <w:spacing w:after="240" w:line="240" w:lineRule="auto"/>
        <w:jc w:val="center"/>
        <w:outlineLvl w:val="2"/>
        <w:rPr>
          <w:rFonts w:ascii="Times New Roman" w:eastAsiaTheme="minorEastAsia" w:hAnsi="Times New Roman"/>
          <w:b/>
          <w:sz w:val="24"/>
          <w:szCs w:val="24"/>
          <w:lang w:eastAsia="ru-RU"/>
        </w:rPr>
      </w:pPr>
    </w:p>
    <w:tbl>
      <w:tblPr>
        <w:tblW w:w="153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35"/>
        <w:gridCol w:w="1568"/>
        <w:gridCol w:w="1530"/>
        <w:gridCol w:w="1722"/>
        <w:gridCol w:w="2103"/>
        <w:gridCol w:w="2295"/>
        <w:gridCol w:w="2487"/>
      </w:tblGrid>
      <w:tr w:rsidR="005D592D" w:rsidRPr="00B9241A" w:rsidTr="00381DC0">
        <w:trPr>
          <w:trHeight w:val="278"/>
        </w:trPr>
        <w:tc>
          <w:tcPr>
            <w:tcW w:w="3635" w:type="dxa"/>
            <w:vMerge w:val="restart"/>
            <w:tcBorders>
              <w:top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sidRPr="00B9241A">
              <w:rPr>
                <w:rFonts w:ascii="Times New Roman" w:hAnsi="Times New Roman" w:cs="Times New Roman"/>
              </w:rPr>
              <w:t xml:space="preserve">Наименование </w:t>
            </w:r>
            <w:r>
              <w:rPr>
                <w:rFonts w:ascii="Times New Roman" w:hAnsi="Times New Roman" w:cs="Times New Roman"/>
              </w:rPr>
              <w:t>муниципальной</w:t>
            </w:r>
            <w:r w:rsidRPr="00B9241A">
              <w:rPr>
                <w:rFonts w:ascii="Times New Roman" w:hAnsi="Times New Roman" w:cs="Times New Roman"/>
              </w:rPr>
              <w:t xml:space="preserve"> программы, структурного элемента/ источник финансового обеспечения</w:t>
            </w:r>
          </w:p>
        </w:tc>
        <w:tc>
          <w:tcPr>
            <w:tcW w:w="11705" w:type="dxa"/>
            <w:gridSpan w:val="6"/>
            <w:tcBorders>
              <w:top w:val="single" w:sz="4" w:space="0" w:color="auto"/>
              <w:bottom w:val="single" w:sz="4" w:space="0" w:color="auto"/>
            </w:tcBorders>
            <w:shd w:val="clear" w:color="auto" w:fill="auto"/>
          </w:tcPr>
          <w:p w:rsidR="005D592D" w:rsidRPr="00B9241A" w:rsidRDefault="005D592D" w:rsidP="005D592D">
            <w:pPr>
              <w:spacing w:after="0" w:line="240" w:lineRule="auto"/>
              <w:jc w:val="center"/>
            </w:pPr>
            <w:r w:rsidRPr="00B9241A">
              <w:rPr>
                <w:rFonts w:ascii="Times New Roman" w:hAnsi="Times New Roman"/>
              </w:rPr>
              <w:t>Объем финансового обеспечения по годам реализации, тыс. рублей</w:t>
            </w:r>
          </w:p>
        </w:tc>
      </w:tr>
      <w:tr w:rsidR="005D592D" w:rsidRPr="00B9241A" w:rsidTr="005D592D">
        <w:trPr>
          <w:trHeight w:val="145"/>
        </w:trPr>
        <w:tc>
          <w:tcPr>
            <w:tcW w:w="3635" w:type="dxa"/>
            <w:vMerge/>
            <w:tcBorders>
              <w:top w:val="single" w:sz="4" w:space="0" w:color="auto"/>
              <w:bottom w:val="single" w:sz="4" w:space="0" w:color="auto"/>
              <w:right w:val="single" w:sz="4" w:space="0" w:color="auto"/>
            </w:tcBorders>
          </w:tcPr>
          <w:p w:rsidR="005D592D" w:rsidRPr="00B9241A" w:rsidRDefault="005D592D" w:rsidP="004E7109">
            <w:pPr>
              <w:pStyle w:val="ae"/>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Pr>
                <w:rFonts w:ascii="Times New Roman" w:hAnsi="Times New Roman" w:cs="Times New Roman"/>
              </w:rPr>
              <w:t>2025</w:t>
            </w:r>
          </w:p>
        </w:tc>
        <w:tc>
          <w:tcPr>
            <w:tcW w:w="1530" w:type="dxa"/>
            <w:tcBorders>
              <w:top w:val="single" w:sz="4" w:space="0" w:color="auto"/>
              <w:left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Pr>
                <w:rFonts w:ascii="Times New Roman" w:hAnsi="Times New Roman" w:cs="Times New Roman"/>
              </w:rPr>
              <w:t>2026</w:t>
            </w:r>
          </w:p>
        </w:tc>
        <w:tc>
          <w:tcPr>
            <w:tcW w:w="1722" w:type="dxa"/>
            <w:tcBorders>
              <w:top w:val="single" w:sz="4" w:space="0" w:color="auto"/>
              <w:left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Pr>
                <w:rFonts w:ascii="Times New Roman" w:hAnsi="Times New Roman" w:cs="Times New Roman"/>
              </w:rPr>
              <w:t>2027</w:t>
            </w:r>
          </w:p>
        </w:tc>
        <w:tc>
          <w:tcPr>
            <w:tcW w:w="2103" w:type="dxa"/>
            <w:tcBorders>
              <w:top w:val="single" w:sz="4" w:space="0" w:color="auto"/>
              <w:left w:val="single" w:sz="4" w:space="0" w:color="auto"/>
              <w:bottom w:val="single" w:sz="4" w:space="0" w:color="auto"/>
            </w:tcBorders>
          </w:tcPr>
          <w:p w:rsidR="005D592D" w:rsidRPr="00B9241A" w:rsidRDefault="005D592D" w:rsidP="004E7109">
            <w:pPr>
              <w:pStyle w:val="ae"/>
              <w:ind w:right="-152"/>
              <w:jc w:val="center"/>
              <w:rPr>
                <w:rFonts w:ascii="Times New Roman" w:hAnsi="Times New Roman" w:cs="Times New Roman"/>
              </w:rPr>
            </w:pPr>
            <w:r w:rsidRPr="00B9241A">
              <w:rPr>
                <w:rFonts w:ascii="Times New Roman" w:hAnsi="Times New Roman" w:cs="Times New Roman"/>
              </w:rPr>
              <w:t>2028-2030</w:t>
            </w:r>
          </w:p>
        </w:tc>
        <w:tc>
          <w:tcPr>
            <w:tcW w:w="2295" w:type="dxa"/>
            <w:tcBorders>
              <w:top w:val="single" w:sz="4" w:space="0" w:color="auto"/>
              <w:left w:val="single" w:sz="4" w:space="0" w:color="auto"/>
              <w:bottom w:val="single" w:sz="4" w:space="0" w:color="auto"/>
            </w:tcBorders>
          </w:tcPr>
          <w:p w:rsidR="005D592D" w:rsidRPr="00B9241A" w:rsidRDefault="005D592D" w:rsidP="004E7109">
            <w:pPr>
              <w:pStyle w:val="ae"/>
              <w:ind w:right="-152"/>
              <w:jc w:val="center"/>
              <w:rPr>
                <w:rFonts w:ascii="Times New Roman" w:hAnsi="Times New Roman" w:cs="Times New Roman"/>
              </w:rPr>
            </w:pPr>
            <w:r w:rsidRPr="00B9241A">
              <w:rPr>
                <w:rFonts w:ascii="Times New Roman" w:hAnsi="Times New Roman" w:cs="Times New Roman"/>
              </w:rPr>
              <w:t>2031-2035</w:t>
            </w:r>
          </w:p>
        </w:tc>
        <w:tc>
          <w:tcPr>
            <w:tcW w:w="2487" w:type="dxa"/>
            <w:tcBorders>
              <w:top w:val="single" w:sz="4" w:space="0" w:color="auto"/>
              <w:left w:val="single" w:sz="4" w:space="0" w:color="auto"/>
              <w:bottom w:val="single" w:sz="4" w:space="0" w:color="auto"/>
            </w:tcBorders>
          </w:tcPr>
          <w:p w:rsidR="005D592D" w:rsidRPr="00B9241A" w:rsidRDefault="005D592D" w:rsidP="004E7109">
            <w:pPr>
              <w:pStyle w:val="ae"/>
              <w:ind w:right="-152"/>
              <w:jc w:val="center"/>
              <w:rPr>
                <w:rFonts w:ascii="Times New Roman" w:hAnsi="Times New Roman" w:cs="Times New Roman"/>
              </w:rPr>
            </w:pPr>
            <w:r w:rsidRPr="00B9241A">
              <w:rPr>
                <w:rFonts w:ascii="Times New Roman" w:hAnsi="Times New Roman" w:cs="Times New Roman"/>
              </w:rPr>
              <w:t>всего</w:t>
            </w:r>
          </w:p>
        </w:tc>
      </w:tr>
      <w:tr w:rsidR="005D592D" w:rsidRPr="00B9241A" w:rsidTr="005D592D">
        <w:trPr>
          <w:trHeight w:val="145"/>
        </w:trPr>
        <w:tc>
          <w:tcPr>
            <w:tcW w:w="3635" w:type="dxa"/>
            <w:tcBorders>
              <w:top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sidRPr="00B9241A">
              <w:rPr>
                <w:rFonts w:ascii="Times New Roman" w:hAnsi="Times New Roman" w:cs="Times New Roman"/>
              </w:rPr>
              <w:t>1</w:t>
            </w:r>
          </w:p>
        </w:tc>
        <w:tc>
          <w:tcPr>
            <w:tcW w:w="1568" w:type="dxa"/>
            <w:tcBorders>
              <w:top w:val="single" w:sz="4" w:space="0" w:color="auto"/>
              <w:left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sidRPr="00B9241A">
              <w:rPr>
                <w:rFonts w:ascii="Times New Roman" w:hAnsi="Times New Roman" w:cs="Times New Roman"/>
              </w:rPr>
              <w:t>2</w:t>
            </w:r>
          </w:p>
        </w:tc>
        <w:tc>
          <w:tcPr>
            <w:tcW w:w="1530" w:type="dxa"/>
            <w:tcBorders>
              <w:top w:val="single" w:sz="4" w:space="0" w:color="auto"/>
              <w:left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sidRPr="00B9241A">
              <w:rPr>
                <w:rFonts w:ascii="Times New Roman" w:hAnsi="Times New Roman" w:cs="Times New Roman"/>
              </w:rPr>
              <w:t>3</w:t>
            </w:r>
          </w:p>
        </w:tc>
        <w:tc>
          <w:tcPr>
            <w:tcW w:w="1722" w:type="dxa"/>
            <w:tcBorders>
              <w:top w:val="single" w:sz="4" w:space="0" w:color="auto"/>
              <w:left w:val="single" w:sz="4" w:space="0" w:color="auto"/>
              <w:bottom w:val="single" w:sz="4" w:space="0" w:color="auto"/>
              <w:right w:val="single" w:sz="4" w:space="0" w:color="auto"/>
            </w:tcBorders>
          </w:tcPr>
          <w:p w:rsidR="005D592D" w:rsidRPr="00B9241A" w:rsidRDefault="005D592D" w:rsidP="004E7109">
            <w:pPr>
              <w:pStyle w:val="ae"/>
              <w:jc w:val="center"/>
              <w:rPr>
                <w:rFonts w:ascii="Times New Roman" w:hAnsi="Times New Roman" w:cs="Times New Roman"/>
              </w:rPr>
            </w:pPr>
            <w:r w:rsidRPr="00B9241A">
              <w:rPr>
                <w:rFonts w:ascii="Times New Roman" w:hAnsi="Times New Roman" w:cs="Times New Roman"/>
              </w:rPr>
              <w:t>4</w:t>
            </w:r>
          </w:p>
        </w:tc>
        <w:tc>
          <w:tcPr>
            <w:tcW w:w="2103" w:type="dxa"/>
            <w:tcBorders>
              <w:top w:val="single" w:sz="4" w:space="0" w:color="auto"/>
              <w:left w:val="single" w:sz="4" w:space="0" w:color="auto"/>
              <w:bottom w:val="single" w:sz="4" w:space="0" w:color="auto"/>
            </w:tcBorders>
          </w:tcPr>
          <w:p w:rsidR="005D592D" w:rsidRPr="00B9241A" w:rsidRDefault="005D592D" w:rsidP="004E7109">
            <w:pPr>
              <w:pStyle w:val="ae"/>
              <w:jc w:val="center"/>
              <w:rPr>
                <w:rFonts w:ascii="Times New Roman" w:hAnsi="Times New Roman" w:cs="Times New Roman"/>
              </w:rPr>
            </w:pPr>
            <w:r w:rsidRPr="00B9241A">
              <w:rPr>
                <w:rFonts w:ascii="Times New Roman" w:hAnsi="Times New Roman" w:cs="Times New Roman"/>
              </w:rPr>
              <w:t>7</w:t>
            </w:r>
          </w:p>
        </w:tc>
        <w:tc>
          <w:tcPr>
            <w:tcW w:w="2295" w:type="dxa"/>
            <w:tcBorders>
              <w:top w:val="single" w:sz="4" w:space="0" w:color="auto"/>
              <w:left w:val="single" w:sz="4" w:space="0" w:color="auto"/>
              <w:bottom w:val="single" w:sz="4" w:space="0" w:color="auto"/>
            </w:tcBorders>
          </w:tcPr>
          <w:p w:rsidR="005D592D" w:rsidRPr="00B9241A" w:rsidRDefault="005D592D" w:rsidP="004E7109">
            <w:pPr>
              <w:pStyle w:val="ae"/>
              <w:jc w:val="center"/>
              <w:rPr>
                <w:rFonts w:ascii="Times New Roman" w:hAnsi="Times New Roman" w:cs="Times New Roman"/>
              </w:rPr>
            </w:pPr>
            <w:r w:rsidRPr="00B9241A">
              <w:rPr>
                <w:rFonts w:ascii="Times New Roman" w:hAnsi="Times New Roman" w:cs="Times New Roman"/>
              </w:rPr>
              <w:t>8</w:t>
            </w:r>
          </w:p>
        </w:tc>
        <w:tc>
          <w:tcPr>
            <w:tcW w:w="2487" w:type="dxa"/>
            <w:tcBorders>
              <w:top w:val="single" w:sz="4" w:space="0" w:color="auto"/>
              <w:left w:val="single" w:sz="4" w:space="0" w:color="auto"/>
              <w:bottom w:val="single" w:sz="4" w:space="0" w:color="auto"/>
            </w:tcBorders>
          </w:tcPr>
          <w:p w:rsidR="005D592D" w:rsidRPr="00B9241A" w:rsidRDefault="005D592D" w:rsidP="004E7109">
            <w:pPr>
              <w:pStyle w:val="ae"/>
              <w:jc w:val="center"/>
              <w:rPr>
                <w:rFonts w:ascii="Times New Roman" w:hAnsi="Times New Roman" w:cs="Times New Roman"/>
              </w:rPr>
            </w:pPr>
          </w:p>
        </w:tc>
      </w:tr>
      <w:tr w:rsidR="005D592D" w:rsidRPr="00B9241A" w:rsidTr="005D592D">
        <w:trPr>
          <w:trHeight w:val="145"/>
        </w:trPr>
        <w:tc>
          <w:tcPr>
            <w:tcW w:w="3635" w:type="dxa"/>
            <w:tcBorders>
              <w:top w:val="single" w:sz="4" w:space="0" w:color="auto"/>
              <w:bottom w:val="single" w:sz="4" w:space="0" w:color="auto"/>
              <w:right w:val="single" w:sz="4" w:space="0" w:color="auto"/>
            </w:tcBorders>
          </w:tcPr>
          <w:p w:rsidR="005D592D" w:rsidRPr="003B58E0" w:rsidRDefault="005D592D" w:rsidP="004E7109">
            <w:pPr>
              <w:pStyle w:val="af"/>
              <w:rPr>
                <w:rFonts w:ascii="Times New Roman" w:hAnsi="Times New Roman" w:cs="Times New Roman"/>
                <w:sz w:val="22"/>
                <w:szCs w:val="22"/>
              </w:rPr>
            </w:pPr>
            <w:r>
              <w:rPr>
                <w:rStyle w:val="aff8"/>
                <w:rFonts w:ascii="Times New Roman" w:hAnsi="Times New Roman" w:cs="Times New Roman"/>
                <w:bCs w:val="0"/>
                <w:sz w:val="22"/>
                <w:szCs w:val="22"/>
              </w:rPr>
              <w:t>Муниципальная</w:t>
            </w:r>
            <w:r w:rsidRPr="003B58E0">
              <w:rPr>
                <w:rStyle w:val="aff8"/>
                <w:rFonts w:ascii="Times New Roman" w:hAnsi="Times New Roman" w:cs="Times New Roman"/>
                <w:bCs w:val="0"/>
                <w:sz w:val="22"/>
                <w:szCs w:val="22"/>
              </w:rPr>
              <w:t xml:space="preserve"> программа (всего), в том числе:</w:t>
            </w:r>
          </w:p>
        </w:tc>
        <w:tc>
          <w:tcPr>
            <w:tcW w:w="1568" w:type="dxa"/>
            <w:tcBorders>
              <w:top w:val="single" w:sz="4" w:space="0" w:color="auto"/>
              <w:left w:val="single" w:sz="4" w:space="0" w:color="auto"/>
              <w:bottom w:val="single" w:sz="4" w:space="0" w:color="auto"/>
              <w:right w:val="single" w:sz="4" w:space="0" w:color="auto"/>
            </w:tcBorders>
          </w:tcPr>
          <w:p w:rsidR="005D592D" w:rsidRPr="003B58E0" w:rsidRDefault="005D592D" w:rsidP="004E7109">
            <w:pPr>
              <w:pStyle w:val="ae"/>
              <w:rPr>
                <w:rFonts w:ascii="Times New Roman" w:hAnsi="Times New Roman" w:cs="Times New Roman"/>
                <w:sz w:val="22"/>
                <w:szCs w:val="22"/>
              </w:rPr>
            </w:pPr>
            <w:r>
              <w:rPr>
                <w:rFonts w:ascii="Times New Roman" w:hAnsi="Times New Roman" w:cs="Times New Roman"/>
                <w:sz w:val="22"/>
                <w:szCs w:val="22"/>
              </w:rPr>
              <w:t>886,47</w:t>
            </w:r>
          </w:p>
        </w:tc>
        <w:tc>
          <w:tcPr>
            <w:tcW w:w="1530" w:type="dxa"/>
            <w:tcBorders>
              <w:top w:val="single" w:sz="4" w:space="0" w:color="auto"/>
              <w:left w:val="single" w:sz="4" w:space="0" w:color="auto"/>
              <w:bottom w:val="single" w:sz="4" w:space="0" w:color="auto"/>
              <w:right w:val="single" w:sz="4" w:space="0" w:color="auto"/>
            </w:tcBorders>
          </w:tcPr>
          <w:p w:rsidR="005D592D" w:rsidRPr="003B58E0" w:rsidRDefault="005D592D" w:rsidP="004E7109">
            <w:pPr>
              <w:pStyle w:val="ae"/>
              <w:rPr>
                <w:rFonts w:ascii="Times New Roman" w:hAnsi="Times New Roman" w:cs="Times New Roman"/>
                <w:sz w:val="22"/>
                <w:szCs w:val="22"/>
              </w:rPr>
            </w:pPr>
            <w:r>
              <w:rPr>
                <w:rFonts w:ascii="Times New Roman" w:hAnsi="Times New Roman" w:cs="Times New Roman"/>
                <w:sz w:val="22"/>
                <w:szCs w:val="22"/>
              </w:rPr>
              <w:t>843,10</w:t>
            </w:r>
          </w:p>
        </w:tc>
        <w:tc>
          <w:tcPr>
            <w:tcW w:w="1722" w:type="dxa"/>
            <w:tcBorders>
              <w:top w:val="single" w:sz="4" w:space="0" w:color="auto"/>
              <w:left w:val="single" w:sz="4" w:space="0" w:color="auto"/>
              <w:bottom w:val="single" w:sz="4" w:space="0" w:color="auto"/>
              <w:right w:val="single" w:sz="4" w:space="0" w:color="auto"/>
            </w:tcBorders>
          </w:tcPr>
          <w:p w:rsidR="005D592D" w:rsidRPr="003B58E0" w:rsidRDefault="005D592D" w:rsidP="004E7109">
            <w:pPr>
              <w:pStyle w:val="ae"/>
              <w:rPr>
                <w:rFonts w:ascii="Times New Roman" w:hAnsi="Times New Roman" w:cs="Times New Roman"/>
                <w:sz w:val="22"/>
                <w:szCs w:val="22"/>
              </w:rPr>
            </w:pPr>
            <w:r>
              <w:rPr>
                <w:rFonts w:ascii="Times New Roman" w:hAnsi="Times New Roman" w:cs="Times New Roman"/>
                <w:sz w:val="22"/>
                <w:szCs w:val="22"/>
              </w:rPr>
              <w:t>843,10</w:t>
            </w:r>
          </w:p>
        </w:tc>
        <w:tc>
          <w:tcPr>
            <w:tcW w:w="2103" w:type="dxa"/>
            <w:tcBorders>
              <w:top w:val="single" w:sz="4" w:space="0" w:color="auto"/>
              <w:left w:val="single" w:sz="4" w:space="0" w:color="auto"/>
              <w:bottom w:val="single" w:sz="4" w:space="0" w:color="auto"/>
            </w:tcBorders>
          </w:tcPr>
          <w:p w:rsidR="005D592D" w:rsidRPr="003B58E0" w:rsidRDefault="005D592D" w:rsidP="004E7109">
            <w:pPr>
              <w:pStyle w:val="ae"/>
              <w:rPr>
                <w:rFonts w:ascii="Times New Roman" w:hAnsi="Times New Roman" w:cs="Times New Roman"/>
                <w:sz w:val="22"/>
                <w:szCs w:val="22"/>
              </w:rPr>
            </w:pPr>
            <w:r>
              <w:rPr>
                <w:rFonts w:ascii="Times New Roman" w:hAnsi="Times New Roman" w:cs="Times New Roman"/>
                <w:sz w:val="22"/>
                <w:szCs w:val="22"/>
              </w:rPr>
              <w:t>2</w:t>
            </w:r>
            <w:r w:rsidR="0002193E">
              <w:rPr>
                <w:rFonts w:ascii="Times New Roman" w:hAnsi="Times New Roman" w:cs="Times New Roman"/>
                <w:sz w:val="22"/>
                <w:szCs w:val="22"/>
              </w:rPr>
              <w:t>529,30</w:t>
            </w:r>
          </w:p>
        </w:tc>
        <w:tc>
          <w:tcPr>
            <w:tcW w:w="2295" w:type="dxa"/>
            <w:tcBorders>
              <w:top w:val="single" w:sz="4" w:space="0" w:color="auto"/>
              <w:left w:val="single" w:sz="4" w:space="0" w:color="auto"/>
              <w:bottom w:val="single" w:sz="4" w:space="0" w:color="auto"/>
            </w:tcBorders>
          </w:tcPr>
          <w:p w:rsidR="005D592D" w:rsidRPr="003B58E0" w:rsidRDefault="0002193E" w:rsidP="004E7109">
            <w:pPr>
              <w:pStyle w:val="ae"/>
              <w:rPr>
                <w:rFonts w:ascii="Times New Roman" w:hAnsi="Times New Roman" w:cs="Times New Roman"/>
                <w:sz w:val="22"/>
                <w:szCs w:val="22"/>
              </w:rPr>
            </w:pPr>
            <w:r>
              <w:rPr>
                <w:rFonts w:ascii="Times New Roman" w:hAnsi="Times New Roman" w:cs="Times New Roman"/>
                <w:sz w:val="22"/>
                <w:szCs w:val="22"/>
              </w:rPr>
              <w:t>4215,50</w:t>
            </w:r>
          </w:p>
        </w:tc>
        <w:tc>
          <w:tcPr>
            <w:tcW w:w="2487" w:type="dxa"/>
            <w:tcBorders>
              <w:top w:val="single" w:sz="4" w:space="0" w:color="auto"/>
              <w:left w:val="single" w:sz="4" w:space="0" w:color="auto"/>
              <w:bottom w:val="single" w:sz="4" w:space="0" w:color="auto"/>
            </w:tcBorders>
          </w:tcPr>
          <w:p w:rsidR="005D592D" w:rsidRPr="003B58E0" w:rsidRDefault="0002193E" w:rsidP="004E7109">
            <w:pPr>
              <w:pStyle w:val="ae"/>
              <w:rPr>
                <w:rFonts w:ascii="Times New Roman" w:hAnsi="Times New Roman" w:cs="Times New Roman"/>
                <w:sz w:val="22"/>
                <w:szCs w:val="22"/>
              </w:rPr>
            </w:pPr>
            <w:r>
              <w:rPr>
                <w:rFonts w:ascii="Times New Roman" w:hAnsi="Times New Roman" w:cs="Times New Roman"/>
                <w:sz w:val="22"/>
                <w:szCs w:val="22"/>
              </w:rPr>
              <w:t>9317,47</w:t>
            </w:r>
          </w:p>
        </w:tc>
      </w:tr>
      <w:tr w:rsidR="005D592D" w:rsidRPr="00B9241A" w:rsidTr="005D592D">
        <w:trPr>
          <w:trHeight w:val="145"/>
        </w:trPr>
        <w:tc>
          <w:tcPr>
            <w:tcW w:w="3635" w:type="dxa"/>
            <w:tcBorders>
              <w:top w:val="single" w:sz="4" w:space="0" w:color="auto"/>
              <w:bottom w:val="single" w:sz="4" w:space="0" w:color="auto"/>
              <w:right w:val="single" w:sz="4" w:space="0" w:color="auto"/>
            </w:tcBorders>
          </w:tcPr>
          <w:p w:rsidR="005D592D" w:rsidRPr="003B58E0" w:rsidRDefault="005D592D" w:rsidP="004E7109">
            <w:pPr>
              <w:pStyle w:val="af"/>
              <w:rPr>
                <w:rFonts w:ascii="Times New Roman" w:hAnsi="Times New Roman" w:cs="Times New Roman"/>
                <w:sz w:val="22"/>
                <w:szCs w:val="22"/>
              </w:rPr>
            </w:pPr>
            <w:r w:rsidRPr="003B58E0">
              <w:rPr>
                <w:rFonts w:ascii="Times New Roman" w:hAnsi="Times New Roman" w:cs="Times New Roman"/>
                <w:sz w:val="22"/>
                <w:szCs w:val="22"/>
              </w:rPr>
              <w:t>федеральный бюджет</w:t>
            </w:r>
          </w:p>
        </w:tc>
        <w:tc>
          <w:tcPr>
            <w:tcW w:w="1568" w:type="dxa"/>
            <w:tcBorders>
              <w:top w:val="single" w:sz="4" w:space="0" w:color="auto"/>
              <w:left w:val="single" w:sz="4" w:space="0" w:color="auto"/>
              <w:bottom w:val="single" w:sz="4" w:space="0" w:color="auto"/>
              <w:right w:val="single" w:sz="4" w:space="0" w:color="auto"/>
            </w:tcBorders>
          </w:tcPr>
          <w:p w:rsidR="005D592D" w:rsidRPr="003B58E0" w:rsidRDefault="00AF219C" w:rsidP="00AF219C">
            <w:pPr>
              <w:pStyle w:val="ae"/>
              <w:rPr>
                <w:rFonts w:ascii="Times New Roman" w:hAnsi="Times New Roman" w:cs="Times New Roman"/>
                <w:sz w:val="22"/>
                <w:szCs w:val="22"/>
              </w:rPr>
            </w:pPr>
            <w:r>
              <w:rPr>
                <w:rFonts w:ascii="Times New Roman" w:hAnsi="Times New Roman" w:cs="Times New Roman"/>
                <w:sz w:val="22"/>
                <w:szCs w:val="22"/>
              </w:rPr>
              <w:t>42,90</w:t>
            </w:r>
          </w:p>
        </w:tc>
        <w:tc>
          <w:tcPr>
            <w:tcW w:w="1530" w:type="dxa"/>
            <w:tcBorders>
              <w:top w:val="single" w:sz="4" w:space="0" w:color="auto"/>
              <w:left w:val="single" w:sz="4" w:space="0" w:color="auto"/>
              <w:bottom w:val="single" w:sz="4" w:space="0" w:color="auto"/>
              <w:right w:val="single" w:sz="4" w:space="0" w:color="auto"/>
            </w:tcBorders>
          </w:tcPr>
          <w:p w:rsidR="005D592D"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D592D"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D592D" w:rsidRPr="003B58E0" w:rsidRDefault="005D592D"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D592D" w:rsidRPr="003B58E0" w:rsidRDefault="005D592D"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D592D" w:rsidRPr="003B58E0" w:rsidRDefault="00AF219C" w:rsidP="004E7109">
            <w:pPr>
              <w:pStyle w:val="ae"/>
              <w:rPr>
                <w:rFonts w:ascii="Times New Roman" w:hAnsi="Times New Roman" w:cs="Times New Roman"/>
                <w:sz w:val="22"/>
                <w:szCs w:val="22"/>
              </w:rPr>
            </w:pPr>
            <w:r>
              <w:rPr>
                <w:rFonts w:ascii="Times New Roman" w:hAnsi="Times New Roman" w:cs="Times New Roman"/>
                <w:sz w:val="22"/>
                <w:szCs w:val="22"/>
              </w:rPr>
              <w:t>42</w:t>
            </w:r>
            <w:r w:rsidR="0059168E">
              <w:rPr>
                <w:rFonts w:ascii="Times New Roman" w:hAnsi="Times New Roman" w:cs="Times New Roman"/>
                <w:sz w:val="22"/>
                <w:szCs w:val="22"/>
              </w:rPr>
              <w:t>,</w:t>
            </w:r>
            <w:r>
              <w:rPr>
                <w:rFonts w:ascii="Times New Roman" w:hAnsi="Times New Roman" w:cs="Times New Roman"/>
                <w:sz w:val="22"/>
                <w:szCs w:val="22"/>
              </w:rPr>
              <w:t>90</w:t>
            </w:r>
          </w:p>
        </w:tc>
      </w:tr>
      <w:tr w:rsidR="005D592D" w:rsidRPr="00B9241A" w:rsidTr="005D592D">
        <w:trPr>
          <w:trHeight w:val="145"/>
        </w:trPr>
        <w:tc>
          <w:tcPr>
            <w:tcW w:w="3635" w:type="dxa"/>
            <w:tcBorders>
              <w:top w:val="single" w:sz="4" w:space="0" w:color="auto"/>
              <w:bottom w:val="single" w:sz="4" w:space="0" w:color="auto"/>
              <w:right w:val="single" w:sz="4" w:space="0" w:color="auto"/>
            </w:tcBorders>
          </w:tcPr>
          <w:p w:rsidR="005D592D" w:rsidRPr="003B58E0" w:rsidRDefault="005D592D" w:rsidP="004E7109">
            <w:pPr>
              <w:pStyle w:val="af"/>
              <w:rPr>
                <w:rFonts w:ascii="Times New Roman" w:hAnsi="Times New Roman" w:cs="Times New Roman"/>
                <w:sz w:val="22"/>
                <w:szCs w:val="22"/>
              </w:rPr>
            </w:pPr>
            <w:r w:rsidRPr="003B58E0">
              <w:rPr>
                <w:rFonts w:ascii="Times New Roman" w:hAnsi="Times New Roman" w:cs="Times New Roman"/>
                <w:sz w:val="22"/>
                <w:szCs w:val="22"/>
              </w:rPr>
              <w:t>республиканский бюджет Чувашской Республики</w:t>
            </w:r>
          </w:p>
        </w:tc>
        <w:tc>
          <w:tcPr>
            <w:tcW w:w="1568" w:type="dxa"/>
            <w:tcBorders>
              <w:top w:val="single" w:sz="4" w:space="0" w:color="auto"/>
              <w:left w:val="single" w:sz="4" w:space="0" w:color="auto"/>
              <w:bottom w:val="single" w:sz="4" w:space="0" w:color="auto"/>
              <w:right w:val="single" w:sz="4" w:space="0" w:color="auto"/>
            </w:tcBorders>
          </w:tcPr>
          <w:p w:rsidR="005D592D" w:rsidRPr="003B58E0" w:rsidRDefault="0002193E" w:rsidP="004E7109">
            <w:pPr>
              <w:pStyle w:val="ae"/>
              <w:rPr>
                <w:rFonts w:ascii="Times New Roman" w:hAnsi="Times New Roman" w:cs="Times New Roman"/>
                <w:sz w:val="22"/>
                <w:szCs w:val="22"/>
              </w:rPr>
            </w:pPr>
            <w:r>
              <w:rPr>
                <w:rFonts w:ascii="Times New Roman" w:hAnsi="Times New Roman" w:cs="Times New Roman"/>
                <w:sz w:val="22"/>
                <w:szCs w:val="22"/>
              </w:rPr>
              <w:t>343,10</w:t>
            </w:r>
          </w:p>
        </w:tc>
        <w:tc>
          <w:tcPr>
            <w:tcW w:w="1530" w:type="dxa"/>
            <w:tcBorders>
              <w:top w:val="single" w:sz="4" w:space="0" w:color="auto"/>
              <w:left w:val="single" w:sz="4" w:space="0" w:color="auto"/>
              <w:bottom w:val="single" w:sz="4" w:space="0" w:color="auto"/>
              <w:right w:val="single" w:sz="4" w:space="0" w:color="auto"/>
            </w:tcBorders>
          </w:tcPr>
          <w:p w:rsidR="005D592D"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343,10</w:t>
            </w:r>
          </w:p>
        </w:tc>
        <w:tc>
          <w:tcPr>
            <w:tcW w:w="1722" w:type="dxa"/>
            <w:tcBorders>
              <w:top w:val="single" w:sz="4" w:space="0" w:color="auto"/>
              <w:left w:val="single" w:sz="4" w:space="0" w:color="auto"/>
              <w:bottom w:val="single" w:sz="4" w:space="0" w:color="auto"/>
              <w:right w:val="single" w:sz="4" w:space="0" w:color="auto"/>
            </w:tcBorders>
          </w:tcPr>
          <w:p w:rsidR="005D592D"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343,10</w:t>
            </w:r>
          </w:p>
        </w:tc>
        <w:tc>
          <w:tcPr>
            <w:tcW w:w="2103" w:type="dxa"/>
            <w:tcBorders>
              <w:top w:val="single" w:sz="4" w:space="0" w:color="auto"/>
              <w:left w:val="single" w:sz="4" w:space="0" w:color="auto"/>
              <w:bottom w:val="single" w:sz="4" w:space="0" w:color="auto"/>
            </w:tcBorders>
          </w:tcPr>
          <w:p w:rsidR="005D592D"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1029,30</w:t>
            </w:r>
          </w:p>
        </w:tc>
        <w:tc>
          <w:tcPr>
            <w:tcW w:w="2295" w:type="dxa"/>
            <w:tcBorders>
              <w:top w:val="single" w:sz="4" w:space="0" w:color="auto"/>
              <w:left w:val="single" w:sz="4" w:space="0" w:color="auto"/>
              <w:bottom w:val="single" w:sz="4" w:space="0" w:color="auto"/>
            </w:tcBorders>
          </w:tcPr>
          <w:p w:rsidR="005D592D"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1715,50</w:t>
            </w:r>
          </w:p>
        </w:tc>
        <w:tc>
          <w:tcPr>
            <w:tcW w:w="2487" w:type="dxa"/>
            <w:tcBorders>
              <w:top w:val="single" w:sz="4" w:space="0" w:color="auto"/>
              <w:left w:val="single" w:sz="4" w:space="0" w:color="auto"/>
              <w:bottom w:val="single" w:sz="4" w:space="0" w:color="auto"/>
            </w:tcBorders>
          </w:tcPr>
          <w:p w:rsidR="005D592D" w:rsidRPr="003B58E0" w:rsidRDefault="007E34FD" w:rsidP="004E7109">
            <w:pPr>
              <w:pStyle w:val="ae"/>
              <w:rPr>
                <w:rFonts w:ascii="Times New Roman" w:hAnsi="Times New Roman" w:cs="Times New Roman"/>
                <w:sz w:val="22"/>
                <w:szCs w:val="22"/>
              </w:rPr>
            </w:pPr>
            <w:r>
              <w:rPr>
                <w:rFonts w:ascii="Times New Roman" w:hAnsi="Times New Roman" w:cs="Times New Roman"/>
                <w:sz w:val="22"/>
                <w:szCs w:val="22"/>
              </w:rPr>
              <w:t>3774</w:t>
            </w:r>
            <w:r w:rsidR="005D592D">
              <w:rPr>
                <w:rFonts w:ascii="Times New Roman" w:hAnsi="Times New Roman" w:cs="Times New Roman"/>
                <w:sz w:val="22"/>
                <w:szCs w:val="22"/>
              </w:rPr>
              <w:t>,</w:t>
            </w:r>
            <w:r>
              <w:rPr>
                <w:rFonts w:ascii="Times New Roman" w:hAnsi="Times New Roman" w:cs="Times New Roman"/>
                <w:sz w:val="22"/>
                <w:szCs w:val="22"/>
              </w:rPr>
              <w:t>10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786FC9">
            <w:pPr>
              <w:pStyle w:val="af"/>
              <w:rPr>
                <w:rFonts w:ascii="Times New Roman" w:hAnsi="Times New Roman" w:cs="Times New Roman"/>
                <w:sz w:val="22"/>
                <w:szCs w:val="22"/>
              </w:rPr>
            </w:pPr>
            <w:r w:rsidRPr="003B58E0">
              <w:rPr>
                <w:rFonts w:ascii="Times New Roman" w:hAnsi="Times New Roman" w:cs="Times New Roman"/>
                <w:sz w:val="22"/>
                <w:szCs w:val="22"/>
              </w:rPr>
              <w:t xml:space="preserve">бюджет </w:t>
            </w:r>
            <w:r>
              <w:rPr>
                <w:rFonts w:ascii="Times New Roman" w:hAnsi="Times New Roman" w:cs="Times New Roman"/>
                <w:sz w:val="22"/>
                <w:szCs w:val="22"/>
              </w:rPr>
              <w:t xml:space="preserve">Цивильского </w:t>
            </w:r>
            <w:r w:rsidRPr="003B58E0">
              <w:rPr>
                <w:rFonts w:ascii="Times New Roman" w:hAnsi="Times New Roman" w:cs="Times New Roman"/>
                <w:sz w:val="22"/>
                <w:szCs w:val="22"/>
              </w:rPr>
              <w:t>муниципального округа</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500,00</w:t>
            </w:r>
          </w:p>
        </w:tc>
        <w:tc>
          <w:tcPr>
            <w:tcW w:w="1530" w:type="dxa"/>
            <w:tcBorders>
              <w:top w:val="single" w:sz="4" w:space="0" w:color="auto"/>
              <w:left w:val="single" w:sz="4" w:space="0" w:color="auto"/>
              <w:bottom w:val="single" w:sz="4" w:space="0" w:color="auto"/>
              <w:right w:val="single" w:sz="4" w:space="0" w:color="auto"/>
            </w:tcBorders>
          </w:tcPr>
          <w:p w:rsidR="0059168E" w:rsidRDefault="0059168E">
            <w:r w:rsidRPr="00CF34B3">
              <w:rPr>
                <w:rFonts w:ascii="Times New Roman" w:hAnsi="Times New Roman"/>
              </w:rPr>
              <w:t>500,00</w:t>
            </w:r>
          </w:p>
        </w:tc>
        <w:tc>
          <w:tcPr>
            <w:tcW w:w="1722" w:type="dxa"/>
            <w:tcBorders>
              <w:top w:val="single" w:sz="4" w:space="0" w:color="auto"/>
              <w:left w:val="single" w:sz="4" w:space="0" w:color="auto"/>
              <w:bottom w:val="single" w:sz="4" w:space="0" w:color="auto"/>
              <w:right w:val="single" w:sz="4" w:space="0" w:color="auto"/>
            </w:tcBorders>
          </w:tcPr>
          <w:p w:rsidR="0059168E" w:rsidRDefault="0059168E">
            <w:r w:rsidRPr="00CF34B3">
              <w:rPr>
                <w:rFonts w:ascii="Times New Roman" w:hAnsi="Times New Roman"/>
              </w:rPr>
              <w:t>500,00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1500,00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2500,00</w:t>
            </w:r>
          </w:p>
        </w:tc>
        <w:tc>
          <w:tcPr>
            <w:tcW w:w="2487" w:type="dxa"/>
            <w:tcBorders>
              <w:top w:val="single" w:sz="4" w:space="0" w:color="auto"/>
              <w:left w:val="single" w:sz="4" w:space="0" w:color="auto"/>
              <w:bottom w:val="single" w:sz="4" w:space="0" w:color="auto"/>
            </w:tcBorders>
          </w:tcPr>
          <w:p w:rsidR="0059168E" w:rsidRPr="003B58E0" w:rsidRDefault="00AF219C" w:rsidP="000F2664">
            <w:pPr>
              <w:pStyle w:val="ae"/>
              <w:rPr>
                <w:rFonts w:ascii="Times New Roman" w:hAnsi="Times New Roman" w:cs="Times New Roman"/>
                <w:sz w:val="22"/>
                <w:szCs w:val="22"/>
              </w:rPr>
            </w:pPr>
            <w:r>
              <w:rPr>
                <w:rFonts w:ascii="Times New Roman" w:hAnsi="Times New Roman" w:cs="Times New Roman"/>
                <w:sz w:val="22"/>
                <w:szCs w:val="22"/>
              </w:rPr>
              <w:t>55</w:t>
            </w:r>
            <w:r w:rsidR="0059168E">
              <w:rPr>
                <w:rFonts w:ascii="Times New Roman" w:hAnsi="Times New Roman" w:cs="Times New Roman"/>
                <w:sz w:val="22"/>
                <w:szCs w:val="22"/>
              </w:rPr>
              <w:t>00,00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внебюджетные источники</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Pr>
                <w:rFonts w:ascii="Times New Roman" w:hAnsi="Times New Roman" w:cs="Times New Roman"/>
                <w:b/>
                <w:sz w:val="22"/>
                <w:szCs w:val="22"/>
              </w:rPr>
              <w:t>Муниципальный проект</w:t>
            </w:r>
            <w:r w:rsidRPr="003B58E0">
              <w:rPr>
                <w:rFonts w:ascii="Times New Roman" w:hAnsi="Times New Roman" w:cs="Times New Roman"/>
                <w:b/>
                <w:sz w:val="22"/>
                <w:szCs w:val="22"/>
              </w:rPr>
              <w:t xml:space="preserve"> "Вовлечение в оборот и комплексная мелиорация земель сельскохозяйственного назначения"</w:t>
            </w:r>
            <w:r w:rsidRPr="003B58E0">
              <w:rPr>
                <w:rStyle w:val="aff8"/>
                <w:rFonts w:ascii="Times New Roman" w:hAnsi="Times New Roman" w:cs="Times New Roman"/>
                <w:bCs w:val="0"/>
                <w:sz w:val="22"/>
                <w:szCs w:val="22"/>
              </w:rPr>
              <w:t xml:space="preserve"> (всего), в том числе:</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43,37</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0F2664">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0F2664">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43,37</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федеральный бюджет</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42,90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0F2664">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0F2664">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42,90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республиканский бюджет Чувашской Республики</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0,4</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051FE">
            <w:pPr>
              <w:pStyle w:val="ae"/>
              <w:rPr>
                <w:rFonts w:ascii="Times New Roman" w:hAnsi="Times New Roman" w:cs="Times New Roman"/>
                <w:sz w:val="22"/>
                <w:szCs w:val="22"/>
              </w:rPr>
            </w:pPr>
            <w:r>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0,4</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695883">
            <w:pPr>
              <w:pStyle w:val="af"/>
              <w:rPr>
                <w:rFonts w:ascii="Times New Roman" w:hAnsi="Times New Roman" w:cs="Times New Roman"/>
                <w:sz w:val="22"/>
                <w:szCs w:val="22"/>
              </w:rPr>
            </w:pPr>
            <w:r w:rsidRPr="003B58E0">
              <w:rPr>
                <w:rFonts w:ascii="Times New Roman" w:hAnsi="Times New Roman" w:cs="Times New Roman"/>
                <w:sz w:val="22"/>
                <w:szCs w:val="22"/>
              </w:rPr>
              <w:t xml:space="preserve">бюджет </w:t>
            </w:r>
            <w:r>
              <w:rPr>
                <w:rFonts w:ascii="Times New Roman" w:hAnsi="Times New Roman" w:cs="Times New Roman"/>
                <w:sz w:val="22"/>
                <w:szCs w:val="22"/>
              </w:rPr>
              <w:t>Цивильского</w:t>
            </w:r>
            <w:r w:rsidRPr="003B58E0">
              <w:rPr>
                <w:rFonts w:ascii="Times New Roman" w:hAnsi="Times New Roman" w:cs="Times New Roman"/>
                <w:sz w:val="22"/>
                <w:szCs w:val="22"/>
              </w:rPr>
              <w:t xml:space="preserve"> муниципального округа</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0,04</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0,04</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внебюджетные источники</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CB59C3">
              <w:rPr>
                <w:rFonts w:ascii="Times New Roman" w:hAnsi="Times New Roman" w:cs="Times New Roman"/>
                <w:b/>
                <w:sz w:val="22"/>
                <w:szCs w:val="22"/>
              </w:rPr>
              <w:t>Комплекс процессных мероприятий</w:t>
            </w:r>
            <w:hyperlink w:anchor="anchor900" w:history="1"/>
            <w:r w:rsidRPr="00CB59C3">
              <w:rPr>
                <w:rFonts w:ascii="Times New Roman" w:hAnsi="Times New Roman" w:cs="Times New Roman"/>
                <w:b/>
                <w:sz w:val="22"/>
                <w:szCs w:val="22"/>
              </w:rPr>
              <w:t xml:space="preserve"> "Обеспечение эризоотического благополучия на территории муниципального округа"</w:t>
            </w:r>
            <w:r w:rsidRPr="00CB59C3">
              <w:rPr>
                <w:rStyle w:val="aff8"/>
                <w:rFonts w:ascii="Times New Roman" w:hAnsi="Times New Roman" w:cs="Times New Roman"/>
                <w:bCs w:val="0"/>
                <w:sz w:val="22"/>
                <w:szCs w:val="22"/>
              </w:rPr>
              <w:t xml:space="preserve"> (всего), в</w:t>
            </w:r>
            <w:r w:rsidRPr="003B58E0">
              <w:rPr>
                <w:rStyle w:val="aff8"/>
                <w:rFonts w:ascii="Times New Roman" w:hAnsi="Times New Roman" w:cs="Times New Roman"/>
                <w:bCs w:val="0"/>
                <w:sz w:val="22"/>
                <w:szCs w:val="22"/>
              </w:rPr>
              <w:t xml:space="preserve"> том числе:</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343,10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0F2664">
            <w:pPr>
              <w:pStyle w:val="ae"/>
              <w:rPr>
                <w:rFonts w:ascii="Times New Roman" w:hAnsi="Times New Roman" w:cs="Times New Roman"/>
                <w:sz w:val="22"/>
                <w:szCs w:val="22"/>
              </w:rPr>
            </w:pPr>
            <w:r>
              <w:rPr>
                <w:rFonts w:ascii="Times New Roman" w:hAnsi="Times New Roman" w:cs="Times New Roman"/>
                <w:sz w:val="22"/>
                <w:szCs w:val="22"/>
              </w:rPr>
              <w:t>343,10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0F2664">
            <w:pPr>
              <w:pStyle w:val="ae"/>
              <w:rPr>
                <w:rFonts w:ascii="Times New Roman" w:hAnsi="Times New Roman" w:cs="Times New Roman"/>
                <w:sz w:val="22"/>
                <w:szCs w:val="22"/>
              </w:rPr>
            </w:pPr>
            <w:r>
              <w:rPr>
                <w:rFonts w:ascii="Times New Roman" w:hAnsi="Times New Roman" w:cs="Times New Roman"/>
                <w:sz w:val="22"/>
                <w:szCs w:val="22"/>
              </w:rPr>
              <w:t>343,10</w:t>
            </w:r>
          </w:p>
        </w:tc>
        <w:tc>
          <w:tcPr>
            <w:tcW w:w="2103" w:type="dxa"/>
            <w:tcBorders>
              <w:top w:val="single" w:sz="4" w:space="0" w:color="auto"/>
              <w:left w:val="single" w:sz="4" w:space="0" w:color="auto"/>
              <w:bottom w:val="single" w:sz="4" w:space="0" w:color="auto"/>
            </w:tcBorders>
          </w:tcPr>
          <w:p w:rsidR="0059168E" w:rsidRPr="003B58E0" w:rsidRDefault="0059168E" w:rsidP="000F2664">
            <w:pPr>
              <w:pStyle w:val="ae"/>
              <w:rPr>
                <w:rFonts w:ascii="Times New Roman" w:hAnsi="Times New Roman" w:cs="Times New Roman"/>
                <w:sz w:val="22"/>
                <w:szCs w:val="22"/>
              </w:rPr>
            </w:pPr>
            <w:r>
              <w:rPr>
                <w:rFonts w:ascii="Times New Roman" w:hAnsi="Times New Roman" w:cs="Times New Roman"/>
                <w:sz w:val="22"/>
                <w:szCs w:val="22"/>
              </w:rPr>
              <w:t>1029,30</w:t>
            </w:r>
          </w:p>
        </w:tc>
        <w:tc>
          <w:tcPr>
            <w:tcW w:w="2295" w:type="dxa"/>
            <w:tcBorders>
              <w:top w:val="single" w:sz="4" w:space="0" w:color="auto"/>
              <w:left w:val="single" w:sz="4" w:space="0" w:color="auto"/>
              <w:bottom w:val="single" w:sz="4" w:space="0" w:color="auto"/>
            </w:tcBorders>
          </w:tcPr>
          <w:p w:rsidR="0059168E" w:rsidRPr="003B58E0" w:rsidRDefault="0059168E" w:rsidP="000F2664">
            <w:pPr>
              <w:pStyle w:val="ae"/>
              <w:rPr>
                <w:rFonts w:ascii="Times New Roman" w:hAnsi="Times New Roman" w:cs="Times New Roman"/>
                <w:sz w:val="22"/>
                <w:szCs w:val="22"/>
              </w:rPr>
            </w:pPr>
            <w:r>
              <w:rPr>
                <w:rFonts w:ascii="Times New Roman" w:hAnsi="Times New Roman" w:cs="Times New Roman"/>
                <w:sz w:val="22"/>
                <w:szCs w:val="22"/>
              </w:rPr>
              <w:t>1715,50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3774,10</w:t>
            </w:r>
          </w:p>
        </w:tc>
      </w:tr>
      <w:tr w:rsidR="0059168E" w:rsidRPr="00B9241A" w:rsidTr="005D592D">
        <w:trPr>
          <w:trHeight w:val="597"/>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lastRenderedPageBreak/>
              <w:t>федеральный бюджет</w:t>
            </w:r>
          </w:p>
        </w:tc>
        <w:tc>
          <w:tcPr>
            <w:tcW w:w="1568"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855DE2" w:rsidRPr="00B9241A" w:rsidTr="005D592D">
        <w:trPr>
          <w:trHeight w:val="145"/>
        </w:trPr>
        <w:tc>
          <w:tcPr>
            <w:tcW w:w="3635" w:type="dxa"/>
            <w:tcBorders>
              <w:top w:val="single" w:sz="4" w:space="0" w:color="auto"/>
              <w:bottom w:val="single" w:sz="4" w:space="0" w:color="auto"/>
              <w:right w:val="single" w:sz="4" w:space="0" w:color="auto"/>
            </w:tcBorders>
          </w:tcPr>
          <w:p w:rsidR="00855DE2" w:rsidRPr="003B58E0" w:rsidRDefault="00855DE2" w:rsidP="004E7109">
            <w:pPr>
              <w:pStyle w:val="af"/>
              <w:rPr>
                <w:rFonts w:ascii="Times New Roman" w:hAnsi="Times New Roman" w:cs="Times New Roman"/>
                <w:sz w:val="22"/>
                <w:szCs w:val="22"/>
              </w:rPr>
            </w:pPr>
            <w:r w:rsidRPr="003B58E0">
              <w:rPr>
                <w:rFonts w:ascii="Times New Roman" w:hAnsi="Times New Roman" w:cs="Times New Roman"/>
                <w:sz w:val="22"/>
                <w:szCs w:val="22"/>
              </w:rPr>
              <w:t>республиканский бюджет Чувашской Республики</w:t>
            </w:r>
          </w:p>
        </w:tc>
        <w:tc>
          <w:tcPr>
            <w:tcW w:w="1568" w:type="dxa"/>
            <w:tcBorders>
              <w:top w:val="single" w:sz="4" w:space="0" w:color="auto"/>
              <w:left w:val="single" w:sz="4" w:space="0" w:color="auto"/>
              <w:bottom w:val="single" w:sz="4" w:space="0" w:color="auto"/>
              <w:right w:val="single" w:sz="4" w:space="0" w:color="auto"/>
            </w:tcBorders>
          </w:tcPr>
          <w:p w:rsidR="00855DE2" w:rsidRPr="003B58E0" w:rsidRDefault="00855DE2" w:rsidP="004E7109">
            <w:pPr>
              <w:pStyle w:val="ae"/>
              <w:rPr>
                <w:rFonts w:ascii="Times New Roman" w:hAnsi="Times New Roman" w:cs="Times New Roman"/>
                <w:sz w:val="22"/>
                <w:szCs w:val="22"/>
              </w:rPr>
            </w:pPr>
            <w:r>
              <w:rPr>
                <w:rFonts w:ascii="Times New Roman" w:hAnsi="Times New Roman" w:cs="Times New Roman"/>
                <w:sz w:val="22"/>
                <w:szCs w:val="22"/>
              </w:rPr>
              <w:t>343,10</w:t>
            </w:r>
          </w:p>
        </w:tc>
        <w:tc>
          <w:tcPr>
            <w:tcW w:w="1530" w:type="dxa"/>
            <w:tcBorders>
              <w:top w:val="single" w:sz="4" w:space="0" w:color="auto"/>
              <w:left w:val="single" w:sz="4" w:space="0" w:color="auto"/>
              <w:bottom w:val="single" w:sz="4" w:space="0" w:color="auto"/>
              <w:right w:val="single" w:sz="4" w:space="0" w:color="auto"/>
            </w:tcBorders>
          </w:tcPr>
          <w:p w:rsidR="00855DE2" w:rsidRPr="003B58E0" w:rsidRDefault="00855DE2" w:rsidP="004E7109">
            <w:pPr>
              <w:pStyle w:val="ae"/>
              <w:rPr>
                <w:rFonts w:ascii="Times New Roman" w:hAnsi="Times New Roman" w:cs="Times New Roman"/>
                <w:sz w:val="22"/>
                <w:szCs w:val="22"/>
              </w:rPr>
            </w:pPr>
            <w:r>
              <w:rPr>
                <w:rFonts w:ascii="Times New Roman" w:hAnsi="Times New Roman" w:cs="Times New Roman"/>
                <w:sz w:val="22"/>
                <w:szCs w:val="22"/>
              </w:rPr>
              <w:t>343,10</w:t>
            </w:r>
          </w:p>
        </w:tc>
        <w:tc>
          <w:tcPr>
            <w:tcW w:w="1722" w:type="dxa"/>
            <w:tcBorders>
              <w:top w:val="single" w:sz="4" w:space="0" w:color="auto"/>
              <w:left w:val="single" w:sz="4" w:space="0" w:color="auto"/>
              <w:bottom w:val="single" w:sz="4" w:space="0" w:color="auto"/>
              <w:right w:val="single" w:sz="4" w:space="0" w:color="auto"/>
            </w:tcBorders>
          </w:tcPr>
          <w:p w:rsidR="00855DE2" w:rsidRPr="003B58E0" w:rsidRDefault="00855DE2" w:rsidP="004E7109">
            <w:pPr>
              <w:pStyle w:val="ae"/>
              <w:rPr>
                <w:rFonts w:ascii="Times New Roman" w:hAnsi="Times New Roman" w:cs="Times New Roman"/>
                <w:sz w:val="22"/>
                <w:szCs w:val="22"/>
              </w:rPr>
            </w:pPr>
            <w:r>
              <w:rPr>
                <w:rFonts w:ascii="Times New Roman" w:hAnsi="Times New Roman" w:cs="Times New Roman"/>
                <w:sz w:val="22"/>
                <w:szCs w:val="22"/>
              </w:rPr>
              <w:t>343,10</w:t>
            </w:r>
          </w:p>
        </w:tc>
        <w:tc>
          <w:tcPr>
            <w:tcW w:w="2103"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1029,30</w:t>
            </w:r>
          </w:p>
        </w:tc>
        <w:tc>
          <w:tcPr>
            <w:tcW w:w="2295"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1715,50</w:t>
            </w:r>
          </w:p>
        </w:tc>
        <w:tc>
          <w:tcPr>
            <w:tcW w:w="2487"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3774,10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1B2F70">
            <w:pPr>
              <w:pStyle w:val="af"/>
              <w:rPr>
                <w:rFonts w:ascii="Times New Roman" w:hAnsi="Times New Roman" w:cs="Times New Roman"/>
                <w:sz w:val="22"/>
                <w:szCs w:val="22"/>
              </w:rPr>
            </w:pPr>
            <w:r w:rsidRPr="003B58E0">
              <w:rPr>
                <w:rFonts w:ascii="Times New Roman" w:hAnsi="Times New Roman" w:cs="Times New Roman"/>
                <w:sz w:val="22"/>
                <w:szCs w:val="22"/>
              </w:rPr>
              <w:t xml:space="preserve">бюджет </w:t>
            </w:r>
            <w:r w:rsidR="001B2F70">
              <w:rPr>
                <w:rFonts w:ascii="Times New Roman" w:hAnsi="Times New Roman" w:cs="Times New Roman"/>
                <w:sz w:val="22"/>
                <w:szCs w:val="22"/>
              </w:rPr>
              <w:t>Цивильского</w:t>
            </w:r>
            <w:r w:rsidRPr="003B58E0">
              <w:rPr>
                <w:rFonts w:ascii="Times New Roman" w:hAnsi="Times New Roman" w:cs="Times New Roman"/>
                <w:sz w:val="22"/>
                <w:szCs w:val="22"/>
              </w:rPr>
              <w:t xml:space="preserve"> муниципального округа</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2804A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469"/>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внебюджетные источники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2804A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855DE2" w:rsidRPr="00B9241A" w:rsidTr="005D592D">
        <w:trPr>
          <w:trHeight w:val="145"/>
        </w:trPr>
        <w:tc>
          <w:tcPr>
            <w:tcW w:w="3635" w:type="dxa"/>
            <w:tcBorders>
              <w:top w:val="single" w:sz="4" w:space="0" w:color="auto"/>
              <w:bottom w:val="single" w:sz="4" w:space="0" w:color="auto"/>
              <w:right w:val="single" w:sz="4" w:space="0" w:color="auto"/>
            </w:tcBorders>
          </w:tcPr>
          <w:p w:rsidR="00855DE2" w:rsidRPr="003B58E0" w:rsidRDefault="00855DE2" w:rsidP="004E7109">
            <w:pPr>
              <w:pStyle w:val="af"/>
              <w:rPr>
                <w:rFonts w:ascii="Times New Roman" w:hAnsi="Times New Roman" w:cs="Times New Roman"/>
                <w:sz w:val="22"/>
                <w:szCs w:val="22"/>
              </w:rPr>
            </w:pPr>
            <w:r w:rsidRPr="00CB59C3">
              <w:rPr>
                <w:rFonts w:ascii="Times New Roman" w:hAnsi="Times New Roman" w:cs="Times New Roman"/>
                <w:b/>
                <w:sz w:val="22"/>
                <w:szCs w:val="22"/>
              </w:rPr>
              <w:t>Муниципальный ведомственный проект</w:t>
            </w:r>
            <w:hyperlink w:anchor="anchor900" w:history="1"/>
            <w:r w:rsidRPr="00CB59C3">
              <w:rPr>
                <w:rFonts w:ascii="Times New Roman" w:hAnsi="Times New Roman" w:cs="Times New Roman"/>
                <w:b/>
                <w:sz w:val="22"/>
                <w:szCs w:val="22"/>
              </w:rPr>
              <w:t xml:space="preserve"> "Содействие развитию отраслей агропромышленного комплекса"</w:t>
            </w:r>
            <w:r w:rsidRPr="00CB59C3">
              <w:rPr>
                <w:rStyle w:val="aff8"/>
                <w:rFonts w:ascii="Times New Roman" w:hAnsi="Times New Roman" w:cs="Times New Roman"/>
                <w:bCs w:val="0"/>
                <w:sz w:val="22"/>
                <w:szCs w:val="22"/>
              </w:rPr>
              <w:t xml:space="preserve"> (всего</w:t>
            </w:r>
            <w:r w:rsidRPr="003B58E0">
              <w:rPr>
                <w:rStyle w:val="aff8"/>
                <w:rFonts w:ascii="Times New Roman" w:hAnsi="Times New Roman" w:cs="Times New Roman"/>
                <w:bCs w:val="0"/>
                <w:sz w:val="22"/>
                <w:szCs w:val="22"/>
              </w:rPr>
              <w:t>), в том числе:</w:t>
            </w:r>
          </w:p>
        </w:tc>
        <w:tc>
          <w:tcPr>
            <w:tcW w:w="1568" w:type="dxa"/>
            <w:tcBorders>
              <w:top w:val="single" w:sz="4" w:space="0" w:color="auto"/>
              <w:left w:val="single" w:sz="4" w:space="0" w:color="auto"/>
              <w:bottom w:val="single" w:sz="4" w:space="0" w:color="auto"/>
              <w:right w:val="single" w:sz="4" w:space="0" w:color="auto"/>
            </w:tcBorders>
          </w:tcPr>
          <w:p w:rsidR="00855DE2" w:rsidRDefault="00855DE2">
            <w:r>
              <w:rPr>
                <w:rFonts w:ascii="Times New Roman" w:hAnsi="Times New Roman"/>
              </w:rPr>
              <w:t>500,00</w:t>
            </w:r>
          </w:p>
        </w:tc>
        <w:tc>
          <w:tcPr>
            <w:tcW w:w="1530" w:type="dxa"/>
            <w:tcBorders>
              <w:top w:val="single" w:sz="4" w:space="0" w:color="auto"/>
              <w:left w:val="single" w:sz="4" w:space="0" w:color="auto"/>
              <w:bottom w:val="single" w:sz="4" w:space="0" w:color="auto"/>
              <w:right w:val="single" w:sz="4" w:space="0" w:color="auto"/>
            </w:tcBorders>
          </w:tcPr>
          <w:p w:rsidR="00855DE2" w:rsidRPr="00CB59C3" w:rsidRDefault="00855DE2" w:rsidP="004E7109">
            <w:pPr>
              <w:pStyle w:val="ae"/>
              <w:rPr>
                <w:rFonts w:ascii="Times New Roman" w:hAnsi="Times New Roman" w:cs="Times New Roman"/>
                <w:sz w:val="22"/>
                <w:szCs w:val="22"/>
              </w:rPr>
            </w:pPr>
            <w:r>
              <w:rPr>
                <w:rFonts w:ascii="Times New Roman" w:hAnsi="Times New Roman" w:cs="Times New Roman"/>
                <w:sz w:val="22"/>
                <w:szCs w:val="22"/>
              </w:rPr>
              <w:t>500,00</w:t>
            </w:r>
          </w:p>
        </w:tc>
        <w:tc>
          <w:tcPr>
            <w:tcW w:w="1722" w:type="dxa"/>
            <w:tcBorders>
              <w:top w:val="single" w:sz="4" w:space="0" w:color="auto"/>
              <w:left w:val="single" w:sz="4" w:space="0" w:color="auto"/>
              <w:bottom w:val="single" w:sz="4" w:space="0" w:color="auto"/>
              <w:right w:val="single" w:sz="4" w:space="0" w:color="auto"/>
            </w:tcBorders>
          </w:tcPr>
          <w:p w:rsidR="00855DE2" w:rsidRPr="00CB59C3" w:rsidRDefault="00855DE2" w:rsidP="004E7109">
            <w:pPr>
              <w:pStyle w:val="ae"/>
              <w:rPr>
                <w:rFonts w:ascii="Times New Roman" w:hAnsi="Times New Roman" w:cs="Times New Roman"/>
                <w:sz w:val="22"/>
                <w:szCs w:val="22"/>
              </w:rPr>
            </w:pPr>
            <w:r>
              <w:rPr>
                <w:rFonts w:ascii="Times New Roman" w:hAnsi="Times New Roman" w:cs="Times New Roman"/>
                <w:sz w:val="22"/>
                <w:szCs w:val="22"/>
              </w:rPr>
              <w:t>500,00</w:t>
            </w:r>
          </w:p>
        </w:tc>
        <w:tc>
          <w:tcPr>
            <w:tcW w:w="2103"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1500,00</w:t>
            </w:r>
          </w:p>
        </w:tc>
        <w:tc>
          <w:tcPr>
            <w:tcW w:w="2295"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2500,00</w:t>
            </w:r>
          </w:p>
        </w:tc>
        <w:tc>
          <w:tcPr>
            <w:tcW w:w="2487"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5500,00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федеральный бюджет</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2804A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855DE2" w:rsidRPr="00B9241A" w:rsidTr="005D592D">
        <w:trPr>
          <w:trHeight w:val="145"/>
        </w:trPr>
        <w:tc>
          <w:tcPr>
            <w:tcW w:w="3635" w:type="dxa"/>
            <w:tcBorders>
              <w:top w:val="single" w:sz="4" w:space="0" w:color="auto"/>
              <w:bottom w:val="single" w:sz="4" w:space="0" w:color="auto"/>
              <w:right w:val="single" w:sz="4" w:space="0" w:color="auto"/>
            </w:tcBorders>
          </w:tcPr>
          <w:p w:rsidR="00855DE2" w:rsidRPr="003B58E0" w:rsidRDefault="00855DE2" w:rsidP="004E7109">
            <w:pPr>
              <w:pStyle w:val="af"/>
              <w:rPr>
                <w:rFonts w:ascii="Times New Roman" w:hAnsi="Times New Roman" w:cs="Times New Roman"/>
                <w:sz w:val="22"/>
                <w:szCs w:val="22"/>
              </w:rPr>
            </w:pPr>
            <w:r w:rsidRPr="003B58E0">
              <w:rPr>
                <w:rFonts w:ascii="Times New Roman" w:hAnsi="Times New Roman" w:cs="Times New Roman"/>
                <w:sz w:val="22"/>
                <w:szCs w:val="22"/>
              </w:rPr>
              <w:t>республиканский бюджет Чувашской Республики</w:t>
            </w:r>
          </w:p>
        </w:tc>
        <w:tc>
          <w:tcPr>
            <w:tcW w:w="1568" w:type="dxa"/>
            <w:tcBorders>
              <w:top w:val="single" w:sz="4" w:space="0" w:color="auto"/>
              <w:left w:val="single" w:sz="4" w:space="0" w:color="auto"/>
              <w:bottom w:val="single" w:sz="4" w:space="0" w:color="auto"/>
              <w:right w:val="single" w:sz="4" w:space="0" w:color="auto"/>
            </w:tcBorders>
          </w:tcPr>
          <w:p w:rsidR="00855DE2" w:rsidRDefault="00855DE2">
            <w:r w:rsidRPr="002804A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855DE2" w:rsidRDefault="00855DE2" w:rsidP="000F2664">
            <w:r w:rsidRPr="002804A7">
              <w:rPr>
                <w:rFonts w:ascii="Times New Roman" w:hAnsi="Times New Roman"/>
              </w:rPr>
              <w:t>0,0</w:t>
            </w:r>
          </w:p>
        </w:tc>
        <w:tc>
          <w:tcPr>
            <w:tcW w:w="1722" w:type="dxa"/>
            <w:tcBorders>
              <w:top w:val="single" w:sz="4" w:space="0" w:color="auto"/>
              <w:left w:val="single" w:sz="4" w:space="0" w:color="auto"/>
              <w:bottom w:val="single" w:sz="4" w:space="0" w:color="auto"/>
              <w:right w:val="single" w:sz="4" w:space="0" w:color="auto"/>
            </w:tcBorders>
          </w:tcPr>
          <w:p w:rsidR="00855DE2" w:rsidRPr="003B58E0" w:rsidRDefault="00855DE2"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855DE2" w:rsidRPr="003B58E0" w:rsidRDefault="00855DE2"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855DE2" w:rsidRPr="003B58E0" w:rsidRDefault="00855DE2"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855DE2" w:rsidRDefault="00855DE2" w:rsidP="000F2664">
            <w:r w:rsidRPr="002804A7">
              <w:rPr>
                <w:rFonts w:ascii="Times New Roman" w:hAnsi="Times New Roman"/>
              </w:rPr>
              <w:t>0,0</w:t>
            </w:r>
          </w:p>
        </w:tc>
      </w:tr>
      <w:tr w:rsidR="00855DE2" w:rsidRPr="00B9241A" w:rsidTr="005D592D">
        <w:trPr>
          <w:trHeight w:val="145"/>
        </w:trPr>
        <w:tc>
          <w:tcPr>
            <w:tcW w:w="3635" w:type="dxa"/>
            <w:tcBorders>
              <w:top w:val="single" w:sz="4" w:space="0" w:color="auto"/>
              <w:bottom w:val="single" w:sz="4" w:space="0" w:color="auto"/>
              <w:right w:val="single" w:sz="4" w:space="0" w:color="auto"/>
            </w:tcBorders>
          </w:tcPr>
          <w:p w:rsidR="00855DE2" w:rsidRPr="003B58E0" w:rsidRDefault="00855DE2" w:rsidP="004E7109">
            <w:pPr>
              <w:pStyle w:val="af"/>
              <w:rPr>
                <w:rFonts w:ascii="Times New Roman" w:hAnsi="Times New Roman" w:cs="Times New Roman"/>
                <w:sz w:val="22"/>
                <w:szCs w:val="22"/>
              </w:rPr>
            </w:pPr>
            <w:r>
              <w:rPr>
                <w:rFonts w:ascii="Times New Roman" w:hAnsi="Times New Roman" w:cs="Times New Roman"/>
                <w:sz w:val="22"/>
                <w:szCs w:val="22"/>
              </w:rPr>
              <w:t>бюджет Цивильского</w:t>
            </w:r>
            <w:r w:rsidRPr="003B58E0">
              <w:rPr>
                <w:rFonts w:ascii="Times New Roman" w:hAnsi="Times New Roman" w:cs="Times New Roman"/>
                <w:sz w:val="22"/>
                <w:szCs w:val="22"/>
              </w:rPr>
              <w:t xml:space="preserve"> муниципального округа</w:t>
            </w:r>
          </w:p>
        </w:tc>
        <w:tc>
          <w:tcPr>
            <w:tcW w:w="1568" w:type="dxa"/>
            <w:tcBorders>
              <w:top w:val="single" w:sz="4" w:space="0" w:color="auto"/>
              <w:left w:val="single" w:sz="4" w:space="0" w:color="auto"/>
              <w:bottom w:val="single" w:sz="4" w:space="0" w:color="auto"/>
              <w:right w:val="single" w:sz="4" w:space="0" w:color="auto"/>
            </w:tcBorders>
          </w:tcPr>
          <w:p w:rsidR="00855DE2" w:rsidRDefault="00855DE2" w:rsidP="000F2664">
            <w:r>
              <w:rPr>
                <w:rFonts w:ascii="Times New Roman" w:hAnsi="Times New Roman"/>
              </w:rPr>
              <w:t>500,00</w:t>
            </w:r>
          </w:p>
        </w:tc>
        <w:tc>
          <w:tcPr>
            <w:tcW w:w="1530" w:type="dxa"/>
            <w:tcBorders>
              <w:top w:val="single" w:sz="4" w:space="0" w:color="auto"/>
              <w:left w:val="single" w:sz="4" w:space="0" w:color="auto"/>
              <w:bottom w:val="single" w:sz="4" w:space="0" w:color="auto"/>
              <w:right w:val="single" w:sz="4" w:space="0" w:color="auto"/>
            </w:tcBorders>
          </w:tcPr>
          <w:p w:rsidR="00855DE2" w:rsidRPr="00CB59C3" w:rsidRDefault="00855DE2" w:rsidP="000F2664">
            <w:pPr>
              <w:pStyle w:val="ae"/>
              <w:rPr>
                <w:rFonts w:ascii="Times New Roman" w:hAnsi="Times New Roman" w:cs="Times New Roman"/>
                <w:sz w:val="22"/>
                <w:szCs w:val="22"/>
              </w:rPr>
            </w:pPr>
            <w:r>
              <w:rPr>
                <w:rFonts w:ascii="Times New Roman" w:hAnsi="Times New Roman" w:cs="Times New Roman"/>
                <w:sz w:val="22"/>
                <w:szCs w:val="22"/>
              </w:rPr>
              <w:t>500,00</w:t>
            </w:r>
          </w:p>
        </w:tc>
        <w:tc>
          <w:tcPr>
            <w:tcW w:w="1722" w:type="dxa"/>
            <w:tcBorders>
              <w:top w:val="single" w:sz="4" w:space="0" w:color="auto"/>
              <w:left w:val="single" w:sz="4" w:space="0" w:color="auto"/>
              <w:bottom w:val="single" w:sz="4" w:space="0" w:color="auto"/>
              <w:right w:val="single" w:sz="4" w:space="0" w:color="auto"/>
            </w:tcBorders>
          </w:tcPr>
          <w:p w:rsidR="00855DE2" w:rsidRPr="00CB59C3" w:rsidRDefault="00855DE2" w:rsidP="000F2664">
            <w:pPr>
              <w:pStyle w:val="ae"/>
              <w:rPr>
                <w:rFonts w:ascii="Times New Roman" w:hAnsi="Times New Roman" w:cs="Times New Roman"/>
                <w:sz w:val="22"/>
                <w:szCs w:val="22"/>
              </w:rPr>
            </w:pPr>
            <w:r>
              <w:rPr>
                <w:rFonts w:ascii="Times New Roman" w:hAnsi="Times New Roman" w:cs="Times New Roman"/>
                <w:sz w:val="22"/>
                <w:szCs w:val="22"/>
              </w:rPr>
              <w:t>500,00</w:t>
            </w:r>
          </w:p>
        </w:tc>
        <w:tc>
          <w:tcPr>
            <w:tcW w:w="2103"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1500,00</w:t>
            </w:r>
          </w:p>
        </w:tc>
        <w:tc>
          <w:tcPr>
            <w:tcW w:w="2295"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2500,00</w:t>
            </w:r>
          </w:p>
        </w:tc>
        <w:tc>
          <w:tcPr>
            <w:tcW w:w="2487" w:type="dxa"/>
            <w:tcBorders>
              <w:top w:val="single" w:sz="4" w:space="0" w:color="auto"/>
              <w:left w:val="single" w:sz="4" w:space="0" w:color="auto"/>
              <w:bottom w:val="single" w:sz="4" w:space="0" w:color="auto"/>
            </w:tcBorders>
          </w:tcPr>
          <w:p w:rsidR="00855DE2" w:rsidRPr="003B58E0" w:rsidRDefault="00855DE2" w:rsidP="000F2664">
            <w:pPr>
              <w:pStyle w:val="ae"/>
              <w:rPr>
                <w:rFonts w:ascii="Times New Roman" w:hAnsi="Times New Roman" w:cs="Times New Roman"/>
                <w:sz w:val="22"/>
                <w:szCs w:val="22"/>
              </w:rPr>
            </w:pPr>
            <w:r>
              <w:rPr>
                <w:rFonts w:ascii="Times New Roman" w:hAnsi="Times New Roman" w:cs="Times New Roman"/>
                <w:sz w:val="22"/>
                <w:szCs w:val="22"/>
              </w:rPr>
              <w:t>5500,00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внебюджетные источники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2804A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9B691B" w:rsidP="004E7109">
            <w:pPr>
              <w:pStyle w:val="af"/>
              <w:rPr>
                <w:rFonts w:ascii="Times New Roman" w:hAnsi="Times New Roman" w:cs="Times New Roman"/>
                <w:sz w:val="22"/>
                <w:szCs w:val="22"/>
              </w:rPr>
            </w:pPr>
            <w:hyperlink w:anchor="anchor10200" w:history="1">
              <w:r w:rsidR="0059168E" w:rsidRPr="003B58E0">
                <w:rPr>
                  <w:rFonts w:ascii="Times New Roman" w:hAnsi="Times New Roman" w:cs="Times New Roman"/>
                  <w:b/>
                  <w:sz w:val="22"/>
                  <w:szCs w:val="22"/>
                </w:rPr>
                <w:t>Комплекс</w:t>
              </w:r>
            </w:hyperlink>
            <w:r w:rsidR="0059168E" w:rsidRPr="003B58E0">
              <w:rPr>
                <w:rFonts w:ascii="Times New Roman" w:hAnsi="Times New Roman" w:cs="Times New Roman"/>
                <w:b/>
                <w:sz w:val="22"/>
                <w:szCs w:val="22"/>
              </w:rPr>
              <w:t xml:space="preserve">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r w:rsidR="0059168E" w:rsidRPr="003B58E0">
              <w:rPr>
                <w:rStyle w:val="aff8"/>
                <w:rFonts w:ascii="Times New Roman" w:hAnsi="Times New Roman" w:cs="Times New Roman"/>
                <w:bCs w:val="0"/>
                <w:sz w:val="22"/>
                <w:szCs w:val="22"/>
              </w:rPr>
              <w:t xml:space="preserve"> (всего), в том числе:</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2804A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федеральный бюджет</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D71E29">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республиканский бюджет Чувашской Республики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D71E29">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653D24" w:rsidP="004E7109">
            <w:pPr>
              <w:pStyle w:val="af"/>
              <w:rPr>
                <w:rFonts w:ascii="Times New Roman" w:hAnsi="Times New Roman" w:cs="Times New Roman"/>
                <w:sz w:val="22"/>
                <w:szCs w:val="22"/>
              </w:rPr>
            </w:pPr>
            <w:r>
              <w:rPr>
                <w:rFonts w:ascii="Times New Roman" w:hAnsi="Times New Roman" w:cs="Times New Roman"/>
                <w:sz w:val="22"/>
                <w:szCs w:val="22"/>
              </w:rPr>
              <w:t xml:space="preserve">бюджет Цивильского </w:t>
            </w:r>
            <w:r w:rsidR="0059168E" w:rsidRPr="003B58E0">
              <w:rPr>
                <w:rFonts w:ascii="Times New Roman" w:hAnsi="Times New Roman" w:cs="Times New Roman"/>
                <w:sz w:val="22"/>
                <w:szCs w:val="22"/>
              </w:rPr>
              <w:t>муниципального округа</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D71E29">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внебюджетные источники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D71E29">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145"/>
        </w:trPr>
        <w:tc>
          <w:tcPr>
            <w:tcW w:w="3635" w:type="dxa"/>
            <w:tcBorders>
              <w:top w:val="single" w:sz="4" w:space="0" w:color="auto"/>
              <w:bottom w:val="single" w:sz="4" w:space="0" w:color="auto"/>
              <w:right w:val="single" w:sz="4" w:space="0" w:color="auto"/>
            </w:tcBorders>
          </w:tcPr>
          <w:p w:rsidR="0059168E" w:rsidRPr="00EC478A" w:rsidRDefault="009B691B" w:rsidP="004E7109">
            <w:pPr>
              <w:pStyle w:val="af"/>
              <w:rPr>
                <w:rFonts w:ascii="Times New Roman" w:hAnsi="Times New Roman" w:cs="Times New Roman"/>
                <w:sz w:val="22"/>
                <w:szCs w:val="22"/>
              </w:rPr>
            </w:pPr>
            <w:hyperlink w:anchor="anchor10300" w:history="1">
              <w:r w:rsidR="0059168E" w:rsidRPr="00EC478A">
                <w:rPr>
                  <w:rFonts w:ascii="Times New Roman" w:hAnsi="Times New Roman" w:cs="Times New Roman"/>
                  <w:b/>
                </w:rPr>
                <w:t>Комплекс</w:t>
              </w:r>
            </w:hyperlink>
            <w:r w:rsidR="0059168E" w:rsidRPr="00EC478A">
              <w:rPr>
                <w:rFonts w:ascii="Times New Roman" w:hAnsi="Times New Roman" w:cs="Times New Roman"/>
                <w:b/>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r w:rsidR="0059168E" w:rsidRPr="00EC478A">
              <w:rPr>
                <w:rStyle w:val="aff8"/>
                <w:rFonts w:ascii="Times New Roman" w:hAnsi="Times New Roman" w:cs="Times New Roman"/>
                <w:bCs w:val="0"/>
                <w:sz w:val="22"/>
                <w:szCs w:val="22"/>
              </w:rPr>
              <w:t xml:space="preserve"> (всего), в том числе:</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D71E29">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A03E20" w:rsidP="004E7109">
            <w:pPr>
              <w:pStyle w:val="ae"/>
              <w:rPr>
                <w:rFonts w:ascii="Times New Roman" w:hAnsi="Times New Roman" w:cs="Times New Roman"/>
                <w:sz w:val="22"/>
                <w:szCs w:val="22"/>
              </w:rPr>
            </w:pPr>
            <w:r>
              <w:rPr>
                <w:rFonts w:ascii="Times New Roman" w:hAnsi="Times New Roman" w:cs="Times New Roman"/>
                <w:sz w:val="22"/>
                <w:szCs w:val="22"/>
              </w:rPr>
              <w:t>0,0</w:t>
            </w:r>
          </w:p>
        </w:tc>
      </w:tr>
      <w:tr w:rsidR="0059168E" w:rsidRPr="00B9241A" w:rsidTr="005D592D">
        <w:trPr>
          <w:trHeight w:val="239"/>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федеральный бюджет</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51D1A">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511"/>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республиканский бюджет Чувашской Республики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51D1A">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7534D6" w:rsidP="004E7109">
            <w:pPr>
              <w:pStyle w:val="ae"/>
              <w:rPr>
                <w:rFonts w:ascii="Times New Roman" w:hAnsi="Times New Roman" w:cs="Times New Roman"/>
                <w:sz w:val="22"/>
                <w:szCs w:val="22"/>
              </w:rPr>
            </w:pPr>
            <w:r>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7534D6" w:rsidP="004E7109">
            <w:pPr>
              <w:pStyle w:val="ae"/>
              <w:rPr>
                <w:rFonts w:ascii="Times New Roman" w:hAnsi="Times New Roman" w:cs="Times New Roman"/>
                <w:sz w:val="22"/>
                <w:szCs w:val="22"/>
              </w:rPr>
            </w:pPr>
            <w:r>
              <w:rPr>
                <w:rFonts w:ascii="Times New Roman" w:hAnsi="Times New Roman" w:cs="Times New Roman"/>
                <w:sz w:val="22"/>
                <w:szCs w:val="22"/>
              </w:rPr>
              <w:t>0</w:t>
            </w:r>
            <w:r w:rsidR="0059168E">
              <w:rPr>
                <w:rFonts w:ascii="Times New Roman" w:hAnsi="Times New Roman" w:cs="Times New Roman"/>
                <w:sz w:val="22"/>
                <w:szCs w:val="22"/>
              </w:rPr>
              <w:t>,0</w:t>
            </w:r>
          </w:p>
        </w:tc>
      </w:tr>
      <w:tr w:rsidR="0059168E" w:rsidRPr="00B9241A" w:rsidTr="005D592D">
        <w:trPr>
          <w:trHeight w:val="750"/>
        </w:trPr>
        <w:tc>
          <w:tcPr>
            <w:tcW w:w="3635" w:type="dxa"/>
            <w:tcBorders>
              <w:top w:val="single" w:sz="4" w:space="0" w:color="auto"/>
              <w:bottom w:val="single" w:sz="4" w:space="0" w:color="auto"/>
              <w:right w:val="single" w:sz="4" w:space="0" w:color="auto"/>
            </w:tcBorders>
          </w:tcPr>
          <w:p w:rsidR="0059168E" w:rsidRPr="003B58E0" w:rsidRDefault="0059168E" w:rsidP="00267053">
            <w:pPr>
              <w:pStyle w:val="af"/>
              <w:rPr>
                <w:rFonts w:ascii="Times New Roman" w:hAnsi="Times New Roman" w:cs="Times New Roman"/>
                <w:sz w:val="22"/>
                <w:szCs w:val="22"/>
              </w:rPr>
            </w:pPr>
            <w:r w:rsidRPr="003B58E0">
              <w:rPr>
                <w:rFonts w:ascii="Times New Roman" w:hAnsi="Times New Roman" w:cs="Times New Roman"/>
                <w:sz w:val="22"/>
                <w:szCs w:val="22"/>
              </w:rPr>
              <w:t xml:space="preserve">бюджет </w:t>
            </w:r>
            <w:r w:rsidR="00267053">
              <w:rPr>
                <w:rFonts w:ascii="Times New Roman" w:hAnsi="Times New Roman" w:cs="Times New Roman"/>
                <w:sz w:val="22"/>
                <w:szCs w:val="22"/>
              </w:rPr>
              <w:t>Цивильского</w:t>
            </w:r>
            <w:r w:rsidRPr="003B58E0">
              <w:rPr>
                <w:rFonts w:ascii="Times New Roman" w:hAnsi="Times New Roman" w:cs="Times New Roman"/>
                <w:sz w:val="22"/>
                <w:szCs w:val="22"/>
              </w:rPr>
              <w:t xml:space="preserve"> муниципального округа</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51D1A">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239"/>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внебюджетные источники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51D1A">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3855"/>
        </w:trPr>
        <w:tc>
          <w:tcPr>
            <w:tcW w:w="3635" w:type="dxa"/>
            <w:tcBorders>
              <w:top w:val="single" w:sz="4" w:space="0" w:color="auto"/>
              <w:bottom w:val="single" w:sz="4" w:space="0" w:color="auto"/>
              <w:right w:val="single" w:sz="4" w:space="0" w:color="auto"/>
            </w:tcBorders>
          </w:tcPr>
          <w:p w:rsidR="0059168E" w:rsidRPr="00EC478A" w:rsidRDefault="009B691B" w:rsidP="00267053">
            <w:pPr>
              <w:pStyle w:val="af"/>
              <w:rPr>
                <w:rFonts w:ascii="Times New Roman" w:hAnsi="Times New Roman" w:cs="Times New Roman"/>
                <w:sz w:val="22"/>
                <w:szCs w:val="22"/>
              </w:rPr>
            </w:pPr>
            <w:hyperlink w:anchor="anchor10300" w:history="1">
              <w:r w:rsidR="0059168E" w:rsidRPr="00EC478A">
                <w:rPr>
                  <w:rFonts w:ascii="Times New Roman" w:hAnsi="Times New Roman" w:cs="Times New Roman"/>
                  <w:b/>
                </w:rPr>
                <w:t>Комплекс</w:t>
              </w:r>
            </w:hyperlink>
            <w:r w:rsidR="0059168E" w:rsidRPr="00EC478A">
              <w:rPr>
                <w:rFonts w:ascii="Times New Roman" w:hAnsi="Times New Roman" w:cs="Times New Roman"/>
                <w:b/>
              </w:rPr>
              <w:t xml:space="preserve"> процессных мероприятий "</w:t>
            </w:r>
            <w:r w:rsidR="0059168E">
              <w:rPr>
                <w:rFonts w:ascii="Times New Roman" w:hAnsi="Times New Roman" w:cs="Times New Roman"/>
                <w:b/>
              </w:rPr>
              <w:t xml:space="preserve">Обеспечение реализации муниципальной программы </w:t>
            </w:r>
            <w:r w:rsidR="00267053">
              <w:rPr>
                <w:rFonts w:ascii="Times New Roman" w:hAnsi="Times New Roman" w:cs="Times New Roman"/>
                <w:b/>
              </w:rPr>
              <w:t>Цивиль</w:t>
            </w:r>
            <w:r w:rsidR="0059168E">
              <w:rPr>
                <w:rFonts w:ascii="Times New Roman" w:hAnsi="Times New Roman" w:cs="Times New Roman"/>
                <w:b/>
              </w:rPr>
              <w:t>ского МО «Развитие сельского хозяйства и регулирование рынка сельскохозяйственной продукции, сырья и продовольствия»</w:t>
            </w:r>
            <w:r w:rsidR="0059168E" w:rsidRPr="00EC478A">
              <w:rPr>
                <w:rFonts w:ascii="Times New Roman" w:hAnsi="Times New Roman" w:cs="Times New Roman"/>
                <w:b/>
              </w:rPr>
              <w:t>"</w:t>
            </w:r>
            <w:r w:rsidR="0059168E" w:rsidRPr="00EC478A">
              <w:rPr>
                <w:rStyle w:val="aff8"/>
                <w:rFonts w:ascii="Times New Roman" w:hAnsi="Times New Roman" w:cs="Times New Roman"/>
                <w:bCs w:val="0"/>
                <w:sz w:val="22"/>
                <w:szCs w:val="22"/>
              </w:rPr>
              <w:t xml:space="preserve"> (всего), в том числе:</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51D1A">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256"/>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федеральный бюджет</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707F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494"/>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республиканский бюджет Чувашской Республики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707F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767"/>
        </w:trPr>
        <w:tc>
          <w:tcPr>
            <w:tcW w:w="3635" w:type="dxa"/>
            <w:tcBorders>
              <w:top w:val="single" w:sz="4" w:space="0" w:color="auto"/>
              <w:bottom w:val="single" w:sz="4" w:space="0" w:color="auto"/>
              <w:right w:val="single" w:sz="4" w:space="0" w:color="auto"/>
            </w:tcBorders>
          </w:tcPr>
          <w:p w:rsidR="0059168E" w:rsidRPr="003B58E0" w:rsidRDefault="00267053" w:rsidP="004E7109">
            <w:pPr>
              <w:pStyle w:val="af"/>
              <w:rPr>
                <w:rFonts w:ascii="Times New Roman" w:hAnsi="Times New Roman" w:cs="Times New Roman"/>
                <w:sz w:val="22"/>
                <w:szCs w:val="22"/>
              </w:rPr>
            </w:pPr>
            <w:r>
              <w:rPr>
                <w:rFonts w:ascii="Times New Roman" w:hAnsi="Times New Roman" w:cs="Times New Roman"/>
                <w:sz w:val="22"/>
                <w:szCs w:val="22"/>
              </w:rPr>
              <w:lastRenderedPageBreak/>
              <w:t>бюджет Цивильского</w:t>
            </w:r>
            <w:r w:rsidR="0059168E" w:rsidRPr="003B58E0">
              <w:rPr>
                <w:rFonts w:ascii="Times New Roman" w:hAnsi="Times New Roman" w:cs="Times New Roman"/>
                <w:sz w:val="22"/>
                <w:szCs w:val="22"/>
              </w:rPr>
              <w:t xml:space="preserve"> муниципального округа</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707F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r w:rsidR="0059168E" w:rsidRPr="00B9241A" w:rsidTr="005D592D">
        <w:trPr>
          <w:trHeight w:val="256"/>
        </w:trPr>
        <w:tc>
          <w:tcPr>
            <w:tcW w:w="3635" w:type="dxa"/>
            <w:tcBorders>
              <w:top w:val="single" w:sz="4" w:space="0" w:color="auto"/>
              <w:bottom w:val="single" w:sz="4" w:space="0" w:color="auto"/>
              <w:right w:val="single" w:sz="4" w:space="0" w:color="auto"/>
            </w:tcBorders>
          </w:tcPr>
          <w:p w:rsidR="0059168E" w:rsidRPr="003B58E0" w:rsidRDefault="0059168E" w:rsidP="004E7109">
            <w:pPr>
              <w:pStyle w:val="af"/>
              <w:rPr>
                <w:rFonts w:ascii="Times New Roman" w:hAnsi="Times New Roman" w:cs="Times New Roman"/>
                <w:sz w:val="22"/>
                <w:szCs w:val="22"/>
              </w:rPr>
            </w:pPr>
            <w:r w:rsidRPr="003B58E0">
              <w:rPr>
                <w:rFonts w:ascii="Times New Roman" w:hAnsi="Times New Roman" w:cs="Times New Roman"/>
                <w:sz w:val="22"/>
                <w:szCs w:val="22"/>
              </w:rPr>
              <w:t>внебюджетные источники</w:t>
            </w:r>
          </w:p>
        </w:tc>
        <w:tc>
          <w:tcPr>
            <w:tcW w:w="1568" w:type="dxa"/>
            <w:tcBorders>
              <w:top w:val="single" w:sz="4" w:space="0" w:color="auto"/>
              <w:left w:val="single" w:sz="4" w:space="0" w:color="auto"/>
              <w:bottom w:val="single" w:sz="4" w:space="0" w:color="auto"/>
              <w:right w:val="single" w:sz="4" w:space="0" w:color="auto"/>
            </w:tcBorders>
          </w:tcPr>
          <w:p w:rsidR="0059168E" w:rsidRDefault="0059168E">
            <w:r w:rsidRPr="004707F7">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1722" w:type="dxa"/>
            <w:tcBorders>
              <w:top w:val="single" w:sz="4" w:space="0" w:color="auto"/>
              <w:left w:val="single" w:sz="4" w:space="0" w:color="auto"/>
              <w:bottom w:val="single" w:sz="4" w:space="0" w:color="auto"/>
              <w:right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103"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295"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c>
          <w:tcPr>
            <w:tcW w:w="2487" w:type="dxa"/>
            <w:tcBorders>
              <w:top w:val="single" w:sz="4" w:space="0" w:color="auto"/>
              <w:left w:val="single" w:sz="4" w:space="0" w:color="auto"/>
              <w:bottom w:val="single" w:sz="4" w:space="0" w:color="auto"/>
            </w:tcBorders>
          </w:tcPr>
          <w:p w:rsidR="0059168E" w:rsidRPr="003B58E0" w:rsidRDefault="0059168E" w:rsidP="004E7109">
            <w:pPr>
              <w:pStyle w:val="ae"/>
              <w:rPr>
                <w:rFonts w:ascii="Times New Roman" w:hAnsi="Times New Roman" w:cs="Times New Roman"/>
                <w:sz w:val="22"/>
                <w:szCs w:val="22"/>
              </w:rPr>
            </w:pPr>
            <w:r w:rsidRPr="003B58E0">
              <w:rPr>
                <w:rFonts w:ascii="Times New Roman" w:hAnsi="Times New Roman" w:cs="Times New Roman"/>
                <w:sz w:val="22"/>
                <w:szCs w:val="22"/>
              </w:rPr>
              <w:t>0,0</w:t>
            </w:r>
          </w:p>
        </w:tc>
      </w:tr>
    </w:tbl>
    <w:p w:rsidR="00980AA9" w:rsidRPr="00B9241A" w:rsidRDefault="00980AA9" w:rsidP="00980AA9">
      <w:pPr>
        <w:widowControl w:val="0"/>
        <w:autoSpaceDE w:val="0"/>
        <w:autoSpaceDN w:val="0"/>
        <w:spacing w:after="240" w:line="240" w:lineRule="auto"/>
        <w:jc w:val="center"/>
        <w:outlineLvl w:val="2"/>
        <w:rPr>
          <w:rFonts w:ascii="Times New Roman" w:hAnsi="Times New Roman"/>
          <w:sz w:val="24"/>
          <w:szCs w:val="24"/>
        </w:rPr>
      </w:pPr>
    </w:p>
    <w:p w:rsidR="00980AA9" w:rsidRPr="00B9241A" w:rsidRDefault="00980AA9" w:rsidP="00980AA9">
      <w:pPr>
        <w:widowControl w:val="0"/>
        <w:autoSpaceDE w:val="0"/>
        <w:autoSpaceDN w:val="0"/>
        <w:spacing w:after="0"/>
        <w:jc w:val="center"/>
        <w:rPr>
          <w:rFonts w:ascii="Times New Roman" w:hAnsi="Times New Roman"/>
          <w:b/>
          <w:sz w:val="24"/>
          <w:szCs w:val="24"/>
        </w:rPr>
      </w:pPr>
    </w:p>
    <w:p w:rsidR="00980AA9" w:rsidRPr="00B9241A" w:rsidRDefault="00980AA9" w:rsidP="00980AA9">
      <w:pPr>
        <w:widowControl w:val="0"/>
        <w:autoSpaceDE w:val="0"/>
        <w:autoSpaceDN w:val="0"/>
        <w:jc w:val="center"/>
        <w:outlineLvl w:val="2"/>
        <w:rPr>
          <w:rFonts w:ascii="Times New Roman" w:hAnsi="Times New Roman"/>
          <w:sz w:val="24"/>
          <w:szCs w:val="24"/>
        </w:rPr>
      </w:pPr>
    </w:p>
    <w:p w:rsidR="00980AA9" w:rsidRPr="00B9241A" w:rsidRDefault="00980AA9" w:rsidP="00980AA9">
      <w:pPr>
        <w:widowControl w:val="0"/>
        <w:autoSpaceDE w:val="0"/>
        <w:autoSpaceDN w:val="0"/>
        <w:jc w:val="center"/>
        <w:outlineLvl w:val="2"/>
        <w:rPr>
          <w:rFonts w:ascii="Times New Roman" w:hAnsi="Times New Roman"/>
          <w:sz w:val="24"/>
          <w:szCs w:val="24"/>
        </w:rPr>
        <w:sectPr w:rsidR="00980AA9" w:rsidRPr="00B9241A" w:rsidSect="00980AA9">
          <w:type w:val="continuous"/>
          <w:pgSz w:w="16838" w:h="11906" w:orient="landscape"/>
          <w:pgMar w:top="850" w:right="426" w:bottom="1276" w:left="426" w:header="709" w:footer="709" w:gutter="0"/>
          <w:cols w:space="708"/>
          <w:titlePg/>
          <w:docGrid w:linePitch="360"/>
        </w:sectPr>
      </w:pPr>
    </w:p>
    <w:p w:rsidR="00AB59D2" w:rsidRDefault="00AB59D2" w:rsidP="003D6B07">
      <w:pPr>
        <w:pStyle w:val="1"/>
        <w:rPr>
          <w:sz w:val="20"/>
          <w:szCs w:val="20"/>
        </w:rPr>
        <w:sectPr w:rsidR="00AB59D2" w:rsidSect="00FC453F">
          <w:type w:val="continuous"/>
          <w:pgSz w:w="16838" w:h="11906" w:orient="landscape"/>
          <w:pgMar w:top="1134" w:right="567" w:bottom="1134" w:left="1701" w:header="794" w:footer="794" w:gutter="0"/>
          <w:cols w:space="720"/>
        </w:sectPr>
      </w:pPr>
    </w:p>
    <w:p w:rsidR="003D6B07" w:rsidRDefault="003D6B07" w:rsidP="003D6B07">
      <w:pPr>
        <w:pStyle w:val="1"/>
        <w:rPr>
          <w:sz w:val="20"/>
          <w:szCs w:val="20"/>
        </w:rPr>
      </w:pPr>
    </w:p>
    <w:p w:rsidR="00AF44AA" w:rsidRPr="00AF44AA" w:rsidRDefault="00AF44AA" w:rsidP="00AF44AA">
      <w:pPr>
        <w:widowControl w:val="0"/>
        <w:suppressAutoHyphens/>
        <w:autoSpaceDN w:val="0"/>
        <w:textAlignment w:val="baseline"/>
        <w:rPr>
          <w:rFonts w:ascii="Times New Roman" w:eastAsia="Arial Unicode MS" w:hAnsi="Times New Roman"/>
          <w:kern w:val="3"/>
          <w:sz w:val="24"/>
          <w:szCs w:val="24"/>
          <w:lang w:bidi="en-US"/>
        </w:rPr>
        <w:sectPr w:rsidR="00AF44AA" w:rsidRPr="00AF44AA" w:rsidSect="00FC453F">
          <w:type w:val="continuous"/>
          <w:pgSz w:w="16838" w:h="11906" w:orient="landscape"/>
          <w:pgMar w:top="1134" w:right="567" w:bottom="1134" w:left="1701" w:header="794" w:footer="794" w:gutter="0"/>
          <w:cols w:space="720"/>
        </w:sectPr>
      </w:pPr>
    </w:p>
    <w:p w:rsidR="00782B49" w:rsidRPr="00324E25" w:rsidRDefault="00782B49" w:rsidP="00782B49">
      <w:pPr>
        <w:widowControl w:val="0"/>
        <w:autoSpaceDE w:val="0"/>
        <w:autoSpaceDN w:val="0"/>
        <w:spacing w:after="0"/>
        <w:jc w:val="center"/>
        <w:rPr>
          <w:rFonts w:ascii="Times New Roman" w:hAnsi="Times New Roman"/>
          <w:b/>
          <w:sz w:val="24"/>
          <w:szCs w:val="24"/>
        </w:rPr>
      </w:pPr>
      <w:r w:rsidRPr="00324E25">
        <w:rPr>
          <w:rFonts w:ascii="Times New Roman" w:hAnsi="Times New Roman"/>
          <w:b/>
          <w:sz w:val="24"/>
          <w:szCs w:val="24"/>
        </w:rPr>
        <w:lastRenderedPageBreak/>
        <w:t xml:space="preserve">ПАСПОРТ </w:t>
      </w:r>
    </w:p>
    <w:p w:rsidR="00782B49" w:rsidRPr="00324E25" w:rsidRDefault="00980AA9" w:rsidP="00782B49">
      <w:pPr>
        <w:widowControl w:val="0"/>
        <w:autoSpaceDE w:val="0"/>
        <w:autoSpaceDN w:val="0"/>
        <w:spacing w:after="0"/>
        <w:jc w:val="center"/>
        <w:rPr>
          <w:rFonts w:ascii="Times New Roman" w:eastAsiaTheme="minorEastAsia" w:hAnsi="Times New Roman"/>
          <w:b/>
          <w:sz w:val="24"/>
          <w:szCs w:val="24"/>
          <w:lang w:eastAsia="ru-RU"/>
        </w:rPr>
      </w:pPr>
      <w:r w:rsidRPr="00324E25">
        <w:rPr>
          <w:rFonts w:ascii="Times New Roman" w:eastAsiaTheme="minorEastAsia" w:hAnsi="Times New Roman"/>
          <w:b/>
          <w:sz w:val="24"/>
          <w:szCs w:val="24"/>
          <w:lang w:eastAsia="ru-RU"/>
        </w:rPr>
        <w:t>Муниципальный проект</w:t>
      </w:r>
    </w:p>
    <w:p w:rsidR="00782B49" w:rsidRPr="00B9241A" w:rsidRDefault="00980AA9" w:rsidP="00782B49">
      <w:pPr>
        <w:widowControl w:val="0"/>
        <w:autoSpaceDE w:val="0"/>
        <w:autoSpaceDN w:val="0"/>
        <w:spacing w:after="0"/>
        <w:jc w:val="center"/>
        <w:rPr>
          <w:rFonts w:ascii="Times New Roman" w:hAnsi="Times New Roman"/>
          <w:b/>
          <w:sz w:val="24"/>
          <w:szCs w:val="24"/>
        </w:rPr>
      </w:pPr>
      <w:r w:rsidRPr="00324E25">
        <w:rPr>
          <w:rFonts w:ascii="Times New Roman" w:hAnsi="Times New Roman"/>
          <w:b/>
        </w:rPr>
        <w:t>"Вовлечение в оборот и комплексная мелиорация земель сельскохозяйственного назначения"</w:t>
      </w:r>
    </w:p>
    <w:p w:rsidR="00782B49" w:rsidRPr="00B9241A" w:rsidRDefault="00782B49" w:rsidP="00782B49">
      <w:pPr>
        <w:widowControl w:val="0"/>
        <w:autoSpaceDE w:val="0"/>
        <w:autoSpaceDN w:val="0"/>
        <w:jc w:val="center"/>
        <w:outlineLvl w:val="2"/>
        <w:rPr>
          <w:rFonts w:ascii="Times New Roman" w:hAnsi="Times New Roman"/>
          <w:sz w:val="24"/>
          <w:szCs w:val="24"/>
        </w:rPr>
      </w:pPr>
    </w:p>
    <w:p w:rsidR="00782B49" w:rsidRPr="00B9241A" w:rsidRDefault="00782B49" w:rsidP="00782B49">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9"/>
        <w:gridCol w:w="6095"/>
      </w:tblGrid>
      <w:tr w:rsidR="00782B49" w:rsidRPr="00B9241A" w:rsidTr="00AB59D2">
        <w:tc>
          <w:tcPr>
            <w:tcW w:w="3539" w:type="dxa"/>
            <w:vAlign w:val="bottom"/>
          </w:tcPr>
          <w:p w:rsidR="00782B49" w:rsidRPr="00B9241A" w:rsidRDefault="00782B49" w:rsidP="000E778E">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095" w:type="dxa"/>
            <w:vAlign w:val="bottom"/>
          </w:tcPr>
          <w:p w:rsidR="00782B49" w:rsidRPr="00B9241A" w:rsidRDefault="00DC785D" w:rsidP="000E778E">
            <w:pPr>
              <w:widowControl w:val="0"/>
              <w:autoSpaceDE w:val="0"/>
              <w:autoSpaceDN w:val="0"/>
              <w:spacing w:after="0" w:line="240" w:lineRule="auto"/>
              <w:jc w:val="both"/>
              <w:rPr>
                <w:rFonts w:ascii="Times New Roman" w:hAnsi="Times New Roman"/>
                <w:sz w:val="24"/>
                <w:szCs w:val="24"/>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782B49" w:rsidRPr="00B9241A" w:rsidTr="00AB59D2">
        <w:tc>
          <w:tcPr>
            <w:tcW w:w="3539" w:type="dxa"/>
          </w:tcPr>
          <w:p w:rsidR="00782B49" w:rsidRPr="00B9241A" w:rsidRDefault="00782B49" w:rsidP="000E778E">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6095" w:type="dxa"/>
            <w:vAlign w:val="bottom"/>
          </w:tcPr>
          <w:p w:rsidR="00782B49" w:rsidRPr="00B9241A" w:rsidRDefault="00DC785D" w:rsidP="000E778E">
            <w:pPr>
              <w:widowControl w:val="0"/>
              <w:autoSpaceDE w:val="0"/>
              <w:autoSpaceDN w:val="0"/>
              <w:spacing w:after="0" w:line="240" w:lineRule="auto"/>
              <w:jc w:val="both"/>
              <w:rPr>
                <w:rFonts w:ascii="Times New Roman" w:hAnsi="Times New Roman"/>
                <w:sz w:val="24"/>
                <w:szCs w:val="24"/>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782B49" w:rsidRPr="00B9241A" w:rsidTr="00AB59D2">
        <w:tc>
          <w:tcPr>
            <w:tcW w:w="3539" w:type="dxa"/>
          </w:tcPr>
          <w:p w:rsidR="00782B49" w:rsidRPr="00B9241A" w:rsidRDefault="00782B49" w:rsidP="000E778E">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6095" w:type="dxa"/>
          </w:tcPr>
          <w:p w:rsidR="00782B49" w:rsidRPr="00B9241A" w:rsidRDefault="00782B49" w:rsidP="000E778E">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w:t>
            </w:r>
            <w:r w:rsidR="00980AA9">
              <w:rPr>
                <w:rFonts w:ascii="Times New Roman" w:eastAsia="Times New Roman" w:hAnsi="Times New Roman"/>
                <w:bCs/>
                <w:sz w:val="24"/>
                <w:szCs w:val="24"/>
                <w:lang w:eastAsia="ru-RU"/>
              </w:rPr>
              <w:t xml:space="preserve">Развитие сельского хозяйства и регулирование </w:t>
            </w:r>
            <w:r w:rsidR="000329BD">
              <w:rPr>
                <w:rFonts w:ascii="Times New Roman" w:eastAsia="Times New Roman" w:hAnsi="Times New Roman"/>
                <w:bCs/>
                <w:sz w:val="24"/>
                <w:szCs w:val="24"/>
                <w:lang w:eastAsia="ru-RU"/>
              </w:rPr>
              <w:t>рынка сельскохозяйственной продукции, сырья и продовольствия Чувашской Республики</w:t>
            </w:r>
            <w:r w:rsidRPr="00B9241A">
              <w:rPr>
                <w:rFonts w:ascii="Times New Roman" w:eastAsia="Times New Roman" w:hAnsi="Times New Roman"/>
                <w:bCs/>
                <w:sz w:val="24"/>
                <w:szCs w:val="24"/>
                <w:lang w:eastAsia="ru-RU"/>
              </w:rPr>
              <w:t>»</w:t>
            </w:r>
            <w:r w:rsidRPr="00B9241A">
              <w:rPr>
                <w:rFonts w:ascii="Times New Roman" w:eastAsia="Times New Roman" w:hAnsi="Times New Roman"/>
                <w:bCs/>
                <w:sz w:val="24"/>
                <w:szCs w:val="24"/>
                <w:vertAlign w:val="superscript"/>
                <w:lang w:eastAsia="ru-RU"/>
              </w:rPr>
              <w:t> </w:t>
            </w:r>
          </w:p>
          <w:p w:rsidR="00782B49" w:rsidRPr="00B9241A" w:rsidRDefault="00782B49" w:rsidP="000E778E">
            <w:pPr>
              <w:widowControl w:val="0"/>
              <w:autoSpaceDE w:val="0"/>
              <w:autoSpaceDN w:val="0"/>
              <w:spacing w:after="0" w:line="240" w:lineRule="auto"/>
              <w:jc w:val="both"/>
              <w:rPr>
                <w:rFonts w:ascii="Times New Roman" w:hAnsi="Times New Roman"/>
                <w:sz w:val="24"/>
                <w:szCs w:val="24"/>
              </w:rPr>
            </w:pPr>
          </w:p>
        </w:tc>
      </w:tr>
    </w:tbl>
    <w:p w:rsidR="00D504DD" w:rsidRPr="00B9241A" w:rsidRDefault="00D504D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5B90" w:rsidRPr="00B9241A"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Pr="00B9241A"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bookmarkStart w:id="11" w:name="P872"/>
      <w:bookmarkEnd w:id="11"/>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AB59D2" w:rsidRPr="00B9241A" w:rsidRDefault="00AB59D2"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pPr>
    </w:p>
    <w:p w:rsidR="00AB59D2" w:rsidRDefault="00AB59D2" w:rsidP="00B85AD7">
      <w:pPr>
        <w:pStyle w:val="ConsPlusNormal"/>
        <w:widowControl/>
        <w:jc w:val="center"/>
        <w:outlineLvl w:val="1"/>
        <w:rPr>
          <w:rFonts w:ascii="Times New Roman" w:hAnsi="Times New Roman" w:cs="Times New Roman"/>
          <w:color w:val="000000"/>
          <w:sz w:val="24"/>
          <w:szCs w:val="24"/>
        </w:rPr>
        <w:sectPr w:rsidR="00AB59D2" w:rsidSect="00AB59D2">
          <w:pgSz w:w="11906" w:h="16838"/>
          <w:pgMar w:top="426" w:right="850" w:bottom="426" w:left="1276" w:header="709" w:footer="709" w:gutter="0"/>
          <w:cols w:space="708"/>
          <w:titlePg/>
          <w:docGrid w:linePitch="360"/>
        </w:sect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9760BF" w:rsidRPr="00B9241A" w:rsidRDefault="009760BF" w:rsidP="009760BF">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9760BF" w:rsidRPr="00B9241A" w:rsidTr="004E7109">
        <w:tc>
          <w:tcPr>
            <w:tcW w:w="567"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N п/п</w:t>
            </w:r>
          </w:p>
        </w:tc>
        <w:tc>
          <w:tcPr>
            <w:tcW w:w="1701" w:type="dxa"/>
            <w:gridSpan w:val="2"/>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Наименование показателя </w:t>
            </w:r>
          </w:p>
        </w:tc>
        <w:tc>
          <w:tcPr>
            <w:tcW w:w="991"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Уровень показателя </w:t>
            </w:r>
          </w:p>
        </w:tc>
        <w:tc>
          <w:tcPr>
            <w:tcW w:w="1117" w:type="dxa"/>
            <w:gridSpan w:val="2"/>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Признак возрастания/убывания</w:t>
            </w:r>
          </w:p>
        </w:tc>
        <w:tc>
          <w:tcPr>
            <w:tcW w:w="907"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Единица измерения (по </w:t>
            </w:r>
            <w:hyperlink r:id="rId17">
              <w:r w:rsidRPr="000117CB">
                <w:rPr>
                  <w:rFonts w:ascii="Times New Roman" w:hAnsi="Times New Roman"/>
                </w:rPr>
                <w:t>ОКЕИ</w:t>
              </w:r>
            </w:hyperlink>
            <w:r w:rsidRPr="000117CB">
              <w:rPr>
                <w:rFonts w:ascii="Times New Roman" w:hAnsi="Times New Roman"/>
              </w:rPr>
              <w:t>)</w:t>
            </w:r>
          </w:p>
        </w:tc>
        <w:tc>
          <w:tcPr>
            <w:tcW w:w="1418"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Базовое значение </w:t>
            </w:r>
          </w:p>
        </w:tc>
        <w:tc>
          <w:tcPr>
            <w:tcW w:w="4754" w:type="dxa"/>
            <w:gridSpan w:val="7"/>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Значение показателя по годам</w:t>
            </w:r>
          </w:p>
        </w:tc>
        <w:tc>
          <w:tcPr>
            <w:tcW w:w="2296"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Ответственный за достижение показателя </w:t>
            </w:r>
          </w:p>
        </w:tc>
        <w:tc>
          <w:tcPr>
            <w:tcW w:w="1701" w:type="dxa"/>
            <w:vMerge w:val="restart"/>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Информационная система </w:t>
            </w:r>
          </w:p>
        </w:tc>
      </w:tr>
      <w:tr w:rsidR="009760BF" w:rsidRPr="00B9241A" w:rsidTr="004E7109">
        <w:tc>
          <w:tcPr>
            <w:tcW w:w="567"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1701" w:type="dxa"/>
            <w:gridSpan w:val="2"/>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991"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1117" w:type="dxa"/>
            <w:gridSpan w:val="2"/>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907"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794"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значение</w:t>
            </w:r>
          </w:p>
        </w:tc>
        <w:tc>
          <w:tcPr>
            <w:tcW w:w="624"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год</w:t>
            </w:r>
          </w:p>
        </w:tc>
        <w:tc>
          <w:tcPr>
            <w:tcW w:w="81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2024</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2025</w:t>
            </w:r>
          </w:p>
        </w:tc>
        <w:tc>
          <w:tcPr>
            <w:tcW w:w="709"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2026</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2027</w:t>
            </w:r>
          </w:p>
        </w:tc>
        <w:tc>
          <w:tcPr>
            <w:tcW w:w="766"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2028-2030</w:t>
            </w:r>
          </w:p>
        </w:tc>
        <w:tc>
          <w:tcPr>
            <w:tcW w:w="766"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2031-</w:t>
            </w:r>
          </w:p>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2035</w:t>
            </w:r>
          </w:p>
        </w:tc>
        <w:tc>
          <w:tcPr>
            <w:tcW w:w="2296" w:type="dxa"/>
            <w:vMerge/>
          </w:tcPr>
          <w:p w:rsidR="009760BF" w:rsidRPr="000117CB" w:rsidRDefault="009760BF" w:rsidP="004E7109">
            <w:pPr>
              <w:widowControl w:val="0"/>
              <w:autoSpaceDE w:val="0"/>
              <w:autoSpaceDN w:val="0"/>
              <w:spacing w:after="0" w:line="240" w:lineRule="auto"/>
              <w:rPr>
                <w:rFonts w:ascii="Times New Roman" w:hAnsi="Times New Roman"/>
              </w:rPr>
            </w:pPr>
          </w:p>
        </w:tc>
        <w:tc>
          <w:tcPr>
            <w:tcW w:w="1701" w:type="dxa"/>
            <w:vMerge/>
          </w:tcPr>
          <w:p w:rsidR="009760BF" w:rsidRPr="000117CB" w:rsidRDefault="009760BF" w:rsidP="004E7109">
            <w:pPr>
              <w:widowControl w:val="0"/>
              <w:autoSpaceDE w:val="0"/>
              <w:autoSpaceDN w:val="0"/>
              <w:spacing w:after="0" w:line="240" w:lineRule="auto"/>
              <w:rPr>
                <w:rFonts w:ascii="Times New Roman" w:hAnsi="Times New Roman"/>
              </w:rPr>
            </w:pPr>
          </w:p>
        </w:tc>
      </w:tr>
      <w:tr w:rsidR="009760BF" w:rsidRPr="00B9241A" w:rsidTr="004E7109">
        <w:trPr>
          <w:trHeight w:val="143"/>
        </w:trPr>
        <w:tc>
          <w:tcPr>
            <w:tcW w:w="567"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w:t>
            </w:r>
          </w:p>
        </w:tc>
        <w:tc>
          <w:tcPr>
            <w:tcW w:w="1701"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w:t>
            </w:r>
          </w:p>
        </w:tc>
        <w:tc>
          <w:tcPr>
            <w:tcW w:w="99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3</w:t>
            </w:r>
          </w:p>
        </w:tc>
        <w:tc>
          <w:tcPr>
            <w:tcW w:w="1117"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4</w:t>
            </w:r>
          </w:p>
        </w:tc>
        <w:tc>
          <w:tcPr>
            <w:tcW w:w="907"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5</w:t>
            </w:r>
          </w:p>
        </w:tc>
        <w:tc>
          <w:tcPr>
            <w:tcW w:w="794"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6</w:t>
            </w:r>
          </w:p>
        </w:tc>
        <w:tc>
          <w:tcPr>
            <w:tcW w:w="624"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7</w:t>
            </w:r>
          </w:p>
        </w:tc>
        <w:tc>
          <w:tcPr>
            <w:tcW w:w="81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8</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9</w:t>
            </w:r>
          </w:p>
        </w:tc>
        <w:tc>
          <w:tcPr>
            <w:tcW w:w="709"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10</w:t>
            </w:r>
          </w:p>
        </w:tc>
        <w:tc>
          <w:tcPr>
            <w:tcW w:w="85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11</w:t>
            </w:r>
          </w:p>
        </w:tc>
        <w:tc>
          <w:tcPr>
            <w:tcW w:w="766" w:type="dxa"/>
            <w:gridSpan w:val="2"/>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12</w:t>
            </w:r>
          </w:p>
        </w:tc>
        <w:tc>
          <w:tcPr>
            <w:tcW w:w="766"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13</w:t>
            </w:r>
          </w:p>
        </w:tc>
        <w:tc>
          <w:tcPr>
            <w:tcW w:w="2296"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14</w:t>
            </w:r>
          </w:p>
        </w:tc>
        <w:tc>
          <w:tcPr>
            <w:tcW w:w="1701" w:type="dxa"/>
          </w:tcPr>
          <w:p w:rsidR="009760BF" w:rsidRPr="000117CB" w:rsidRDefault="009760BF"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15</w:t>
            </w:r>
          </w:p>
        </w:tc>
      </w:tr>
      <w:tr w:rsidR="009760BF" w:rsidRPr="00B9241A" w:rsidTr="004E7109">
        <w:trPr>
          <w:trHeight w:val="600"/>
        </w:trPr>
        <w:tc>
          <w:tcPr>
            <w:tcW w:w="567" w:type="dxa"/>
          </w:tcPr>
          <w:p w:rsidR="009760BF" w:rsidRPr="000117CB" w:rsidRDefault="009760BF" w:rsidP="004E7109">
            <w:pPr>
              <w:widowControl w:val="0"/>
              <w:autoSpaceDE w:val="0"/>
              <w:autoSpaceDN w:val="0"/>
              <w:spacing w:after="0" w:line="240" w:lineRule="auto"/>
              <w:rPr>
                <w:rFonts w:ascii="Times New Roman" w:hAnsi="Times New Roman"/>
                <w:b/>
              </w:rPr>
            </w:pPr>
            <w:r w:rsidRPr="000117CB">
              <w:rPr>
                <w:rFonts w:ascii="Times New Roman" w:hAnsi="Times New Roman"/>
                <w:b/>
              </w:rPr>
              <w:t>1.</w:t>
            </w:r>
          </w:p>
        </w:tc>
        <w:tc>
          <w:tcPr>
            <w:tcW w:w="14885" w:type="dxa"/>
            <w:gridSpan w:val="17"/>
          </w:tcPr>
          <w:p w:rsidR="009760BF" w:rsidRPr="000117CB" w:rsidRDefault="009760BF" w:rsidP="009760BF">
            <w:pPr>
              <w:widowControl w:val="0"/>
              <w:autoSpaceDE w:val="0"/>
              <w:autoSpaceDN w:val="0"/>
              <w:spacing w:after="0" w:line="240" w:lineRule="auto"/>
              <w:rPr>
                <w:rFonts w:ascii="Times New Roman" w:hAnsi="Times New Roman"/>
                <w:b/>
                <w:highlight w:val="yellow"/>
              </w:rPr>
            </w:pPr>
            <w:r w:rsidRPr="000117CB">
              <w:rPr>
                <w:rFonts w:ascii="Times New Roman" w:hAnsi="Times New Roman"/>
                <w:b/>
              </w:rPr>
              <w:t>Задача 1.</w:t>
            </w:r>
            <w:r w:rsidRPr="000117CB">
              <w:rPr>
                <w:rFonts w:ascii="Times New Roman" w:eastAsia="Arial Unicode MS" w:hAnsi="Times New Roman"/>
                <w:b/>
                <w:kern w:val="3"/>
                <w:lang w:bidi="en-US"/>
              </w:rPr>
              <w:t>"Предотвращение выбытия из сельскохозяйственного оборота земель сельскохозяйственного назначения"</w:t>
            </w:r>
          </w:p>
        </w:tc>
      </w:tr>
      <w:tr w:rsidR="00D41E05" w:rsidRPr="00B9241A" w:rsidTr="004E7109">
        <w:trPr>
          <w:trHeight w:val="2940"/>
        </w:trPr>
        <w:tc>
          <w:tcPr>
            <w:tcW w:w="567" w:type="dxa"/>
          </w:tcPr>
          <w:p w:rsidR="00D41E05" w:rsidRPr="000117CB" w:rsidRDefault="00D41E05" w:rsidP="00D41E05">
            <w:pPr>
              <w:widowControl w:val="0"/>
              <w:autoSpaceDE w:val="0"/>
              <w:autoSpaceDN w:val="0"/>
              <w:spacing w:after="0" w:line="240" w:lineRule="auto"/>
              <w:rPr>
                <w:rFonts w:ascii="Times New Roman" w:hAnsi="Times New Roman"/>
              </w:rPr>
            </w:pPr>
            <w:r w:rsidRPr="000117CB">
              <w:rPr>
                <w:rFonts w:ascii="Times New Roman" w:hAnsi="Times New Roman"/>
              </w:rPr>
              <w:t>1.1</w:t>
            </w:r>
          </w:p>
        </w:tc>
        <w:tc>
          <w:tcPr>
            <w:tcW w:w="1692" w:type="dxa"/>
          </w:tcPr>
          <w:p w:rsidR="00D41E05" w:rsidRPr="000117CB" w:rsidRDefault="00D41E05" w:rsidP="00D41E05">
            <w:pPr>
              <w:spacing w:line="230" w:lineRule="auto"/>
              <w:jc w:val="both"/>
              <w:rPr>
                <w:rFonts w:ascii="Times New Roman" w:eastAsia="Arial Unicode MS" w:hAnsi="Times New Roman"/>
                <w:kern w:val="3"/>
                <w:lang w:bidi="en-US"/>
              </w:rPr>
            </w:pPr>
            <w:r w:rsidRPr="000117CB">
              <w:rPr>
                <w:rFonts w:ascii="Times New Roman" w:eastAsia="Arial Unicode MS" w:hAnsi="Times New Roman"/>
                <w:kern w:val="3"/>
                <w:lang w:bidi="en-US"/>
              </w:rPr>
              <w:t>Вовлечение в оборот земель сельскохозяйственного назначения</w:t>
            </w:r>
          </w:p>
        </w:tc>
        <w:tc>
          <w:tcPr>
            <w:tcW w:w="1153" w:type="dxa"/>
            <w:gridSpan w:val="3"/>
          </w:tcPr>
          <w:p w:rsidR="009530C8" w:rsidRDefault="009530C8" w:rsidP="00D41E05">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 ЧР</w:t>
            </w:r>
          </w:p>
          <w:p w:rsidR="00D41E05" w:rsidRPr="000117CB" w:rsidRDefault="00D41E05"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МП</w:t>
            </w:r>
          </w:p>
        </w:tc>
        <w:tc>
          <w:tcPr>
            <w:tcW w:w="96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нет</w:t>
            </w:r>
          </w:p>
        </w:tc>
        <w:tc>
          <w:tcPr>
            <w:tcW w:w="907"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га</w:t>
            </w:r>
          </w:p>
        </w:tc>
        <w:tc>
          <w:tcPr>
            <w:tcW w:w="794" w:type="dxa"/>
          </w:tcPr>
          <w:p w:rsidR="00D41E05" w:rsidRPr="000117CB" w:rsidRDefault="00E6710E"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0</w:t>
            </w:r>
          </w:p>
        </w:tc>
        <w:tc>
          <w:tcPr>
            <w:tcW w:w="62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2023</w:t>
            </w:r>
          </w:p>
        </w:tc>
        <w:tc>
          <w:tcPr>
            <w:tcW w:w="811" w:type="dxa"/>
          </w:tcPr>
          <w:p w:rsidR="00D41E05" w:rsidRPr="000117CB" w:rsidRDefault="00A03E20" w:rsidP="00FD4651">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18</w:t>
            </w:r>
            <w:r w:rsidR="00FD4651">
              <w:rPr>
                <w:rFonts w:ascii="Times New Roman" w:hAnsi="Times New Roman"/>
                <w:color w:val="000000" w:themeColor="text1"/>
              </w:rPr>
              <w:t>9</w:t>
            </w:r>
          </w:p>
        </w:tc>
        <w:tc>
          <w:tcPr>
            <w:tcW w:w="851" w:type="dxa"/>
          </w:tcPr>
          <w:p w:rsidR="00D41E05" w:rsidRPr="000117CB" w:rsidRDefault="00E6710E" w:rsidP="00D41E05">
            <w:pPr>
              <w:rPr>
                <w:rFonts w:ascii="Times New Roman" w:hAnsi="Times New Roman"/>
              </w:rPr>
            </w:pPr>
            <w:r w:rsidRPr="000117CB">
              <w:rPr>
                <w:rFonts w:ascii="Times New Roman" w:hAnsi="Times New Roman"/>
              </w:rPr>
              <w:t>х</w:t>
            </w:r>
          </w:p>
        </w:tc>
        <w:tc>
          <w:tcPr>
            <w:tcW w:w="709" w:type="dxa"/>
          </w:tcPr>
          <w:p w:rsidR="00D41E05" w:rsidRPr="000117CB" w:rsidRDefault="00E6710E" w:rsidP="00D41E05">
            <w:pPr>
              <w:rPr>
                <w:rFonts w:ascii="Times New Roman" w:hAnsi="Times New Roman"/>
              </w:rPr>
            </w:pPr>
            <w:r w:rsidRPr="000117CB">
              <w:rPr>
                <w:rFonts w:ascii="Times New Roman" w:hAnsi="Times New Roman"/>
              </w:rPr>
              <w:t>х</w:t>
            </w:r>
          </w:p>
        </w:tc>
        <w:tc>
          <w:tcPr>
            <w:tcW w:w="851" w:type="dxa"/>
          </w:tcPr>
          <w:p w:rsidR="00D41E05" w:rsidRPr="000117CB" w:rsidRDefault="00E6710E" w:rsidP="00D41E05">
            <w:pPr>
              <w:rPr>
                <w:rFonts w:ascii="Times New Roman" w:hAnsi="Times New Roman"/>
                <w:color w:val="000000" w:themeColor="text1"/>
              </w:rPr>
            </w:pPr>
            <w:r w:rsidRPr="000117CB">
              <w:rPr>
                <w:rFonts w:ascii="Times New Roman" w:hAnsi="Times New Roman"/>
                <w:color w:val="000000" w:themeColor="text1"/>
              </w:rPr>
              <w:t>х</w:t>
            </w:r>
          </w:p>
        </w:tc>
        <w:tc>
          <w:tcPr>
            <w:tcW w:w="709" w:type="dxa"/>
          </w:tcPr>
          <w:p w:rsidR="00D41E05" w:rsidRPr="000117CB" w:rsidRDefault="00E6710E" w:rsidP="00D41E05">
            <w:pPr>
              <w:rPr>
                <w:rFonts w:ascii="Times New Roman" w:hAnsi="Times New Roman"/>
              </w:rPr>
            </w:pPr>
            <w:r w:rsidRPr="000117CB">
              <w:rPr>
                <w:rFonts w:ascii="Times New Roman" w:hAnsi="Times New Roman"/>
              </w:rPr>
              <w:t>х</w:t>
            </w:r>
          </w:p>
        </w:tc>
        <w:tc>
          <w:tcPr>
            <w:tcW w:w="823" w:type="dxa"/>
            <w:gridSpan w:val="2"/>
          </w:tcPr>
          <w:p w:rsidR="00D41E05" w:rsidRPr="000117CB" w:rsidRDefault="00E6710E" w:rsidP="00D41E05">
            <w:pPr>
              <w:rPr>
                <w:rFonts w:ascii="Times New Roman" w:hAnsi="Times New Roman"/>
              </w:rPr>
            </w:pPr>
            <w:r w:rsidRPr="000117CB">
              <w:rPr>
                <w:rFonts w:ascii="Times New Roman" w:hAnsi="Times New Roman"/>
              </w:rPr>
              <w:t>х</w:t>
            </w:r>
          </w:p>
        </w:tc>
        <w:tc>
          <w:tcPr>
            <w:tcW w:w="2296" w:type="dxa"/>
          </w:tcPr>
          <w:p w:rsidR="0029167C" w:rsidRPr="0029167C" w:rsidRDefault="0029167C" w:rsidP="0029167C">
            <w:pPr>
              <w:rPr>
                <w:rFonts w:ascii="Times New Roman" w:hAnsi="Times New Roman"/>
                <w:b/>
                <w:bCs/>
              </w:rPr>
            </w:pPr>
            <w:r w:rsidRPr="0029167C">
              <w:rPr>
                <w:rFonts w:ascii="Times New Roman" w:hAnsi="Times New Roman"/>
                <w:bCs/>
              </w:rPr>
              <w:t>Отдел сельского хозяйства и экологии администрации Цивильского муниципального округа Чувашской Республики</w:t>
            </w:r>
          </w:p>
          <w:p w:rsidR="00D41E05" w:rsidRPr="000117CB" w:rsidRDefault="00D41E05" w:rsidP="00D41E05">
            <w:pPr>
              <w:widowControl w:val="0"/>
              <w:autoSpaceDE w:val="0"/>
              <w:autoSpaceDN w:val="0"/>
              <w:spacing w:after="0" w:line="240" w:lineRule="auto"/>
              <w:jc w:val="center"/>
              <w:rPr>
                <w:rFonts w:ascii="Times New Roman" w:hAnsi="Times New Roman"/>
                <w:color w:val="000000" w:themeColor="text1"/>
              </w:rPr>
            </w:pPr>
          </w:p>
        </w:tc>
        <w:tc>
          <w:tcPr>
            <w:tcW w:w="1701" w:type="dxa"/>
          </w:tcPr>
          <w:p w:rsidR="00D41E05" w:rsidRPr="000117CB" w:rsidRDefault="00E6710E" w:rsidP="0029167C">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официальный сайт </w:t>
            </w:r>
            <w:r w:rsidR="0029167C">
              <w:rPr>
                <w:rFonts w:ascii="Times New Roman" w:hAnsi="Times New Roman"/>
              </w:rPr>
              <w:t>Цивильского</w:t>
            </w:r>
            <w:r w:rsidRPr="000117CB">
              <w:rPr>
                <w:rFonts w:ascii="Times New Roman" w:hAnsi="Times New Roman"/>
              </w:rPr>
              <w:t xml:space="preserve"> муниципального округа Чувашской Республики</w:t>
            </w:r>
          </w:p>
        </w:tc>
      </w:tr>
      <w:tr w:rsidR="00D41E05" w:rsidRPr="00B9241A" w:rsidTr="004E7109">
        <w:trPr>
          <w:trHeight w:val="2940"/>
        </w:trPr>
        <w:tc>
          <w:tcPr>
            <w:tcW w:w="567" w:type="dxa"/>
          </w:tcPr>
          <w:p w:rsidR="00D41E05" w:rsidRPr="000117CB" w:rsidRDefault="00D41E05" w:rsidP="00D41E05">
            <w:pPr>
              <w:widowControl w:val="0"/>
              <w:autoSpaceDE w:val="0"/>
              <w:autoSpaceDN w:val="0"/>
              <w:spacing w:after="0" w:line="240" w:lineRule="auto"/>
              <w:rPr>
                <w:rFonts w:ascii="Times New Roman" w:hAnsi="Times New Roman"/>
                <w:sz w:val="24"/>
                <w:szCs w:val="24"/>
              </w:rPr>
            </w:pPr>
            <w:r w:rsidRPr="000117CB">
              <w:rPr>
                <w:rFonts w:ascii="Times New Roman" w:hAnsi="Times New Roman"/>
                <w:sz w:val="24"/>
                <w:szCs w:val="24"/>
              </w:rPr>
              <w:lastRenderedPageBreak/>
              <w:t>1.2</w:t>
            </w:r>
          </w:p>
        </w:tc>
        <w:tc>
          <w:tcPr>
            <w:tcW w:w="1692" w:type="dxa"/>
          </w:tcPr>
          <w:p w:rsidR="00D41E05" w:rsidRPr="000117CB" w:rsidRDefault="00D41E05" w:rsidP="00B76C62">
            <w:pPr>
              <w:spacing w:line="230" w:lineRule="auto"/>
              <w:jc w:val="both"/>
              <w:rPr>
                <w:rFonts w:ascii="Times New Roman" w:eastAsia="Arial Unicode MS" w:hAnsi="Times New Roman"/>
                <w:kern w:val="3"/>
                <w:lang w:bidi="en-US"/>
              </w:rPr>
            </w:pPr>
            <w:r w:rsidRPr="000117CB">
              <w:rPr>
                <w:rFonts w:ascii="Times New Roman" w:eastAsia="Arial Unicode MS" w:hAnsi="Times New Roman"/>
                <w:kern w:val="3"/>
                <w:lang w:bidi="en-US"/>
              </w:rPr>
              <w:t xml:space="preserve">Площадь земельных участков, </w:t>
            </w:r>
            <w:r w:rsidR="00B76C62" w:rsidRPr="000117CB">
              <w:rPr>
                <w:rFonts w:ascii="Times New Roman" w:eastAsia="Arial Unicode MS" w:hAnsi="Times New Roman"/>
                <w:kern w:val="3"/>
                <w:lang w:bidi="en-US"/>
              </w:rPr>
              <w:t xml:space="preserve">в отношении которых подготовлены проекты межевания земельных участков и проведены кадастровые работы на земельных участках государственная собственность на которые не разграничена из состава земель сельскохозяйственного назначения </w:t>
            </w:r>
            <w:r w:rsidRPr="000117CB">
              <w:rPr>
                <w:rFonts w:ascii="Times New Roman" w:eastAsia="Arial Unicode MS" w:hAnsi="Times New Roman"/>
                <w:kern w:val="3"/>
                <w:lang w:bidi="en-US"/>
              </w:rPr>
              <w:t>и земельных участков, выделяемых в счет невостребованных земельных долей, находящихся в собственности муниципальных образований</w:t>
            </w:r>
          </w:p>
        </w:tc>
        <w:tc>
          <w:tcPr>
            <w:tcW w:w="1153" w:type="dxa"/>
            <w:gridSpan w:val="3"/>
          </w:tcPr>
          <w:p w:rsidR="00D41E05" w:rsidRPr="000117CB" w:rsidRDefault="00D41E05"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МП</w:t>
            </w:r>
          </w:p>
        </w:tc>
        <w:tc>
          <w:tcPr>
            <w:tcW w:w="96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p>
        </w:tc>
        <w:tc>
          <w:tcPr>
            <w:tcW w:w="907"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га</w:t>
            </w:r>
          </w:p>
        </w:tc>
        <w:tc>
          <w:tcPr>
            <w:tcW w:w="794" w:type="dxa"/>
          </w:tcPr>
          <w:p w:rsidR="00D41E05" w:rsidRPr="000117CB" w:rsidRDefault="009C7138" w:rsidP="00D41E05">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97,1</w:t>
            </w:r>
          </w:p>
        </w:tc>
        <w:tc>
          <w:tcPr>
            <w:tcW w:w="624" w:type="dxa"/>
          </w:tcPr>
          <w:p w:rsidR="00D41E05" w:rsidRPr="000117CB" w:rsidRDefault="00D41E05" w:rsidP="00D41E05">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2023</w:t>
            </w:r>
          </w:p>
        </w:tc>
        <w:tc>
          <w:tcPr>
            <w:tcW w:w="811" w:type="dxa"/>
          </w:tcPr>
          <w:p w:rsidR="00D41E05" w:rsidRPr="000117CB" w:rsidRDefault="000F2664" w:rsidP="00D41E05">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23,36</w:t>
            </w:r>
          </w:p>
        </w:tc>
        <w:tc>
          <w:tcPr>
            <w:tcW w:w="851" w:type="dxa"/>
          </w:tcPr>
          <w:p w:rsidR="00D41E05" w:rsidRPr="000117CB" w:rsidRDefault="000F2664" w:rsidP="00D41E05">
            <w:pPr>
              <w:rPr>
                <w:rFonts w:ascii="Times New Roman" w:hAnsi="Times New Roman"/>
              </w:rPr>
            </w:pPr>
            <w:r>
              <w:rPr>
                <w:rFonts w:ascii="Times New Roman" w:hAnsi="Times New Roman"/>
              </w:rPr>
              <w:t>30,0</w:t>
            </w:r>
          </w:p>
        </w:tc>
        <w:tc>
          <w:tcPr>
            <w:tcW w:w="709" w:type="dxa"/>
          </w:tcPr>
          <w:p w:rsidR="00D41E05" w:rsidRPr="000117CB" w:rsidRDefault="00A23520" w:rsidP="00D41E05">
            <w:pPr>
              <w:rPr>
                <w:rFonts w:ascii="Times New Roman" w:hAnsi="Times New Roman"/>
              </w:rPr>
            </w:pPr>
            <w:r w:rsidRPr="000117CB">
              <w:rPr>
                <w:rFonts w:ascii="Times New Roman" w:hAnsi="Times New Roman"/>
              </w:rPr>
              <w:t>х</w:t>
            </w:r>
          </w:p>
        </w:tc>
        <w:tc>
          <w:tcPr>
            <w:tcW w:w="851" w:type="dxa"/>
          </w:tcPr>
          <w:p w:rsidR="00D41E05" w:rsidRPr="000117CB" w:rsidRDefault="00A23520" w:rsidP="00D41E05">
            <w:pPr>
              <w:rPr>
                <w:rFonts w:ascii="Times New Roman" w:hAnsi="Times New Roman"/>
                <w:color w:val="000000" w:themeColor="text1"/>
              </w:rPr>
            </w:pPr>
            <w:r w:rsidRPr="000117CB">
              <w:rPr>
                <w:rFonts w:ascii="Times New Roman" w:hAnsi="Times New Roman"/>
                <w:color w:val="000000" w:themeColor="text1"/>
              </w:rPr>
              <w:t>х</w:t>
            </w:r>
          </w:p>
        </w:tc>
        <w:tc>
          <w:tcPr>
            <w:tcW w:w="709" w:type="dxa"/>
          </w:tcPr>
          <w:p w:rsidR="00D41E05" w:rsidRPr="000117CB" w:rsidRDefault="00A23520" w:rsidP="00D41E05">
            <w:pPr>
              <w:rPr>
                <w:rFonts w:ascii="Times New Roman" w:hAnsi="Times New Roman"/>
              </w:rPr>
            </w:pPr>
            <w:r w:rsidRPr="000117CB">
              <w:rPr>
                <w:rFonts w:ascii="Times New Roman" w:hAnsi="Times New Roman"/>
              </w:rPr>
              <w:t>х</w:t>
            </w:r>
          </w:p>
        </w:tc>
        <w:tc>
          <w:tcPr>
            <w:tcW w:w="823" w:type="dxa"/>
            <w:gridSpan w:val="2"/>
          </w:tcPr>
          <w:p w:rsidR="00D41E05" w:rsidRPr="000117CB" w:rsidRDefault="00A23520" w:rsidP="00D41E05">
            <w:pPr>
              <w:rPr>
                <w:rFonts w:ascii="Times New Roman" w:hAnsi="Times New Roman"/>
              </w:rPr>
            </w:pPr>
            <w:r w:rsidRPr="000117CB">
              <w:rPr>
                <w:rFonts w:ascii="Times New Roman" w:hAnsi="Times New Roman"/>
              </w:rPr>
              <w:t>х</w:t>
            </w:r>
          </w:p>
        </w:tc>
        <w:tc>
          <w:tcPr>
            <w:tcW w:w="2296" w:type="dxa"/>
          </w:tcPr>
          <w:p w:rsidR="0029167C" w:rsidRPr="0029167C" w:rsidRDefault="0029167C" w:rsidP="0029167C">
            <w:pPr>
              <w:rPr>
                <w:rFonts w:ascii="Times New Roman" w:hAnsi="Times New Roman"/>
                <w:b/>
                <w:bCs/>
              </w:rPr>
            </w:pPr>
            <w:r w:rsidRPr="0029167C">
              <w:rPr>
                <w:rFonts w:ascii="Times New Roman" w:hAnsi="Times New Roman"/>
                <w:bCs/>
              </w:rPr>
              <w:t>Отдел сельского хозяйства и экологии администрации Цивильского муниципального округа Чувашской Республики</w:t>
            </w:r>
          </w:p>
          <w:p w:rsidR="00D41E05" w:rsidRPr="000117CB" w:rsidRDefault="00D41E05" w:rsidP="00D41E05">
            <w:pPr>
              <w:widowControl w:val="0"/>
              <w:autoSpaceDE w:val="0"/>
              <w:autoSpaceDN w:val="0"/>
              <w:spacing w:after="0" w:line="240" w:lineRule="auto"/>
              <w:jc w:val="center"/>
              <w:rPr>
                <w:rFonts w:ascii="Times New Roman" w:hAnsi="Times New Roman"/>
                <w:color w:val="000000" w:themeColor="text1"/>
              </w:rPr>
            </w:pPr>
          </w:p>
        </w:tc>
        <w:tc>
          <w:tcPr>
            <w:tcW w:w="1701" w:type="dxa"/>
          </w:tcPr>
          <w:p w:rsidR="00D41E05" w:rsidRPr="000117CB" w:rsidRDefault="00A23520" w:rsidP="0029167C">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официальный сайт </w:t>
            </w:r>
            <w:r w:rsidR="0029167C">
              <w:rPr>
                <w:rFonts w:ascii="Times New Roman" w:hAnsi="Times New Roman"/>
              </w:rPr>
              <w:t xml:space="preserve">Цивильского </w:t>
            </w:r>
            <w:r w:rsidRPr="000117CB">
              <w:rPr>
                <w:rFonts w:ascii="Times New Roman" w:hAnsi="Times New Roman"/>
              </w:rPr>
              <w:t>муниципального округа Чувашской Республики</w:t>
            </w:r>
          </w:p>
        </w:tc>
      </w:tr>
    </w:tbl>
    <w:p w:rsidR="009760BF" w:rsidRPr="00B9241A" w:rsidRDefault="009760BF" w:rsidP="009760BF">
      <w:pPr>
        <w:widowControl w:val="0"/>
        <w:autoSpaceDE w:val="0"/>
        <w:autoSpaceDN w:val="0"/>
        <w:spacing w:before="120" w:after="0"/>
        <w:jc w:val="center"/>
        <w:outlineLvl w:val="3"/>
        <w:rPr>
          <w:rFonts w:ascii="Times New Roman" w:hAnsi="Times New Roman"/>
          <w:sz w:val="24"/>
          <w:szCs w:val="24"/>
        </w:rPr>
      </w:pPr>
    </w:p>
    <w:p w:rsidR="009760BF" w:rsidRPr="00B9241A" w:rsidRDefault="009760BF" w:rsidP="009760BF">
      <w:pPr>
        <w:widowControl w:val="0"/>
        <w:autoSpaceDE w:val="0"/>
        <w:autoSpaceDN w:val="0"/>
        <w:spacing w:before="120" w:after="0"/>
        <w:jc w:val="center"/>
        <w:outlineLvl w:val="3"/>
        <w:rPr>
          <w:rFonts w:ascii="Times New Roman" w:hAnsi="Times New Roman"/>
          <w:sz w:val="24"/>
          <w:szCs w:val="24"/>
        </w:rPr>
      </w:pPr>
    </w:p>
    <w:p w:rsidR="009760BF" w:rsidRPr="00B9241A" w:rsidRDefault="009760BF" w:rsidP="009760BF">
      <w:pPr>
        <w:pStyle w:val="1"/>
        <w:tabs>
          <w:tab w:val="left" w:pos="13892"/>
        </w:tabs>
        <w:rPr>
          <w:b/>
          <w:sz w:val="24"/>
        </w:rPr>
      </w:pPr>
      <w:r w:rsidRPr="00B9241A">
        <w:rPr>
          <w:sz w:val="24"/>
        </w:rPr>
        <w:lastRenderedPageBreak/>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9760BF" w:rsidRPr="00B9241A" w:rsidRDefault="009760BF" w:rsidP="009760BF">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417"/>
        <w:gridCol w:w="2905"/>
        <w:gridCol w:w="1155"/>
        <w:gridCol w:w="901"/>
        <w:gridCol w:w="840"/>
        <w:gridCol w:w="784"/>
        <w:gridCol w:w="786"/>
        <w:gridCol w:w="840"/>
        <w:gridCol w:w="840"/>
        <w:gridCol w:w="840"/>
        <w:gridCol w:w="840"/>
      </w:tblGrid>
      <w:tr w:rsidR="009760BF" w:rsidRPr="00B9241A" w:rsidTr="004E7109">
        <w:tc>
          <w:tcPr>
            <w:tcW w:w="567" w:type="dxa"/>
            <w:vMerge w:val="restart"/>
            <w:tcBorders>
              <w:top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18"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9760BF" w:rsidRPr="00B9241A" w:rsidTr="004E7109">
        <w:tc>
          <w:tcPr>
            <w:tcW w:w="567" w:type="dxa"/>
            <w:vMerge/>
            <w:tcBorders>
              <w:top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DF2DB2" w:rsidP="004E7109">
            <w:pPr>
              <w:pStyle w:val="ae"/>
              <w:jc w:val="center"/>
              <w:rPr>
                <w:rFonts w:ascii="Times New Roman" w:hAnsi="Times New Roman" w:cs="Times New Roman"/>
              </w:rPr>
            </w:pPr>
            <w:r>
              <w:rPr>
                <w:rFonts w:ascii="Times New Roman" w:hAnsi="Times New Roman" w:cs="Times New Roman"/>
              </w:rPr>
              <w:t>2028</w:t>
            </w:r>
            <w:r w:rsidR="009760BF"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2031-2035</w:t>
            </w:r>
          </w:p>
        </w:tc>
      </w:tr>
      <w:tr w:rsidR="009760BF" w:rsidRPr="00B9241A" w:rsidTr="004E7109">
        <w:tc>
          <w:tcPr>
            <w:tcW w:w="567" w:type="dxa"/>
            <w:tcBorders>
              <w:top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13</w:t>
            </w:r>
          </w:p>
        </w:tc>
      </w:tr>
      <w:tr w:rsidR="009760BF" w:rsidRPr="00B9241A" w:rsidTr="004E7109">
        <w:tc>
          <w:tcPr>
            <w:tcW w:w="567" w:type="dxa"/>
            <w:tcBorders>
              <w:top w:val="single" w:sz="4" w:space="0" w:color="auto"/>
              <w:bottom w:val="single" w:sz="4" w:space="0" w:color="auto"/>
              <w:right w:val="single" w:sz="4" w:space="0" w:color="auto"/>
            </w:tcBorders>
          </w:tcPr>
          <w:p w:rsidR="009760BF" w:rsidRPr="00B9241A" w:rsidRDefault="009760BF" w:rsidP="004E7109">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9760BF" w:rsidRPr="000117CB" w:rsidRDefault="009760BF" w:rsidP="009760BF">
            <w:pPr>
              <w:widowControl w:val="0"/>
              <w:autoSpaceDE w:val="0"/>
              <w:autoSpaceDN w:val="0"/>
              <w:spacing w:after="0" w:line="240" w:lineRule="auto"/>
              <w:jc w:val="both"/>
              <w:rPr>
                <w:rFonts w:ascii="Times New Roman" w:hAnsi="Times New Roman"/>
                <w:b/>
              </w:rPr>
            </w:pPr>
            <w:r w:rsidRPr="000117CB">
              <w:rPr>
                <w:rFonts w:ascii="Times New Roman" w:hAnsi="Times New Roman"/>
                <w:b/>
              </w:rPr>
              <w:t xml:space="preserve">Задача </w:t>
            </w:r>
            <w:r w:rsidR="00D41E05" w:rsidRPr="000117CB">
              <w:rPr>
                <w:rFonts w:ascii="Times New Roman" w:hAnsi="Times New Roman"/>
                <w:b/>
              </w:rPr>
              <w:t>«</w:t>
            </w:r>
            <w:r w:rsidR="00D41E05" w:rsidRPr="000117CB">
              <w:rPr>
                <w:rFonts w:ascii="Times New Roman" w:eastAsia="Arial Unicode MS" w:hAnsi="Times New Roman"/>
                <w:kern w:val="3"/>
                <w:lang w:bidi="en-US"/>
              </w:rPr>
              <w:t>Предотвращение выбытия из сельскохозяйственного оборота земель сельскохозяйственного назначения»</w:t>
            </w:r>
          </w:p>
        </w:tc>
      </w:tr>
      <w:tr w:rsidR="009760BF" w:rsidRPr="00B9241A" w:rsidTr="004E7109">
        <w:tc>
          <w:tcPr>
            <w:tcW w:w="567" w:type="dxa"/>
            <w:tcBorders>
              <w:top w:val="single" w:sz="4" w:space="0" w:color="auto"/>
              <w:bottom w:val="single" w:sz="4" w:space="0" w:color="auto"/>
              <w:right w:val="single" w:sz="4" w:space="0" w:color="auto"/>
            </w:tcBorders>
          </w:tcPr>
          <w:p w:rsidR="009760BF" w:rsidRPr="00B9241A" w:rsidRDefault="008824AF" w:rsidP="004E7109">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9760BF" w:rsidRPr="000117CB" w:rsidRDefault="00D41E05" w:rsidP="004E7109">
            <w:pPr>
              <w:pStyle w:val="af"/>
              <w:jc w:val="both"/>
              <w:rPr>
                <w:rFonts w:ascii="Times New Roman" w:hAnsi="Times New Roman" w:cs="Times New Roman"/>
                <w:sz w:val="22"/>
                <w:szCs w:val="22"/>
              </w:rPr>
            </w:pPr>
            <w:r w:rsidRPr="000117CB">
              <w:rPr>
                <w:rFonts w:ascii="Times New Roman" w:eastAsia="Arial Unicode MS" w:hAnsi="Times New Roman" w:cs="Times New Roman"/>
                <w:kern w:val="3"/>
                <w:sz w:val="22"/>
                <w:szCs w:val="22"/>
                <w:lang w:eastAsia="en-US" w:bidi="en-US"/>
              </w:rPr>
              <w:t>Субсидии на подготовку проектов межевания земельных участков и на проведение кадастровых работ</w:t>
            </w:r>
          </w:p>
        </w:tc>
        <w:tc>
          <w:tcPr>
            <w:tcW w:w="1417" w:type="dxa"/>
            <w:tcBorders>
              <w:top w:val="single" w:sz="4" w:space="0" w:color="auto"/>
              <w:left w:val="single" w:sz="4" w:space="0" w:color="auto"/>
              <w:bottom w:val="single" w:sz="4" w:space="0" w:color="auto"/>
              <w:right w:val="single" w:sz="4" w:space="0" w:color="auto"/>
            </w:tcBorders>
          </w:tcPr>
          <w:p w:rsidR="009760BF" w:rsidRPr="000117CB" w:rsidRDefault="00D41E05" w:rsidP="004E7109">
            <w:pPr>
              <w:jc w:val="both"/>
              <w:rPr>
                <w:rFonts w:ascii="Times New Roman" w:hAnsi="Times New Roman"/>
              </w:rPr>
            </w:pPr>
            <w:r w:rsidRPr="000117CB">
              <w:rPr>
                <w:rFonts w:ascii="Times New Roman" w:eastAsia="Arial Unicode MS" w:hAnsi="Times New Roman"/>
                <w:kern w:val="3"/>
                <w:lang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rsidR="009760BF" w:rsidRPr="000117CB" w:rsidRDefault="00D41E05" w:rsidP="004E7109">
            <w:pPr>
              <w:jc w:val="both"/>
              <w:rPr>
                <w:rFonts w:ascii="Times New Roman" w:hAnsi="Times New Roman"/>
              </w:rPr>
            </w:pPr>
            <w:r w:rsidRPr="000117CB">
              <w:rPr>
                <w:rFonts w:ascii="Times New Roman" w:eastAsia="Arial Unicode MS" w:hAnsi="Times New Roman"/>
                <w:kern w:val="3"/>
                <w:lang w:bidi="en-US"/>
              </w:rPr>
              <w:t>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5" w:type="dxa"/>
            <w:tcBorders>
              <w:top w:val="single" w:sz="4" w:space="0" w:color="auto"/>
              <w:left w:val="single" w:sz="4" w:space="0" w:color="auto"/>
              <w:bottom w:val="single" w:sz="4" w:space="0" w:color="auto"/>
              <w:right w:val="single" w:sz="4" w:space="0" w:color="auto"/>
            </w:tcBorders>
          </w:tcPr>
          <w:p w:rsidR="009760BF" w:rsidRPr="000117CB" w:rsidRDefault="00DF2DB2" w:rsidP="004E7109">
            <w:pPr>
              <w:pStyle w:val="af"/>
              <w:rPr>
                <w:rFonts w:ascii="Times New Roman" w:hAnsi="Times New Roman" w:cs="Times New Roman"/>
                <w:sz w:val="22"/>
                <w:szCs w:val="22"/>
              </w:rPr>
            </w:pPr>
            <w:r w:rsidRPr="000117CB">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tcPr>
          <w:p w:rsidR="009760BF" w:rsidRPr="000117CB" w:rsidRDefault="009C7138"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97,1</w:t>
            </w:r>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9760BF" w:rsidRPr="000F2664" w:rsidRDefault="000F2664" w:rsidP="004E7109">
            <w:pPr>
              <w:pStyle w:val="ae"/>
              <w:jc w:val="center"/>
              <w:rPr>
                <w:rFonts w:ascii="Times New Roman" w:hAnsi="Times New Roman" w:cs="Times New Roman"/>
                <w:sz w:val="22"/>
                <w:szCs w:val="22"/>
                <w:lang w:val="en-US"/>
              </w:rPr>
            </w:pPr>
            <w:r>
              <w:rPr>
                <w:rFonts w:ascii="Times New Roman" w:hAnsi="Times New Roman" w:cs="Times New Roman"/>
                <w:sz w:val="22"/>
                <w:szCs w:val="22"/>
              </w:rPr>
              <w:t>23,36</w:t>
            </w:r>
          </w:p>
        </w:tc>
        <w:tc>
          <w:tcPr>
            <w:tcW w:w="786" w:type="dxa"/>
            <w:tcBorders>
              <w:top w:val="single" w:sz="4" w:space="0" w:color="auto"/>
              <w:left w:val="single" w:sz="4" w:space="0" w:color="auto"/>
              <w:bottom w:val="single" w:sz="4" w:space="0" w:color="auto"/>
              <w:right w:val="single" w:sz="4" w:space="0" w:color="auto"/>
            </w:tcBorders>
          </w:tcPr>
          <w:p w:rsidR="009760BF" w:rsidRPr="000117CB" w:rsidRDefault="000F2664" w:rsidP="004E7109">
            <w:pPr>
              <w:pStyle w:val="ae"/>
              <w:jc w:val="center"/>
              <w:rPr>
                <w:rFonts w:ascii="Times New Roman" w:hAnsi="Times New Roman" w:cs="Times New Roman"/>
                <w:sz w:val="22"/>
                <w:szCs w:val="22"/>
              </w:rPr>
            </w:pPr>
            <w:r>
              <w:rPr>
                <w:rFonts w:ascii="Times New Roman" w:hAnsi="Times New Roman" w:cs="Times New Roman"/>
                <w:sz w:val="22"/>
                <w:szCs w:val="22"/>
              </w:rPr>
              <w:t>30,0</w:t>
            </w:r>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324E25"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324E25"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9760BF" w:rsidRPr="000117CB" w:rsidRDefault="00324E25"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tcBorders>
          </w:tcPr>
          <w:p w:rsidR="009760BF" w:rsidRPr="000117CB" w:rsidRDefault="00324E25"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r>
      <w:tr w:rsidR="00D41E05" w:rsidRPr="00B9241A" w:rsidTr="004E7109">
        <w:tc>
          <w:tcPr>
            <w:tcW w:w="567" w:type="dxa"/>
            <w:tcBorders>
              <w:top w:val="single" w:sz="4" w:space="0" w:color="auto"/>
              <w:bottom w:val="single" w:sz="4" w:space="0" w:color="auto"/>
              <w:right w:val="single" w:sz="4" w:space="0" w:color="auto"/>
            </w:tcBorders>
          </w:tcPr>
          <w:p w:rsidR="00D41E05" w:rsidRPr="00B9241A" w:rsidRDefault="00D41E05" w:rsidP="004E7109">
            <w:pPr>
              <w:pStyle w:val="ae"/>
              <w:jc w:val="center"/>
              <w:rPr>
                <w:rFonts w:ascii="Times New Roman" w:hAnsi="Times New Roman" w:cs="Times New Roman"/>
              </w:rPr>
            </w:pPr>
            <w:r>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rsidR="00D41E05" w:rsidRPr="000117CB" w:rsidRDefault="002F72AF" w:rsidP="004E7109">
            <w:pPr>
              <w:pStyle w:val="af"/>
              <w:jc w:val="both"/>
              <w:rPr>
                <w:rFonts w:ascii="Times New Roman" w:eastAsia="Arial Unicode MS" w:hAnsi="Times New Roman" w:cs="Times New Roman"/>
                <w:kern w:val="3"/>
                <w:sz w:val="22"/>
                <w:szCs w:val="22"/>
                <w:lang w:eastAsia="en-US" w:bidi="en-US"/>
              </w:rPr>
            </w:pPr>
            <w:r w:rsidRPr="000117CB">
              <w:rPr>
                <w:rFonts w:ascii="Times New Roman" w:eastAsia="Arial Unicode MS" w:hAnsi="Times New Roman" w:cs="Times New Roman"/>
                <w:kern w:val="3"/>
                <w:sz w:val="22"/>
                <w:szCs w:val="22"/>
                <w:lang w:eastAsia="en-US" w:bidi="en-US"/>
              </w:rPr>
              <w:t>Вовлечение в оборот земель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D41E05" w:rsidRPr="000117CB" w:rsidRDefault="002F72AF" w:rsidP="004E7109">
            <w:pPr>
              <w:jc w:val="both"/>
              <w:rPr>
                <w:rFonts w:ascii="Times New Roman" w:eastAsia="Arial Unicode MS" w:hAnsi="Times New Roman"/>
                <w:kern w:val="3"/>
                <w:lang w:bidi="en-US"/>
              </w:rPr>
            </w:pPr>
            <w:r w:rsidRPr="000117CB">
              <w:rPr>
                <w:rFonts w:ascii="Times New Roman" w:eastAsia="Arial Unicode MS" w:hAnsi="Times New Roman"/>
                <w:kern w:val="3"/>
                <w:lang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rsidR="00D41E05" w:rsidRPr="000117CB" w:rsidRDefault="002F72AF" w:rsidP="004E7109">
            <w:pPr>
              <w:jc w:val="both"/>
              <w:rPr>
                <w:rFonts w:ascii="Times New Roman" w:eastAsia="Arial Unicode MS" w:hAnsi="Times New Roman"/>
                <w:kern w:val="3"/>
                <w:lang w:bidi="en-US"/>
              </w:rPr>
            </w:pPr>
            <w:r w:rsidRPr="000117CB">
              <w:rPr>
                <w:rFonts w:ascii="Times New Roman" w:eastAsia="Arial Unicode MS" w:hAnsi="Times New Roman"/>
                <w:kern w:val="3"/>
                <w:lang w:bidi="en-US"/>
              </w:rPr>
              <w:t>Вовлечение в оборот земель сельскохозяйственного назначения</w:t>
            </w:r>
          </w:p>
        </w:tc>
        <w:tc>
          <w:tcPr>
            <w:tcW w:w="1155"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f"/>
              <w:rPr>
                <w:rFonts w:ascii="Times New Roman" w:hAnsi="Times New Roman" w:cs="Times New Roman"/>
                <w:sz w:val="22"/>
                <w:szCs w:val="22"/>
              </w:rPr>
            </w:pPr>
            <w:r w:rsidRPr="000117CB">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D41E05" w:rsidRPr="000117CB" w:rsidRDefault="007A775E" w:rsidP="004E7109">
            <w:pPr>
              <w:pStyle w:val="ae"/>
              <w:jc w:val="center"/>
              <w:rPr>
                <w:rFonts w:ascii="Times New Roman" w:hAnsi="Times New Roman" w:cs="Times New Roman"/>
                <w:sz w:val="22"/>
                <w:szCs w:val="22"/>
              </w:rPr>
            </w:pPr>
            <w:r>
              <w:rPr>
                <w:rFonts w:ascii="Times New Roman" w:hAnsi="Times New Roman" w:cs="Times New Roman"/>
                <w:sz w:val="22"/>
                <w:szCs w:val="22"/>
              </w:rPr>
              <w:t>189</w:t>
            </w:r>
          </w:p>
        </w:tc>
        <w:tc>
          <w:tcPr>
            <w:tcW w:w="786"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tcBorders>
          </w:tcPr>
          <w:p w:rsidR="00D41E05" w:rsidRPr="000117CB" w:rsidRDefault="00DF2DB2"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х</w:t>
            </w:r>
          </w:p>
        </w:tc>
      </w:tr>
    </w:tbl>
    <w:p w:rsidR="009760BF" w:rsidRPr="00B9241A" w:rsidRDefault="009760BF" w:rsidP="009760BF">
      <w:pPr>
        <w:widowControl w:val="0"/>
        <w:autoSpaceDE w:val="0"/>
        <w:autoSpaceDN w:val="0"/>
        <w:spacing w:after="240" w:line="240" w:lineRule="auto"/>
        <w:jc w:val="center"/>
        <w:outlineLvl w:val="2"/>
        <w:rPr>
          <w:rFonts w:ascii="Times New Roman" w:hAnsi="Times New Roman"/>
          <w:sz w:val="24"/>
          <w:szCs w:val="24"/>
        </w:rPr>
      </w:pPr>
    </w:p>
    <w:p w:rsidR="009760BF" w:rsidRPr="00B9241A" w:rsidRDefault="009760BF" w:rsidP="009760BF">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18"/>
        <w:gridCol w:w="1064"/>
        <w:gridCol w:w="1210"/>
        <w:gridCol w:w="1134"/>
        <w:gridCol w:w="848"/>
        <w:gridCol w:w="853"/>
        <w:gridCol w:w="993"/>
        <w:gridCol w:w="1275"/>
        <w:gridCol w:w="1599"/>
      </w:tblGrid>
      <w:tr w:rsidR="009760BF" w:rsidRPr="00B9241A" w:rsidTr="004E7109">
        <w:tc>
          <w:tcPr>
            <w:tcW w:w="6118" w:type="dxa"/>
            <w:vMerge w:val="restart"/>
            <w:tcBorders>
              <w:top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0117CB">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КБК</w:t>
            </w:r>
            <w:hyperlink r:id="rId19" w:history="1"/>
          </w:p>
        </w:tc>
        <w:tc>
          <w:tcPr>
            <w:tcW w:w="7912" w:type="dxa"/>
            <w:gridSpan w:val="7"/>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Объем финансового обеспечения по годам реализации, тыс. рублей</w:t>
            </w:r>
          </w:p>
        </w:tc>
      </w:tr>
      <w:tr w:rsidR="009760BF" w:rsidRPr="00B9241A" w:rsidTr="004E7109">
        <w:tc>
          <w:tcPr>
            <w:tcW w:w="6118" w:type="dxa"/>
            <w:vMerge/>
            <w:tcBorders>
              <w:top w:val="single" w:sz="4" w:space="0" w:color="auto"/>
              <w:bottom w:val="single" w:sz="4" w:space="0" w:color="auto"/>
              <w:right w:val="single" w:sz="4" w:space="0" w:color="auto"/>
            </w:tcBorders>
          </w:tcPr>
          <w:p w:rsidR="009760BF" w:rsidRPr="000117CB" w:rsidRDefault="009760BF" w:rsidP="004E7109">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ind w:right="-169"/>
              <w:jc w:val="center"/>
              <w:rPr>
                <w:rFonts w:ascii="Times New Roman" w:hAnsi="Times New Roman" w:cs="Times New Roman"/>
                <w:sz w:val="22"/>
                <w:szCs w:val="22"/>
              </w:rPr>
            </w:pPr>
            <w:r w:rsidRPr="000117CB">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Всего</w:t>
            </w:r>
          </w:p>
        </w:tc>
      </w:tr>
      <w:tr w:rsidR="009760BF" w:rsidRPr="00B9241A" w:rsidTr="004E7109">
        <w:tc>
          <w:tcPr>
            <w:tcW w:w="6118" w:type="dxa"/>
            <w:tcBorders>
              <w:top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9760BF" w:rsidRPr="000117CB" w:rsidRDefault="009760BF" w:rsidP="004E7109">
            <w:pPr>
              <w:pStyle w:val="ae"/>
              <w:jc w:val="center"/>
              <w:rPr>
                <w:rFonts w:ascii="Times New Roman" w:hAnsi="Times New Roman" w:cs="Times New Roman"/>
                <w:sz w:val="22"/>
                <w:szCs w:val="22"/>
              </w:rPr>
            </w:pPr>
            <w:r w:rsidRPr="000117CB">
              <w:rPr>
                <w:rFonts w:ascii="Times New Roman" w:hAnsi="Times New Roman" w:cs="Times New Roman"/>
                <w:sz w:val="22"/>
                <w:szCs w:val="22"/>
              </w:rPr>
              <w:t>9</w:t>
            </w:r>
          </w:p>
        </w:tc>
      </w:tr>
      <w:tr w:rsidR="0029167C" w:rsidRPr="00B9241A" w:rsidTr="004E7109">
        <w:tc>
          <w:tcPr>
            <w:tcW w:w="6118" w:type="dxa"/>
            <w:tcBorders>
              <w:top w:val="single" w:sz="4" w:space="0" w:color="auto"/>
              <w:bottom w:val="single" w:sz="4" w:space="0" w:color="auto"/>
              <w:right w:val="single" w:sz="4" w:space="0" w:color="auto"/>
            </w:tcBorders>
          </w:tcPr>
          <w:p w:rsidR="0029167C" w:rsidRPr="000117CB" w:rsidRDefault="0029167C" w:rsidP="00362E69">
            <w:pPr>
              <w:widowControl w:val="0"/>
              <w:autoSpaceDE w:val="0"/>
              <w:autoSpaceDN w:val="0"/>
              <w:spacing w:after="0"/>
              <w:jc w:val="center"/>
              <w:rPr>
                <w:rFonts w:ascii="Times New Roman" w:eastAsiaTheme="minorEastAsia" w:hAnsi="Times New Roman"/>
                <w:b/>
                <w:lang w:eastAsia="ru-RU"/>
              </w:rPr>
            </w:pPr>
            <w:r w:rsidRPr="000117CB">
              <w:rPr>
                <w:rFonts w:ascii="Times New Roman" w:eastAsiaTheme="minorEastAsia" w:hAnsi="Times New Roman"/>
                <w:b/>
                <w:lang w:eastAsia="ru-RU"/>
              </w:rPr>
              <w:t>Муниципальный проект</w:t>
            </w:r>
          </w:p>
          <w:p w:rsidR="0029167C" w:rsidRPr="000117CB" w:rsidRDefault="0029167C" w:rsidP="00362E69">
            <w:pPr>
              <w:pStyle w:val="af"/>
              <w:rPr>
                <w:rFonts w:ascii="Times New Roman" w:hAnsi="Times New Roman" w:cs="Times New Roman"/>
                <w:sz w:val="22"/>
                <w:szCs w:val="22"/>
              </w:rPr>
            </w:pPr>
            <w:r w:rsidRPr="000117CB">
              <w:rPr>
                <w:rFonts w:ascii="Times New Roman" w:hAnsi="Times New Roman" w:cs="Times New Roman"/>
                <w:b/>
                <w:sz w:val="22"/>
                <w:szCs w:val="22"/>
              </w:rPr>
              <w:t>"Вовлечение в оборот и комплексная мелиорация земель сельскохозяйственного назначения"</w:t>
            </w:r>
            <w:r w:rsidRPr="000117CB">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29167C" w:rsidRPr="000F2664" w:rsidRDefault="0029167C" w:rsidP="004E7109">
            <w:pPr>
              <w:pStyle w:val="ae"/>
              <w:rPr>
                <w:rFonts w:ascii="Times New Roman" w:hAnsi="Times New Roman" w:cs="Times New Roman"/>
                <w:sz w:val="22"/>
                <w:szCs w:val="22"/>
                <w:lang w:val="en-US"/>
              </w:rPr>
            </w:pPr>
            <w:r w:rsidRPr="000117CB">
              <w:rPr>
                <w:rFonts w:ascii="Times New Roman" w:hAnsi="Times New Roman" w:cs="Times New Roman"/>
                <w:sz w:val="22"/>
                <w:szCs w:val="22"/>
              </w:rPr>
              <w:t>Ц920</w:t>
            </w:r>
            <w:r w:rsidR="000F2664">
              <w:rPr>
                <w:rFonts w:ascii="Times New Roman" w:hAnsi="Times New Roman" w:cs="Times New Roman"/>
                <w:sz w:val="22"/>
                <w:szCs w:val="22"/>
              </w:rPr>
              <w:t>1</w:t>
            </w:r>
            <w:r w:rsidR="000F2664">
              <w:rPr>
                <w:rFonts w:ascii="Times New Roman" w:hAnsi="Times New Roman" w:cs="Times New Roman"/>
                <w:sz w:val="22"/>
                <w:szCs w:val="22"/>
                <w:lang w:val="en-US"/>
              </w:rPr>
              <w:t>L5990</w:t>
            </w:r>
          </w:p>
        </w:tc>
        <w:tc>
          <w:tcPr>
            <w:tcW w:w="1210"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Pr>
                <w:rFonts w:ascii="Times New Roman" w:hAnsi="Times New Roman" w:cs="Times New Roman"/>
                <w:sz w:val="22"/>
                <w:szCs w:val="22"/>
              </w:rPr>
              <w:t>42</w:t>
            </w:r>
            <w:r w:rsidRPr="000117CB">
              <w:rPr>
                <w:rFonts w:ascii="Times New Roman" w:hAnsi="Times New Roman" w:cs="Times New Roman"/>
                <w:sz w:val="22"/>
                <w:szCs w:val="22"/>
              </w:rPr>
              <w:t>,</w:t>
            </w:r>
            <w:r>
              <w:rPr>
                <w:rFonts w:ascii="Times New Roman" w:hAnsi="Times New Roman" w:cs="Times New Roman"/>
                <w:sz w:val="22"/>
                <w:szCs w:val="22"/>
              </w:rPr>
              <w:t>90</w:t>
            </w:r>
          </w:p>
        </w:tc>
        <w:tc>
          <w:tcPr>
            <w:tcW w:w="1134" w:type="dxa"/>
            <w:tcBorders>
              <w:top w:val="single" w:sz="4" w:space="0" w:color="auto"/>
              <w:left w:val="single" w:sz="4" w:space="0" w:color="auto"/>
              <w:bottom w:val="single" w:sz="4" w:space="0" w:color="auto"/>
              <w:right w:val="single" w:sz="4" w:space="0" w:color="auto"/>
            </w:tcBorders>
          </w:tcPr>
          <w:p w:rsidR="0029167C" w:rsidRPr="000117CB" w:rsidRDefault="0029167C" w:rsidP="000F2664">
            <w:pPr>
              <w:pStyle w:val="ae"/>
              <w:rPr>
                <w:rFonts w:ascii="Times New Roman" w:hAnsi="Times New Roman" w:cs="Times New Roman"/>
                <w:sz w:val="22"/>
                <w:szCs w:val="22"/>
              </w:rPr>
            </w:pPr>
            <w:r>
              <w:rPr>
                <w:rFonts w:ascii="Times New Roman" w:hAnsi="Times New Roman" w:cs="Times New Roman"/>
                <w:sz w:val="22"/>
                <w:szCs w:val="22"/>
              </w:rPr>
              <w:t>42</w:t>
            </w:r>
            <w:r w:rsidRPr="000117CB">
              <w:rPr>
                <w:rFonts w:ascii="Times New Roman" w:hAnsi="Times New Roman" w:cs="Times New Roman"/>
                <w:sz w:val="22"/>
                <w:szCs w:val="22"/>
              </w:rPr>
              <w:t>,</w:t>
            </w:r>
            <w:r>
              <w:rPr>
                <w:rFonts w:ascii="Times New Roman" w:hAnsi="Times New Roman" w:cs="Times New Roman"/>
                <w:sz w:val="22"/>
                <w:szCs w:val="22"/>
              </w:rPr>
              <w:t>90</w:t>
            </w:r>
          </w:p>
        </w:tc>
        <w:tc>
          <w:tcPr>
            <w:tcW w:w="848"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29167C" w:rsidRPr="000117CB" w:rsidRDefault="00EE7CA2" w:rsidP="004E7109">
            <w:pPr>
              <w:pStyle w:val="ae"/>
              <w:rPr>
                <w:rFonts w:ascii="Times New Roman" w:hAnsi="Times New Roman" w:cs="Times New Roman"/>
                <w:sz w:val="22"/>
                <w:szCs w:val="22"/>
              </w:rPr>
            </w:pPr>
            <w:r>
              <w:rPr>
                <w:rFonts w:ascii="Times New Roman" w:hAnsi="Times New Roman" w:cs="Times New Roman"/>
                <w:sz w:val="22"/>
                <w:szCs w:val="22"/>
              </w:rPr>
              <w:t>85</w:t>
            </w:r>
            <w:r w:rsidR="0029167C" w:rsidRPr="000117CB">
              <w:rPr>
                <w:rFonts w:ascii="Times New Roman" w:hAnsi="Times New Roman" w:cs="Times New Roman"/>
                <w:sz w:val="22"/>
                <w:szCs w:val="22"/>
              </w:rPr>
              <w:t>,</w:t>
            </w:r>
            <w:r>
              <w:rPr>
                <w:rFonts w:ascii="Times New Roman" w:hAnsi="Times New Roman" w:cs="Times New Roman"/>
                <w:sz w:val="22"/>
                <w:szCs w:val="22"/>
              </w:rPr>
              <w:t>8</w:t>
            </w:r>
            <w:r w:rsidR="00653D24">
              <w:rPr>
                <w:rFonts w:ascii="Times New Roman" w:hAnsi="Times New Roman" w:cs="Times New Roman"/>
                <w:sz w:val="22"/>
                <w:szCs w:val="22"/>
              </w:rPr>
              <w:t>0</w:t>
            </w:r>
          </w:p>
        </w:tc>
      </w:tr>
      <w:tr w:rsidR="0029167C" w:rsidRPr="00B9241A" w:rsidTr="004E7109">
        <w:trPr>
          <w:trHeight w:val="417"/>
        </w:trPr>
        <w:tc>
          <w:tcPr>
            <w:tcW w:w="6118" w:type="dxa"/>
            <w:tcBorders>
              <w:top w:val="single" w:sz="4" w:space="0" w:color="auto"/>
              <w:bottom w:val="single" w:sz="4" w:space="0" w:color="auto"/>
              <w:right w:val="single" w:sz="4" w:space="0" w:color="auto"/>
            </w:tcBorders>
          </w:tcPr>
          <w:p w:rsidR="0029167C" w:rsidRPr="000117CB" w:rsidRDefault="0029167C" w:rsidP="004E7109">
            <w:pPr>
              <w:pStyle w:val="af"/>
              <w:rPr>
                <w:rFonts w:ascii="Times New Roman" w:hAnsi="Times New Roman" w:cs="Times New Roman"/>
                <w:sz w:val="22"/>
                <w:szCs w:val="22"/>
              </w:rPr>
            </w:pPr>
            <w:r w:rsidRPr="000117CB">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Pr>
                <w:rFonts w:ascii="Times New Roman" w:hAnsi="Times New Roman" w:cs="Times New Roman"/>
                <w:sz w:val="22"/>
                <w:szCs w:val="22"/>
              </w:rPr>
              <w:t>42</w:t>
            </w:r>
            <w:r w:rsidRPr="000117CB">
              <w:rPr>
                <w:rFonts w:ascii="Times New Roman" w:hAnsi="Times New Roman" w:cs="Times New Roman"/>
                <w:sz w:val="22"/>
                <w:szCs w:val="22"/>
              </w:rPr>
              <w:t>,</w:t>
            </w:r>
            <w:r>
              <w:rPr>
                <w:rFonts w:ascii="Times New Roman" w:hAnsi="Times New Roman" w:cs="Times New Roman"/>
                <w:sz w:val="22"/>
                <w:szCs w:val="22"/>
              </w:rPr>
              <w:t>90</w:t>
            </w:r>
          </w:p>
        </w:tc>
        <w:tc>
          <w:tcPr>
            <w:tcW w:w="1134" w:type="dxa"/>
            <w:tcBorders>
              <w:top w:val="single" w:sz="4" w:space="0" w:color="auto"/>
              <w:left w:val="single" w:sz="4" w:space="0" w:color="auto"/>
              <w:bottom w:val="single" w:sz="4" w:space="0" w:color="auto"/>
              <w:right w:val="single" w:sz="4" w:space="0" w:color="auto"/>
            </w:tcBorders>
          </w:tcPr>
          <w:p w:rsidR="0029167C" w:rsidRPr="000117CB" w:rsidRDefault="0029167C" w:rsidP="000F2664">
            <w:pPr>
              <w:pStyle w:val="ae"/>
              <w:rPr>
                <w:rFonts w:ascii="Times New Roman" w:hAnsi="Times New Roman" w:cs="Times New Roman"/>
                <w:sz w:val="22"/>
                <w:szCs w:val="22"/>
              </w:rPr>
            </w:pPr>
            <w:r>
              <w:rPr>
                <w:rFonts w:ascii="Times New Roman" w:hAnsi="Times New Roman" w:cs="Times New Roman"/>
                <w:sz w:val="22"/>
                <w:szCs w:val="22"/>
              </w:rPr>
              <w:t>42</w:t>
            </w:r>
            <w:r w:rsidRPr="000117CB">
              <w:rPr>
                <w:rFonts w:ascii="Times New Roman" w:hAnsi="Times New Roman" w:cs="Times New Roman"/>
                <w:sz w:val="22"/>
                <w:szCs w:val="22"/>
              </w:rPr>
              <w:t>,</w:t>
            </w:r>
            <w:r>
              <w:rPr>
                <w:rFonts w:ascii="Times New Roman" w:hAnsi="Times New Roman" w:cs="Times New Roman"/>
                <w:sz w:val="22"/>
                <w:szCs w:val="22"/>
              </w:rPr>
              <w:t>90</w:t>
            </w:r>
          </w:p>
        </w:tc>
        <w:tc>
          <w:tcPr>
            <w:tcW w:w="848"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29167C" w:rsidRPr="000117CB" w:rsidRDefault="00EE7CA2" w:rsidP="004E7109">
            <w:pPr>
              <w:pStyle w:val="ae"/>
              <w:rPr>
                <w:rFonts w:ascii="Times New Roman" w:hAnsi="Times New Roman" w:cs="Times New Roman"/>
                <w:sz w:val="22"/>
                <w:szCs w:val="22"/>
              </w:rPr>
            </w:pPr>
            <w:r>
              <w:rPr>
                <w:rFonts w:ascii="Times New Roman" w:hAnsi="Times New Roman" w:cs="Times New Roman"/>
                <w:sz w:val="22"/>
                <w:szCs w:val="22"/>
              </w:rPr>
              <w:t>85</w:t>
            </w:r>
            <w:r w:rsidR="0029167C" w:rsidRPr="000117CB">
              <w:rPr>
                <w:rFonts w:ascii="Times New Roman" w:hAnsi="Times New Roman" w:cs="Times New Roman"/>
                <w:sz w:val="22"/>
                <w:szCs w:val="22"/>
              </w:rPr>
              <w:t>,</w:t>
            </w:r>
            <w:r>
              <w:rPr>
                <w:rFonts w:ascii="Times New Roman" w:hAnsi="Times New Roman" w:cs="Times New Roman"/>
                <w:sz w:val="22"/>
                <w:szCs w:val="22"/>
              </w:rPr>
              <w:t>8</w:t>
            </w:r>
            <w:r w:rsidR="00653D24">
              <w:rPr>
                <w:rFonts w:ascii="Times New Roman" w:hAnsi="Times New Roman" w:cs="Times New Roman"/>
                <w:sz w:val="22"/>
                <w:szCs w:val="22"/>
              </w:rPr>
              <w:t>0</w:t>
            </w:r>
          </w:p>
        </w:tc>
      </w:tr>
      <w:tr w:rsidR="0029167C" w:rsidRPr="00B9241A" w:rsidTr="004E7109">
        <w:tc>
          <w:tcPr>
            <w:tcW w:w="6118" w:type="dxa"/>
            <w:tcBorders>
              <w:top w:val="single" w:sz="4" w:space="0" w:color="auto"/>
              <w:bottom w:val="single" w:sz="4" w:space="0" w:color="auto"/>
              <w:right w:val="single" w:sz="4" w:space="0" w:color="auto"/>
            </w:tcBorders>
          </w:tcPr>
          <w:p w:rsidR="0029167C" w:rsidRPr="000117CB" w:rsidRDefault="0029167C" w:rsidP="004E7109">
            <w:pPr>
              <w:pStyle w:val="af"/>
              <w:rPr>
                <w:rFonts w:ascii="Times New Roman" w:hAnsi="Times New Roman" w:cs="Times New Roman"/>
                <w:sz w:val="22"/>
                <w:szCs w:val="22"/>
              </w:rPr>
            </w:pPr>
            <w:r w:rsidRPr="000117CB">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w:t>
            </w: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29167C" w:rsidRPr="000117CB" w:rsidRDefault="0029167C" w:rsidP="000F2664">
            <w:pPr>
              <w:pStyle w:val="ae"/>
              <w:rPr>
                <w:rFonts w:ascii="Times New Roman" w:hAnsi="Times New Roman" w:cs="Times New Roman"/>
                <w:sz w:val="22"/>
                <w:szCs w:val="22"/>
              </w:rPr>
            </w:pPr>
            <w:r w:rsidRPr="000117CB">
              <w:rPr>
                <w:rFonts w:ascii="Times New Roman" w:hAnsi="Times New Roman" w:cs="Times New Roman"/>
                <w:sz w:val="22"/>
                <w:szCs w:val="22"/>
              </w:rPr>
              <w:t>0,</w:t>
            </w:r>
            <w:r>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w:t>
            </w:r>
            <w:r w:rsidR="00EE7CA2">
              <w:rPr>
                <w:rFonts w:ascii="Times New Roman" w:hAnsi="Times New Roman" w:cs="Times New Roman"/>
                <w:sz w:val="22"/>
                <w:szCs w:val="22"/>
              </w:rPr>
              <w:t>8</w:t>
            </w:r>
          </w:p>
        </w:tc>
      </w:tr>
      <w:tr w:rsidR="0029167C" w:rsidRPr="00B9241A" w:rsidTr="004E7109">
        <w:tc>
          <w:tcPr>
            <w:tcW w:w="6118" w:type="dxa"/>
            <w:tcBorders>
              <w:top w:val="single" w:sz="4" w:space="0" w:color="auto"/>
              <w:bottom w:val="single" w:sz="4" w:space="0" w:color="auto"/>
              <w:right w:val="single" w:sz="4" w:space="0" w:color="auto"/>
            </w:tcBorders>
          </w:tcPr>
          <w:p w:rsidR="0029167C" w:rsidRPr="000117CB" w:rsidRDefault="0029167C" w:rsidP="004E7109">
            <w:pPr>
              <w:pStyle w:val="af"/>
              <w:rPr>
                <w:rFonts w:ascii="Times New Roman" w:hAnsi="Times New Roman" w:cs="Times New Roman"/>
                <w:sz w:val="22"/>
                <w:szCs w:val="22"/>
              </w:rPr>
            </w:pPr>
            <w:r>
              <w:rPr>
                <w:rFonts w:ascii="Times New Roman" w:hAnsi="Times New Roman" w:cs="Times New Roman"/>
                <w:sz w:val="22"/>
                <w:szCs w:val="22"/>
              </w:rPr>
              <w:t>бюджет Цивильского</w:t>
            </w:r>
            <w:r w:rsidRPr="000117CB">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29167C" w:rsidRPr="000117CB" w:rsidRDefault="0029167C" w:rsidP="000F2664">
            <w:pPr>
              <w:pStyle w:val="ae"/>
              <w:rPr>
                <w:rFonts w:ascii="Times New Roman" w:hAnsi="Times New Roman" w:cs="Times New Roman"/>
                <w:sz w:val="22"/>
                <w:szCs w:val="22"/>
              </w:rPr>
            </w:pPr>
            <w:r w:rsidRPr="000117CB">
              <w:rPr>
                <w:rFonts w:ascii="Times New Roman" w:hAnsi="Times New Roman" w:cs="Times New Roman"/>
                <w:sz w:val="22"/>
                <w:szCs w:val="22"/>
              </w:rPr>
              <w:t>0,0</w:t>
            </w:r>
            <w:r>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29167C" w:rsidRPr="000117CB" w:rsidRDefault="0029167C" w:rsidP="00B54847">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29167C" w:rsidRPr="000117CB" w:rsidRDefault="0029167C" w:rsidP="004E7109">
            <w:pPr>
              <w:pStyle w:val="ae"/>
              <w:rPr>
                <w:rFonts w:ascii="Times New Roman" w:hAnsi="Times New Roman" w:cs="Times New Roman"/>
                <w:sz w:val="22"/>
                <w:szCs w:val="22"/>
              </w:rPr>
            </w:pPr>
            <w:r w:rsidRPr="000117CB">
              <w:rPr>
                <w:rFonts w:ascii="Times New Roman" w:hAnsi="Times New Roman" w:cs="Times New Roman"/>
                <w:sz w:val="22"/>
                <w:szCs w:val="22"/>
              </w:rPr>
              <w:t>0,0</w:t>
            </w:r>
            <w:r w:rsidR="00EE7CA2">
              <w:rPr>
                <w:rFonts w:ascii="Times New Roman" w:hAnsi="Times New Roman" w:cs="Times New Roman"/>
                <w:sz w:val="22"/>
                <w:szCs w:val="22"/>
              </w:rPr>
              <w:t>8</w:t>
            </w:r>
          </w:p>
        </w:tc>
      </w:tr>
      <w:tr w:rsidR="0029167C" w:rsidRPr="00B9241A" w:rsidTr="004E7109">
        <w:tc>
          <w:tcPr>
            <w:tcW w:w="6118" w:type="dxa"/>
            <w:tcBorders>
              <w:top w:val="single" w:sz="4" w:space="0" w:color="auto"/>
              <w:bottom w:val="single" w:sz="4" w:space="0" w:color="auto"/>
              <w:right w:val="single" w:sz="4" w:space="0" w:color="auto"/>
            </w:tcBorders>
          </w:tcPr>
          <w:p w:rsidR="0029167C" w:rsidRPr="000117CB" w:rsidRDefault="0029167C" w:rsidP="00362E69">
            <w:pPr>
              <w:pStyle w:val="af"/>
              <w:rPr>
                <w:rFonts w:ascii="Times New Roman" w:hAnsi="Times New Roman" w:cs="Times New Roman"/>
                <w:sz w:val="22"/>
                <w:szCs w:val="22"/>
              </w:rPr>
            </w:pPr>
            <w:r w:rsidRPr="000117CB">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29167C" w:rsidRPr="000117CB" w:rsidRDefault="0029167C" w:rsidP="00362E6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29167C" w:rsidRPr="000117CB" w:rsidRDefault="0029167C"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29167C" w:rsidRPr="000117CB" w:rsidRDefault="0029167C" w:rsidP="000F2664">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29167C" w:rsidRPr="000117CB" w:rsidRDefault="0029167C"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29167C" w:rsidRPr="000117CB" w:rsidRDefault="0029167C" w:rsidP="00362E69">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29167C" w:rsidRPr="000117CB" w:rsidRDefault="0029167C"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29167C" w:rsidRPr="000117CB" w:rsidRDefault="0029167C"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29167C" w:rsidRPr="000117CB" w:rsidRDefault="0029167C" w:rsidP="00362E69">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b/>
                <w:sz w:val="22"/>
                <w:szCs w:val="22"/>
              </w:rPr>
            </w:pPr>
            <w:r w:rsidRPr="000117CB">
              <w:rPr>
                <w:rFonts w:ascii="Times New Roman" w:eastAsia="Arial Unicode MS" w:hAnsi="Times New Roman" w:cs="Times New Roman"/>
                <w:b/>
                <w:kern w:val="3"/>
                <w:sz w:val="22"/>
                <w:szCs w:val="22"/>
                <w:lang w:eastAsia="en-US" w:bidi="en-US"/>
              </w:rPr>
              <w:t>Субсидии на подготовку проектов межевания земельных участков и на проведение кадастровых работ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lang w:val="en-US"/>
              </w:rPr>
            </w:pPr>
            <w:r w:rsidRPr="000117CB">
              <w:rPr>
                <w:rFonts w:ascii="Times New Roman" w:hAnsi="Times New Roman" w:cs="Times New Roman"/>
                <w:sz w:val="22"/>
                <w:szCs w:val="22"/>
              </w:rPr>
              <w:t>Ц9201</w:t>
            </w:r>
            <w:r w:rsidRPr="000117CB">
              <w:rPr>
                <w:rFonts w:ascii="Times New Roman" w:hAnsi="Times New Roman" w:cs="Times New Roman"/>
                <w:sz w:val="22"/>
                <w:szCs w:val="22"/>
                <w:lang w:val="en-US"/>
              </w:rPr>
              <w:t>L5990</w:t>
            </w: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29167C" w:rsidP="009D12CC">
            <w:pPr>
              <w:pStyle w:val="ae"/>
              <w:rPr>
                <w:rFonts w:ascii="Times New Roman" w:hAnsi="Times New Roman" w:cs="Times New Roman"/>
                <w:sz w:val="22"/>
                <w:szCs w:val="22"/>
              </w:rPr>
            </w:pPr>
            <w:r>
              <w:rPr>
                <w:rFonts w:ascii="Times New Roman" w:hAnsi="Times New Roman" w:cs="Times New Roman"/>
                <w:sz w:val="22"/>
                <w:szCs w:val="22"/>
              </w:rPr>
              <w:t>42,90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EE7CA2" w:rsidP="009D12CC">
            <w:pPr>
              <w:pStyle w:val="ae"/>
              <w:rPr>
                <w:rFonts w:ascii="Times New Roman" w:hAnsi="Times New Roman" w:cs="Times New Roman"/>
                <w:sz w:val="22"/>
                <w:szCs w:val="22"/>
              </w:rPr>
            </w:pPr>
            <w:r>
              <w:rPr>
                <w:rFonts w:ascii="Times New Roman" w:hAnsi="Times New Roman" w:cs="Times New Roman"/>
                <w:sz w:val="22"/>
                <w:szCs w:val="22"/>
              </w:rPr>
              <w:t>42</w:t>
            </w:r>
            <w:r w:rsidR="0029167C">
              <w:rPr>
                <w:rFonts w:ascii="Times New Roman" w:hAnsi="Times New Roman" w:cs="Times New Roman"/>
                <w:sz w:val="22"/>
                <w:szCs w:val="22"/>
              </w:rPr>
              <w:t>,</w:t>
            </w:r>
            <w:r>
              <w:rPr>
                <w:rFonts w:ascii="Times New Roman" w:hAnsi="Times New Roman" w:cs="Times New Roman"/>
                <w:sz w:val="22"/>
                <w:szCs w:val="22"/>
              </w:rPr>
              <w:t>9</w:t>
            </w:r>
            <w:r w:rsidR="0029167C">
              <w:rPr>
                <w:rFonts w:ascii="Times New Roman" w:hAnsi="Times New Roman" w:cs="Times New Roman"/>
                <w:sz w:val="22"/>
                <w:szCs w:val="22"/>
              </w:rPr>
              <w:t>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EE7CA2" w:rsidP="009D12CC">
            <w:pPr>
              <w:pStyle w:val="ae"/>
              <w:rPr>
                <w:rFonts w:ascii="Times New Roman" w:hAnsi="Times New Roman" w:cs="Times New Roman"/>
                <w:sz w:val="22"/>
                <w:szCs w:val="22"/>
              </w:rPr>
            </w:pPr>
            <w:r>
              <w:rPr>
                <w:rFonts w:ascii="Times New Roman" w:hAnsi="Times New Roman" w:cs="Times New Roman"/>
                <w:sz w:val="22"/>
                <w:szCs w:val="22"/>
              </w:rPr>
              <w:t>85,8</w:t>
            </w:r>
            <w:r w:rsidR="0029167C">
              <w:rPr>
                <w:rFonts w:ascii="Times New Roman" w:hAnsi="Times New Roman" w:cs="Times New Roman"/>
                <w:sz w:val="22"/>
                <w:szCs w:val="22"/>
              </w:rPr>
              <w:t>0</w:t>
            </w:r>
          </w:p>
        </w:tc>
      </w:tr>
      <w:tr w:rsidR="00EE7CA2" w:rsidRPr="00B9241A" w:rsidTr="004E7109">
        <w:tc>
          <w:tcPr>
            <w:tcW w:w="6118" w:type="dxa"/>
            <w:tcBorders>
              <w:top w:val="single" w:sz="4" w:space="0" w:color="auto"/>
              <w:bottom w:val="single" w:sz="4" w:space="0" w:color="auto"/>
              <w:right w:val="single" w:sz="4" w:space="0" w:color="auto"/>
            </w:tcBorders>
          </w:tcPr>
          <w:p w:rsidR="00EE7CA2" w:rsidRPr="000117CB" w:rsidRDefault="00EE7CA2" w:rsidP="009D12CC">
            <w:pPr>
              <w:pStyle w:val="af"/>
              <w:rPr>
                <w:rFonts w:ascii="Times New Roman" w:hAnsi="Times New Roman" w:cs="Times New Roman"/>
                <w:sz w:val="22"/>
                <w:szCs w:val="22"/>
              </w:rPr>
            </w:pPr>
            <w:r w:rsidRPr="000117CB">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Pr>
                <w:rFonts w:ascii="Times New Roman" w:hAnsi="Times New Roman" w:cs="Times New Roman"/>
                <w:sz w:val="22"/>
                <w:szCs w:val="22"/>
              </w:rPr>
              <w:t>42,90</w:t>
            </w:r>
          </w:p>
        </w:tc>
        <w:tc>
          <w:tcPr>
            <w:tcW w:w="1134" w:type="dxa"/>
            <w:tcBorders>
              <w:top w:val="single" w:sz="4" w:space="0" w:color="auto"/>
              <w:left w:val="single" w:sz="4" w:space="0" w:color="auto"/>
              <w:bottom w:val="single" w:sz="4" w:space="0" w:color="auto"/>
              <w:right w:val="single" w:sz="4" w:space="0" w:color="auto"/>
            </w:tcBorders>
          </w:tcPr>
          <w:p w:rsidR="00EE7CA2" w:rsidRPr="000117CB" w:rsidRDefault="00EE7CA2" w:rsidP="000F2664">
            <w:pPr>
              <w:pStyle w:val="ae"/>
              <w:rPr>
                <w:rFonts w:ascii="Times New Roman" w:hAnsi="Times New Roman" w:cs="Times New Roman"/>
                <w:sz w:val="22"/>
                <w:szCs w:val="22"/>
              </w:rPr>
            </w:pPr>
            <w:r>
              <w:rPr>
                <w:rFonts w:ascii="Times New Roman" w:hAnsi="Times New Roman" w:cs="Times New Roman"/>
                <w:sz w:val="22"/>
                <w:szCs w:val="22"/>
              </w:rPr>
              <w:t>42,90</w:t>
            </w:r>
          </w:p>
        </w:tc>
        <w:tc>
          <w:tcPr>
            <w:tcW w:w="848"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EE7CA2" w:rsidRPr="000117CB" w:rsidRDefault="00EE7CA2" w:rsidP="009D12CC">
            <w:pPr>
              <w:pStyle w:val="ae"/>
              <w:rPr>
                <w:rFonts w:ascii="Times New Roman" w:hAnsi="Times New Roman" w:cs="Times New Roman"/>
                <w:sz w:val="22"/>
                <w:szCs w:val="22"/>
              </w:rPr>
            </w:pPr>
            <w:r>
              <w:rPr>
                <w:rFonts w:ascii="Times New Roman" w:hAnsi="Times New Roman" w:cs="Times New Roman"/>
                <w:sz w:val="22"/>
                <w:szCs w:val="22"/>
              </w:rPr>
              <w:t>85,80</w:t>
            </w:r>
          </w:p>
        </w:tc>
      </w:tr>
      <w:tr w:rsidR="00EE7CA2" w:rsidRPr="00B9241A" w:rsidTr="004E7109">
        <w:tc>
          <w:tcPr>
            <w:tcW w:w="6118" w:type="dxa"/>
            <w:tcBorders>
              <w:top w:val="single" w:sz="4" w:space="0" w:color="auto"/>
              <w:bottom w:val="single" w:sz="4" w:space="0" w:color="auto"/>
              <w:right w:val="single" w:sz="4" w:space="0" w:color="auto"/>
            </w:tcBorders>
          </w:tcPr>
          <w:p w:rsidR="00EE7CA2" w:rsidRPr="000117CB" w:rsidRDefault="00EE7CA2" w:rsidP="009D12CC">
            <w:pPr>
              <w:pStyle w:val="af"/>
              <w:rPr>
                <w:rFonts w:ascii="Times New Roman" w:hAnsi="Times New Roman" w:cs="Times New Roman"/>
                <w:sz w:val="22"/>
                <w:szCs w:val="22"/>
              </w:rPr>
            </w:pPr>
            <w:r w:rsidRPr="000117CB">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Pr>
                <w:rFonts w:ascii="Times New Roman" w:hAnsi="Times New Roman" w:cs="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EE7CA2" w:rsidRPr="000117CB" w:rsidRDefault="00EE7CA2" w:rsidP="000F2664">
            <w:pPr>
              <w:pStyle w:val="ae"/>
              <w:rPr>
                <w:rFonts w:ascii="Times New Roman" w:hAnsi="Times New Roman" w:cs="Times New Roman"/>
                <w:sz w:val="22"/>
                <w:szCs w:val="22"/>
              </w:rPr>
            </w:pPr>
            <w:r>
              <w:rPr>
                <w:rFonts w:ascii="Times New Roman" w:hAnsi="Times New Roman" w:cs="Times New Roman"/>
                <w:sz w:val="22"/>
                <w:szCs w:val="22"/>
              </w:rPr>
              <w:t>0,4</w:t>
            </w:r>
          </w:p>
        </w:tc>
        <w:tc>
          <w:tcPr>
            <w:tcW w:w="848"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w:t>
            </w:r>
            <w:r>
              <w:rPr>
                <w:rFonts w:ascii="Times New Roman" w:hAnsi="Times New Roman" w:cs="Times New Roman"/>
                <w:sz w:val="22"/>
                <w:szCs w:val="22"/>
              </w:rPr>
              <w:t>8</w:t>
            </w:r>
          </w:p>
        </w:tc>
      </w:tr>
      <w:tr w:rsidR="00EE7CA2" w:rsidRPr="00B9241A" w:rsidTr="004E7109">
        <w:tc>
          <w:tcPr>
            <w:tcW w:w="6118" w:type="dxa"/>
            <w:tcBorders>
              <w:top w:val="single" w:sz="4" w:space="0" w:color="auto"/>
              <w:bottom w:val="single" w:sz="4" w:space="0" w:color="auto"/>
              <w:right w:val="single" w:sz="4" w:space="0" w:color="auto"/>
            </w:tcBorders>
          </w:tcPr>
          <w:p w:rsidR="00EE7CA2" w:rsidRPr="000117CB" w:rsidRDefault="00EE7CA2" w:rsidP="001B2F70">
            <w:pPr>
              <w:pStyle w:val="af"/>
              <w:rPr>
                <w:rFonts w:ascii="Times New Roman" w:hAnsi="Times New Roman" w:cs="Times New Roman"/>
                <w:sz w:val="22"/>
                <w:szCs w:val="22"/>
              </w:rPr>
            </w:pPr>
            <w:r w:rsidRPr="000117CB">
              <w:rPr>
                <w:rFonts w:ascii="Times New Roman" w:hAnsi="Times New Roman" w:cs="Times New Roman"/>
                <w:sz w:val="22"/>
                <w:szCs w:val="22"/>
              </w:rPr>
              <w:t xml:space="preserve">бюджет </w:t>
            </w:r>
            <w:r w:rsidR="001B2F70">
              <w:rPr>
                <w:rFonts w:ascii="Times New Roman" w:hAnsi="Times New Roman" w:cs="Times New Roman"/>
                <w:sz w:val="22"/>
                <w:szCs w:val="22"/>
              </w:rPr>
              <w:t xml:space="preserve">Цивильского </w:t>
            </w:r>
            <w:r w:rsidRPr="000117CB">
              <w:rPr>
                <w:rFonts w:ascii="Times New Roman" w:hAnsi="Times New Roman" w:cs="Times New Roman"/>
                <w:sz w:val="22"/>
                <w:szCs w:val="22"/>
              </w:rPr>
              <w:t>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EE7CA2" w:rsidRPr="000117CB" w:rsidRDefault="00EE7CA2" w:rsidP="000F2664">
            <w:pPr>
              <w:pStyle w:val="ae"/>
              <w:rPr>
                <w:rFonts w:ascii="Times New Roman" w:hAnsi="Times New Roman" w:cs="Times New Roman"/>
                <w:sz w:val="22"/>
                <w:szCs w:val="22"/>
              </w:rPr>
            </w:pPr>
            <w:r w:rsidRPr="000117CB">
              <w:rPr>
                <w:rFonts w:ascii="Times New Roman" w:hAnsi="Times New Roman" w:cs="Times New Roman"/>
                <w:sz w:val="22"/>
                <w:szCs w:val="22"/>
              </w:rPr>
              <w:t>0,0</w:t>
            </w:r>
            <w:r>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EE7CA2" w:rsidRPr="000117CB" w:rsidRDefault="00EE7CA2"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r>
              <w:rPr>
                <w:rFonts w:ascii="Times New Roman" w:hAnsi="Times New Roman" w:cs="Times New Roman"/>
                <w:sz w:val="22"/>
                <w:szCs w:val="22"/>
              </w:rPr>
              <w:t>8</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r w:rsidRPr="000117CB">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rPr>
                <w:rFonts w:ascii="Times New Roman" w:hAnsi="Times New Roman"/>
              </w:rPr>
            </w:pPr>
            <w:r w:rsidRPr="000117CB">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8824AF"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b/>
                <w:sz w:val="22"/>
                <w:szCs w:val="22"/>
              </w:rPr>
            </w:pPr>
            <w:r w:rsidRPr="000117CB">
              <w:rPr>
                <w:rFonts w:ascii="Times New Roman" w:eastAsia="Arial Unicode MS" w:hAnsi="Times New Roman" w:cs="Times New Roman"/>
                <w:b/>
                <w:kern w:val="3"/>
                <w:sz w:val="22"/>
                <w:szCs w:val="22"/>
                <w:lang w:eastAsia="en-US" w:bidi="en-US"/>
              </w:rPr>
              <w:t>Вовлечение в оборот земель сельскохозяйственного назначения(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r w:rsidRPr="000117CB">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r w:rsidRPr="000117CB">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1B2F70">
            <w:pPr>
              <w:pStyle w:val="af"/>
              <w:rPr>
                <w:rFonts w:ascii="Times New Roman" w:hAnsi="Times New Roman" w:cs="Times New Roman"/>
                <w:sz w:val="22"/>
                <w:szCs w:val="22"/>
              </w:rPr>
            </w:pPr>
            <w:r w:rsidRPr="000117CB">
              <w:rPr>
                <w:rFonts w:ascii="Times New Roman" w:hAnsi="Times New Roman" w:cs="Times New Roman"/>
                <w:sz w:val="22"/>
                <w:szCs w:val="22"/>
              </w:rPr>
              <w:t xml:space="preserve">бюджет </w:t>
            </w:r>
            <w:r w:rsidR="001B2F70">
              <w:rPr>
                <w:rFonts w:ascii="Times New Roman" w:hAnsi="Times New Roman" w:cs="Times New Roman"/>
                <w:sz w:val="22"/>
                <w:szCs w:val="22"/>
              </w:rPr>
              <w:t>Цивильского</w:t>
            </w:r>
            <w:r w:rsidRPr="000117CB">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r w:rsidR="009D12CC" w:rsidRPr="00B9241A" w:rsidTr="004E7109">
        <w:trPr>
          <w:trHeight w:val="407"/>
        </w:trPr>
        <w:tc>
          <w:tcPr>
            <w:tcW w:w="6118" w:type="dxa"/>
            <w:tcBorders>
              <w:top w:val="single" w:sz="4" w:space="0" w:color="auto"/>
              <w:bottom w:val="single" w:sz="4" w:space="0" w:color="auto"/>
              <w:right w:val="single" w:sz="4" w:space="0" w:color="auto"/>
            </w:tcBorders>
          </w:tcPr>
          <w:p w:rsidR="009D12CC" w:rsidRPr="000117CB" w:rsidRDefault="009D12CC" w:rsidP="009D12CC">
            <w:pPr>
              <w:pStyle w:val="af"/>
              <w:rPr>
                <w:rFonts w:ascii="Times New Roman" w:hAnsi="Times New Roman" w:cs="Times New Roman"/>
                <w:sz w:val="22"/>
                <w:szCs w:val="22"/>
              </w:rPr>
            </w:pPr>
            <w:r w:rsidRPr="000117CB">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rPr>
                <w:rFonts w:ascii="Times New Roman" w:hAnsi="Times New Roman"/>
              </w:rPr>
            </w:pPr>
            <w:r w:rsidRPr="000117C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9D12CC" w:rsidRPr="000117CB" w:rsidRDefault="009D12CC" w:rsidP="009D12CC">
            <w:pPr>
              <w:pStyle w:val="ae"/>
              <w:rPr>
                <w:rFonts w:ascii="Times New Roman" w:hAnsi="Times New Roman" w:cs="Times New Roman"/>
                <w:sz w:val="22"/>
                <w:szCs w:val="22"/>
              </w:rPr>
            </w:pPr>
            <w:r w:rsidRPr="000117CB">
              <w:rPr>
                <w:rFonts w:ascii="Times New Roman" w:hAnsi="Times New Roman" w:cs="Times New Roman"/>
                <w:sz w:val="22"/>
                <w:szCs w:val="22"/>
              </w:rPr>
              <w:t>0,0</w:t>
            </w:r>
          </w:p>
        </w:tc>
      </w:tr>
    </w:tbl>
    <w:p w:rsidR="00AB59D2" w:rsidRDefault="00AB59D2" w:rsidP="009760BF">
      <w:pPr>
        <w:widowControl w:val="0"/>
        <w:autoSpaceDE w:val="0"/>
        <w:autoSpaceDN w:val="0"/>
        <w:ind w:firstLine="709"/>
        <w:jc w:val="both"/>
        <w:rPr>
          <w:rFonts w:ascii="Times New Roman" w:hAnsi="Times New Roman"/>
          <w:sz w:val="24"/>
          <w:szCs w:val="24"/>
        </w:rPr>
        <w:sectPr w:rsidR="00AB59D2" w:rsidSect="00AB59D2">
          <w:pgSz w:w="16838" w:h="11906" w:orient="landscape"/>
          <w:pgMar w:top="850" w:right="426" w:bottom="1276" w:left="426" w:header="709" w:footer="709" w:gutter="0"/>
          <w:cols w:space="708"/>
          <w:titlePg/>
          <w:docGrid w:linePitch="360"/>
        </w:sectPr>
      </w:pPr>
    </w:p>
    <w:p w:rsidR="009760BF" w:rsidRPr="00B9241A" w:rsidRDefault="009760BF" w:rsidP="009760BF">
      <w:pPr>
        <w:widowControl w:val="0"/>
        <w:autoSpaceDE w:val="0"/>
        <w:autoSpaceDN w:val="0"/>
        <w:ind w:firstLine="709"/>
        <w:jc w:val="both"/>
        <w:rPr>
          <w:rFonts w:ascii="Times New Roman" w:hAnsi="Times New Roman"/>
          <w:sz w:val="24"/>
          <w:szCs w:val="24"/>
        </w:rPr>
      </w:pPr>
    </w:p>
    <w:p w:rsidR="00B76C62" w:rsidRPr="008824AF" w:rsidRDefault="00B76C62" w:rsidP="00B76C62">
      <w:pPr>
        <w:widowControl w:val="0"/>
        <w:autoSpaceDE w:val="0"/>
        <w:autoSpaceDN w:val="0"/>
        <w:spacing w:after="0"/>
        <w:jc w:val="center"/>
        <w:rPr>
          <w:rFonts w:ascii="Times New Roman" w:hAnsi="Times New Roman"/>
          <w:b/>
          <w:sz w:val="24"/>
          <w:szCs w:val="24"/>
        </w:rPr>
      </w:pPr>
      <w:r w:rsidRPr="008824AF">
        <w:rPr>
          <w:rFonts w:ascii="Times New Roman" w:hAnsi="Times New Roman"/>
          <w:b/>
          <w:sz w:val="24"/>
          <w:szCs w:val="24"/>
        </w:rPr>
        <w:t xml:space="preserve">ПАСПОРТ </w:t>
      </w:r>
    </w:p>
    <w:p w:rsidR="00D63A27" w:rsidRDefault="00D63A27" w:rsidP="00B76C62">
      <w:pPr>
        <w:widowControl w:val="0"/>
        <w:autoSpaceDE w:val="0"/>
        <w:autoSpaceDN w:val="0"/>
        <w:jc w:val="center"/>
        <w:outlineLvl w:val="2"/>
        <w:rPr>
          <w:rFonts w:ascii="Times New Roman" w:hAnsi="Times New Roman"/>
          <w:b/>
        </w:rPr>
      </w:pPr>
      <w:r w:rsidRPr="00D63A27">
        <w:rPr>
          <w:rFonts w:ascii="Times New Roman" w:hAnsi="Times New Roman"/>
          <w:b/>
        </w:rPr>
        <w:t>Комплекса процессных мероприятий</w:t>
      </w:r>
      <w:hyperlink w:anchor="anchor900" w:history="1"/>
      <w:r w:rsidRPr="00D63A27">
        <w:rPr>
          <w:rFonts w:ascii="Times New Roman" w:hAnsi="Times New Roman"/>
          <w:b/>
        </w:rPr>
        <w:t xml:space="preserve"> "</w:t>
      </w:r>
      <w:r w:rsidR="00AB4D4D">
        <w:rPr>
          <w:rFonts w:ascii="Times New Roman" w:hAnsi="Times New Roman"/>
          <w:b/>
        </w:rPr>
        <w:t>Обеспечение эп</w:t>
      </w:r>
      <w:r w:rsidRPr="00D63A27">
        <w:rPr>
          <w:rFonts w:ascii="Times New Roman" w:hAnsi="Times New Roman"/>
          <w:b/>
        </w:rPr>
        <w:t>изоотического благополучия на территории муниципального округа"</w:t>
      </w:r>
    </w:p>
    <w:p w:rsidR="00B76C62" w:rsidRDefault="00B76C62" w:rsidP="00B76C62">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1. Основные положения</w:t>
      </w:r>
    </w:p>
    <w:p w:rsidR="000117CB" w:rsidRPr="00B9241A" w:rsidRDefault="000117CB" w:rsidP="00B76C62">
      <w:pPr>
        <w:widowControl w:val="0"/>
        <w:autoSpaceDE w:val="0"/>
        <w:autoSpaceDN w:val="0"/>
        <w:jc w:val="center"/>
        <w:outlineLvl w:val="2"/>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4"/>
        <w:gridCol w:w="6379"/>
      </w:tblGrid>
      <w:tr w:rsidR="00B76C62" w:rsidRPr="00B9241A" w:rsidTr="00AB59D2">
        <w:tc>
          <w:tcPr>
            <w:tcW w:w="3114" w:type="dxa"/>
            <w:vAlign w:val="bottom"/>
          </w:tcPr>
          <w:p w:rsidR="00B76C62" w:rsidRPr="00B9241A" w:rsidRDefault="00B76C62" w:rsidP="004E7109">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379" w:type="dxa"/>
            <w:vAlign w:val="bottom"/>
          </w:tcPr>
          <w:p w:rsidR="00B76C62" w:rsidRPr="00B9241A" w:rsidRDefault="00653D24" w:rsidP="004E7109">
            <w:pPr>
              <w:widowControl w:val="0"/>
              <w:autoSpaceDE w:val="0"/>
              <w:autoSpaceDN w:val="0"/>
              <w:spacing w:after="0" w:line="240" w:lineRule="auto"/>
              <w:jc w:val="both"/>
              <w:rPr>
                <w:rFonts w:ascii="Times New Roman" w:hAnsi="Times New Roman"/>
                <w:sz w:val="24"/>
                <w:szCs w:val="24"/>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B76C62" w:rsidRPr="00B9241A" w:rsidTr="00AB59D2">
        <w:tc>
          <w:tcPr>
            <w:tcW w:w="3114" w:type="dxa"/>
          </w:tcPr>
          <w:p w:rsidR="00B76C62" w:rsidRPr="00B9241A" w:rsidRDefault="00B76C62" w:rsidP="004E7109">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6379" w:type="dxa"/>
            <w:vAlign w:val="bottom"/>
          </w:tcPr>
          <w:p w:rsidR="00B76C62" w:rsidRPr="00B9241A" w:rsidRDefault="00653D24" w:rsidP="004E7109">
            <w:pPr>
              <w:widowControl w:val="0"/>
              <w:autoSpaceDE w:val="0"/>
              <w:autoSpaceDN w:val="0"/>
              <w:spacing w:after="0" w:line="240" w:lineRule="auto"/>
              <w:jc w:val="both"/>
              <w:rPr>
                <w:rFonts w:ascii="Times New Roman" w:hAnsi="Times New Roman"/>
                <w:sz w:val="24"/>
                <w:szCs w:val="24"/>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B76C62" w:rsidRPr="00B9241A" w:rsidTr="00AB59D2">
        <w:tc>
          <w:tcPr>
            <w:tcW w:w="3114" w:type="dxa"/>
          </w:tcPr>
          <w:p w:rsidR="00B76C62" w:rsidRPr="00B9241A" w:rsidRDefault="00B76C62" w:rsidP="004E7109">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6379" w:type="dxa"/>
          </w:tcPr>
          <w:p w:rsidR="00B76C62" w:rsidRPr="00B9241A" w:rsidRDefault="00B76C62" w:rsidP="004E7109">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B9241A">
              <w:rPr>
                <w:rFonts w:ascii="Times New Roman" w:eastAsia="Times New Roman" w:hAnsi="Times New Roman"/>
                <w:bCs/>
                <w:sz w:val="24"/>
                <w:szCs w:val="24"/>
                <w:lang w:eastAsia="ru-RU"/>
              </w:rPr>
              <w:t>»</w:t>
            </w:r>
            <w:r w:rsidRPr="00B9241A">
              <w:rPr>
                <w:rFonts w:ascii="Times New Roman" w:eastAsia="Times New Roman" w:hAnsi="Times New Roman"/>
                <w:bCs/>
                <w:sz w:val="24"/>
                <w:szCs w:val="24"/>
                <w:vertAlign w:val="superscript"/>
                <w:lang w:eastAsia="ru-RU"/>
              </w:rPr>
              <w:t> </w:t>
            </w:r>
          </w:p>
          <w:p w:rsidR="00B76C62" w:rsidRPr="00B9241A" w:rsidRDefault="00B76C62" w:rsidP="004E7109">
            <w:pPr>
              <w:widowControl w:val="0"/>
              <w:autoSpaceDE w:val="0"/>
              <w:autoSpaceDN w:val="0"/>
              <w:spacing w:after="0" w:line="240" w:lineRule="auto"/>
              <w:jc w:val="both"/>
              <w:rPr>
                <w:rFonts w:ascii="Times New Roman" w:hAnsi="Times New Roman"/>
                <w:sz w:val="24"/>
                <w:szCs w:val="24"/>
              </w:rPr>
            </w:pPr>
          </w:p>
        </w:tc>
      </w:tr>
    </w:tbl>
    <w:p w:rsidR="00B76C62" w:rsidRPr="00B9241A" w:rsidRDefault="00B76C62" w:rsidP="00B76C62">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B76C62" w:rsidRPr="00B9241A" w:rsidRDefault="00B76C62" w:rsidP="00B76C62">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B76C62" w:rsidRPr="00B9241A" w:rsidRDefault="00B76C62" w:rsidP="00B76C62">
      <w:pPr>
        <w:widowControl w:val="0"/>
        <w:autoSpaceDE w:val="0"/>
        <w:autoSpaceDN w:val="0"/>
        <w:spacing w:after="240" w:line="240" w:lineRule="auto"/>
        <w:jc w:val="center"/>
        <w:outlineLvl w:val="2"/>
        <w:rPr>
          <w:rFonts w:ascii="Times New Roman" w:hAnsi="Times New Roman"/>
          <w:sz w:val="24"/>
          <w:szCs w:val="24"/>
        </w:rPr>
      </w:pPr>
    </w:p>
    <w:p w:rsidR="00B76C62" w:rsidRPr="00B9241A" w:rsidRDefault="00B76C62" w:rsidP="00B76C62">
      <w:pPr>
        <w:widowControl w:val="0"/>
        <w:autoSpaceDE w:val="0"/>
        <w:autoSpaceDN w:val="0"/>
        <w:spacing w:after="240" w:line="240" w:lineRule="auto"/>
        <w:jc w:val="center"/>
        <w:outlineLvl w:val="2"/>
        <w:rPr>
          <w:rFonts w:ascii="Times New Roman" w:hAnsi="Times New Roman"/>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Default="00B76C62" w:rsidP="00B76C62">
      <w:pPr>
        <w:pStyle w:val="ConsPlusNormal"/>
        <w:widowControl/>
        <w:jc w:val="center"/>
        <w:outlineLvl w:val="1"/>
        <w:rPr>
          <w:rFonts w:ascii="Times New Roman" w:hAnsi="Times New Roman" w:cs="Times New Roman"/>
          <w:color w:val="000000"/>
          <w:sz w:val="24"/>
          <w:szCs w:val="24"/>
        </w:rPr>
      </w:pPr>
    </w:p>
    <w:p w:rsidR="00D63A27" w:rsidRDefault="00D63A27"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pPr>
    </w:p>
    <w:p w:rsidR="00AB59D2" w:rsidRDefault="00AB59D2" w:rsidP="00B76C62">
      <w:pPr>
        <w:pStyle w:val="ConsPlusNormal"/>
        <w:widowControl/>
        <w:jc w:val="center"/>
        <w:outlineLvl w:val="1"/>
        <w:rPr>
          <w:rFonts w:ascii="Times New Roman" w:hAnsi="Times New Roman" w:cs="Times New Roman"/>
          <w:color w:val="000000"/>
          <w:sz w:val="24"/>
          <w:szCs w:val="24"/>
        </w:rPr>
        <w:sectPr w:rsidR="00AB59D2" w:rsidSect="00AB59D2">
          <w:pgSz w:w="11906" w:h="16838"/>
          <w:pgMar w:top="426" w:right="850" w:bottom="426" w:left="1276" w:header="709" w:footer="709" w:gutter="0"/>
          <w:cols w:space="708"/>
          <w:titlePg/>
          <w:docGrid w:linePitch="360"/>
        </w:sect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B76C62" w:rsidRPr="00B9241A" w:rsidTr="004E7109">
        <w:tc>
          <w:tcPr>
            <w:tcW w:w="567"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N п/п</w:t>
            </w:r>
          </w:p>
        </w:tc>
        <w:tc>
          <w:tcPr>
            <w:tcW w:w="1701" w:type="dxa"/>
            <w:gridSpan w:val="2"/>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Наименование показателя </w:t>
            </w:r>
          </w:p>
        </w:tc>
        <w:tc>
          <w:tcPr>
            <w:tcW w:w="991"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Уровень показателя </w:t>
            </w:r>
          </w:p>
        </w:tc>
        <w:tc>
          <w:tcPr>
            <w:tcW w:w="1117" w:type="dxa"/>
            <w:gridSpan w:val="2"/>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Признак возрастания/убывания</w:t>
            </w:r>
          </w:p>
        </w:tc>
        <w:tc>
          <w:tcPr>
            <w:tcW w:w="907"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Единица измерения (по </w:t>
            </w:r>
            <w:hyperlink r:id="rId20">
              <w:r w:rsidRPr="000117CB">
                <w:rPr>
                  <w:rFonts w:ascii="Times New Roman" w:hAnsi="Times New Roman"/>
                </w:rPr>
                <w:t>ОКЕИ</w:t>
              </w:r>
            </w:hyperlink>
            <w:r w:rsidRPr="000117CB">
              <w:rPr>
                <w:rFonts w:ascii="Times New Roman" w:hAnsi="Times New Roman"/>
              </w:rPr>
              <w:t>)</w:t>
            </w:r>
          </w:p>
        </w:tc>
        <w:tc>
          <w:tcPr>
            <w:tcW w:w="1418"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Базовое значение </w:t>
            </w:r>
          </w:p>
        </w:tc>
        <w:tc>
          <w:tcPr>
            <w:tcW w:w="4754" w:type="dxa"/>
            <w:gridSpan w:val="7"/>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Значение показателя по годам</w:t>
            </w:r>
          </w:p>
        </w:tc>
        <w:tc>
          <w:tcPr>
            <w:tcW w:w="2296"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Ответственный за достижение показателя </w:t>
            </w:r>
          </w:p>
        </w:tc>
        <w:tc>
          <w:tcPr>
            <w:tcW w:w="1701" w:type="dxa"/>
            <w:vMerge w:val="restart"/>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Информационная система </w:t>
            </w:r>
          </w:p>
        </w:tc>
      </w:tr>
      <w:tr w:rsidR="00B76C62" w:rsidRPr="00B9241A" w:rsidTr="004E7109">
        <w:tc>
          <w:tcPr>
            <w:tcW w:w="567"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1701" w:type="dxa"/>
            <w:gridSpan w:val="2"/>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991"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1117" w:type="dxa"/>
            <w:gridSpan w:val="2"/>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907"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794"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значение</w:t>
            </w:r>
          </w:p>
        </w:tc>
        <w:tc>
          <w:tcPr>
            <w:tcW w:w="624"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год</w:t>
            </w:r>
          </w:p>
        </w:tc>
        <w:tc>
          <w:tcPr>
            <w:tcW w:w="81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2024</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2025</w:t>
            </w:r>
          </w:p>
        </w:tc>
        <w:tc>
          <w:tcPr>
            <w:tcW w:w="709"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2026</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2027</w:t>
            </w:r>
          </w:p>
        </w:tc>
        <w:tc>
          <w:tcPr>
            <w:tcW w:w="766"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2028-2030</w:t>
            </w:r>
          </w:p>
        </w:tc>
        <w:tc>
          <w:tcPr>
            <w:tcW w:w="766"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2031-</w:t>
            </w:r>
          </w:p>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2035</w:t>
            </w:r>
          </w:p>
        </w:tc>
        <w:tc>
          <w:tcPr>
            <w:tcW w:w="2296" w:type="dxa"/>
            <w:vMerge/>
          </w:tcPr>
          <w:p w:rsidR="00B76C62" w:rsidRPr="000117CB" w:rsidRDefault="00B76C62" w:rsidP="004E7109">
            <w:pPr>
              <w:widowControl w:val="0"/>
              <w:autoSpaceDE w:val="0"/>
              <w:autoSpaceDN w:val="0"/>
              <w:spacing w:after="0" w:line="240" w:lineRule="auto"/>
              <w:rPr>
                <w:rFonts w:ascii="Times New Roman" w:hAnsi="Times New Roman"/>
              </w:rPr>
            </w:pPr>
          </w:p>
        </w:tc>
        <w:tc>
          <w:tcPr>
            <w:tcW w:w="1701" w:type="dxa"/>
            <w:vMerge/>
          </w:tcPr>
          <w:p w:rsidR="00B76C62" w:rsidRPr="000117CB" w:rsidRDefault="00B76C62" w:rsidP="004E7109">
            <w:pPr>
              <w:widowControl w:val="0"/>
              <w:autoSpaceDE w:val="0"/>
              <w:autoSpaceDN w:val="0"/>
              <w:spacing w:after="0" w:line="240" w:lineRule="auto"/>
              <w:rPr>
                <w:rFonts w:ascii="Times New Roman" w:hAnsi="Times New Roman"/>
              </w:rPr>
            </w:pPr>
          </w:p>
        </w:tc>
      </w:tr>
      <w:tr w:rsidR="00B76C62" w:rsidRPr="00B9241A" w:rsidTr="004E7109">
        <w:trPr>
          <w:trHeight w:val="143"/>
        </w:trPr>
        <w:tc>
          <w:tcPr>
            <w:tcW w:w="567"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w:t>
            </w:r>
          </w:p>
        </w:tc>
        <w:tc>
          <w:tcPr>
            <w:tcW w:w="1701"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2</w:t>
            </w:r>
          </w:p>
        </w:tc>
        <w:tc>
          <w:tcPr>
            <w:tcW w:w="99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3</w:t>
            </w:r>
          </w:p>
        </w:tc>
        <w:tc>
          <w:tcPr>
            <w:tcW w:w="1117"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4</w:t>
            </w:r>
          </w:p>
        </w:tc>
        <w:tc>
          <w:tcPr>
            <w:tcW w:w="907"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5</w:t>
            </w:r>
          </w:p>
        </w:tc>
        <w:tc>
          <w:tcPr>
            <w:tcW w:w="794"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6</w:t>
            </w:r>
          </w:p>
        </w:tc>
        <w:tc>
          <w:tcPr>
            <w:tcW w:w="624"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7</w:t>
            </w:r>
          </w:p>
        </w:tc>
        <w:tc>
          <w:tcPr>
            <w:tcW w:w="81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8</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9</w:t>
            </w:r>
          </w:p>
        </w:tc>
        <w:tc>
          <w:tcPr>
            <w:tcW w:w="709"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10</w:t>
            </w:r>
          </w:p>
        </w:tc>
        <w:tc>
          <w:tcPr>
            <w:tcW w:w="85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11</w:t>
            </w:r>
          </w:p>
        </w:tc>
        <w:tc>
          <w:tcPr>
            <w:tcW w:w="766" w:type="dxa"/>
            <w:gridSpan w:val="2"/>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12</w:t>
            </w:r>
          </w:p>
        </w:tc>
        <w:tc>
          <w:tcPr>
            <w:tcW w:w="766"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13</w:t>
            </w:r>
          </w:p>
        </w:tc>
        <w:tc>
          <w:tcPr>
            <w:tcW w:w="2296"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14</w:t>
            </w:r>
          </w:p>
        </w:tc>
        <w:tc>
          <w:tcPr>
            <w:tcW w:w="1701" w:type="dxa"/>
          </w:tcPr>
          <w:p w:rsidR="00B76C62" w:rsidRPr="000117CB" w:rsidRDefault="00B76C62" w:rsidP="004E7109">
            <w:pPr>
              <w:widowControl w:val="0"/>
              <w:autoSpaceDE w:val="0"/>
              <w:autoSpaceDN w:val="0"/>
              <w:spacing w:after="0" w:line="240" w:lineRule="auto"/>
              <w:jc w:val="center"/>
              <w:rPr>
                <w:rFonts w:ascii="Times New Roman" w:hAnsi="Times New Roman"/>
              </w:rPr>
            </w:pPr>
            <w:r w:rsidRPr="000117CB">
              <w:rPr>
                <w:rFonts w:ascii="Times New Roman" w:hAnsi="Times New Roman"/>
              </w:rPr>
              <w:t>15</w:t>
            </w:r>
          </w:p>
        </w:tc>
      </w:tr>
      <w:tr w:rsidR="00B76C62" w:rsidRPr="00B9241A" w:rsidTr="004E7109">
        <w:trPr>
          <w:trHeight w:val="600"/>
        </w:trPr>
        <w:tc>
          <w:tcPr>
            <w:tcW w:w="567" w:type="dxa"/>
          </w:tcPr>
          <w:p w:rsidR="00B76C62" w:rsidRPr="000117CB" w:rsidRDefault="00B76C62" w:rsidP="004E7109">
            <w:pPr>
              <w:widowControl w:val="0"/>
              <w:autoSpaceDE w:val="0"/>
              <w:autoSpaceDN w:val="0"/>
              <w:spacing w:after="0" w:line="240" w:lineRule="auto"/>
              <w:rPr>
                <w:rFonts w:ascii="Times New Roman" w:hAnsi="Times New Roman"/>
                <w:b/>
              </w:rPr>
            </w:pPr>
            <w:r w:rsidRPr="000117CB">
              <w:rPr>
                <w:rFonts w:ascii="Times New Roman" w:hAnsi="Times New Roman"/>
                <w:b/>
              </w:rPr>
              <w:t>1.</w:t>
            </w:r>
          </w:p>
        </w:tc>
        <w:tc>
          <w:tcPr>
            <w:tcW w:w="14885" w:type="dxa"/>
            <w:gridSpan w:val="17"/>
          </w:tcPr>
          <w:p w:rsidR="00B76C62" w:rsidRPr="000117CB" w:rsidRDefault="00B76C62" w:rsidP="00D63A27">
            <w:pPr>
              <w:widowControl w:val="0"/>
              <w:autoSpaceDE w:val="0"/>
              <w:autoSpaceDN w:val="0"/>
              <w:spacing w:after="0" w:line="240" w:lineRule="auto"/>
              <w:rPr>
                <w:rFonts w:ascii="Times New Roman" w:eastAsia="Arial Unicode MS" w:hAnsi="Times New Roman"/>
                <w:kern w:val="3"/>
                <w:lang w:bidi="en-US"/>
              </w:rPr>
            </w:pPr>
            <w:r w:rsidRPr="000117CB">
              <w:rPr>
                <w:rFonts w:ascii="Times New Roman" w:hAnsi="Times New Roman"/>
                <w:b/>
              </w:rPr>
              <w:t>Задача 1.</w:t>
            </w:r>
            <w:r w:rsidR="00D63A27" w:rsidRPr="000117CB">
              <w:rPr>
                <w:rFonts w:ascii="Times New Roman" w:eastAsia="Arial Unicode MS" w:hAnsi="Times New Roman"/>
                <w:kern w:val="3"/>
                <w:lang w:bidi="en-US"/>
              </w:rPr>
              <w:t>«Обеспечение эпизоотического благополучия на территории муниципального образования»</w:t>
            </w:r>
          </w:p>
          <w:p w:rsidR="00D63A27" w:rsidRPr="000117CB" w:rsidRDefault="00D63A27" w:rsidP="00D63A27">
            <w:pPr>
              <w:widowControl w:val="0"/>
              <w:autoSpaceDE w:val="0"/>
              <w:autoSpaceDN w:val="0"/>
              <w:spacing w:after="0" w:line="240" w:lineRule="auto"/>
              <w:rPr>
                <w:rFonts w:ascii="Times New Roman" w:hAnsi="Times New Roman"/>
                <w:b/>
                <w:highlight w:val="yellow"/>
              </w:rPr>
            </w:pPr>
          </w:p>
        </w:tc>
      </w:tr>
      <w:tr w:rsidR="00B76C62" w:rsidRPr="00B9241A" w:rsidTr="004E7109">
        <w:trPr>
          <w:trHeight w:val="2940"/>
        </w:trPr>
        <w:tc>
          <w:tcPr>
            <w:tcW w:w="567" w:type="dxa"/>
          </w:tcPr>
          <w:p w:rsidR="00B76C62" w:rsidRPr="000117CB" w:rsidRDefault="00B76C62" w:rsidP="004E7109">
            <w:pPr>
              <w:widowControl w:val="0"/>
              <w:autoSpaceDE w:val="0"/>
              <w:autoSpaceDN w:val="0"/>
              <w:spacing w:after="0" w:line="240" w:lineRule="auto"/>
              <w:rPr>
                <w:rFonts w:ascii="Times New Roman" w:hAnsi="Times New Roman"/>
              </w:rPr>
            </w:pPr>
          </w:p>
          <w:p w:rsidR="00D63A27" w:rsidRPr="000117CB" w:rsidRDefault="00D63A27" w:rsidP="004E7109">
            <w:pPr>
              <w:widowControl w:val="0"/>
              <w:autoSpaceDE w:val="0"/>
              <w:autoSpaceDN w:val="0"/>
              <w:spacing w:after="0" w:line="240" w:lineRule="auto"/>
              <w:rPr>
                <w:rFonts w:ascii="Times New Roman" w:hAnsi="Times New Roman"/>
              </w:rPr>
            </w:pPr>
            <w:r w:rsidRPr="000117CB">
              <w:rPr>
                <w:rFonts w:ascii="Times New Roman" w:hAnsi="Times New Roman"/>
              </w:rPr>
              <w:t>1.1</w:t>
            </w:r>
          </w:p>
        </w:tc>
        <w:tc>
          <w:tcPr>
            <w:tcW w:w="1692" w:type="dxa"/>
          </w:tcPr>
          <w:p w:rsidR="00B76C62" w:rsidRPr="000117CB" w:rsidRDefault="00D63A27" w:rsidP="004E7109">
            <w:pPr>
              <w:spacing w:line="230" w:lineRule="auto"/>
              <w:jc w:val="both"/>
              <w:rPr>
                <w:rFonts w:ascii="Times New Roman" w:eastAsia="Arial Unicode MS" w:hAnsi="Times New Roman"/>
                <w:kern w:val="3"/>
                <w:lang w:bidi="en-US"/>
              </w:rPr>
            </w:pPr>
            <w:r w:rsidRPr="000117CB">
              <w:rPr>
                <w:rFonts w:ascii="Times New Roman CYR" w:eastAsia="Arial Unicode MS" w:hAnsi="Times New Roman CYR" w:cs="Times New Roman CYR"/>
                <w:kern w:val="3"/>
                <w:lang w:eastAsia="zh-CN" w:bidi="en-US"/>
              </w:rPr>
              <w:t xml:space="preserve">Организация и проведение на территории  </w:t>
            </w:r>
            <w:r w:rsidR="00653D24">
              <w:rPr>
                <w:rFonts w:ascii="Times New Roman CYR" w:eastAsia="Arial Unicode MS" w:hAnsi="Times New Roman CYR" w:cs="Times New Roman CYR"/>
                <w:kern w:val="3"/>
                <w:lang w:eastAsia="zh-CN" w:bidi="en-US"/>
              </w:rPr>
              <w:t>Цивильского</w:t>
            </w:r>
            <w:r w:rsidRPr="000117CB">
              <w:rPr>
                <w:rFonts w:ascii="Times New Roman CYR" w:eastAsia="Arial Unicode MS" w:hAnsi="Times New Roman CYR" w:cs="Times New Roman CYR"/>
                <w:kern w:val="3"/>
                <w:lang w:eastAsia="zh-CN" w:bidi="en-US"/>
              </w:rPr>
              <w:t xml:space="preserve"> муниципального округа Чувашской Республики мероприятий по отлову и содержанию безнадзорных животных</w:t>
            </w:r>
          </w:p>
          <w:p w:rsidR="00D63A27" w:rsidRPr="000117CB" w:rsidRDefault="00D63A27" w:rsidP="004E7109">
            <w:pPr>
              <w:spacing w:line="230" w:lineRule="auto"/>
              <w:jc w:val="both"/>
              <w:rPr>
                <w:rFonts w:ascii="Times New Roman" w:eastAsia="Arial Unicode MS" w:hAnsi="Times New Roman"/>
                <w:kern w:val="3"/>
                <w:lang w:bidi="en-US"/>
              </w:rPr>
            </w:pPr>
          </w:p>
        </w:tc>
        <w:tc>
          <w:tcPr>
            <w:tcW w:w="1153" w:type="dxa"/>
            <w:gridSpan w:val="3"/>
          </w:tcPr>
          <w:p w:rsidR="009530C8" w:rsidRDefault="009530C8" w:rsidP="004E7109">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 ЧР</w:t>
            </w:r>
          </w:p>
          <w:p w:rsidR="00B76C62" w:rsidRPr="000117CB" w:rsidRDefault="008824AF" w:rsidP="004E7109">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МП</w:t>
            </w:r>
          </w:p>
        </w:tc>
        <w:tc>
          <w:tcPr>
            <w:tcW w:w="964" w:type="dxa"/>
          </w:tcPr>
          <w:p w:rsidR="00B76C62" w:rsidRPr="000117CB" w:rsidRDefault="00B76C62" w:rsidP="004E7109">
            <w:pPr>
              <w:widowControl w:val="0"/>
              <w:autoSpaceDE w:val="0"/>
              <w:autoSpaceDN w:val="0"/>
              <w:spacing w:after="0" w:line="240" w:lineRule="auto"/>
              <w:rPr>
                <w:rFonts w:ascii="Times New Roman" w:hAnsi="Times New Roman"/>
                <w:color w:val="000000" w:themeColor="text1"/>
              </w:rPr>
            </w:pPr>
          </w:p>
        </w:tc>
        <w:tc>
          <w:tcPr>
            <w:tcW w:w="907" w:type="dxa"/>
          </w:tcPr>
          <w:p w:rsidR="00B76C62" w:rsidRPr="000117CB" w:rsidRDefault="00D63A27" w:rsidP="004E7109">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голов</w:t>
            </w:r>
          </w:p>
        </w:tc>
        <w:tc>
          <w:tcPr>
            <w:tcW w:w="794" w:type="dxa"/>
          </w:tcPr>
          <w:p w:rsidR="00B76C62" w:rsidRPr="000117CB" w:rsidRDefault="00D63A27" w:rsidP="004E7109">
            <w:pPr>
              <w:widowControl w:val="0"/>
              <w:autoSpaceDE w:val="0"/>
              <w:autoSpaceDN w:val="0"/>
              <w:spacing w:after="0" w:line="240" w:lineRule="auto"/>
              <w:jc w:val="center"/>
              <w:rPr>
                <w:rFonts w:ascii="Times New Roman" w:hAnsi="Times New Roman"/>
                <w:color w:val="000000" w:themeColor="text1"/>
              </w:rPr>
            </w:pPr>
            <w:r w:rsidRPr="000117CB">
              <w:rPr>
                <w:rFonts w:ascii="Times New Roman" w:hAnsi="Times New Roman"/>
                <w:color w:val="000000" w:themeColor="text1"/>
              </w:rPr>
              <w:t>29</w:t>
            </w:r>
          </w:p>
        </w:tc>
        <w:tc>
          <w:tcPr>
            <w:tcW w:w="624" w:type="dxa"/>
          </w:tcPr>
          <w:p w:rsidR="00B76C62" w:rsidRPr="000117CB" w:rsidRDefault="00D63A27" w:rsidP="004E7109">
            <w:pPr>
              <w:widowControl w:val="0"/>
              <w:autoSpaceDE w:val="0"/>
              <w:autoSpaceDN w:val="0"/>
              <w:spacing w:after="0" w:line="240" w:lineRule="auto"/>
              <w:rPr>
                <w:rFonts w:ascii="Times New Roman" w:hAnsi="Times New Roman"/>
                <w:color w:val="000000" w:themeColor="text1"/>
              </w:rPr>
            </w:pPr>
            <w:r w:rsidRPr="000117CB">
              <w:rPr>
                <w:rFonts w:ascii="Times New Roman" w:hAnsi="Times New Roman"/>
                <w:color w:val="000000" w:themeColor="text1"/>
              </w:rPr>
              <w:t>2023</w:t>
            </w:r>
          </w:p>
        </w:tc>
        <w:tc>
          <w:tcPr>
            <w:tcW w:w="811" w:type="dxa"/>
          </w:tcPr>
          <w:p w:rsidR="00B76C62" w:rsidRPr="000117CB" w:rsidRDefault="00F47480" w:rsidP="004E7109">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44</w:t>
            </w:r>
          </w:p>
        </w:tc>
        <w:tc>
          <w:tcPr>
            <w:tcW w:w="851" w:type="dxa"/>
          </w:tcPr>
          <w:p w:rsidR="00B76C62" w:rsidRPr="000117CB" w:rsidRDefault="00F47480" w:rsidP="004E7109">
            <w:pPr>
              <w:rPr>
                <w:rFonts w:ascii="Times New Roman" w:hAnsi="Times New Roman"/>
              </w:rPr>
            </w:pPr>
            <w:r>
              <w:rPr>
                <w:rFonts w:ascii="Times New Roman" w:hAnsi="Times New Roman"/>
              </w:rPr>
              <w:t>49</w:t>
            </w:r>
          </w:p>
        </w:tc>
        <w:tc>
          <w:tcPr>
            <w:tcW w:w="709" w:type="dxa"/>
          </w:tcPr>
          <w:p w:rsidR="00B76C62" w:rsidRPr="000117CB" w:rsidRDefault="00AA1CC3" w:rsidP="004E7109">
            <w:pPr>
              <w:rPr>
                <w:rFonts w:ascii="Times New Roman" w:hAnsi="Times New Roman"/>
              </w:rPr>
            </w:pPr>
            <w:r>
              <w:rPr>
                <w:rFonts w:ascii="Times New Roman" w:hAnsi="Times New Roman"/>
              </w:rPr>
              <w:t>49</w:t>
            </w:r>
          </w:p>
        </w:tc>
        <w:tc>
          <w:tcPr>
            <w:tcW w:w="851" w:type="dxa"/>
          </w:tcPr>
          <w:p w:rsidR="00B76C62" w:rsidRPr="000117CB" w:rsidRDefault="00AA1CC3" w:rsidP="004E7109">
            <w:pPr>
              <w:rPr>
                <w:rFonts w:ascii="Times New Roman" w:hAnsi="Times New Roman"/>
                <w:color w:val="000000" w:themeColor="text1"/>
              </w:rPr>
            </w:pPr>
            <w:r>
              <w:rPr>
                <w:rFonts w:ascii="Times New Roman" w:hAnsi="Times New Roman"/>
                <w:color w:val="000000" w:themeColor="text1"/>
              </w:rPr>
              <w:t>49</w:t>
            </w:r>
          </w:p>
        </w:tc>
        <w:tc>
          <w:tcPr>
            <w:tcW w:w="709" w:type="dxa"/>
          </w:tcPr>
          <w:p w:rsidR="00B76C62" w:rsidRPr="000117CB" w:rsidRDefault="00D63A27" w:rsidP="004E7109">
            <w:pPr>
              <w:rPr>
                <w:rFonts w:ascii="Times New Roman" w:hAnsi="Times New Roman"/>
              </w:rPr>
            </w:pPr>
            <w:r w:rsidRPr="000117CB">
              <w:rPr>
                <w:rFonts w:ascii="Times New Roman" w:hAnsi="Times New Roman"/>
              </w:rPr>
              <w:t>х</w:t>
            </w:r>
          </w:p>
        </w:tc>
        <w:tc>
          <w:tcPr>
            <w:tcW w:w="823" w:type="dxa"/>
            <w:gridSpan w:val="2"/>
          </w:tcPr>
          <w:p w:rsidR="00B76C62" w:rsidRPr="000117CB" w:rsidRDefault="00D63A27" w:rsidP="004E7109">
            <w:pPr>
              <w:rPr>
                <w:rFonts w:ascii="Times New Roman" w:hAnsi="Times New Roman"/>
              </w:rPr>
            </w:pPr>
            <w:r w:rsidRPr="000117CB">
              <w:rPr>
                <w:rFonts w:ascii="Times New Roman" w:hAnsi="Times New Roman"/>
              </w:rPr>
              <w:t>х</w:t>
            </w:r>
          </w:p>
        </w:tc>
        <w:tc>
          <w:tcPr>
            <w:tcW w:w="2296" w:type="dxa"/>
          </w:tcPr>
          <w:p w:rsidR="00B76C62" w:rsidRPr="00653D24" w:rsidRDefault="00653D24" w:rsidP="004E7109">
            <w:pPr>
              <w:widowControl w:val="0"/>
              <w:autoSpaceDE w:val="0"/>
              <w:autoSpaceDN w:val="0"/>
              <w:spacing w:after="0" w:line="240" w:lineRule="auto"/>
              <w:jc w:val="center"/>
              <w:rPr>
                <w:rFonts w:ascii="Times New Roman" w:hAnsi="Times New Roman"/>
                <w:color w:val="000000" w:themeColor="text1"/>
              </w:rPr>
            </w:pPr>
            <w:r w:rsidRPr="00653D24">
              <w:rPr>
                <w:rFonts w:ascii="Times New Roman" w:hAnsi="Times New Roman"/>
              </w:rPr>
              <w:t>Отдел сельского хозяйства и экологии администрация Цивильского муниципального округа Чувашской Республики</w:t>
            </w:r>
          </w:p>
        </w:tc>
        <w:tc>
          <w:tcPr>
            <w:tcW w:w="1701" w:type="dxa"/>
          </w:tcPr>
          <w:p w:rsidR="00B76C62" w:rsidRPr="000117CB" w:rsidRDefault="00B76C62" w:rsidP="00653D24">
            <w:pPr>
              <w:widowControl w:val="0"/>
              <w:autoSpaceDE w:val="0"/>
              <w:autoSpaceDN w:val="0"/>
              <w:spacing w:after="0" w:line="240" w:lineRule="auto"/>
              <w:jc w:val="center"/>
              <w:rPr>
                <w:rFonts w:ascii="Times New Roman" w:hAnsi="Times New Roman"/>
              </w:rPr>
            </w:pPr>
            <w:r w:rsidRPr="000117CB">
              <w:rPr>
                <w:rFonts w:ascii="Times New Roman" w:hAnsi="Times New Roman"/>
              </w:rPr>
              <w:t xml:space="preserve">официальный сайт </w:t>
            </w:r>
            <w:r w:rsidR="00653D24">
              <w:rPr>
                <w:rFonts w:ascii="Times New Roman" w:hAnsi="Times New Roman"/>
              </w:rPr>
              <w:t>Цивильс</w:t>
            </w:r>
            <w:r w:rsidRPr="000117CB">
              <w:rPr>
                <w:rFonts w:ascii="Times New Roman" w:hAnsi="Times New Roman"/>
              </w:rPr>
              <w:t>кого муниципального округа Чувашской Республики</w:t>
            </w:r>
          </w:p>
        </w:tc>
      </w:tr>
    </w:tbl>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Default="00B76C62" w:rsidP="00B76C62">
      <w:pPr>
        <w:widowControl w:val="0"/>
        <w:autoSpaceDE w:val="0"/>
        <w:autoSpaceDN w:val="0"/>
        <w:spacing w:before="120" w:after="0"/>
        <w:jc w:val="center"/>
        <w:outlineLvl w:val="3"/>
        <w:rPr>
          <w:rFonts w:ascii="Times New Roman" w:hAnsi="Times New Roman"/>
          <w:sz w:val="24"/>
          <w:szCs w:val="24"/>
        </w:rPr>
      </w:pPr>
    </w:p>
    <w:p w:rsidR="00B76C62" w:rsidRPr="00B9241A" w:rsidRDefault="00B76C62" w:rsidP="00B76C62">
      <w:pPr>
        <w:pStyle w:val="1"/>
        <w:tabs>
          <w:tab w:val="left" w:pos="13892"/>
        </w:tabs>
        <w:rPr>
          <w:b/>
          <w:sz w:val="24"/>
        </w:rPr>
      </w:pPr>
      <w:r w:rsidRPr="00B9241A">
        <w:rPr>
          <w:sz w:val="24"/>
        </w:rPr>
        <w:lastRenderedPageBreak/>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B76C62" w:rsidRPr="00B9241A" w:rsidRDefault="00B76C62" w:rsidP="00B76C62">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417"/>
        <w:gridCol w:w="2905"/>
        <w:gridCol w:w="1155"/>
        <w:gridCol w:w="901"/>
        <w:gridCol w:w="840"/>
        <w:gridCol w:w="784"/>
        <w:gridCol w:w="786"/>
        <w:gridCol w:w="840"/>
        <w:gridCol w:w="840"/>
        <w:gridCol w:w="840"/>
        <w:gridCol w:w="840"/>
      </w:tblGrid>
      <w:tr w:rsidR="00B76C62" w:rsidRPr="00B9241A" w:rsidTr="004E7109">
        <w:tc>
          <w:tcPr>
            <w:tcW w:w="567" w:type="dxa"/>
            <w:vMerge w:val="restart"/>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21"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B76C62" w:rsidRPr="00B9241A" w:rsidTr="004E7109">
        <w:tc>
          <w:tcPr>
            <w:tcW w:w="567" w:type="dxa"/>
            <w:vMerge/>
            <w:tcBorders>
              <w:top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Pr>
                <w:rFonts w:ascii="Times New Roman" w:hAnsi="Times New Roman" w:cs="Times New Roman"/>
              </w:rPr>
              <w:t>2028</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2031-2035</w:t>
            </w:r>
          </w:p>
        </w:tc>
      </w:tr>
      <w:tr w:rsidR="00B76C62" w:rsidRPr="00B9241A" w:rsidTr="004E7109">
        <w:tc>
          <w:tcPr>
            <w:tcW w:w="567" w:type="dxa"/>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13</w:t>
            </w:r>
          </w:p>
        </w:tc>
      </w:tr>
      <w:tr w:rsidR="00B76C62" w:rsidRPr="00B9241A" w:rsidTr="004E7109">
        <w:tc>
          <w:tcPr>
            <w:tcW w:w="567" w:type="dxa"/>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B76C62" w:rsidRPr="00D63A27" w:rsidRDefault="00D63A27" w:rsidP="00D63A27">
            <w:pPr>
              <w:widowControl w:val="0"/>
              <w:autoSpaceDE w:val="0"/>
              <w:autoSpaceDN w:val="0"/>
              <w:spacing w:after="0" w:line="240" w:lineRule="auto"/>
              <w:jc w:val="both"/>
              <w:rPr>
                <w:rFonts w:ascii="Times New Roman" w:hAnsi="Times New Roman"/>
                <w:b/>
                <w:sz w:val="24"/>
                <w:szCs w:val="24"/>
              </w:rPr>
            </w:pPr>
            <w:r w:rsidRPr="00D63A27">
              <w:rPr>
                <w:rFonts w:ascii="Times New Roman" w:eastAsia="Arial Unicode MS" w:hAnsi="Times New Roman"/>
                <w:kern w:val="3"/>
                <w:lang w:bidi="en-US"/>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r>
      <w:tr w:rsidR="00B76C62" w:rsidRPr="00B9241A" w:rsidTr="004E7109">
        <w:tc>
          <w:tcPr>
            <w:tcW w:w="567" w:type="dxa"/>
            <w:tcBorders>
              <w:top w:val="single" w:sz="4" w:space="0" w:color="auto"/>
              <w:bottom w:val="single" w:sz="4" w:space="0" w:color="auto"/>
              <w:right w:val="single" w:sz="4" w:space="0" w:color="auto"/>
            </w:tcBorders>
          </w:tcPr>
          <w:p w:rsidR="00B76C62" w:rsidRPr="00B9241A" w:rsidRDefault="00B76C62" w:rsidP="004E7109">
            <w:pPr>
              <w:pStyle w:val="ae"/>
              <w:jc w:val="center"/>
              <w:rPr>
                <w:rFonts w:ascii="Times New Roman" w:hAnsi="Times New Roman" w:cs="Times New Roman"/>
              </w:rPr>
            </w:pPr>
            <w:r w:rsidRPr="00B9241A">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B76C62" w:rsidRPr="00DF2DB2" w:rsidRDefault="00D63A27" w:rsidP="004E7109">
            <w:pPr>
              <w:pStyle w:val="af"/>
              <w:jc w:val="both"/>
              <w:rPr>
                <w:rFonts w:ascii="Times New Roman" w:hAnsi="Times New Roman" w:cs="Times New Roman"/>
                <w:sz w:val="22"/>
                <w:szCs w:val="22"/>
              </w:rPr>
            </w:pPr>
            <w:r w:rsidRPr="00D63A27">
              <w:rPr>
                <w:rFonts w:ascii="Times New Roman" w:eastAsia="Arial Unicode MS" w:hAnsi="Times New Roman" w:cs="Times New Roman"/>
                <w:kern w:val="3"/>
                <w:sz w:val="22"/>
                <w:szCs w:val="22"/>
                <w:lang w:eastAsia="en-US" w:bidi="en-US"/>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rsidR="00B76C62" w:rsidRPr="00BD4457" w:rsidRDefault="00D63A27" w:rsidP="004E7109">
            <w:pPr>
              <w:jc w:val="both"/>
              <w:rPr>
                <w:rFonts w:ascii="Times New Roman" w:hAnsi="Times New Roman"/>
              </w:rPr>
            </w:pPr>
            <w:r w:rsidRPr="00BD4457">
              <w:rPr>
                <w:rFonts w:ascii="Times New Roman" w:eastAsia="Arial Unicode MS" w:hAnsi="Times New Roman"/>
                <w:kern w:val="3"/>
                <w:lang w:val="en-US" w:bidi="en-US"/>
              </w:rPr>
              <w:t>использованиесубвенции</w:t>
            </w:r>
          </w:p>
        </w:tc>
        <w:tc>
          <w:tcPr>
            <w:tcW w:w="2905" w:type="dxa"/>
            <w:tcBorders>
              <w:top w:val="single" w:sz="4" w:space="0" w:color="auto"/>
              <w:left w:val="single" w:sz="4" w:space="0" w:color="auto"/>
              <w:bottom w:val="single" w:sz="4" w:space="0" w:color="auto"/>
              <w:right w:val="single" w:sz="4" w:space="0" w:color="auto"/>
            </w:tcBorders>
          </w:tcPr>
          <w:p w:rsidR="00B76C62" w:rsidRPr="00D63A27" w:rsidRDefault="00D63A27" w:rsidP="004E7109">
            <w:pPr>
              <w:jc w:val="both"/>
              <w:rPr>
                <w:rFonts w:ascii="Times New Roman" w:hAnsi="Times New Roman"/>
              </w:rPr>
            </w:pPr>
            <w:r w:rsidRPr="00D63A27">
              <w:rPr>
                <w:rFonts w:ascii="Times New Roman" w:eastAsia="Arial Unicode MS" w:hAnsi="Times New Roman"/>
                <w:kern w:val="3"/>
                <w:lang w:bidi="en-US"/>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rsidR="00B76C62" w:rsidRPr="00DF2DB2" w:rsidRDefault="00D63A27" w:rsidP="004E7109">
            <w:pPr>
              <w:pStyle w:val="af"/>
              <w:rPr>
                <w:rFonts w:ascii="Times New Roman" w:hAnsi="Times New Roman" w:cs="Times New Roman"/>
              </w:rPr>
            </w:pPr>
            <w:r>
              <w:rPr>
                <w:rFonts w:ascii="Times New Roman" w:hAnsi="Times New Roman" w:cs="Times New Roman"/>
              </w:rPr>
              <w:t>процентов</w:t>
            </w:r>
          </w:p>
        </w:tc>
        <w:tc>
          <w:tcPr>
            <w:tcW w:w="901"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2023</w:t>
            </w:r>
          </w:p>
        </w:tc>
        <w:tc>
          <w:tcPr>
            <w:tcW w:w="784"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786"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B76C62" w:rsidRPr="00B9241A" w:rsidRDefault="00D63A27" w:rsidP="004E7109">
            <w:pPr>
              <w:pStyle w:val="ae"/>
              <w:jc w:val="center"/>
              <w:rPr>
                <w:rFonts w:ascii="Times New Roman" w:hAnsi="Times New Roman" w:cs="Times New Roman"/>
              </w:rPr>
            </w:pPr>
            <w:r>
              <w:rPr>
                <w:rFonts w:ascii="Times New Roman" w:hAnsi="Times New Roman" w:cs="Times New Roman"/>
              </w:rPr>
              <w:t>100</w:t>
            </w:r>
          </w:p>
        </w:tc>
      </w:tr>
    </w:tbl>
    <w:p w:rsidR="00B76C62" w:rsidRPr="00B9241A" w:rsidRDefault="00B76C62" w:rsidP="00B76C62">
      <w:pPr>
        <w:widowControl w:val="0"/>
        <w:autoSpaceDE w:val="0"/>
        <w:autoSpaceDN w:val="0"/>
        <w:spacing w:after="240" w:line="240" w:lineRule="auto"/>
        <w:jc w:val="center"/>
        <w:outlineLvl w:val="2"/>
        <w:rPr>
          <w:rFonts w:ascii="Times New Roman" w:hAnsi="Times New Roman"/>
          <w:sz w:val="24"/>
          <w:szCs w:val="24"/>
        </w:rPr>
      </w:pPr>
    </w:p>
    <w:p w:rsidR="000117CB" w:rsidRDefault="000117CB" w:rsidP="00B76C62">
      <w:pPr>
        <w:widowControl w:val="0"/>
        <w:autoSpaceDE w:val="0"/>
        <w:autoSpaceDN w:val="0"/>
        <w:spacing w:after="240" w:line="240" w:lineRule="auto"/>
        <w:jc w:val="center"/>
        <w:outlineLvl w:val="2"/>
        <w:rPr>
          <w:rFonts w:ascii="Times New Roman" w:hAnsi="Times New Roman"/>
          <w:sz w:val="24"/>
          <w:szCs w:val="24"/>
        </w:rPr>
      </w:pPr>
    </w:p>
    <w:p w:rsidR="000117CB" w:rsidRDefault="000117CB" w:rsidP="00B76C62">
      <w:pPr>
        <w:widowControl w:val="0"/>
        <w:autoSpaceDE w:val="0"/>
        <w:autoSpaceDN w:val="0"/>
        <w:spacing w:after="240" w:line="240" w:lineRule="auto"/>
        <w:jc w:val="center"/>
        <w:outlineLvl w:val="2"/>
        <w:rPr>
          <w:rFonts w:ascii="Times New Roman" w:hAnsi="Times New Roman"/>
          <w:sz w:val="24"/>
          <w:szCs w:val="24"/>
        </w:rPr>
      </w:pPr>
    </w:p>
    <w:p w:rsidR="000117CB" w:rsidRDefault="000117CB" w:rsidP="00B76C62">
      <w:pPr>
        <w:widowControl w:val="0"/>
        <w:autoSpaceDE w:val="0"/>
        <w:autoSpaceDN w:val="0"/>
        <w:spacing w:after="240" w:line="240" w:lineRule="auto"/>
        <w:jc w:val="center"/>
        <w:outlineLvl w:val="2"/>
        <w:rPr>
          <w:rFonts w:ascii="Times New Roman" w:hAnsi="Times New Roman"/>
          <w:sz w:val="24"/>
          <w:szCs w:val="24"/>
        </w:rPr>
      </w:pPr>
    </w:p>
    <w:p w:rsidR="00B76C62" w:rsidRPr="00B9241A" w:rsidRDefault="00B76C62" w:rsidP="00B76C62">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18"/>
        <w:gridCol w:w="1064"/>
        <w:gridCol w:w="1210"/>
        <w:gridCol w:w="1134"/>
        <w:gridCol w:w="848"/>
        <w:gridCol w:w="853"/>
        <w:gridCol w:w="993"/>
        <w:gridCol w:w="1275"/>
        <w:gridCol w:w="1599"/>
      </w:tblGrid>
      <w:tr w:rsidR="00B76C62" w:rsidRPr="00070DB1" w:rsidTr="004E7109">
        <w:tc>
          <w:tcPr>
            <w:tcW w:w="6118" w:type="dxa"/>
            <w:vMerge w:val="restart"/>
            <w:tcBorders>
              <w:top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070DB1">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КБК</w:t>
            </w:r>
            <w:hyperlink r:id="rId22" w:history="1"/>
          </w:p>
        </w:tc>
        <w:tc>
          <w:tcPr>
            <w:tcW w:w="7912" w:type="dxa"/>
            <w:gridSpan w:val="7"/>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Объем финансового обеспечения по годам реализации, тыс. рублей</w:t>
            </w:r>
          </w:p>
        </w:tc>
      </w:tr>
      <w:tr w:rsidR="00B76C62" w:rsidRPr="00070DB1" w:rsidTr="004E7109">
        <w:tc>
          <w:tcPr>
            <w:tcW w:w="6118" w:type="dxa"/>
            <w:vMerge/>
            <w:tcBorders>
              <w:top w:val="single" w:sz="4" w:space="0" w:color="auto"/>
              <w:bottom w:val="single" w:sz="4" w:space="0" w:color="auto"/>
              <w:right w:val="single" w:sz="4" w:space="0" w:color="auto"/>
            </w:tcBorders>
          </w:tcPr>
          <w:p w:rsidR="00B76C62" w:rsidRPr="00070DB1" w:rsidRDefault="00B76C62" w:rsidP="004E7109">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ind w:right="-169"/>
              <w:jc w:val="center"/>
              <w:rPr>
                <w:rFonts w:ascii="Times New Roman" w:hAnsi="Times New Roman" w:cs="Times New Roman"/>
                <w:sz w:val="22"/>
                <w:szCs w:val="22"/>
              </w:rPr>
            </w:pPr>
            <w:r w:rsidRPr="00070DB1">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Всего</w:t>
            </w:r>
          </w:p>
        </w:tc>
      </w:tr>
      <w:tr w:rsidR="00B76C62" w:rsidRPr="00070DB1" w:rsidTr="004E7109">
        <w:tc>
          <w:tcPr>
            <w:tcW w:w="6118" w:type="dxa"/>
            <w:tcBorders>
              <w:top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B76C62" w:rsidRPr="00070DB1" w:rsidRDefault="00B76C62" w:rsidP="004E7109">
            <w:pPr>
              <w:pStyle w:val="ae"/>
              <w:jc w:val="center"/>
              <w:rPr>
                <w:rFonts w:ascii="Times New Roman" w:hAnsi="Times New Roman" w:cs="Times New Roman"/>
                <w:sz w:val="22"/>
                <w:szCs w:val="22"/>
              </w:rPr>
            </w:pPr>
            <w:r w:rsidRPr="00070DB1">
              <w:rPr>
                <w:rFonts w:ascii="Times New Roman" w:hAnsi="Times New Roman" w:cs="Times New Roman"/>
                <w:sz w:val="22"/>
                <w:szCs w:val="22"/>
              </w:rPr>
              <w:t>9</w:t>
            </w:r>
          </w:p>
        </w:tc>
      </w:tr>
      <w:tr w:rsidR="00547E3B" w:rsidRPr="00070DB1" w:rsidTr="004E7109">
        <w:tc>
          <w:tcPr>
            <w:tcW w:w="6118" w:type="dxa"/>
            <w:tcBorders>
              <w:top w:val="single" w:sz="4" w:space="0" w:color="auto"/>
              <w:bottom w:val="single" w:sz="4" w:space="0" w:color="auto"/>
              <w:right w:val="single" w:sz="4" w:space="0" w:color="auto"/>
            </w:tcBorders>
          </w:tcPr>
          <w:p w:rsidR="00547E3B" w:rsidRPr="00070DB1" w:rsidRDefault="00547E3B" w:rsidP="004E7109">
            <w:pPr>
              <w:widowControl w:val="0"/>
              <w:autoSpaceDE w:val="0"/>
              <w:autoSpaceDN w:val="0"/>
              <w:spacing w:after="0"/>
              <w:jc w:val="center"/>
              <w:rPr>
                <w:rFonts w:ascii="Times New Roman" w:eastAsiaTheme="minorEastAsia" w:hAnsi="Times New Roman"/>
                <w:b/>
                <w:lang w:eastAsia="ru-RU"/>
              </w:rPr>
            </w:pPr>
            <w:r w:rsidRPr="00070DB1">
              <w:rPr>
                <w:rFonts w:ascii="Times New Roman" w:eastAsiaTheme="minorEastAsia" w:hAnsi="Times New Roman"/>
                <w:b/>
                <w:lang w:eastAsia="ru-RU"/>
              </w:rPr>
              <w:t>Муниципальный проект</w:t>
            </w:r>
          </w:p>
          <w:p w:rsidR="00547E3B" w:rsidRPr="00070DB1" w:rsidRDefault="00547E3B" w:rsidP="00A74C96">
            <w:pPr>
              <w:pStyle w:val="af"/>
              <w:rPr>
                <w:rFonts w:ascii="Times New Roman" w:hAnsi="Times New Roman" w:cs="Times New Roman"/>
                <w:sz w:val="22"/>
                <w:szCs w:val="22"/>
              </w:rPr>
            </w:pPr>
            <w:r w:rsidRPr="00070DB1">
              <w:rPr>
                <w:rFonts w:ascii="Times New Roman" w:hAnsi="Times New Roman" w:cs="Times New Roman"/>
                <w:b/>
                <w:sz w:val="22"/>
                <w:szCs w:val="22"/>
              </w:rPr>
              <w:t>"Обеспечение эпизоотического благополучия на территории муниципального окр</w:t>
            </w:r>
            <w:r>
              <w:rPr>
                <w:rFonts w:ascii="Times New Roman" w:hAnsi="Times New Roman" w:cs="Times New Roman"/>
                <w:b/>
                <w:sz w:val="22"/>
                <w:szCs w:val="22"/>
              </w:rPr>
              <w:t>у</w:t>
            </w:r>
            <w:r w:rsidRPr="00070DB1">
              <w:rPr>
                <w:rFonts w:ascii="Times New Roman" w:hAnsi="Times New Roman" w:cs="Times New Roman"/>
                <w:b/>
                <w:sz w:val="22"/>
                <w:szCs w:val="22"/>
              </w:rPr>
              <w:t>га"</w:t>
            </w:r>
            <w:r w:rsidRPr="00070DB1">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547E3B" w:rsidRPr="00070DB1" w:rsidRDefault="00547E3B" w:rsidP="00547E3B">
            <w:pPr>
              <w:pStyle w:val="ae"/>
              <w:rPr>
                <w:rFonts w:ascii="Times New Roman" w:hAnsi="Times New Roman" w:cs="Times New Roman"/>
                <w:sz w:val="22"/>
                <w:szCs w:val="22"/>
              </w:rPr>
            </w:pPr>
            <w:r w:rsidRPr="00070DB1">
              <w:rPr>
                <w:rFonts w:ascii="Times New Roman" w:hAnsi="Times New Roman" w:cs="Times New Roman"/>
                <w:sz w:val="22"/>
                <w:szCs w:val="22"/>
              </w:rPr>
              <w:t>Ц940</w:t>
            </w:r>
            <w:r>
              <w:rPr>
                <w:rFonts w:ascii="Times New Roman" w:hAnsi="Times New Roman" w:cs="Times New Roman"/>
                <w:sz w:val="22"/>
                <w:szCs w:val="22"/>
              </w:rPr>
              <w:t>212750</w:t>
            </w:r>
          </w:p>
        </w:tc>
        <w:tc>
          <w:tcPr>
            <w:tcW w:w="1210" w:type="dxa"/>
            <w:tcBorders>
              <w:top w:val="single" w:sz="4" w:space="0" w:color="auto"/>
              <w:left w:val="single" w:sz="4" w:space="0" w:color="auto"/>
              <w:bottom w:val="single" w:sz="4" w:space="0" w:color="auto"/>
              <w:right w:val="single" w:sz="4" w:space="0" w:color="auto"/>
            </w:tcBorders>
          </w:tcPr>
          <w:p w:rsidR="00547E3B" w:rsidRPr="00070DB1" w:rsidRDefault="00547E3B" w:rsidP="004E7109">
            <w:pPr>
              <w:pStyle w:val="ae"/>
              <w:rPr>
                <w:rFonts w:ascii="Times New Roman" w:hAnsi="Times New Roman" w:cs="Times New Roman"/>
                <w:sz w:val="22"/>
                <w:szCs w:val="22"/>
              </w:rPr>
            </w:pPr>
            <w:r>
              <w:rPr>
                <w:rFonts w:ascii="Times New Roman" w:hAnsi="Times New Roman" w:cs="Times New Roman"/>
                <w:sz w:val="22"/>
                <w:szCs w:val="22"/>
              </w:rPr>
              <w:t>3</w:t>
            </w:r>
            <w:r w:rsidRPr="00070DB1">
              <w:rPr>
                <w:rFonts w:ascii="Times New Roman" w:hAnsi="Times New Roman" w:cs="Times New Roman"/>
                <w:sz w:val="22"/>
                <w:szCs w:val="22"/>
              </w:rPr>
              <w:t>43,</w:t>
            </w:r>
            <w:r>
              <w:rPr>
                <w:rFonts w:ascii="Times New Roman" w:hAnsi="Times New Roman" w:cs="Times New Roman"/>
                <w:sz w:val="22"/>
                <w:szCs w:val="22"/>
              </w:rPr>
              <w:t>1</w:t>
            </w:r>
            <w:r w:rsidRPr="00070DB1">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547E3B" w:rsidRDefault="00547E3B">
            <w:r w:rsidRPr="00DC0115">
              <w:rPr>
                <w:rFonts w:ascii="Times New Roman" w:hAnsi="Times New Roman"/>
              </w:rPr>
              <w:t>343,10</w:t>
            </w:r>
          </w:p>
        </w:tc>
        <w:tc>
          <w:tcPr>
            <w:tcW w:w="848" w:type="dxa"/>
            <w:tcBorders>
              <w:top w:val="single" w:sz="4" w:space="0" w:color="auto"/>
              <w:left w:val="single" w:sz="4" w:space="0" w:color="auto"/>
              <w:bottom w:val="single" w:sz="4" w:space="0" w:color="auto"/>
              <w:right w:val="single" w:sz="4" w:space="0" w:color="auto"/>
            </w:tcBorders>
          </w:tcPr>
          <w:p w:rsidR="00547E3B" w:rsidRDefault="00547E3B">
            <w:r w:rsidRPr="00DC0115">
              <w:rPr>
                <w:rFonts w:ascii="Times New Roman" w:hAnsi="Times New Roman"/>
              </w:rPr>
              <w:t>343,10</w:t>
            </w:r>
          </w:p>
        </w:tc>
        <w:tc>
          <w:tcPr>
            <w:tcW w:w="853" w:type="dxa"/>
            <w:tcBorders>
              <w:top w:val="single" w:sz="4" w:space="0" w:color="auto"/>
              <w:left w:val="single" w:sz="4" w:space="0" w:color="auto"/>
              <w:bottom w:val="single" w:sz="4" w:space="0" w:color="auto"/>
              <w:right w:val="single" w:sz="4" w:space="0" w:color="auto"/>
            </w:tcBorders>
          </w:tcPr>
          <w:p w:rsidR="00547E3B" w:rsidRDefault="00547E3B">
            <w:r w:rsidRPr="00DC0115">
              <w:rPr>
                <w:rFonts w:ascii="Times New Roman" w:hAnsi="Times New Roman"/>
              </w:rPr>
              <w:t>343,10</w:t>
            </w:r>
          </w:p>
        </w:tc>
        <w:tc>
          <w:tcPr>
            <w:tcW w:w="993" w:type="dxa"/>
            <w:tcBorders>
              <w:top w:val="single" w:sz="4" w:space="0" w:color="auto"/>
              <w:left w:val="single" w:sz="4" w:space="0" w:color="auto"/>
              <w:bottom w:val="single" w:sz="4" w:space="0" w:color="auto"/>
              <w:right w:val="single" w:sz="4" w:space="0" w:color="auto"/>
            </w:tcBorders>
          </w:tcPr>
          <w:p w:rsidR="00547E3B" w:rsidRPr="00070DB1" w:rsidRDefault="00547E3B" w:rsidP="004E7109">
            <w:pPr>
              <w:pStyle w:val="ae"/>
              <w:rPr>
                <w:rFonts w:ascii="Times New Roman" w:hAnsi="Times New Roman" w:cs="Times New Roman"/>
                <w:sz w:val="22"/>
                <w:szCs w:val="22"/>
              </w:rPr>
            </w:pPr>
            <w:r>
              <w:rPr>
                <w:rFonts w:ascii="Times New Roman" w:hAnsi="Times New Roman" w:cs="Times New Roman"/>
                <w:sz w:val="22"/>
                <w:szCs w:val="22"/>
              </w:rPr>
              <w:t>1029,30</w:t>
            </w:r>
          </w:p>
        </w:tc>
        <w:tc>
          <w:tcPr>
            <w:tcW w:w="1275" w:type="dxa"/>
            <w:tcBorders>
              <w:top w:val="single" w:sz="4" w:space="0" w:color="auto"/>
              <w:left w:val="single" w:sz="4" w:space="0" w:color="auto"/>
              <w:bottom w:val="single" w:sz="4" w:space="0" w:color="auto"/>
            </w:tcBorders>
          </w:tcPr>
          <w:p w:rsidR="00547E3B" w:rsidRPr="00070DB1" w:rsidRDefault="00547E3B" w:rsidP="004E7109">
            <w:pPr>
              <w:pStyle w:val="ae"/>
              <w:rPr>
                <w:rFonts w:ascii="Times New Roman" w:hAnsi="Times New Roman" w:cs="Times New Roman"/>
                <w:sz w:val="22"/>
                <w:szCs w:val="22"/>
              </w:rPr>
            </w:pPr>
            <w:r>
              <w:rPr>
                <w:rFonts w:ascii="Times New Roman" w:hAnsi="Times New Roman" w:cs="Times New Roman"/>
                <w:sz w:val="22"/>
                <w:szCs w:val="22"/>
              </w:rPr>
              <w:t>1715,50</w:t>
            </w:r>
          </w:p>
        </w:tc>
        <w:tc>
          <w:tcPr>
            <w:tcW w:w="1599" w:type="dxa"/>
            <w:tcBorders>
              <w:top w:val="single" w:sz="4" w:space="0" w:color="auto"/>
              <w:left w:val="single" w:sz="4" w:space="0" w:color="auto"/>
              <w:bottom w:val="single" w:sz="4" w:space="0" w:color="auto"/>
            </w:tcBorders>
          </w:tcPr>
          <w:p w:rsidR="00547E3B" w:rsidRPr="00070DB1" w:rsidRDefault="00547E3B" w:rsidP="004E7109">
            <w:pPr>
              <w:pStyle w:val="ae"/>
              <w:rPr>
                <w:rFonts w:ascii="Times New Roman" w:hAnsi="Times New Roman" w:cs="Times New Roman"/>
                <w:sz w:val="22"/>
                <w:szCs w:val="22"/>
              </w:rPr>
            </w:pPr>
            <w:r>
              <w:rPr>
                <w:rFonts w:ascii="Times New Roman" w:hAnsi="Times New Roman" w:cs="Times New Roman"/>
                <w:sz w:val="22"/>
                <w:szCs w:val="22"/>
              </w:rPr>
              <w:t>4117,2</w:t>
            </w:r>
          </w:p>
        </w:tc>
      </w:tr>
      <w:tr w:rsidR="00B76C62" w:rsidRPr="00070DB1" w:rsidTr="004E7109">
        <w:trPr>
          <w:trHeight w:val="417"/>
        </w:trPr>
        <w:tc>
          <w:tcPr>
            <w:tcW w:w="6118" w:type="dxa"/>
            <w:tcBorders>
              <w:top w:val="single" w:sz="4" w:space="0" w:color="auto"/>
              <w:bottom w:val="single" w:sz="4" w:space="0" w:color="auto"/>
              <w:right w:val="single" w:sz="4" w:space="0" w:color="auto"/>
            </w:tcBorders>
          </w:tcPr>
          <w:p w:rsidR="00B76C62" w:rsidRPr="00070DB1" w:rsidRDefault="00B76C62" w:rsidP="004E7109">
            <w:pPr>
              <w:pStyle w:val="af"/>
              <w:rPr>
                <w:rFonts w:ascii="Times New Roman" w:hAnsi="Times New Roman" w:cs="Times New Roman"/>
                <w:sz w:val="22"/>
                <w:szCs w:val="22"/>
              </w:rPr>
            </w:pPr>
            <w:r w:rsidRPr="00070DB1">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B76C62" w:rsidRPr="00070DB1" w:rsidRDefault="00B76C62"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rPr>
                <w:rFonts w:ascii="Times New Roman" w:hAnsi="Times New Roman"/>
              </w:rPr>
            </w:pPr>
            <w:r w:rsidRPr="00070DB1">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B76C62" w:rsidRPr="00070DB1" w:rsidRDefault="00A74C96" w:rsidP="004E7109">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547E3B" w:rsidRPr="00070DB1" w:rsidTr="004E7109">
        <w:tc>
          <w:tcPr>
            <w:tcW w:w="6118" w:type="dxa"/>
            <w:tcBorders>
              <w:top w:val="single" w:sz="4" w:space="0" w:color="auto"/>
              <w:bottom w:val="single" w:sz="4" w:space="0" w:color="auto"/>
              <w:right w:val="single" w:sz="4" w:space="0" w:color="auto"/>
            </w:tcBorders>
          </w:tcPr>
          <w:p w:rsidR="00547E3B" w:rsidRPr="00070DB1" w:rsidRDefault="00547E3B" w:rsidP="00070DB1">
            <w:pPr>
              <w:pStyle w:val="af"/>
              <w:rPr>
                <w:rFonts w:ascii="Times New Roman" w:hAnsi="Times New Roman" w:cs="Times New Roman"/>
                <w:sz w:val="22"/>
                <w:szCs w:val="22"/>
              </w:rPr>
            </w:pPr>
            <w:r w:rsidRPr="00070DB1">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sidRPr="00070DB1">
              <w:rPr>
                <w:rFonts w:ascii="Times New Roman" w:hAnsi="Times New Roman" w:cs="Times New Roman"/>
                <w:sz w:val="22"/>
                <w:szCs w:val="22"/>
              </w:rPr>
              <w:t>Ц940</w:t>
            </w:r>
            <w:r>
              <w:rPr>
                <w:rFonts w:ascii="Times New Roman" w:hAnsi="Times New Roman" w:cs="Times New Roman"/>
                <w:sz w:val="22"/>
                <w:szCs w:val="22"/>
              </w:rPr>
              <w:t>212750</w:t>
            </w:r>
          </w:p>
        </w:tc>
        <w:tc>
          <w:tcPr>
            <w:tcW w:w="1210"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3</w:t>
            </w:r>
            <w:r w:rsidRPr="00070DB1">
              <w:rPr>
                <w:rFonts w:ascii="Times New Roman" w:hAnsi="Times New Roman" w:cs="Times New Roman"/>
                <w:sz w:val="22"/>
                <w:szCs w:val="22"/>
              </w:rPr>
              <w:t>43,</w:t>
            </w:r>
            <w:r>
              <w:rPr>
                <w:rFonts w:ascii="Times New Roman" w:hAnsi="Times New Roman" w:cs="Times New Roman"/>
                <w:sz w:val="22"/>
                <w:szCs w:val="22"/>
              </w:rPr>
              <w:t>1</w:t>
            </w:r>
            <w:r w:rsidRPr="00070DB1">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848"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853"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993"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1029,30</w:t>
            </w:r>
          </w:p>
        </w:tc>
        <w:tc>
          <w:tcPr>
            <w:tcW w:w="1275" w:type="dxa"/>
            <w:tcBorders>
              <w:top w:val="single" w:sz="4" w:space="0" w:color="auto"/>
              <w:left w:val="single" w:sz="4" w:space="0" w:color="auto"/>
              <w:bottom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1715,50</w:t>
            </w:r>
          </w:p>
        </w:tc>
        <w:tc>
          <w:tcPr>
            <w:tcW w:w="1599" w:type="dxa"/>
            <w:tcBorders>
              <w:top w:val="single" w:sz="4" w:space="0" w:color="auto"/>
              <w:left w:val="single" w:sz="4" w:space="0" w:color="auto"/>
              <w:bottom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4117,2</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547E3B">
            <w:pPr>
              <w:pStyle w:val="af"/>
              <w:rPr>
                <w:rFonts w:ascii="Times New Roman" w:hAnsi="Times New Roman" w:cs="Times New Roman"/>
                <w:sz w:val="22"/>
                <w:szCs w:val="22"/>
              </w:rPr>
            </w:pPr>
            <w:r w:rsidRPr="00070DB1">
              <w:rPr>
                <w:rFonts w:ascii="Times New Roman" w:hAnsi="Times New Roman" w:cs="Times New Roman"/>
                <w:sz w:val="22"/>
                <w:szCs w:val="22"/>
              </w:rPr>
              <w:t xml:space="preserve">бюджет </w:t>
            </w:r>
            <w:r w:rsidR="00547E3B">
              <w:rPr>
                <w:rFonts w:ascii="Times New Roman" w:hAnsi="Times New Roman" w:cs="Times New Roman"/>
                <w:sz w:val="22"/>
                <w:szCs w:val="22"/>
              </w:rPr>
              <w:t>Цивильского</w:t>
            </w:r>
            <w:r w:rsidRPr="00070DB1">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r w:rsidRPr="00070DB1">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p w:rsidR="00070DB1" w:rsidRPr="00070DB1" w:rsidRDefault="00070DB1" w:rsidP="00070DB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547E3B" w:rsidRPr="00070DB1" w:rsidTr="004E7109">
        <w:tc>
          <w:tcPr>
            <w:tcW w:w="6118" w:type="dxa"/>
            <w:tcBorders>
              <w:top w:val="single" w:sz="4" w:space="0" w:color="auto"/>
              <w:bottom w:val="single" w:sz="4" w:space="0" w:color="auto"/>
              <w:right w:val="single" w:sz="4" w:space="0" w:color="auto"/>
            </w:tcBorders>
          </w:tcPr>
          <w:p w:rsidR="00547E3B" w:rsidRPr="00070DB1" w:rsidRDefault="00547E3B" w:rsidP="00070DB1">
            <w:pPr>
              <w:pStyle w:val="af"/>
              <w:rPr>
                <w:rFonts w:ascii="Times New Roman" w:hAnsi="Times New Roman" w:cs="Times New Roman"/>
                <w:b/>
                <w:sz w:val="22"/>
                <w:szCs w:val="22"/>
              </w:rPr>
            </w:pPr>
            <w:r w:rsidRPr="00070DB1">
              <w:rPr>
                <w:rFonts w:ascii="Times New Roman" w:eastAsia="Arial Unicode MS" w:hAnsi="Times New Roman" w:cs="Times New Roman"/>
                <w:b/>
                <w:kern w:val="3"/>
                <w:sz w:val="22"/>
                <w:szCs w:val="22"/>
                <w:lang w:eastAsia="en-US" w:bidi="en-US"/>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sidRPr="00070DB1">
              <w:rPr>
                <w:rFonts w:ascii="Times New Roman" w:hAnsi="Times New Roman" w:cs="Times New Roman"/>
                <w:sz w:val="22"/>
                <w:szCs w:val="22"/>
              </w:rPr>
              <w:t>Ц940</w:t>
            </w:r>
            <w:r>
              <w:rPr>
                <w:rFonts w:ascii="Times New Roman" w:hAnsi="Times New Roman" w:cs="Times New Roman"/>
                <w:sz w:val="22"/>
                <w:szCs w:val="22"/>
              </w:rPr>
              <w:t>212750</w:t>
            </w:r>
          </w:p>
        </w:tc>
        <w:tc>
          <w:tcPr>
            <w:tcW w:w="1210"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3</w:t>
            </w:r>
            <w:r w:rsidRPr="00070DB1">
              <w:rPr>
                <w:rFonts w:ascii="Times New Roman" w:hAnsi="Times New Roman" w:cs="Times New Roman"/>
                <w:sz w:val="22"/>
                <w:szCs w:val="22"/>
              </w:rPr>
              <w:t>43,</w:t>
            </w:r>
            <w:r>
              <w:rPr>
                <w:rFonts w:ascii="Times New Roman" w:hAnsi="Times New Roman" w:cs="Times New Roman"/>
                <w:sz w:val="22"/>
                <w:szCs w:val="22"/>
              </w:rPr>
              <w:t>1</w:t>
            </w:r>
            <w:r w:rsidRPr="00070DB1">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848"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853"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993"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1029,30</w:t>
            </w:r>
          </w:p>
        </w:tc>
        <w:tc>
          <w:tcPr>
            <w:tcW w:w="1275" w:type="dxa"/>
            <w:tcBorders>
              <w:top w:val="single" w:sz="4" w:space="0" w:color="auto"/>
              <w:left w:val="single" w:sz="4" w:space="0" w:color="auto"/>
              <w:bottom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1715,50</w:t>
            </w:r>
          </w:p>
        </w:tc>
        <w:tc>
          <w:tcPr>
            <w:tcW w:w="1599" w:type="dxa"/>
            <w:tcBorders>
              <w:top w:val="single" w:sz="4" w:space="0" w:color="auto"/>
              <w:left w:val="single" w:sz="4" w:space="0" w:color="auto"/>
              <w:bottom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4117,2</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r w:rsidRPr="00070DB1">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rPr>
                <w:rFonts w:ascii="Times New Roman" w:hAnsi="Times New Roman"/>
              </w:rPr>
            </w:pPr>
            <w:r w:rsidRPr="00070DB1">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547E3B" w:rsidRPr="00070DB1" w:rsidTr="004E7109">
        <w:tc>
          <w:tcPr>
            <w:tcW w:w="6118" w:type="dxa"/>
            <w:tcBorders>
              <w:top w:val="single" w:sz="4" w:space="0" w:color="auto"/>
              <w:bottom w:val="single" w:sz="4" w:space="0" w:color="auto"/>
              <w:right w:val="single" w:sz="4" w:space="0" w:color="auto"/>
            </w:tcBorders>
          </w:tcPr>
          <w:p w:rsidR="00547E3B" w:rsidRPr="00070DB1" w:rsidRDefault="00547E3B" w:rsidP="00070DB1">
            <w:pPr>
              <w:pStyle w:val="af"/>
              <w:rPr>
                <w:rFonts w:ascii="Times New Roman" w:hAnsi="Times New Roman" w:cs="Times New Roman"/>
                <w:sz w:val="22"/>
                <w:szCs w:val="22"/>
              </w:rPr>
            </w:pPr>
            <w:r w:rsidRPr="00070DB1">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sidRPr="00070DB1">
              <w:rPr>
                <w:rFonts w:ascii="Times New Roman" w:hAnsi="Times New Roman" w:cs="Times New Roman"/>
                <w:sz w:val="22"/>
                <w:szCs w:val="22"/>
              </w:rPr>
              <w:t>Ц940</w:t>
            </w:r>
            <w:r>
              <w:rPr>
                <w:rFonts w:ascii="Times New Roman" w:hAnsi="Times New Roman" w:cs="Times New Roman"/>
                <w:sz w:val="22"/>
                <w:szCs w:val="22"/>
              </w:rPr>
              <w:t>212750</w:t>
            </w:r>
          </w:p>
        </w:tc>
        <w:tc>
          <w:tcPr>
            <w:tcW w:w="1210"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3</w:t>
            </w:r>
            <w:r w:rsidRPr="00070DB1">
              <w:rPr>
                <w:rFonts w:ascii="Times New Roman" w:hAnsi="Times New Roman" w:cs="Times New Roman"/>
                <w:sz w:val="22"/>
                <w:szCs w:val="22"/>
              </w:rPr>
              <w:t>43,</w:t>
            </w:r>
            <w:r>
              <w:rPr>
                <w:rFonts w:ascii="Times New Roman" w:hAnsi="Times New Roman" w:cs="Times New Roman"/>
                <w:sz w:val="22"/>
                <w:szCs w:val="22"/>
              </w:rPr>
              <w:t>1</w:t>
            </w:r>
            <w:r w:rsidRPr="00070DB1">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848"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853" w:type="dxa"/>
            <w:tcBorders>
              <w:top w:val="single" w:sz="4" w:space="0" w:color="auto"/>
              <w:left w:val="single" w:sz="4" w:space="0" w:color="auto"/>
              <w:bottom w:val="single" w:sz="4" w:space="0" w:color="auto"/>
              <w:right w:val="single" w:sz="4" w:space="0" w:color="auto"/>
            </w:tcBorders>
          </w:tcPr>
          <w:p w:rsidR="00547E3B" w:rsidRDefault="00547E3B" w:rsidP="000F2664">
            <w:r w:rsidRPr="00DC0115">
              <w:rPr>
                <w:rFonts w:ascii="Times New Roman" w:hAnsi="Times New Roman"/>
              </w:rPr>
              <w:t>343,10</w:t>
            </w:r>
          </w:p>
        </w:tc>
        <w:tc>
          <w:tcPr>
            <w:tcW w:w="993" w:type="dxa"/>
            <w:tcBorders>
              <w:top w:val="single" w:sz="4" w:space="0" w:color="auto"/>
              <w:left w:val="single" w:sz="4" w:space="0" w:color="auto"/>
              <w:bottom w:val="single" w:sz="4" w:space="0" w:color="auto"/>
              <w:right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1029,30</w:t>
            </w:r>
          </w:p>
        </w:tc>
        <w:tc>
          <w:tcPr>
            <w:tcW w:w="1275" w:type="dxa"/>
            <w:tcBorders>
              <w:top w:val="single" w:sz="4" w:space="0" w:color="auto"/>
              <w:left w:val="single" w:sz="4" w:space="0" w:color="auto"/>
              <w:bottom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1715,50</w:t>
            </w:r>
          </w:p>
        </w:tc>
        <w:tc>
          <w:tcPr>
            <w:tcW w:w="1599" w:type="dxa"/>
            <w:tcBorders>
              <w:top w:val="single" w:sz="4" w:space="0" w:color="auto"/>
              <w:left w:val="single" w:sz="4" w:space="0" w:color="auto"/>
              <w:bottom w:val="single" w:sz="4" w:space="0" w:color="auto"/>
            </w:tcBorders>
          </w:tcPr>
          <w:p w:rsidR="00547E3B" w:rsidRPr="00070DB1" w:rsidRDefault="00547E3B" w:rsidP="000F2664">
            <w:pPr>
              <w:pStyle w:val="ae"/>
              <w:rPr>
                <w:rFonts w:ascii="Times New Roman" w:hAnsi="Times New Roman" w:cs="Times New Roman"/>
                <w:sz w:val="22"/>
                <w:szCs w:val="22"/>
              </w:rPr>
            </w:pPr>
            <w:r>
              <w:rPr>
                <w:rFonts w:ascii="Times New Roman" w:hAnsi="Times New Roman" w:cs="Times New Roman"/>
                <w:sz w:val="22"/>
                <w:szCs w:val="22"/>
              </w:rPr>
              <w:t>4117,2</w:t>
            </w:r>
          </w:p>
        </w:tc>
      </w:tr>
      <w:tr w:rsidR="00070DB1" w:rsidRPr="00070DB1" w:rsidTr="004E7109">
        <w:tc>
          <w:tcPr>
            <w:tcW w:w="6118" w:type="dxa"/>
            <w:tcBorders>
              <w:top w:val="single" w:sz="4" w:space="0" w:color="auto"/>
              <w:bottom w:val="single" w:sz="4" w:space="0" w:color="auto"/>
              <w:right w:val="single" w:sz="4" w:space="0" w:color="auto"/>
            </w:tcBorders>
          </w:tcPr>
          <w:p w:rsidR="00070DB1" w:rsidRPr="00070DB1" w:rsidRDefault="00070DB1" w:rsidP="00547E3B">
            <w:pPr>
              <w:pStyle w:val="af"/>
              <w:rPr>
                <w:rFonts w:ascii="Times New Roman" w:hAnsi="Times New Roman" w:cs="Times New Roman"/>
                <w:sz w:val="22"/>
                <w:szCs w:val="22"/>
              </w:rPr>
            </w:pPr>
            <w:r w:rsidRPr="00070DB1">
              <w:rPr>
                <w:rFonts w:ascii="Times New Roman" w:hAnsi="Times New Roman" w:cs="Times New Roman"/>
                <w:sz w:val="22"/>
                <w:szCs w:val="22"/>
              </w:rPr>
              <w:t xml:space="preserve">бюджет </w:t>
            </w:r>
            <w:r w:rsidR="00547E3B">
              <w:rPr>
                <w:rFonts w:ascii="Times New Roman" w:hAnsi="Times New Roman" w:cs="Times New Roman"/>
                <w:sz w:val="22"/>
                <w:szCs w:val="22"/>
              </w:rPr>
              <w:t xml:space="preserve">Цивильского </w:t>
            </w:r>
            <w:r w:rsidRPr="00070DB1">
              <w:rPr>
                <w:rFonts w:ascii="Times New Roman" w:hAnsi="Times New Roman" w:cs="Times New Roman"/>
                <w:sz w:val="22"/>
                <w:szCs w:val="22"/>
              </w:rPr>
              <w:t>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rPr>
          <w:trHeight w:val="407"/>
        </w:trPr>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r w:rsidRPr="00070DB1">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p w:rsidR="00070DB1" w:rsidRPr="00070DB1" w:rsidRDefault="00070DB1" w:rsidP="00070DB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r w:rsidR="00070DB1" w:rsidRPr="00070DB1" w:rsidTr="004E7109">
        <w:trPr>
          <w:trHeight w:val="407"/>
        </w:trPr>
        <w:tc>
          <w:tcPr>
            <w:tcW w:w="6118" w:type="dxa"/>
            <w:tcBorders>
              <w:top w:val="single" w:sz="4" w:space="0" w:color="auto"/>
              <w:bottom w:val="single" w:sz="4" w:space="0" w:color="auto"/>
              <w:right w:val="single" w:sz="4" w:space="0" w:color="auto"/>
            </w:tcBorders>
          </w:tcPr>
          <w:p w:rsidR="00070DB1" w:rsidRPr="00070DB1" w:rsidRDefault="00070DB1" w:rsidP="00070DB1">
            <w:pPr>
              <w:pStyle w:val="af"/>
              <w:rPr>
                <w:rFonts w:ascii="Times New Roman" w:hAnsi="Times New Roman" w:cs="Times New Roman"/>
                <w:sz w:val="22"/>
                <w:szCs w:val="22"/>
              </w:rPr>
            </w:pPr>
            <w:r w:rsidRPr="00070DB1">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rPr>
                <w:rFonts w:ascii="Times New Roman" w:hAnsi="Times New Roman"/>
              </w:rPr>
            </w:pPr>
            <w:r w:rsidRPr="00070DB1">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70DB1" w:rsidRPr="00070DB1" w:rsidRDefault="00070DB1" w:rsidP="00070DB1">
            <w:pPr>
              <w:pStyle w:val="ae"/>
              <w:rPr>
                <w:rFonts w:ascii="Times New Roman" w:hAnsi="Times New Roman" w:cs="Times New Roman"/>
                <w:sz w:val="22"/>
                <w:szCs w:val="22"/>
              </w:rPr>
            </w:pPr>
            <w:r w:rsidRPr="00070DB1">
              <w:rPr>
                <w:rFonts w:ascii="Times New Roman" w:hAnsi="Times New Roman" w:cs="Times New Roman"/>
                <w:sz w:val="22"/>
                <w:szCs w:val="22"/>
              </w:rPr>
              <w:t>0,0</w:t>
            </w:r>
          </w:p>
        </w:tc>
      </w:tr>
    </w:tbl>
    <w:p w:rsidR="00B76C62" w:rsidRPr="00070DB1" w:rsidRDefault="00B76C62" w:rsidP="00B76C62">
      <w:pPr>
        <w:widowControl w:val="0"/>
        <w:autoSpaceDE w:val="0"/>
        <w:autoSpaceDN w:val="0"/>
        <w:ind w:firstLine="709"/>
        <w:jc w:val="both"/>
        <w:rPr>
          <w:rFonts w:ascii="Times New Roman" w:hAnsi="Times New Roman"/>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Default="00B76C62" w:rsidP="00B76C62">
      <w:pPr>
        <w:pStyle w:val="ConsPlusNormal"/>
        <w:widowControl/>
        <w:jc w:val="center"/>
        <w:outlineLvl w:val="1"/>
        <w:rPr>
          <w:rFonts w:ascii="Times New Roman" w:hAnsi="Times New Roman" w:cs="Times New Roman"/>
          <w:color w:val="000000"/>
          <w:sz w:val="24"/>
          <w:szCs w:val="24"/>
        </w:rPr>
      </w:pPr>
    </w:p>
    <w:p w:rsidR="00DF1985" w:rsidRDefault="00DF1985" w:rsidP="00B76C62">
      <w:pPr>
        <w:pStyle w:val="ConsPlusNormal"/>
        <w:widowControl/>
        <w:jc w:val="center"/>
        <w:outlineLvl w:val="1"/>
        <w:rPr>
          <w:rFonts w:ascii="Times New Roman" w:hAnsi="Times New Roman" w:cs="Times New Roman"/>
          <w:color w:val="000000"/>
          <w:sz w:val="24"/>
          <w:szCs w:val="24"/>
        </w:rPr>
      </w:pPr>
    </w:p>
    <w:p w:rsidR="000363C9" w:rsidRDefault="000363C9" w:rsidP="00B76C62">
      <w:pPr>
        <w:pStyle w:val="ConsPlusNormal"/>
        <w:widowControl/>
        <w:jc w:val="center"/>
        <w:outlineLvl w:val="1"/>
        <w:rPr>
          <w:rFonts w:ascii="Times New Roman" w:hAnsi="Times New Roman" w:cs="Times New Roman"/>
          <w:color w:val="000000"/>
          <w:sz w:val="24"/>
          <w:szCs w:val="24"/>
        </w:rPr>
        <w:sectPr w:rsidR="000363C9" w:rsidSect="00AB59D2">
          <w:pgSz w:w="16838" w:h="11906" w:orient="landscape"/>
          <w:pgMar w:top="850" w:right="426" w:bottom="1276" w:left="426" w:header="709" w:footer="709" w:gutter="0"/>
          <w:cols w:space="708"/>
          <w:titlePg/>
          <w:docGrid w:linePitch="360"/>
        </w:sectPr>
      </w:pPr>
    </w:p>
    <w:p w:rsidR="000363C9" w:rsidRDefault="000363C9" w:rsidP="000363C9">
      <w:pPr>
        <w:widowControl w:val="0"/>
        <w:autoSpaceDE w:val="0"/>
        <w:autoSpaceDN w:val="0"/>
        <w:spacing w:after="0"/>
        <w:jc w:val="center"/>
        <w:rPr>
          <w:rFonts w:ascii="Times New Roman" w:hAnsi="Times New Roman"/>
          <w:b/>
          <w:sz w:val="24"/>
          <w:szCs w:val="24"/>
        </w:rPr>
      </w:pPr>
    </w:p>
    <w:p w:rsidR="000363C9" w:rsidRDefault="000363C9" w:rsidP="000363C9">
      <w:pPr>
        <w:widowControl w:val="0"/>
        <w:autoSpaceDE w:val="0"/>
        <w:autoSpaceDN w:val="0"/>
        <w:spacing w:after="0"/>
        <w:jc w:val="center"/>
        <w:rPr>
          <w:rFonts w:ascii="Times New Roman" w:hAnsi="Times New Roman"/>
          <w:b/>
          <w:sz w:val="24"/>
          <w:szCs w:val="24"/>
        </w:rPr>
      </w:pPr>
    </w:p>
    <w:p w:rsidR="000363C9" w:rsidRPr="000B5396" w:rsidRDefault="000363C9" w:rsidP="000363C9">
      <w:pPr>
        <w:widowControl w:val="0"/>
        <w:autoSpaceDE w:val="0"/>
        <w:autoSpaceDN w:val="0"/>
        <w:spacing w:after="0"/>
        <w:jc w:val="center"/>
        <w:rPr>
          <w:rFonts w:ascii="Times New Roman" w:hAnsi="Times New Roman"/>
          <w:b/>
          <w:sz w:val="24"/>
          <w:szCs w:val="24"/>
        </w:rPr>
      </w:pPr>
      <w:r w:rsidRPr="008824AF">
        <w:rPr>
          <w:rFonts w:ascii="Times New Roman" w:hAnsi="Times New Roman"/>
          <w:b/>
          <w:sz w:val="24"/>
          <w:szCs w:val="24"/>
        </w:rPr>
        <w:t>ПАСПОРТ</w:t>
      </w:r>
    </w:p>
    <w:p w:rsidR="000363C9" w:rsidRPr="00D60667" w:rsidRDefault="000363C9" w:rsidP="000363C9">
      <w:pPr>
        <w:widowControl w:val="0"/>
        <w:autoSpaceDE w:val="0"/>
        <w:autoSpaceDN w:val="0"/>
        <w:jc w:val="center"/>
        <w:outlineLvl w:val="2"/>
        <w:rPr>
          <w:rFonts w:ascii="Times New Roman" w:hAnsi="Times New Roman"/>
          <w:b/>
        </w:rPr>
      </w:pPr>
      <w:r w:rsidRPr="000B5396">
        <w:rPr>
          <w:rFonts w:ascii="Times New Roman" w:hAnsi="Times New Roman"/>
          <w:b/>
        </w:rPr>
        <w:t>муниципального ведомственного проекта</w:t>
      </w:r>
      <w:hyperlink w:anchor="anchor900" w:history="1"/>
      <w:r w:rsidRPr="000B5396">
        <w:rPr>
          <w:rFonts w:ascii="Times New Roman" w:hAnsi="Times New Roman"/>
          <w:b/>
        </w:rPr>
        <w:t xml:space="preserve"> "Содействие развитию отраслей агропромышленного</w:t>
      </w:r>
      <w:r w:rsidRPr="00D60667">
        <w:rPr>
          <w:rFonts w:ascii="Times New Roman" w:hAnsi="Times New Roman"/>
          <w:b/>
        </w:rPr>
        <w:t xml:space="preserve"> комплекса"</w:t>
      </w:r>
    </w:p>
    <w:p w:rsidR="000363C9" w:rsidRPr="00B9241A" w:rsidRDefault="000363C9" w:rsidP="000363C9">
      <w:pPr>
        <w:widowControl w:val="0"/>
        <w:autoSpaceDE w:val="0"/>
        <w:autoSpaceDN w:val="0"/>
        <w:jc w:val="center"/>
        <w:outlineLvl w:val="2"/>
        <w:rPr>
          <w:rFonts w:ascii="Times New Roman" w:hAnsi="Times New Roman"/>
          <w:sz w:val="24"/>
          <w:szCs w:val="24"/>
        </w:rPr>
      </w:pPr>
      <w:r w:rsidRPr="00D60667">
        <w:rPr>
          <w:rFonts w:ascii="Times New Roman" w:hAnsi="Times New Roman"/>
          <w:sz w:val="24"/>
          <w:szCs w:val="24"/>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6662"/>
      </w:tblGrid>
      <w:tr w:rsidR="000363C9" w:rsidRPr="00B9241A" w:rsidTr="00AE5123">
        <w:tc>
          <w:tcPr>
            <w:tcW w:w="2972" w:type="dxa"/>
            <w:vAlign w:val="bottom"/>
          </w:tcPr>
          <w:p w:rsidR="000363C9" w:rsidRPr="00B9241A" w:rsidRDefault="000363C9" w:rsidP="00AE5123">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662" w:type="dxa"/>
            <w:vAlign w:val="bottom"/>
          </w:tcPr>
          <w:p w:rsidR="000363C9" w:rsidRPr="00B9241A" w:rsidRDefault="006D3897" w:rsidP="00AE5123">
            <w:pPr>
              <w:widowControl w:val="0"/>
              <w:autoSpaceDE w:val="0"/>
              <w:autoSpaceDN w:val="0"/>
              <w:spacing w:after="0" w:line="240" w:lineRule="auto"/>
              <w:jc w:val="both"/>
              <w:rPr>
                <w:rFonts w:ascii="Times New Roman" w:hAnsi="Times New Roman"/>
                <w:sz w:val="24"/>
                <w:szCs w:val="24"/>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0363C9" w:rsidRPr="00B9241A" w:rsidTr="00AE5123">
        <w:tc>
          <w:tcPr>
            <w:tcW w:w="2972" w:type="dxa"/>
          </w:tcPr>
          <w:p w:rsidR="000363C9" w:rsidRPr="00B9241A" w:rsidRDefault="000363C9" w:rsidP="00AE5123">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6662" w:type="dxa"/>
            <w:vAlign w:val="bottom"/>
          </w:tcPr>
          <w:p w:rsidR="000363C9" w:rsidRPr="00B9241A" w:rsidRDefault="006D3897" w:rsidP="00AE5123">
            <w:pPr>
              <w:widowControl w:val="0"/>
              <w:autoSpaceDE w:val="0"/>
              <w:autoSpaceDN w:val="0"/>
              <w:spacing w:after="0" w:line="240" w:lineRule="auto"/>
              <w:jc w:val="both"/>
              <w:rPr>
                <w:rFonts w:ascii="Times New Roman" w:hAnsi="Times New Roman"/>
                <w:sz w:val="24"/>
                <w:szCs w:val="24"/>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0363C9" w:rsidRPr="00B9241A" w:rsidTr="00AE5123">
        <w:tc>
          <w:tcPr>
            <w:tcW w:w="2972" w:type="dxa"/>
          </w:tcPr>
          <w:p w:rsidR="000363C9" w:rsidRPr="00B9241A" w:rsidRDefault="000363C9" w:rsidP="00AE5123">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6662" w:type="dxa"/>
          </w:tcPr>
          <w:p w:rsidR="000363C9" w:rsidRPr="00B9241A" w:rsidRDefault="000363C9" w:rsidP="00AE5123">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B9241A">
              <w:rPr>
                <w:rFonts w:ascii="Times New Roman" w:eastAsia="Times New Roman" w:hAnsi="Times New Roman"/>
                <w:bCs/>
                <w:sz w:val="24"/>
                <w:szCs w:val="24"/>
                <w:lang w:eastAsia="ru-RU"/>
              </w:rPr>
              <w:t>»</w:t>
            </w:r>
            <w:r w:rsidRPr="00B9241A">
              <w:rPr>
                <w:rFonts w:ascii="Times New Roman" w:eastAsia="Times New Roman" w:hAnsi="Times New Roman"/>
                <w:bCs/>
                <w:sz w:val="24"/>
                <w:szCs w:val="24"/>
                <w:vertAlign w:val="superscript"/>
                <w:lang w:eastAsia="ru-RU"/>
              </w:rPr>
              <w:t> </w:t>
            </w:r>
          </w:p>
          <w:p w:rsidR="000363C9" w:rsidRPr="00B9241A" w:rsidRDefault="000363C9" w:rsidP="00AE5123">
            <w:pPr>
              <w:widowControl w:val="0"/>
              <w:autoSpaceDE w:val="0"/>
              <w:autoSpaceDN w:val="0"/>
              <w:spacing w:after="0" w:line="240" w:lineRule="auto"/>
              <w:jc w:val="both"/>
              <w:rPr>
                <w:rFonts w:ascii="Times New Roman" w:hAnsi="Times New Roman"/>
                <w:sz w:val="24"/>
                <w:szCs w:val="24"/>
              </w:rPr>
            </w:pPr>
          </w:p>
        </w:tc>
      </w:tr>
    </w:tbl>
    <w:p w:rsidR="00DF1985" w:rsidRDefault="00DF1985" w:rsidP="00B76C62">
      <w:pPr>
        <w:pStyle w:val="ConsPlusNormal"/>
        <w:widowControl/>
        <w:jc w:val="center"/>
        <w:outlineLvl w:val="1"/>
        <w:rPr>
          <w:rFonts w:ascii="Times New Roman" w:hAnsi="Times New Roman" w:cs="Times New Roman"/>
          <w:color w:val="000000"/>
          <w:sz w:val="24"/>
          <w:szCs w:val="24"/>
        </w:rPr>
      </w:pPr>
    </w:p>
    <w:p w:rsidR="00DF1985" w:rsidRDefault="00DF1985" w:rsidP="00B76C62">
      <w:pPr>
        <w:pStyle w:val="ConsPlusNormal"/>
        <w:widowControl/>
        <w:jc w:val="center"/>
        <w:outlineLvl w:val="1"/>
        <w:rPr>
          <w:rFonts w:ascii="Times New Roman" w:hAnsi="Times New Roman" w:cs="Times New Roman"/>
          <w:color w:val="000000"/>
          <w:sz w:val="24"/>
          <w:szCs w:val="24"/>
        </w:rPr>
      </w:pPr>
    </w:p>
    <w:p w:rsidR="00DF1985" w:rsidRDefault="00DF1985" w:rsidP="00B76C62">
      <w:pPr>
        <w:pStyle w:val="ConsPlusNormal"/>
        <w:widowControl/>
        <w:jc w:val="center"/>
        <w:outlineLvl w:val="1"/>
        <w:rPr>
          <w:rFonts w:ascii="Times New Roman" w:hAnsi="Times New Roman" w:cs="Times New Roman"/>
          <w:color w:val="000000"/>
          <w:sz w:val="24"/>
          <w:szCs w:val="24"/>
        </w:rPr>
        <w:sectPr w:rsidR="00DF1985" w:rsidSect="000363C9">
          <w:pgSz w:w="11906" w:h="16838"/>
          <w:pgMar w:top="426" w:right="1276" w:bottom="426" w:left="850" w:header="709" w:footer="709" w:gutter="0"/>
          <w:cols w:space="708"/>
          <w:titlePg/>
          <w:docGrid w:linePitch="360"/>
        </w:sectPr>
      </w:pPr>
    </w:p>
    <w:p w:rsidR="00AB4D4D" w:rsidRPr="00B9241A" w:rsidRDefault="00AB4D4D" w:rsidP="00AB4D4D">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lastRenderedPageBreak/>
        <w:t>2</w:t>
      </w:r>
      <w:r w:rsidRPr="00B9241A">
        <w:rPr>
          <w:rFonts w:ascii="Times New Roman" w:hAnsi="Times New Roman"/>
          <w:b/>
          <w:sz w:val="24"/>
          <w:szCs w:val="24"/>
        </w:rPr>
        <w:t>. Показатели комплекса процессных мероприятий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AB4D4D" w:rsidRPr="00B9241A" w:rsidTr="004E7109">
        <w:tc>
          <w:tcPr>
            <w:tcW w:w="567"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23">
              <w:r w:rsidRPr="00FC12D9">
                <w:rPr>
                  <w:rFonts w:ascii="Times New Roman" w:hAnsi="Times New Roman"/>
                </w:rPr>
                <w:t>ОКЕИ</w:t>
              </w:r>
            </w:hyperlink>
            <w:r w:rsidRPr="00FC12D9">
              <w:rPr>
                <w:rFonts w:ascii="Times New Roman" w:hAnsi="Times New Roman"/>
              </w:rPr>
              <w:t>)</w:t>
            </w:r>
          </w:p>
        </w:tc>
        <w:tc>
          <w:tcPr>
            <w:tcW w:w="1418"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AB4D4D" w:rsidRPr="00B9241A" w:rsidTr="004E7109">
        <w:tc>
          <w:tcPr>
            <w:tcW w:w="567"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1701" w:type="dxa"/>
            <w:gridSpan w:val="2"/>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991"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1117" w:type="dxa"/>
            <w:gridSpan w:val="2"/>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907"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794"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w:t>
            </w:r>
          </w:p>
        </w:tc>
        <w:tc>
          <w:tcPr>
            <w:tcW w:w="624"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год</w:t>
            </w:r>
          </w:p>
        </w:tc>
        <w:tc>
          <w:tcPr>
            <w:tcW w:w="81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AB4D4D" w:rsidRPr="00FC12D9" w:rsidRDefault="00AB4D4D" w:rsidP="004E7109">
            <w:pPr>
              <w:widowControl w:val="0"/>
              <w:autoSpaceDE w:val="0"/>
              <w:autoSpaceDN w:val="0"/>
              <w:spacing w:after="0" w:line="240" w:lineRule="auto"/>
              <w:rPr>
                <w:rFonts w:ascii="Times New Roman" w:hAnsi="Times New Roman"/>
              </w:rPr>
            </w:pPr>
          </w:p>
        </w:tc>
        <w:tc>
          <w:tcPr>
            <w:tcW w:w="1701" w:type="dxa"/>
            <w:vMerge/>
          </w:tcPr>
          <w:p w:rsidR="00AB4D4D" w:rsidRPr="00FC12D9" w:rsidRDefault="00AB4D4D" w:rsidP="004E7109">
            <w:pPr>
              <w:widowControl w:val="0"/>
              <w:autoSpaceDE w:val="0"/>
              <w:autoSpaceDN w:val="0"/>
              <w:spacing w:after="0" w:line="240" w:lineRule="auto"/>
              <w:rPr>
                <w:rFonts w:ascii="Times New Roman" w:hAnsi="Times New Roman"/>
              </w:rPr>
            </w:pPr>
          </w:p>
        </w:tc>
      </w:tr>
      <w:tr w:rsidR="00AB4D4D" w:rsidRPr="00B9241A" w:rsidTr="004E7109">
        <w:trPr>
          <w:trHeight w:val="143"/>
        </w:trPr>
        <w:tc>
          <w:tcPr>
            <w:tcW w:w="567"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AB4D4D" w:rsidRPr="00FC12D9" w:rsidRDefault="00AB4D4D" w:rsidP="004E7109">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AB4D4D" w:rsidRPr="00B9241A" w:rsidTr="004E7109">
        <w:trPr>
          <w:trHeight w:val="600"/>
        </w:trPr>
        <w:tc>
          <w:tcPr>
            <w:tcW w:w="567" w:type="dxa"/>
          </w:tcPr>
          <w:p w:rsidR="00AB4D4D" w:rsidRPr="00FC12D9" w:rsidRDefault="00AB4D4D" w:rsidP="004E7109">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AB4D4D" w:rsidRPr="00FC12D9" w:rsidRDefault="00AB4D4D" w:rsidP="004E7109">
            <w:pPr>
              <w:widowControl w:val="0"/>
              <w:autoSpaceDE w:val="0"/>
              <w:autoSpaceDN w:val="0"/>
              <w:spacing w:after="0" w:line="240" w:lineRule="auto"/>
              <w:rPr>
                <w:rFonts w:ascii="Times New Roman" w:eastAsia="Arial Unicode MS" w:hAnsi="Times New Roman"/>
                <w:kern w:val="3"/>
                <w:lang w:bidi="en-US"/>
              </w:rPr>
            </w:pPr>
            <w:r w:rsidRPr="00FC12D9">
              <w:rPr>
                <w:rFonts w:ascii="Times New Roman" w:hAnsi="Times New Roman"/>
                <w:b/>
              </w:rPr>
              <w:t>Задача 1.</w:t>
            </w:r>
            <w:r w:rsidR="00D60667" w:rsidRPr="00FC12D9">
              <w:rPr>
                <w:rFonts w:ascii="Times New Roman" w:eastAsia="Arial Unicode MS" w:hAnsi="Times New Roman"/>
                <w:b/>
                <w:kern w:val="3"/>
                <w:lang w:bidi="en-US"/>
              </w:rPr>
              <w:t>Увеличение объемов производства сельскохозяйственной продукции в 2035 году к уровню 2023 года</w:t>
            </w:r>
          </w:p>
          <w:p w:rsidR="00AB4D4D" w:rsidRPr="00FC12D9" w:rsidRDefault="00AB4D4D" w:rsidP="004E7109">
            <w:pPr>
              <w:widowControl w:val="0"/>
              <w:autoSpaceDE w:val="0"/>
              <w:autoSpaceDN w:val="0"/>
              <w:spacing w:after="0" w:line="240" w:lineRule="auto"/>
              <w:rPr>
                <w:rFonts w:ascii="Times New Roman" w:hAnsi="Times New Roman"/>
                <w:b/>
                <w:highlight w:val="yellow"/>
              </w:rPr>
            </w:pPr>
          </w:p>
        </w:tc>
      </w:tr>
      <w:tr w:rsidR="00AB4D4D" w:rsidRPr="00B9241A" w:rsidTr="004E7109">
        <w:trPr>
          <w:trHeight w:val="2940"/>
        </w:trPr>
        <w:tc>
          <w:tcPr>
            <w:tcW w:w="567" w:type="dxa"/>
          </w:tcPr>
          <w:p w:rsidR="00AB4D4D" w:rsidRPr="00FC12D9" w:rsidRDefault="00AB4D4D" w:rsidP="004E7109">
            <w:pPr>
              <w:widowControl w:val="0"/>
              <w:autoSpaceDE w:val="0"/>
              <w:autoSpaceDN w:val="0"/>
              <w:spacing w:after="0" w:line="240" w:lineRule="auto"/>
              <w:rPr>
                <w:rFonts w:ascii="Times New Roman" w:hAnsi="Times New Roman"/>
              </w:rPr>
            </w:pPr>
          </w:p>
          <w:p w:rsidR="00AB4D4D" w:rsidRPr="00FC12D9" w:rsidRDefault="00AB4D4D" w:rsidP="004E7109">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AB4D4D" w:rsidRPr="00FC12D9" w:rsidRDefault="00D60667" w:rsidP="004E7109">
            <w:pPr>
              <w:spacing w:line="230" w:lineRule="auto"/>
              <w:jc w:val="both"/>
              <w:rPr>
                <w:rFonts w:ascii="Times New Roman" w:eastAsia="Arial Unicode MS" w:hAnsi="Times New Roman"/>
                <w:kern w:val="3"/>
                <w:lang w:bidi="en-US"/>
              </w:rPr>
            </w:pPr>
            <w:r w:rsidRPr="00FC12D9">
              <w:rPr>
                <w:rFonts w:ascii="Times New Roman" w:eastAsia="Arial Unicode MS" w:hAnsi="Times New Roman"/>
                <w:kern w:val="3"/>
                <w:lang w:bidi="en-US"/>
              </w:rPr>
              <w:t>Площадь земельных участков, на которых проведены работы по уничтожению борщевика Сосновского</w:t>
            </w:r>
          </w:p>
        </w:tc>
        <w:tc>
          <w:tcPr>
            <w:tcW w:w="1153" w:type="dxa"/>
            <w:gridSpan w:val="3"/>
          </w:tcPr>
          <w:p w:rsidR="009530C8" w:rsidRDefault="009530C8" w:rsidP="004E7109">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 ЧР</w:t>
            </w:r>
          </w:p>
          <w:p w:rsidR="00AB4D4D" w:rsidRPr="00FC12D9" w:rsidRDefault="008824AF" w:rsidP="004E7109">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МП</w:t>
            </w:r>
          </w:p>
        </w:tc>
        <w:tc>
          <w:tcPr>
            <w:tcW w:w="964" w:type="dxa"/>
          </w:tcPr>
          <w:p w:rsidR="00AB4D4D" w:rsidRPr="00FC12D9" w:rsidRDefault="00D60667" w:rsidP="004E7109">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w:t>
            </w:r>
          </w:p>
        </w:tc>
        <w:tc>
          <w:tcPr>
            <w:tcW w:w="907" w:type="dxa"/>
          </w:tcPr>
          <w:p w:rsidR="00AB4D4D" w:rsidRPr="00FC12D9" w:rsidRDefault="00D60667" w:rsidP="004E7109">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га</w:t>
            </w:r>
          </w:p>
        </w:tc>
        <w:tc>
          <w:tcPr>
            <w:tcW w:w="794" w:type="dxa"/>
          </w:tcPr>
          <w:p w:rsidR="00AB4D4D" w:rsidRPr="00FC12D9" w:rsidRDefault="00D60667" w:rsidP="004E7109">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0</w:t>
            </w:r>
          </w:p>
        </w:tc>
        <w:tc>
          <w:tcPr>
            <w:tcW w:w="624" w:type="dxa"/>
          </w:tcPr>
          <w:p w:rsidR="00AB4D4D" w:rsidRPr="00FC12D9" w:rsidRDefault="00D60667" w:rsidP="004E7109">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AB4D4D" w:rsidRPr="00FC12D9" w:rsidRDefault="006D3897" w:rsidP="004E7109">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11</w:t>
            </w:r>
            <w:r w:rsidR="00D60667" w:rsidRPr="00FC12D9">
              <w:rPr>
                <w:rFonts w:ascii="Times New Roman" w:hAnsi="Times New Roman"/>
                <w:color w:val="000000" w:themeColor="text1"/>
              </w:rPr>
              <w:t>,</w:t>
            </w:r>
            <w:r>
              <w:rPr>
                <w:rFonts w:ascii="Times New Roman" w:hAnsi="Times New Roman"/>
                <w:color w:val="000000" w:themeColor="text1"/>
              </w:rPr>
              <w:t>30</w:t>
            </w:r>
          </w:p>
        </w:tc>
        <w:tc>
          <w:tcPr>
            <w:tcW w:w="851" w:type="dxa"/>
          </w:tcPr>
          <w:p w:rsidR="00AB4D4D" w:rsidRPr="00FC12D9" w:rsidRDefault="00D60667" w:rsidP="004E7109">
            <w:pPr>
              <w:rPr>
                <w:rFonts w:ascii="Times New Roman" w:hAnsi="Times New Roman"/>
              </w:rPr>
            </w:pPr>
            <w:r w:rsidRPr="00FC12D9">
              <w:rPr>
                <w:rFonts w:ascii="Times New Roman" w:hAnsi="Times New Roman"/>
              </w:rPr>
              <w:t>х</w:t>
            </w:r>
          </w:p>
        </w:tc>
        <w:tc>
          <w:tcPr>
            <w:tcW w:w="709" w:type="dxa"/>
          </w:tcPr>
          <w:p w:rsidR="00AB4D4D" w:rsidRPr="00FC12D9" w:rsidRDefault="00D60667" w:rsidP="004E7109">
            <w:pPr>
              <w:rPr>
                <w:rFonts w:ascii="Times New Roman" w:hAnsi="Times New Roman"/>
              </w:rPr>
            </w:pPr>
            <w:r w:rsidRPr="00FC12D9">
              <w:rPr>
                <w:rFonts w:ascii="Times New Roman" w:hAnsi="Times New Roman"/>
              </w:rPr>
              <w:t>х</w:t>
            </w:r>
          </w:p>
        </w:tc>
        <w:tc>
          <w:tcPr>
            <w:tcW w:w="851" w:type="dxa"/>
          </w:tcPr>
          <w:p w:rsidR="00AB4D4D" w:rsidRPr="00FC12D9" w:rsidRDefault="00D60667" w:rsidP="004E7109">
            <w:pPr>
              <w:rPr>
                <w:rFonts w:ascii="Times New Roman" w:hAnsi="Times New Roman"/>
                <w:color w:val="000000" w:themeColor="text1"/>
              </w:rPr>
            </w:pPr>
            <w:r w:rsidRPr="00FC12D9">
              <w:rPr>
                <w:rFonts w:ascii="Times New Roman" w:hAnsi="Times New Roman"/>
                <w:color w:val="000000" w:themeColor="text1"/>
              </w:rPr>
              <w:t>х</w:t>
            </w:r>
          </w:p>
        </w:tc>
        <w:tc>
          <w:tcPr>
            <w:tcW w:w="709" w:type="dxa"/>
          </w:tcPr>
          <w:p w:rsidR="00AB4D4D" w:rsidRPr="00FC12D9" w:rsidRDefault="00D60667" w:rsidP="004E7109">
            <w:pPr>
              <w:rPr>
                <w:rFonts w:ascii="Times New Roman" w:hAnsi="Times New Roman"/>
              </w:rPr>
            </w:pPr>
            <w:r w:rsidRPr="00FC12D9">
              <w:rPr>
                <w:rFonts w:ascii="Times New Roman" w:hAnsi="Times New Roman"/>
              </w:rPr>
              <w:t>х</w:t>
            </w:r>
          </w:p>
        </w:tc>
        <w:tc>
          <w:tcPr>
            <w:tcW w:w="823" w:type="dxa"/>
            <w:gridSpan w:val="2"/>
          </w:tcPr>
          <w:p w:rsidR="00AB4D4D" w:rsidRPr="00FC12D9" w:rsidRDefault="00D60667" w:rsidP="004E7109">
            <w:pPr>
              <w:rPr>
                <w:rFonts w:ascii="Times New Roman" w:hAnsi="Times New Roman"/>
              </w:rPr>
            </w:pPr>
            <w:r w:rsidRPr="00FC12D9">
              <w:rPr>
                <w:rFonts w:ascii="Times New Roman" w:hAnsi="Times New Roman"/>
              </w:rPr>
              <w:t>Х</w:t>
            </w:r>
          </w:p>
        </w:tc>
        <w:tc>
          <w:tcPr>
            <w:tcW w:w="2296" w:type="dxa"/>
          </w:tcPr>
          <w:p w:rsidR="00AB4D4D" w:rsidRPr="006D3897" w:rsidRDefault="006D3897" w:rsidP="004E7109">
            <w:pPr>
              <w:widowControl w:val="0"/>
              <w:autoSpaceDE w:val="0"/>
              <w:autoSpaceDN w:val="0"/>
              <w:spacing w:after="0" w:line="240" w:lineRule="auto"/>
              <w:jc w:val="center"/>
              <w:rPr>
                <w:rFonts w:ascii="Times New Roman" w:hAnsi="Times New Roman"/>
                <w:color w:val="000000" w:themeColor="text1"/>
              </w:rPr>
            </w:pPr>
            <w:r w:rsidRPr="006D3897">
              <w:rPr>
                <w:rFonts w:ascii="Times New Roman" w:hAnsi="Times New Roman"/>
              </w:rPr>
              <w:t>Отдел сельского хозяйства и экологии администрация Цивильского муниципального округа Чувашской Республики</w:t>
            </w:r>
          </w:p>
        </w:tc>
        <w:tc>
          <w:tcPr>
            <w:tcW w:w="1701" w:type="dxa"/>
          </w:tcPr>
          <w:p w:rsidR="00AB4D4D" w:rsidRPr="00FC12D9" w:rsidRDefault="00AB4D4D" w:rsidP="008512CA">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официальный сайт </w:t>
            </w:r>
            <w:r w:rsidR="008512CA">
              <w:rPr>
                <w:rFonts w:ascii="Times New Roman" w:hAnsi="Times New Roman"/>
              </w:rPr>
              <w:t>Цивильского</w:t>
            </w:r>
            <w:r w:rsidRPr="00FC12D9">
              <w:rPr>
                <w:rFonts w:ascii="Times New Roman" w:hAnsi="Times New Roman"/>
              </w:rPr>
              <w:t xml:space="preserve"> муниципального округа Чувашской Республики</w:t>
            </w:r>
          </w:p>
        </w:tc>
      </w:tr>
    </w:tbl>
    <w:p w:rsidR="00AB4D4D" w:rsidRPr="00B9241A" w:rsidRDefault="00AB4D4D" w:rsidP="00AB4D4D">
      <w:pPr>
        <w:widowControl w:val="0"/>
        <w:autoSpaceDE w:val="0"/>
        <w:autoSpaceDN w:val="0"/>
        <w:spacing w:before="120" w:after="0"/>
        <w:jc w:val="center"/>
        <w:outlineLvl w:val="3"/>
        <w:rPr>
          <w:rFonts w:ascii="Times New Roman" w:hAnsi="Times New Roman"/>
          <w:sz w:val="24"/>
          <w:szCs w:val="24"/>
        </w:rPr>
      </w:pPr>
    </w:p>
    <w:p w:rsidR="00AB4D4D" w:rsidRPr="00B9241A" w:rsidRDefault="00AB4D4D" w:rsidP="00AB4D4D">
      <w:pPr>
        <w:widowControl w:val="0"/>
        <w:autoSpaceDE w:val="0"/>
        <w:autoSpaceDN w:val="0"/>
        <w:spacing w:before="120" w:after="0"/>
        <w:jc w:val="center"/>
        <w:outlineLvl w:val="3"/>
        <w:rPr>
          <w:rFonts w:ascii="Times New Roman" w:hAnsi="Times New Roman"/>
          <w:sz w:val="24"/>
          <w:szCs w:val="24"/>
        </w:rPr>
      </w:pPr>
    </w:p>
    <w:p w:rsidR="00AB59D2" w:rsidRDefault="00AB59D2" w:rsidP="00AB4D4D">
      <w:pPr>
        <w:pStyle w:val="1"/>
        <w:tabs>
          <w:tab w:val="left" w:pos="13892"/>
        </w:tabs>
        <w:rPr>
          <w:sz w:val="24"/>
        </w:rPr>
      </w:pPr>
    </w:p>
    <w:p w:rsidR="00AB59D2" w:rsidRDefault="00AB59D2" w:rsidP="00AB59D2">
      <w:pPr>
        <w:rPr>
          <w:lang w:eastAsia="ru-RU"/>
        </w:rPr>
      </w:pPr>
    </w:p>
    <w:p w:rsidR="00AB59D2" w:rsidRPr="00AB59D2" w:rsidRDefault="00AB59D2" w:rsidP="00AB59D2">
      <w:pPr>
        <w:rPr>
          <w:lang w:eastAsia="ru-RU"/>
        </w:rPr>
      </w:pPr>
    </w:p>
    <w:p w:rsidR="00AB59D2" w:rsidRDefault="00AB59D2" w:rsidP="00AB4D4D">
      <w:pPr>
        <w:pStyle w:val="1"/>
        <w:tabs>
          <w:tab w:val="left" w:pos="13892"/>
        </w:tabs>
        <w:rPr>
          <w:sz w:val="24"/>
        </w:rPr>
      </w:pPr>
    </w:p>
    <w:p w:rsidR="00AB59D2" w:rsidRDefault="00AB59D2" w:rsidP="00AB4D4D">
      <w:pPr>
        <w:pStyle w:val="1"/>
        <w:tabs>
          <w:tab w:val="left" w:pos="13892"/>
        </w:tabs>
        <w:rPr>
          <w:sz w:val="24"/>
        </w:rPr>
      </w:pPr>
    </w:p>
    <w:p w:rsidR="00FC12D9" w:rsidRDefault="00FC12D9" w:rsidP="00AB4D4D">
      <w:pPr>
        <w:pStyle w:val="1"/>
        <w:tabs>
          <w:tab w:val="left" w:pos="13892"/>
        </w:tabs>
        <w:rPr>
          <w:sz w:val="24"/>
        </w:rPr>
      </w:pPr>
    </w:p>
    <w:p w:rsidR="001C76AA" w:rsidRDefault="001C76AA" w:rsidP="00AB4D4D">
      <w:pPr>
        <w:pStyle w:val="1"/>
        <w:tabs>
          <w:tab w:val="left" w:pos="13892"/>
        </w:tabs>
        <w:rPr>
          <w:sz w:val="24"/>
        </w:rPr>
      </w:pPr>
    </w:p>
    <w:p w:rsidR="00AB4D4D" w:rsidRPr="00B9241A" w:rsidRDefault="00AB4D4D" w:rsidP="00AB4D4D">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AB4D4D" w:rsidRPr="00B9241A" w:rsidRDefault="00AB4D4D" w:rsidP="00AB4D4D">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417"/>
        <w:gridCol w:w="2905"/>
        <w:gridCol w:w="1155"/>
        <w:gridCol w:w="901"/>
        <w:gridCol w:w="840"/>
        <w:gridCol w:w="784"/>
        <w:gridCol w:w="786"/>
        <w:gridCol w:w="840"/>
        <w:gridCol w:w="840"/>
        <w:gridCol w:w="840"/>
        <w:gridCol w:w="840"/>
      </w:tblGrid>
      <w:tr w:rsidR="00AB4D4D" w:rsidRPr="00B9241A" w:rsidTr="004E7109">
        <w:tc>
          <w:tcPr>
            <w:tcW w:w="567" w:type="dxa"/>
            <w:vMerge w:val="restart"/>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Единица измерения (по </w:t>
            </w:r>
            <w:hyperlink r:id="rId24" w:history="1">
              <w:r w:rsidRPr="00FC12D9">
                <w:rPr>
                  <w:rStyle w:val="afc"/>
                  <w:rFonts w:ascii="Times New Roman" w:hAnsi="Times New Roman" w:cs="Times New Roman"/>
                  <w:sz w:val="22"/>
                  <w:szCs w:val="22"/>
                </w:rPr>
                <w:t>ОКЕИ</w:t>
              </w:r>
            </w:hyperlink>
            <w:r w:rsidRPr="00FC12D9">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Значение мероприятия (результата) по годам</w:t>
            </w:r>
          </w:p>
        </w:tc>
      </w:tr>
      <w:tr w:rsidR="00AB4D4D" w:rsidRPr="00B9241A" w:rsidTr="004E7109">
        <w:tc>
          <w:tcPr>
            <w:tcW w:w="567" w:type="dxa"/>
            <w:vMerge/>
            <w:tcBorders>
              <w:top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786"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840"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r>
      <w:tr w:rsidR="00AB4D4D" w:rsidRPr="00B9241A" w:rsidTr="004E7109">
        <w:tc>
          <w:tcPr>
            <w:tcW w:w="567"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13</w:t>
            </w:r>
          </w:p>
        </w:tc>
      </w:tr>
      <w:tr w:rsidR="00AB4D4D" w:rsidRPr="00B9241A" w:rsidTr="004E7109">
        <w:tc>
          <w:tcPr>
            <w:tcW w:w="567"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b/>
                <w:sz w:val="22"/>
                <w:szCs w:val="22"/>
              </w:rPr>
            </w:pPr>
            <w:r w:rsidRPr="00FC12D9">
              <w:rPr>
                <w:rFonts w:ascii="Times New Roman" w:hAnsi="Times New Roman" w:cs="Times New Roman"/>
                <w:b/>
                <w:sz w:val="22"/>
                <w:szCs w:val="22"/>
              </w:rPr>
              <w:t>1.</w:t>
            </w:r>
          </w:p>
        </w:tc>
        <w:tc>
          <w:tcPr>
            <w:tcW w:w="14275" w:type="dxa"/>
            <w:gridSpan w:val="12"/>
            <w:tcBorders>
              <w:top w:val="single" w:sz="4" w:space="0" w:color="auto"/>
              <w:bottom w:val="single" w:sz="4" w:space="0" w:color="auto"/>
            </w:tcBorders>
          </w:tcPr>
          <w:p w:rsidR="00AB4D4D" w:rsidRPr="00FC12D9" w:rsidRDefault="00C07FC2" w:rsidP="004E7109">
            <w:pPr>
              <w:widowControl w:val="0"/>
              <w:autoSpaceDE w:val="0"/>
              <w:autoSpaceDN w:val="0"/>
              <w:spacing w:after="0" w:line="240" w:lineRule="auto"/>
              <w:jc w:val="both"/>
              <w:rPr>
                <w:rFonts w:ascii="Times New Roman" w:hAnsi="Times New Roman"/>
                <w:b/>
              </w:rPr>
            </w:pPr>
            <w:r w:rsidRPr="00FC12D9">
              <w:rPr>
                <w:rFonts w:ascii="Times New Roman" w:eastAsia="Arial Unicode MS" w:hAnsi="Times New Roman"/>
                <w:b/>
                <w:kern w:val="3"/>
                <w:lang w:bidi="en-US"/>
              </w:rPr>
              <w:t xml:space="preserve">Задача </w:t>
            </w:r>
            <w:r w:rsidR="008824AF" w:rsidRPr="00FC12D9">
              <w:rPr>
                <w:rFonts w:ascii="Times New Roman" w:eastAsia="Arial Unicode MS" w:hAnsi="Times New Roman"/>
                <w:b/>
                <w:kern w:val="3"/>
                <w:lang w:bidi="en-US"/>
              </w:rPr>
              <w:t>«Увеличение объемов производства сельскохозяйственной продукции в 2035 году к уровню 2023 года»</w:t>
            </w:r>
          </w:p>
        </w:tc>
      </w:tr>
      <w:tr w:rsidR="00AB4D4D" w:rsidRPr="00B9241A" w:rsidTr="004E7109">
        <w:tc>
          <w:tcPr>
            <w:tcW w:w="567"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AB4D4D" w:rsidRPr="00FC12D9" w:rsidRDefault="001D3A48" w:rsidP="008512CA">
            <w:pPr>
              <w:pStyle w:val="af"/>
              <w:jc w:val="both"/>
              <w:rPr>
                <w:rFonts w:ascii="Times New Roman" w:hAnsi="Times New Roman" w:cs="Times New Roman"/>
                <w:sz w:val="22"/>
                <w:szCs w:val="22"/>
              </w:rPr>
            </w:pPr>
            <w:r w:rsidRPr="00FC12D9">
              <w:rPr>
                <w:rFonts w:ascii="Times New Roman" w:eastAsia="Arial Unicode MS" w:hAnsi="Times New Roman" w:cs="Times New Roman"/>
                <w:kern w:val="3"/>
                <w:sz w:val="22"/>
                <w:szCs w:val="22"/>
                <w:lang w:eastAsia="en-US" w:bidi="en-US"/>
              </w:rPr>
              <w:t xml:space="preserve">Реализация комплекса мероприятий по борьбе с распространением борщевика Сосновского на территории </w:t>
            </w:r>
            <w:r w:rsidR="008512CA">
              <w:rPr>
                <w:rFonts w:ascii="Times New Roman" w:eastAsia="Arial Unicode MS" w:hAnsi="Times New Roman" w:cs="Times New Roman"/>
                <w:kern w:val="3"/>
                <w:sz w:val="22"/>
                <w:szCs w:val="22"/>
                <w:lang w:eastAsia="en-US" w:bidi="en-US"/>
              </w:rPr>
              <w:t xml:space="preserve">Цивильского </w:t>
            </w:r>
            <w:r w:rsidRPr="00FC12D9">
              <w:rPr>
                <w:rFonts w:ascii="Times New Roman" w:eastAsia="Arial Unicode MS" w:hAnsi="Times New Roman" w:cs="Times New Roman"/>
                <w:kern w:val="3"/>
                <w:sz w:val="22"/>
                <w:szCs w:val="22"/>
                <w:lang w:eastAsia="en-US" w:bidi="en-US"/>
              </w:rPr>
              <w:t>МО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jc w:val="both"/>
              <w:rPr>
                <w:rFonts w:ascii="Times New Roman" w:hAnsi="Times New Roman"/>
              </w:rPr>
            </w:pPr>
            <w:r w:rsidRPr="00FC12D9">
              <w:rPr>
                <w:rFonts w:ascii="Times New Roman" w:eastAsia="Arial Unicode MS" w:hAnsi="Times New Roman"/>
                <w:kern w:val="3"/>
                <w:lang w:val="en-US" w:bidi="en-US"/>
              </w:rPr>
              <w:t>оказаниеуслуг (выполнениеработ)</w:t>
            </w:r>
          </w:p>
        </w:tc>
        <w:tc>
          <w:tcPr>
            <w:tcW w:w="2905"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jc w:val="both"/>
              <w:rPr>
                <w:rFonts w:ascii="Times New Roman" w:hAnsi="Times New Roman"/>
              </w:rPr>
            </w:pPr>
            <w:r w:rsidRPr="00FC12D9">
              <w:rPr>
                <w:rFonts w:ascii="Times New Roman" w:eastAsia="Arial Unicode MS" w:hAnsi="Times New Roman"/>
                <w:kern w:val="3"/>
                <w:lang w:bidi="en-US"/>
              </w:rPr>
              <w:t>сокращение площадей произрастания борщевика Сосновского</w:t>
            </w:r>
          </w:p>
        </w:tc>
        <w:tc>
          <w:tcPr>
            <w:tcW w:w="1155"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pStyle w:val="af"/>
              <w:rPr>
                <w:rFonts w:ascii="Times New Roman" w:hAnsi="Times New Roman" w:cs="Times New Roman"/>
                <w:sz w:val="22"/>
                <w:szCs w:val="22"/>
              </w:rPr>
            </w:pPr>
            <w:r w:rsidRPr="00FC12D9">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1D3A48"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AB4D4D" w:rsidRPr="00FC12D9" w:rsidRDefault="008512CA" w:rsidP="004E7109">
            <w:pPr>
              <w:pStyle w:val="ae"/>
              <w:jc w:val="center"/>
              <w:rPr>
                <w:rFonts w:ascii="Times New Roman" w:hAnsi="Times New Roman" w:cs="Times New Roman"/>
                <w:sz w:val="22"/>
                <w:szCs w:val="22"/>
              </w:rPr>
            </w:pPr>
            <w:r>
              <w:rPr>
                <w:rFonts w:ascii="Times New Roman" w:hAnsi="Times New Roman" w:cs="Times New Roman"/>
                <w:sz w:val="22"/>
                <w:szCs w:val="22"/>
              </w:rPr>
              <w:t>11</w:t>
            </w:r>
            <w:r w:rsidR="00221100" w:rsidRPr="00FC12D9">
              <w:rPr>
                <w:rFonts w:ascii="Times New Roman" w:hAnsi="Times New Roman" w:cs="Times New Roman"/>
                <w:sz w:val="22"/>
                <w:szCs w:val="22"/>
              </w:rPr>
              <w:t>,</w:t>
            </w:r>
            <w:r>
              <w:rPr>
                <w:rFonts w:ascii="Times New Roman" w:hAnsi="Times New Roman" w:cs="Times New Roman"/>
                <w:sz w:val="22"/>
                <w:szCs w:val="22"/>
              </w:rPr>
              <w:t>30</w:t>
            </w:r>
          </w:p>
        </w:tc>
        <w:tc>
          <w:tcPr>
            <w:tcW w:w="786"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AB4D4D" w:rsidRPr="00FC12D9" w:rsidRDefault="00221100"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х</w:t>
            </w:r>
          </w:p>
        </w:tc>
        <w:tc>
          <w:tcPr>
            <w:tcW w:w="840" w:type="dxa"/>
            <w:tcBorders>
              <w:top w:val="single" w:sz="4" w:space="0" w:color="auto"/>
              <w:left w:val="single" w:sz="4" w:space="0" w:color="auto"/>
              <w:bottom w:val="single" w:sz="4" w:space="0" w:color="auto"/>
            </w:tcBorders>
          </w:tcPr>
          <w:p w:rsidR="00AB4D4D" w:rsidRPr="00FC12D9" w:rsidRDefault="00221100"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х</w:t>
            </w:r>
          </w:p>
        </w:tc>
      </w:tr>
    </w:tbl>
    <w:p w:rsidR="00AB4D4D" w:rsidRPr="00B9241A" w:rsidRDefault="00AB4D4D" w:rsidP="00AB4D4D">
      <w:pPr>
        <w:widowControl w:val="0"/>
        <w:autoSpaceDE w:val="0"/>
        <w:autoSpaceDN w:val="0"/>
        <w:spacing w:after="240" w:line="240" w:lineRule="auto"/>
        <w:jc w:val="center"/>
        <w:outlineLvl w:val="2"/>
        <w:rPr>
          <w:rFonts w:ascii="Times New Roman" w:hAnsi="Times New Roman"/>
          <w:sz w:val="24"/>
          <w:szCs w:val="24"/>
        </w:rPr>
      </w:pPr>
    </w:p>
    <w:p w:rsidR="00BD4457" w:rsidRDefault="00BD4457" w:rsidP="00AB4D4D">
      <w:pPr>
        <w:widowControl w:val="0"/>
        <w:autoSpaceDE w:val="0"/>
        <w:autoSpaceDN w:val="0"/>
        <w:spacing w:after="240" w:line="240" w:lineRule="auto"/>
        <w:jc w:val="center"/>
        <w:outlineLvl w:val="2"/>
        <w:rPr>
          <w:rFonts w:ascii="Times New Roman" w:hAnsi="Times New Roman"/>
          <w:sz w:val="24"/>
          <w:szCs w:val="24"/>
        </w:rPr>
      </w:pPr>
    </w:p>
    <w:p w:rsidR="00BD4457" w:rsidRDefault="00BD4457"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59D2" w:rsidRDefault="00AB59D2" w:rsidP="00AB4D4D">
      <w:pPr>
        <w:widowControl w:val="0"/>
        <w:autoSpaceDE w:val="0"/>
        <w:autoSpaceDN w:val="0"/>
        <w:spacing w:after="240" w:line="240" w:lineRule="auto"/>
        <w:jc w:val="center"/>
        <w:outlineLvl w:val="2"/>
        <w:rPr>
          <w:rFonts w:ascii="Times New Roman" w:hAnsi="Times New Roman"/>
          <w:sz w:val="24"/>
          <w:szCs w:val="24"/>
        </w:rPr>
      </w:pPr>
    </w:p>
    <w:p w:rsidR="00AB4D4D" w:rsidRPr="00B9241A" w:rsidRDefault="00AB4D4D" w:rsidP="00AB4D4D">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18"/>
        <w:gridCol w:w="1064"/>
        <w:gridCol w:w="1210"/>
        <w:gridCol w:w="1134"/>
        <w:gridCol w:w="848"/>
        <w:gridCol w:w="853"/>
        <w:gridCol w:w="993"/>
        <w:gridCol w:w="1275"/>
        <w:gridCol w:w="1599"/>
      </w:tblGrid>
      <w:tr w:rsidR="00AB4D4D" w:rsidRPr="00B9241A" w:rsidTr="004E7109">
        <w:tc>
          <w:tcPr>
            <w:tcW w:w="6118" w:type="dxa"/>
            <w:vMerge w:val="restart"/>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FC12D9">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25" w:history="1"/>
          </w:p>
        </w:tc>
        <w:tc>
          <w:tcPr>
            <w:tcW w:w="7912" w:type="dxa"/>
            <w:gridSpan w:val="7"/>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Объем финансового обеспечения по годам реализации, тыс. рублей</w:t>
            </w:r>
          </w:p>
        </w:tc>
      </w:tr>
      <w:tr w:rsidR="00AB4D4D" w:rsidRPr="00B9241A" w:rsidTr="004E7109">
        <w:tc>
          <w:tcPr>
            <w:tcW w:w="6118" w:type="dxa"/>
            <w:vMerge/>
            <w:tcBorders>
              <w:top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Всего</w:t>
            </w:r>
          </w:p>
        </w:tc>
      </w:tr>
      <w:tr w:rsidR="00AB4D4D" w:rsidRPr="00B9241A" w:rsidTr="004E7109">
        <w:tc>
          <w:tcPr>
            <w:tcW w:w="6118" w:type="dxa"/>
            <w:tcBorders>
              <w:top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AB4D4D" w:rsidRPr="00FC12D9" w:rsidRDefault="00AB4D4D" w:rsidP="004E7109">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D46862">
            <w:pPr>
              <w:widowControl w:val="0"/>
              <w:autoSpaceDE w:val="0"/>
              <w:autoSpaceDN w:val="0"/>
              <w:jc w:val="center"/>
              <w:outlineLvl w:val="2"/>
              <w:rPr>
                <w:rFonts w:ascii="Times New Roman" w:hAnsi="Times New Roman"/>
                <w:b/>
              </w:rPr>
            </w:pPr>
            <w:r w:rsidRPr="00FC12D9">
              <w:rPr>
                <w:rFonts w:ascii="Times New Roman" w:hAnsi="Times New Roman"/>
                <w:b/>
              </w:rPr>
              <w:t>Муниципальный ведомственный проект</w:t>
            </w:r>
            <w:hyperlink w:anchor="anchor900" w:history="1"/>
            <w:r w:rsidRPr="00FC12D9">
              <w:rPr>
                <w:rFonts w:ascii="Times New Roman" w:hAnsi="Times New Roman"/>
                <w:b/>
              </w:rPr>
              <w:t xml:space="preserve"> "Содействие развитию отраслей агропромышленного комплекса"</w:t>
            </w:r>
          </w:p>
          <w:p w:rsidR="000A3684" w:rsidRPr="00FC12D9" w:rsidRDefault="000A3684" w:rsidP="004E7109">
            <w:pPr>
              <w:pStyle w:val="af"/>
              <w:rPr>
                <w:rFonts w:ascii="Times New Roman" w:hAnsi="Times New Roman" w:cs="Times New Roman"/>
                <w:sz w:val="22"/>
                <w:szCs w:val="22"/>
              </w:rPr>
            </w:pPr>
            <w:r w:rsidRPr="00FC12D9">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8E5DAE" w:rsidP="004E7109">
            <w:pPr>
              <w:pStyle w:val="ae"/>
              <w:rPr>
                <w:rFonts w:ascii="Times New Roman" w:hAnsi="Times New Roman" w:cs="Times New Roman"/>
                <w:sz w:val="22"/>
                <w:szCs w:val="22"/>
              </w:rPr>
            </w:pPr>
            <w:r w:rsidRPr="008E5DAE">
              <w:rPr>
                <w:sz w:val="22"/>
                <w:szCs w:val="22"/>
              </w:rPr>
              <w:t>Ц9И0900000</w:t>
            </w: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Pr>
                <w:rFonts w:ascii="Times New Roman" w:hAnsi="Times New Roman" w:cs="Times New Roman"/>
                <w:sz w:val="22"/>
                <w:szCs w:val="22"/>
              </w:rPr>
              <w:t>280</w:t>
            </w:r>
            <w:r w:rsidRPr="00FC12D9">
              <w:rPr>
                <w:rFonts w:ascii="Times New Roman" w:hAnsi="Times New Roman" w:cs="Times New Roman"/>
                <w:sz w:val="22"/>
                <w:szCs w:val="22"/>
              </w:rPr>
              <w:t>,</w:t>
            </w: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Pr>
                <w:rFonts w:ascii="Times New Roman" w:hAnsi="Times New Roman" w:cs="Times New Roman"/>
                <w:sz w:val="22"/>
                <w:szCs w:val="22"/>
              </w:rPr>
              <w:t>280</w:t>
            </w:r>
            <w:r w:rsidRPr="00FC12D9">
              <w:rPr>
                <w:rFonts w:ascii="Times New Roman" w:hAnsi="Times New Roman" w:cs="Times New Roman"/>
                <w:sz w:val="22"/>
                <w:szCs w:val="22"/>
              </w:rPr>
              <w:t>,</w:t>
            </w:r>
            <w:r>
              <w:rPr>
                <w:rFonts w:ascii="Times New Roman" w:hAnsi="Times New Roman" w:cs="Times New Roman"/>
                <w:sz w:val="22"/>
                <w:szCs w:val="22"/>
              </w:rPr>
              <w:t>50</w:t>
            </w:r>
          </w:p>
        </w:tc>
      </w:tr>
      <w:tr w:rsidR="000A3684" w:rsidRPr="00B9241A" w:rsidTr="004E7109">
        <w:trPr>
          <w:trHeight w:val="417"/>
        </w:trPr>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sz w:val="22"/>
                <w:szCs w:val="22"/>
              </w:rPr>
            </w:pPr>
            <w:r w:rsidRPr="00FC12D9">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sz w:val="22"/>
                <w:szCs w:val="22"/>
              </w:rPr>
            </w:pPr>
            <w:r w:rsidRPr="00FC12D9">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Pr>
                <w:rFonts w:ascii="Times New Roman" w:hAnsi="Times New Roman" w:cs="Times New Roman"/>
                <w:sz w:val="22"/>
                <w:szCs w:val="22"/>
              </w:rPr>
              <w:t>258,1</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Pr>
                <w:rFonts w:ascii="Times New Roman" w:hAnsi="Times New Roman" w:cs="Times New Roman"/>
                <w:sz w:val="22"/>
                <w:szCs w:val="22"/>
              </w:rPr>
              <w:t>258,1</w:t>
            </w: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sz w:val="22"/>
                <w:szCs w:val="22"/>
              </w:rPr>
            </w:pPr>
            <w:r>
              <w:rPr>
                <w:rFonts w:ascii="Times New Roman" w:hAnsi="Times New Roman" w:cs="Times New Roman"/>
                <w:sz w:val="22"/>
                <w:szCs w:val="22"/>
              </w:rPr>
              <w:t>бюджет Цивильского</w:t>
            </w:r>
            <w:r w:rsidRPr="00FC12D9">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2</w:t>
            </w:r>
            <w:r>
              <w:rPr>
                <w:rFonts w:ascii="Times New Roman" w:hAnsi="Times New Roman" w:cs="Times New Roman"/>
                <w:sz w:val="22"/>
                <w:szCs w:val="22"/>
              </w:rPr>
              <w:t>2,40</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sidRPr="00FC12D9">
              <w:rPr>
                <w:rFonts w:ascii="Times New Roman" w:hAnsi="Times New Roman" w:cs="Times New Roman"/>
                <w:sz w:val="22"/>
                <w:szCs w:val="22"/>
              </w:rPr>
              <w:t>2</w:t>
            </w:r>
            <w:r>
              <w:rPr>
                <w:rFonts w:ascii="Times New Roman" w:hAnsi="Times New Roman" w:cs="Times New Roman"/>
                <w:sz w:val="22"/>
                <w:szCs w:val="22"/>
              </w:rPr>
              <w:t>2,40</w:t>
            </w: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sz w:val="22"/>
                <w:szCs w:val="22"/>
              </w:rPr>
            </w:pPr>
            <w:r w:rsidRPr="00FC12D9">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b/>
                <w:sz w:val="22"/>
                <w:szCs w:val="22"/>
              </w:rPr>
            </w:pPr>
            <w:r w:rsidRPr="00FC12D9">
              <w:rPr>
                <w:rFonts w:ascii="Times New Roman" w:eastAsia="Arial Unicode MS" w:hAnsi="Times New Roman" w:cs="Times New Roman"/>
                <w:b/>
                <w:kern w:val="3"/>
                <w:sz w:val="22"/>
                <w:szCs w:val="22"/>
                <w:lang w:eastAsia="en-US" w:bidi="en-US"/>
              </w:rPr>
              <w:t>Реализация комплекса мероприятий по борьбе с распространением борщевика Сосновского на территории Чувашской Республики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Pr>
                <w:rFonts w:ascii="Times New Roman" w:hAnsi="Times New Roman" w:cs="Times New Roman"/>
                <w:sz w:val="22"/>
                <w:szCs w:val="22"/>
              </w:rPr>
              <w:t>Ц9И0900000</w:t>
            </w: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0F2664">
            <w:pPr>
              <w:pStyle w:val="ae"/>
              <w:rPr>
                <w:rFonts w:ascii="Times New Roman" w:hAnsi="Times New Roman" w:cs="Times New Roman"/>
                <w:sz w:val="22"/>
                <w:szCs w:val="22"/>
              </w:rPr>
            </w:pPr>
            <w:r>
              <w:rPr>
                <w:rFonts w:ascii="Times New Roman" w:hAnsi="Times New Roman" w:cs="Times New Roman"/>
                <w:sz w:val="22"/>
                <w:szCs w:val="22"/>
              </w:rPr>
              <w:t>280</w:t>
            </w:r>
            <w:r w:rsidRPr="00FC12D9">
              <w:rPr>
                <w:rFonts w:ascii="Times New Roman" w:hAnsi="Times New Roman" w:cs="Times New Roman"/>
                <w:sz w:val="22"/>
                <w:szCs w:val="22"/>
              </w:rPr>
              <w:t>,</w:t>
            </w: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Pr>
                <w:rFonts w:ascii="Times New Roman" w:hAnsi="Times New Roman" w:cs="Times New Roman"/>
                <w:sz w:val="22"/>
                <w:szCs w:val="22"/>
              </w:rPr>
              <w:t>280</w:t>
            </w:r>
            <w:r w:rsidRPr="00FC12D9">
              <w:rPr>
                <w:rFonts w:ascii="Times New Roman" w:hAnsi="Times New Roman" w:cs="Times New Roman"/>
                <w:sz w:val="22"/>
                <w:szCs w:val="22"/>
              </w:rPr>
              <w:t>,</w:t>
            </w:r>
            <w:r>
              <w:rPr>
                <w:rFonts w:ascii="Times New Roman" w:hAnsi="Times New Roman" w:cs="Times New Roman"/>
                <w:sz w:val="22"/>
                <w:szCs w:val="22"/>
              </w:rPr>
              <w:t>50</w:t>
            </w: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sz w:val="22"/>
                <w:szCs w:val="22"/>
              </w:rPr>
            </w:pPr>
            <w:r w:rsidRPr="00FC12D9">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0F2664">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sz w:val="22"/>
                <w:szCs w:val="22"/>
              </w:rPr>
            </w:pPr>
            <w:r w:rsidRPr="00FC12D9">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0F2664">
            <w:pPr>
              <w:pStyle w:val="ae"/>
              <w:rPr>
                <w:rFonts w:ascii="Times New Roman" w:hAnsi="Times New Roman" w:cs="Times New Roman"/>
                <w:sz w:val="22"/>
                <w:szCs w:val="22"/>
              </w:rPr>
            </w:pPr>
            <w:r>
              <w:rPr>
                <w:rFonts w:ascii="Times New Roman" w:hAnsi="Times New Roman" w:cs="Times New Roman"/>
                <w:sz w:val="22"/>
                <w:szCs w:val="22"/>
              </w:rPr>
              <w:t>258,1</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Pr>
                <w:rFonts w:ascii="Times New Roman" w:hAnsi="Times New Roman" w:cs="Times New Roman"/>
                <w:sz w:val="22"/>
                <w:szCs w:val="22"/>
              </w:rPr>
              <w:t>258,1</w:t>
            </w:r>
          </w:p>
        </w:tc>
      </w:tr>
      <w:tr w:rsidR="000A3684" w:rsidRPr="00B9241A" w:rsidTr="004E7109">
        <w:tc>
          <w:tcPr>
            <w:tcW w:w="6118" w:type="dxa"/>
            <w:tcBorders>
              <w:top w:val="single" w:sz="4" w:space="0" w:color="auto"/>
              <w:bottom w:val="single" w:sz="4" w:space="0" w:color="auto"/>
              <w:right w:val="single" w:sz="4" w:space="0" w:color="auto"/>
            </w:tcBorders>
          </w:tcPr>
          <w:p w:rsidR="000A3684" w:rsidRPr="00FC12D9" w:rsidRDefault="000A3684" w:rsidP="000A3684">
            <w:pPr>
              <w:pStyle w:val="af"/>
              <w:rPr>
                <w:rFonts w:ascii="Times New Roman" w:hAnsi="Times New Roman" w:cs="Times New Roman"/>
                <w:sz w:val="22"/>
                <w:szCs w:val="22"/>
              </w:rPr>
            </w:pPr>
            <w:r w:rsidRPr="00FC12D9">
              <w:rPr>
                <w:rFonts w:ascii="Times New Roman" w:hAnsi="Times New Roman" w:cs="Times New Roman"/>
                <w:sz w:val="22"/>
                <w:szCs w:val="22"/>
              </w:rPr>
              <w:t xml:space="preserve">бюджет </w:t>
            </w:r>
            <w:r>
              <w:rPr>
                <w:rFonts w:ascii="Times New Roman" w:hAnsi="Times New Roman" w:cs="Times New Roman"/>
                <w:sz w:val="22"/>
                <w:szCs w:val="22"/>
              </w:rPr>
              <w:t xml:space="preserve">Цивильского </w:t>
            </w:r>
            <w:r w:rsidRPr="00FC12D9">
              <w:rPr>
                <w:rFonts w:ascii="Times New Roman" w:hAnsi="Times New Roman" w:cs="Times New Roman"/>
                <w:sz w:val="22"/>
                <w:szCs w:val="22"/>
              </w:rPr>
              <w:t>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0F2664">
            <w:pPr>
              <w:pStyle w:val="ae"/>
              <w:rPr>
                <w:rFonts w:ascii="Times New Roman" w:hAnsi="Times New Roman" w:cs="Times New Roman"/>
                <w:sz w:val="22"/>
                <w:szCs w:val="22"/>
              </w:rPr>
            </w:pPr>
            <w:r w:rsidRPr="00FC12D9">
              <w:rPr>
                <w:rFonts w:ascii="Times New Roman" w:hAnsi="Times New Roman" w:cs="Times New Roman"/>
                <w:sz w:val="22"/>
                <w:szCs w:val="22"/>
              </w:rPr>
              <w:t>2</w:t>
            </w:r>
            <w:r>
              <w:rPr>
                <w:rFonts w:ascii="Times New Roman" w:hAnsi="Times New Roman" w:cs="Times New Roman"/>
                <w:sz w:val="22"/>
                <w:szCs w:val="22"/>
              </w:rPr>
              <w:t>2,40</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sidRPr="00FC12D9">
              <w:rPr>
                <w:rFonts w:ascii="Times New Roman" w:hAnsi="Times New Roman" w:cs="Times New Roman"/>
                <w:sz w:val="22"/>
                <w:szCs w:val="22"/>
              </w:rPr>
              <w:t>2</w:t>
            </w:r>
            <w:r>
              <w:rPr>
                <w:rFonts w:ascii="Times New Roman" w:hAnsi="Times New Roman" w:cs="Times New Roman"/>
                <w:sz w:val="22"/>
                <w:szCs w:val="22"/>
              </w:rPr>
              <w:t>2,40</w:t>
            </w:r>
          </w:p>
        </w:tc>
      </w:tr>
      <w:tr w:rsidR="000A3684" w:rsidRPr="00B9241A" w:rsidTr="004E7109">
        <w:trPr>
          <w:trHeight w:val="407"/>
        </w:trPr>
        <w:tc>
          <w:tcPr>
            <w:tcW w:w="6118" w:type="dxa"/>
            <w:tcBorders>
              <w:top w:val="single" w:sz="4" w:space="0" w:color="auto"/>
              <w:bottom w:val="single" w:sz="4" w:space="0" w:color="auto"/>
              <w:right w:val="single" w:sz="4" w:space="0" w:color="auto"/>
            </w:tcBorders>
          </w:tcPr>
          <w:p w:rsidR="000A3684" w:rsidRPr="00FC12D9" w:rsidRDefault="000A3684" w:rsidP="004E7109">
            <w:pPr>
              <w:pStyle w:val="af"/>
              <w:rPr>
                <w:rFonts w:ascii="Times New Roman" w:hAnsi="Times New Roman" w:cs="Times New Roman"/>
                <w:sz w:val="22"/>
                <w:szCs w:val="22"/>
              </w:rPr>
            </w:pPr>
            <w:r w:rsidRPr="00FC12D9">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0A3684" w:rsidRPr="00FC12D9" w:rsidRDefault="000A3684" w:rsidP="004E7109">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0A3684" w:rsidRPr="00FC12D9" w:rsidRDefault="000A3684" w:rsidP="000F2664">
            <w:pPr>
              <w:pStyle w:val="ae"/>
              <w:rPr>
                <w:rFonts w:ascii="Times New Roman" w:hAnsi="Times New Roman" w:cs="Times New Roman"/>
                <w:sz w:val="22"/>
                <w:szCs w:val="22"/>
              </w:rPr>
            </w:pPr>
            <w:r w:rsidRPr="00FC12D9">
              <w:rPr>
                <w:rFonts w:ascii="Times New Roman" w:hAnsi="Times New Roman" w:cs="Times New Roman"/>
                <w:sz w:val="22"/>
                <w:szCs w:val="22"/>
              </w:rPr>
              <w:t>0,0</w:t>
            </w:r>
          </w:p>
        </w:tc>
      </w:tr>
    </w:tbl>
    <w:p w:rsidR="00AB4D4D" w:rsidRPr="00B9241A" w:rsidRDefault="00AB4D4D" w:rsidP="00AB4D4D">
      <w:pPr>
        <w:widowControl w:val="0"/>
        <w:autoSpaceDE w:val="0"/>
        <w:autoSpaceDN w:val="0"/>
        <w:ind w:firstLine="709"/>
        <w:jc w:val="both"/>
        <w:rPr>
          <w:rFonts w:ascii="Times New Roman" w:hAnsi="Times New Roman"/>
          <w:sz w:val="24"/>
          <w:szCs w:val="24"/>
        </w:rPr>
      </w:pPr>
    </w:p>
    <w:p w:rsidR="00AB4D4D" w:rsidRPr="00B9241A" w:rsidRDefault="00AB4D4D" w:rsidP="00AB4D4D">
      <w:pPr>
        <w:pStyle w:val="ConsPlusNormal"/>
        <w:widowControl/>
        <w:jc w:val="center"/>
        <w:outlineLvl w:val="1"/>
        <w:rPr>
          <w:rFonts w:ascii="Times New Roman" w:hAnsi="Times New Roman" w:cs="Times New Roman"/>
          <w:color w:val="000000"/>
          <w:sz w:val="24"/>
          <w:szCs w:val="24"/>
        </w:rPr>
      </w:pPr>
    </w:p>
    <w:p w:rsidR="00AB4D4D" w:rsidRPr="00B9241A" w:rsidRDefault="00AB4D4D" w:rsidP="00AB4D4D">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pPr>
    </w:p>
    <w:p w:rsidR="00B76C62" w:rsidRPr="00B9241A" w:rsidRDefault="00B76C62" w:rsidP="00B76C62">
      <w:pPr>
        <w:pStyle w:val="ConsPlusNormal"/>
        <w:widowControl/>
        <w:jc w:val="center"/>
        <w:outlineLvl w:val="1"/>
        <w:rPr>
          <w:rFonts w:ascii="Times New Roman" w:hAnsi="Times New Roman" w:cs="Times New Roman"/>
          <w:color w:val="000000"/>
          <w:sz w:val="24"/>
          <w:szCs w:val="24"/>
        </w:rPr>
        <w:sectPr w:rsidR="00B76C62" w:rsidRPr="00B9241A" w:rsidSect="00DF1985">
          <w:pgSz w:w="16838" w:h="11906" w:orient="landscape"/>
          <w:pgMar w:top="850" w:right="426" w:bottom="1276" w:left="426" w:header="709" w:footer="709" w:gutter="0"/>
          <w:cols w:space="708"/>
          <w:titlePg/>
          <w:docGrid w:linePitch="360"/>
        </w:sectPr>
      </w:pPr>
    </w:p>
    <w:p w:rsidR="00B76C62" w:rsidRPr="00B9241A" w:rsidRDefault="00B76C62" w:rsidP="00B76C62">
      <w:pPr>
        <w:widowControl w:val="0"/>
        <w:autoSpaceDE w:val="0"/>
        <w:autoSpaceDN w:val="0"/>
        <w:spacing w:after="0"/>
        <w:jc w:val="center"/>
        <w:rPr>
          <w:rFonts w:ascii="Times New Roman" w:hAnsi="Times New Roman"/>
          <w:b/>
          <w:sz w:val="24"/>
          <w:szCs w:val="24"/>
        </w:rPr>
      </w:pPr>
    </w:p>
    <w:p w:rsidR="006A797D" w:rsidRPr="00FC12D9" w:rsidRDefault="006A797D" w:rsidP="006A797D">
      <w:pPr>
        <w:widowControl w:val="0"/>
        <w:autoSpaceDE w:val="0"/>
        <w:autoSpaceDN w:val="0"/>
        <w:spacing w:after="0"/>
        <w:jc w:val="center"/>
        <w:rPr>
          <w:rFonts w:ascii="Times New Roman" w:hAnsi="Times New Roman"/>
          <w:b/>
        </w:rPr>
      </w:pPr>
      <w:r w:rsidRPr="00FC12D9">
        <w:rPr>
          <w:rFonts w:ascii="Times New Roman" w:hAnsi="Times New Roman"/>
          <w:b/>
        </w:rPr>
        <w:t xml:space="preserve">ПАСПОРТ </w:t>
      </w:r>
    </w:p>
    <w:p w:rsidR="006A797D" w:rsidRPr="00FC12D9" w:rsidRDefault="009B691B" w:rsidP="006A797D">
      <w:pPr>
        <w:widowControl w:val="0"/>
        <w:autoSpaceDE w:val="0"/>
        <w:autoSpaceDN w:val="0"/>
        <w:jc w:val="center"/>
        <w:outlineLvl w:val="2"/>
        <w:rPr>
          <w:rFonts w:ascii="Times New Roman" w:hAnsi="Times New Roman"/>
          <w:b/>
        </w:rPr>
      </w:pPr>
      <w:hyperlink w:anchor="anchor10200" w:history="1">
        <w:r w:rsidR="006A797D" w:rsidRPr="00FC12D9">
          <w:rPr>
            <w:rFonts w:ascii="Times New Roman" w:hAnsi="Times New Roman"/>
            <w:b/>
          </w:rPr>
          <w:t>Комплекс</w:t>
        </w:r>
      </w:hyperlink>
      <w:r w:rsidR="006A797D" w:rsidRPr="00FC12D9">
        <w:rPr>
          <w:rFonts w:ascii="Times New Roman" w:hAnsi="Times New Roman"/>
          <w:b/>
        </w:rPr>
        <w:t xml:space="preserve">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p w:rsidR="006A797D" w:rsidRPr="00FC12D9" w:rsidRDefault="006A797D" w:rsidP="006A797D">
      <w:pPr>
        <w:widowControl w:val="0"/>
        <w:autoSpaceDE w:val="0"/>
        <w:autoSpaceDN w:val="0"/>
        <w:jc w:val="center"/>
        <w:outlineLvl w:val="2"/>
        <w:rPr>
          <w:rFonts w:ascii="Times New Roman" w:hAnsi="Times New Roman"/>
        </w:rPr>
      </w:pPr>
      <w:r w:rsidRPr="00FC12D9">
        <w:rPr>
          <w:rFonts w:ascii="Times New Roman" w:hAnsi="Times New Roman"/>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6662"/>
      </w:tblGrid>
      <w:tr w:rsidR="006A797D" w:rsidRPr="00FC12D9" w:rsidTr="00C07FC2">
        <w:tc>
          <w:tcPr>
            <w:tcW w:w="2972" w:type="dxa"/>
            <w:vAlign w:val="bottom"/>
          </w:tcPr>
          <w:p w:rsidR="006A797D" w:rsidRPr="00FC12D9" w:rsidRDefault="006A797D" w:rsidP="00C07FC2">
            <w:pPr>
              <w:widowControl w:val="0"/>
              <w:autoSpaceDE w:val="0"/>
              <w:autoSpaceDN w:val="0"/>
              <w:spacing w:after="0" w:line="240" w:lineRule="auto"/>
              <w:rPr>
                <w:rFonts w:ascii="Times New Roman" w:hAnsi="Times New Roman"/>
              </w:rPr>
            </w:pPr>
            <w:r w:rsidRPr="00FC12D9">
              <w:rPr>
                <w:rFonts w:ascii="Times New Roman" w:hAnsi="Times New Roman"/>
              </w:rPr>
              <w:t>Куратор комплекса процессных мероприятий</w:t>
            </w:r>
          </w:p>
        </w:tc>
        <w:tc>
          <w:tcPr>
            <w:tcW w:w="6662" w:type="dxa"/>
            <w:vAlign w:val="bottom"/>
          </w:tcPr>
          <w:p w:rsidR="006A797D" w:rsidRPr="00FC12D9" w:rsidRDefault="000A3684" w:rsidP="000A3684">
            <w:pPr>
              <w:widowControl w:val="0"/>
              <w:autoSpaceDE w:val="0"/>
              <w:autoSpaceDN w:val="0"/>
              <w:spacing w:after="0" w:line="240" w:lineRule="auto"/>
              <w:jc w:val="both"/>
              <w:rPr>
                <w:rFonts w:ascii="Times New Roman" w:hAnsi="Times New Roman"/>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6A797D" w:rsidRPr="00FC12D9" w:rsidTr="00C07FC2">
        <w:tc>
          <w:tcPr>
            <w:tcW w:w="2972" w:type="dxa"/>
          </w:tcPr>
          <w:p w:rsidR="006A797D" w:rsidRPr="00FC12D9" w:rsidRDefault="006A797D" w:rsidP="00C07FC2">
            <w:pPr>
              <w:widowControl w:val="0"/>
              <w:autoSpaceDE w:val="0"/>
              <w:autoSpaceDN w:val="0"/>
              <w:spacing w:after="0" w:line="240" w:lineRule="auto"/>
              <w:rPr>
                <w:rFonts w:ascii="Times New Roman" w:hAnsi="Times New Roman"/>
              </w:rPr>
            </w:pPr>
            <w:r w:rsidRPr="00FC12D9">
              <w:rPr>
                <w:rFonts w:ascii="Times New Roman" w:hAnsi="Times New Roman"/>
              </w:rPr>
              <w:t>Руководитель  комплекса процессных мероприятий</w:t>
            </w:r>
          </w:p>
        </w:tc>
        <w:tc>
          <w:tcPr>
            <w:tcW w:w="6662" w:type="dxa"/>
            <w:vAlign w:val="bottom"/>
          </w:tcPr>
          <w:p w:rsidR="006A797D" w:rsidRPr="00FC12D9" w:rsidRDefault="000A3684" w:rsidP="00C07FC2">
            <w:pPr>
              <w:widowControl w:val="0"/>
              <w:autoSpaceDE w:val="0"/>
              <w:autoSpaceDN w:val="0"/>
              <w:spacing w:after="0" w:line="240" w:lineRule="auto"/>
              <w:jc w:val="both"/>
              <w:rPr>
                <w:rFonts w:ascii="Times New Roman" w:hAnsi="Times New Roman"/>
              </w:rPr>
            </w:pPr>
            <w:r w:rsidRPr="0023109B">
              <w:rPr>
                <w:rFonts w:ascii="Times New Roman" w:hAnsi="Times New Roman"/>
                <w:sz w:val="24"/>
                <w:szCs w:val="24"/>
              </w:rPr>
              <w:t>Заместитель главы по вопросам</w:t>
            </w:r>
            <w:r>
              <w:rPr>
                <w:rFonts w:ascii="Times New Roman" w:hAnsi="Times New Roman"/>
                <w:sz w:val="24"/>
                <w:szCs w:val="24"/>
              </w:rPr>
              <w:t xml:space="preserve"> </w:t>
            </w:r>
            <w:r w:rsidRPr="0023109B">
              <w:rPr>
                <w:rFonts w:ascii="Times New Roman" w:hAnsi="Times New Roman"/>
                <w:sz w:val="24"/>
                <w:szCs w:val="24"/>
              </w:rPr>
              <w:t>сельского хозяйства, экономики и</w:t>
            </w:r>
            <w:r>
              <w:rPr>
                <w:rFonts w:ascii="Times New Roman" w:hAnsi="Times New Roman"/>
                <w:sz w:val="24"/>
                <w:szCs w:val="24"/>
              </w:rPr>
              <w:t xml:space="preserve"> </w:t>
            </w:r>
            <w:r w:rsidRPr="0023109B">
              <w:rPr>
                <w:rFonts w:ascii="Times New Roman" w:hAnsi="Times New Roman"/>
                <w:sz w:val="24"/>
                <w:szCs w:val="24"/>
              </w:rPr>
              <w:t>инвестиционной деятельности –</w:t>
            </w:r>
            <w:r>
              <w:rPr>
                <w:rFonts w:ascii="Times New Roman" w:hAnsi="Times New Roman"/>
                <w:sz w:val="24"/>
                <w:szCs w:val="24"/>
              </w:rPr>
              <w:t xml:space="preserve"> </w:t>
            </w:r>
            <w:r w:rsidRPr="0023109B">
              <w:rPr>
                <w:rFonts w:ascii="Times New Roman" w:hAnsi="Times New Roman"/>
                <w:sz w:val="24"/>
                <w:szCs w:val="24"/>
              </w:rPr>
              <w:t>начальник отдела сельского хозяйства</w:t>
            </w:r>
            <w:r>
              <w:rPr>
                <w:rFonts w:ascii="Times New Roman" w:hAnsi="Times New Roman"/>
                <w:sz w:val="24"/>
                <w:szCs w:val="24"/>
              </w:rPr>
              <w:t xml:space="preserve"> </w:t>
            </w:r>
            <w:r w:rsidRPr="0023109B">
              <w:rPr>
                <w:rFonts w:ascii="Times New Roman" w:hAnsi="Times New Roman"/>
                <w:sz w:val="24"/>
                <w:szCs w:val="24"/>
              </w:rPr>
              <w:t xml:space="preserve">и экологии администрация Цивильского муниципального округа Чувашской Республики                </w:t>
            </w:r>
          </w:p>
        </w:tc>
      </w:tr>
      <w:tr w:rsidR="006A797D" w:rsidRPr="00FC12D9" w:rsidTr="00C07FC2">
        <w:tc>
          <w:tcPr>
            <w:tcW w:w="2972" w:type="dxa"/>
          </w:tcPr>
          <w:p w:rsidR="006A797D" w:rsidRPr="00FC12D9" w:rsidRDefault="006A797D"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Связь с государственной  программой Чувашской Республики </w:t>
            </w:r>
          </w:p>
        </w:tc>
        <w:tc>
          <w:tcPr>
            <w:tcW w:w="6662" w:type="dxa"/>
          </w:tcPr>
          <w:p w:rsidR="006A797D" w:rsidRPr="00FC12D9" w:rsidRDefault="006A797D" w:rsidP="00C07F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C12D9">
              <w:rPr>
                <w:rFonts w:ascii="Times New Roman" w:eastAsiaTheme="minorEastAsia" w:hAnsi="Times New Roman"/>
                <w:lang w:eastAsia="ru-RU"/>
              </w:rPr>
              <w:t xml:space="preserve">Государственная программа Чувашской Республики </w:t>
            </w:r>
            <w:r w:rsidRPr="00FC12D9">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FC12D9">
              <w:rPr>
                <w:rFonts w:ascii="Times New Roman" w:eastAsia="Times New Roman" w:hAnsi="Times New Roman"/>
                <w:bCs/>
                <w:vertAlign w:val="superscript"/>
                <w:lang w:eastAsia="ru-RU"/>
              </w:rPr>
              <w:t> </w:t>
            </w:r>
          </w:p>
          <w:p w:rsidR="006A797D" w:rsidRPr="00FC12D9" w:rsidRDefault="006A797D" w:rsidP="00C07FC2">
            <w:pPr>
              <w:widowControl w:val="0"/>
              <w:autoSpaceDE w:val="0"/>
              <w:autoSpaceDN w:val="0"/>
              <w:spacing w:after="0" w:line="240" w:lineRule="auto"/>
              <w:jc w:val="both"/>
              <w:rPr>
                <w:rFonts w:ascii="Times New Roman" w:hAnsi="Times New Roman"/>
              </w:rPr>
            </w:pPr>
          </w:p>
        </w:tc>
      </w:tr>
    </w:tbl>
    <w:p w:rsidR="006A797D" w:rsidRPr="00B9241A" w:rsidRDefault="006A797D" w:rsidP="006A797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797D" w:rsidRPr="00B9241A" w:rsidRDefault="006A797D" w:rsidP="006A797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797D" w:rsidRPr="00B9241A"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Pr="00B9241A"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Pr="00B9241A"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pPr>
    </w:p>
    <w:p w:rsidR="006A797D" w:rsidRDefault="006A797D" w:rsidP="006A797D">
      <w:pPr>
        <w:pStyle w:val="ConsPlusNormal"/>
        <w:widowControl/>
        <w:jc w:val="center"/>
        <w:outlineLvl w:val="1"/>
        <w:rPr>
          <w:rFonts w:ascii="Times New Roman" w:hAnsi="Times New Roman" w:cs="Times New Roman"/>
          <w:color w:val="000000"/>
          <w:sz w:val="24"/>
          <w:szCs w:val="24"/>
        </w:rPr>
        <w:sectPr w:rsidR="006A797D" w:rsidSect="00DF1985">
          <w:pgSz w:w="11906" w:h="16838"/>
          <w:pgMar w:top="426" w:right="850" w:bottom="426" w:left="1276" w:header="709" w:footer="709" w:gutter="0"/>
          <w:cols w:space="708"/>
          <w:titlePg/>
          <w:docGrid w:linePitch="360"/>
        </w:sectPr>
      </w:pPr>
    </w:p>
    <w:p w:rsidR="006A797D" w:rsidRPr="00B9241A" w:rsidRDefault="006A797D" w:rsidP="006A797D">
      <w:pPr>
        <w:pStyle w:val="ConsPlusNormal"/>
        <w:widowControl/>
        <w:jc w:val="center"/>
        <w:outlineLvl w:val="1"/>
        <w:rPr>
          <w:rFonts w:ascii="Times New Roman" w:hAnsi="Times New Roman" w:cs="Times New Roman"/>
          <w:color w:val="000000"/>
          <w:sz w:val="24"/>
          <w:szCs w:val="24"/>
        </w:rPr>
      </w:pPr>
    </w:p>
    <w:p w:rsidR="006A797D" w:rsidRPr="00B9241A" w:rsidRDefault="006A797D" w:rsidP="006A797D">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6A797D" w:rsidRPr="00B9241A" w:rsidTr="00C07FC2">
        <w:tc>
          <w:tcPr>
            <w:tcW w:w="567"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26">
              <w:r w:rsidRPr="00FC12D9">
                <w:rPr>
                  <w:rFonts w:ascii="Times New Roman" w:hAnsi="Times New Roman"/>
                </w:rPr>
                <w:t>ОКЕИ</w:t>
              </w:r>
            </w:hyperlink>
            <w:r w:rsidRPr="00FC12D9">
              <w:rPr>
                <w:rFonts w:ascii="Times New Roman" w:hAnsi="Times New Roman"/>
              </w:rPr>
              <w:t>)</w:t>
            </w:r>
          </w:p>
        </w:tc>
        <w:tc>
          <w:tcPr>
            <w:tcW w:w="1418"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6A797D" w:rsidRPr="00B9241A" w:rsidTr="00C07FC2">
        <w:tc>
          <w:tcPr>
            <w:tcW w:w="567"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1701" w:type="dxa"/>
            <w:gridSpan w:val="2"/>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991"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1117" w:type="dxa"/>
            <w:gridSpan w:val="2"/>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907"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794"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w:t>
            </w:r>
          </w:p>
        </w:tc>
        <w:tc>
          <w:tcPr>
            <w:tcW w:w="624"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год</w:t>
            </w:r>
          </w:p>
        </w:tc>
        <w:tc>
          <w:tcPr>
            <w:tcW w:w="81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6A797D" w:rsidRPr="00FC12D9" w:rsidRDefault="006A797D" w:rsidP="00C07FC2">
            <w:pPr>
              <w:widowControl w:val="0"/>
              <w:autoSpaceDE w:val="0"/>
              <w:autoSpaceDN w:val="0"/>
              <w:spacing w:after="0" w:line="240" w:lineRule="auto"/>
              <w:rPr>
                <w:rFonts w:ascii="Times New Roman" w:hAnsi="Times New Roman"/>
              </w:rPr>
            </w:pPr>
          </w:p>
        </w:tc>
        <w:tc>
          <w:tcPr>
            <w:tcW w:w="1701" w:type="dxa"/>
            <w:vMerge/>
          </w:tcPr>
          <w:p w:rsidR="006A797D" w:rsidRPr="00FC12D9" w:rsidRDefault="006A797D" w:rsidP="00C07FC2">
            <w:pPr>
              <w:widowControl w:val="0"/>
              <w:autoSpaceDE w:val="0"/>
              <w:autoSpaceDN w:val="0"/>
              <w:spacing w:after="0" w:line="240" w:lineRule="auto"/>
              <w:rPr>
                <w:rFonts w:ascii="Times New Roman" w:hAnsi="Times New Roman"/>
              </w:rPr>
            </w:pPr>
          </w:p>
        </w:tc>
      </w:tr>
      <w:tr w:rsidR="006A797D" w:rsidRPr="00B9241A" w:rsidTr="00C07FC2">
        <w:trPr>
          <w:trHeight w:val="143"/>
        </w:trPr>
        <w:tc>
          <w:tcPr>
            <w:tcW w:w="567"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6A797D" w:rsidRPr="00FC12D9" w:rsidRDefault="006A797D"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6A797D" w:rsidRPr="00B9241A" w:rsidTr="00C07FC2">
        <w:trPr>
          <w:trHeight w:val="600"/>
        </w:trPr>
        <w:tc>
          <w:tcPr>
            <w:tcW w:w="567" w:type="dxa"/>
          </w:tcPr>
          <w:p w:rsidR="006A797D" w:rsidRPr="00FC12D9" w:rsidRDefault="006A797D" w:rsidP="00C07FC2">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6A797D" w:rsidRPr="00FC12D9" w:rsidRDefault="006A797D" w:rsidP="00C07FC2">
            <w:pPr>
              <w:widowControl w:val="0"/>
              <w:autoSpaceDE w:val="0"/>
              <w:autoSpaceDN w:val="0"/>
              <w:spacing w:after="0" w:line="240" w:lineRule="auto"/>
              <w:rPr>
                <w:rFonts w:ascii="Times New Roman" w:hAnsi="Times New Roman"/>
                <w:b/>
                <w:highlight w:val="yellow"/>
              </w:rPr>
            </w:pPr>
            <w:r w:rsidRPr="00FC12D9">
              <w:rPr>
                <w:rFonts w:ascii="Times New Roman" w:hAnsi="Times New Roman"/>
                <w:b/>
              </w:rPr>
              <w:t>Задача 1.</w:t>
            </w:r>
            <w:r w:rsidR="00C07FC2" w:rsidRPr="00FC12D9">
              <w:rPr>
                <w:rFonts w:ascii="Times New Roman" w:eastAsia="Arial Unicode MS" w:hAnsi="Times New Roman"/>
                <w:kern w:val="3"/>
                <w:lang w:bidi="en-US"/>
              </w:rPr>
              <w:t>Проведение выставочно-ярмарочных мероприятий для продвижения сельскохозяйственной продукции</w:t>
            </w:r>
          </w:p>
        </w:tc>
      </w:tr>
      <w:tr w:rsidR="006A797D" w:rsidRPr="00B9241A" w:rsidTr="00C07FC2">
        <w:trPr>
          <w:trHeight w:val="2940"/>
        </w:trPr>
        <w:tc>
          <w:tcPr>
            <w:tcW w:w="567" w:type="dxa"/>
          </w:tcPr>
          <w:p w:rsidR="006A797D" w:rsidRPr="00FC12D9" w:rsidRDefault="006A797D" w:rsidP="00C07FC2">
            <w:pPr>
              <w:widowControl w:val="0"/>
              <w:autoSpaceDE w:val="0"/>
              <w:autoSpaceDN w:val="0"/>
              <w:spacing w:after="0" w:line="240" w:lineRule="auto"/>
              <w:rPr>
                <w:rFonts w:ascii="Times New Roman" w:hAnsi="Times New Roman"/>
              </w:rPr>
            </w:pPr>
          </w:p>
          <w:p w:rsidR="006A797D" w:rsidRPr="00FC12D9" w:rsidRDefault="006A797D" w:rsidP="00C07FC2">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6A797D" w:rsidRPr="00FC12D9" w:rsidRDefault="00C07FC2" w:rsidP="000A3684">
            <w:pPr>
              <w:spacing w:line="230" w:lineRule="auto"/>
              <w:jc w:val="both"/>
              <w:rPr>
                <w:rFonts w:ascii="Times New Roman" w:eastAsia="Arial Unicode MS" w:hAnsi="Times New Roman"/>
                <w:kern w:val="3"/>
                <w:lang w:bidi="en-US"/>
              </w:rPr>
            </w:pPr>
            <w:r w:rsidRPr="00FC12D9">
              <w:rPr>
                <w:rFonts w:ascii="Times New Roman" w:eastAsia="Arial Unicode MS" w:hAnsi="Times New Roman"/>
                <w:kern w:val="3"/>
                <w:lang w:bidi="en-US"/>
              </w:rPr>
              <w:t xml:space="preserve">Организация конкурсов, выставок и ярмарок с участием организаций агропромышленного комплекса </w:t>
            </w:r>
            <w:r w:rsidR="000A3684">
              <w:rPr>
                <w:rFonts w:ascii="Times New Roman" w:eastAsia="Arial Unicode MS" w:hAnsi="Times New Roman"/>
                <w:kern w:val="3"/>
                <w:lang w:bidi="en-US"/>
              </w:rPr>
              <w:t xml:space="preserve">Цивильского </w:t>
            </w:r>
            <w:r w:rsidRPr="00FC12D9">
              <w:rPr>
                <w:rFonts w:ascii="Times New Roman" w:eastAsia="Arial Unicode MS" w:hAnsi="Times New Roman"/>
                <w:kern w:val="3"/>
                <w:lang w:bidi="en-US"/>
              </w:rPr>
              <w:t>муниципального округа</w:t>
            </w:r>
          </w:p>
        </w:tc>
        <w:tc>
          <w:tcPr>
            <w:tcW w:w="1153" w:type="dxa"/>
            <w:gridSpan w:val="3"/>
          </w:tcPr>
          <w:p w:rsidR="006A797D" w:rsidRPr="00FC12D9" w:rsidRDefault="00F640A5"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МП</w:t>
            </w:r>
          </w:p>
        </w:tc>
        <w:tc>
          <w:tcPr>
            <w:tcW w:w="964" w:type="dxa"/>
          </w:tcPr>
          <w:p w:rsidR="006A797D" w:rsidRPr="00FC12D9" w:rsidRDefault="006A797D" w:rsidP="00C07FC2">
            <w:pPr>
              <w:widowControl w:val="0"/>
              <w:autoSpaceDE w:val="0"/>
              <w:autoSpaceDN w:val="0"/>
              <w:spacing w:after="0" w:line="240" w:lineRule="auto"/>
              <w:rPr>
                <w:rFonts w:ascii="Times New Roman" w:hAnsi="Times New Roman"/>
                <w:color w:val="000000" w:themeColor="text1"/>
              </w:rPr>
            </w:pPr>
          </w:p>
        </w:tc>
        <w:tc>
          <w:tcPr>
            <w:tcW w:w="907" w:type="dxa"/>
          </w:tcPr>
          <w:p w:rsidR="006A797D" w:rsidRPr="00FC12D9" w:rsidRDefault="0086151D"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процентов</w:t>
            </w:r>
          </w:p>
        </w:tc>
        <w:tc>
          <w:tcPr>
            <w:tcW w:w="794" w:type="dxa"/>
          </w:tcPr>
          <w:p w:rsidR="006A797D" w:rsidRPr="00FC12D9" w:rsidRDefault="0086151D"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624" w:type="dxa"/>
          </w:tcPr>
          <w:p w:rsidR="006A797D" w:rsidRPr="00FC12D9" w:rsidRDefault="0086151D"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6A797D" w:rsidRPr="00FC12D9" w:rsidRDefault="0086151D"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851" w:type="dxa"/>
          </w:tcPr>
          <w:p w:rsidR="006A797D" w:rsidRPr="00FC12D9" w:rsidRDefault="0086151D" w:rsidP="00C07FC2">
            <w:pPr>
              <w:rPr>
                <w:rFonts w:ascii="Times New Roman" w:hAnsi="Times New Roman"/>
              </w:rPr>
            </w:pPr>
            <w:r w:rsidRPr="00FC12D9">
              <w:rPr>
                <w:rFonts w:ascii="Times New Roman" w:hAnsi="Times New Roman"/>
              </w:rPr>
              <w:t>100</w:t>
            </w:r>
          </w:p>
        </w:tc>
        <w:tc>
          <w:tcPr>
            <w:tcW w:w="709" w:type="dxa"/>
          </w:tcPr>
          <w:p w:rsidR="006A797D" w:rsidRPr="00FC12D9" w:rsidRDefault="0086151D" w:rsidP="00C07FC2">
            <w:pPr>
              <w:rPr>
                <w:rFonts w:ascii="Times New Roman" w:hAnsi="Times New Roman"/>
              </w:rPr>
            </w:pPr>
            <w:r w:rsidRPr="00FC12D9">
              <w:rPr>
                <w:rFonts w:ascii="Times New Roman" w:hAnsi="Times New Roman"/>
              </w:rPr>
              <w:t>100</w:t>
            </w:r>
          </w:p>
        </w:tc>
        <w:tc>
          <w:tcPr>
            <w:tcW w:w="851" w:type="dxa"/>
          </w:tcPr>
          <w:p w:rsidR="006A797D" w:rsidRPr="00FC12D9" w:rsidRDefault="0086151D" w:rsidP="00C07FC2">
            <w:pPr>
              <w:rPr>
                <w:rFonts w:ascii="Times New Roman" w:hAnsi="Times New Roman"/>
                <w:color w:val="000000" w:themeColor="text1"/>
              </w:rPr>
            </w:pPr>
            <w:r w:rsidRPr="00FC12D9">
              <w:rPr>
                <w:rFonts w:ascii="Times New Roman" w:hAnsi="Times New Roman"/>
                <w:color w:val="000000" w:themeColor="text1"/>
              </w:rPr>
              <w:t>100</w:t>
            </w:r>
          </w:p>
        </w:tc>
        <w:tc>
          <w:tcPr>
            <w:tcW w:w="709" w:type="dxa"/>
          </w:tcPr>
          <w:p w:rsidR="006A797D" w:rsidRPr="00FC12D9" w:rsidRDefault="0086151D" w:rsidP="00C07FC2">
            <w:pPr>
              <w:rPr>
                <w:rFonts w:ascii="Times New Roman" w:hAnsi="Times New Roman"/>
              </w:rPr>
            </w:pPr>
            <w:r w:rsidRPr="00FC12D9">
              <w:rPr>
                <w:rFonts w:ascii="Times New Roman" w:hAnsi="Times New Roman"/>
              </w:rPr>
              <w:t>100</w:t>
            </w:r>
          </w:p>
        </w:tc>
        <w:tc>
          <w:tcPr>
            <w:tcW w:w="823" w:type="dxa"/>
            <w:gridSpan w:val="2"/>
          </w:tcPr>
          <w:p w:rsidR="006A797D" w:rsidRPr="00FC12D9" w:rsidRDefault="0086151D" w:rsidP="00C07FC2">
            <w:pPr>
              <w:rPr>
                <w:rFonts w:ascii="Times New Roman" w:hAnsi="Times New Roman"/>
              </w:rPr>
            </w:pPr>
            <w:r w:rsidRPr="00FC12D9">
              <w:rPr>
                <w:rFonts w:ascii="Times New Roman" w:hAnsi="Times New Roman"/>
              </w:rPr>
              <w:t>100</w:t>
            </w:r>
          </w:p>
        </w:tc>
        <w:tc>
          <w:tcPr>
            <w:tcW w:w="2296" w:type="dxa"/>
          </w:tcPr>
          <w:p w:rsidR="006A797D" w:rsidRPr="000A3684" w:rsidRDefault="000A3684" w:rsidP="00C07FC2">
            <w:pPr>
              <w:widowControl w:val="0"/>
              <w:autoSpaceDE w:val="0"/>
              <w:autoSpaceDN w:val="0"/>
              <w:spacing w:after="0" w:line="240" w:lineRule="auto"/>
              <w:jc w:val="center"/>
              <w:rPr>
                <w:rFonts w:ascii="Times New Roman" w:hAnsi="Times New Roman"/>
                <w:color w:val="000000" w:themeColor="text1"/>
              </w:rPr>
            </w:pPr>
            <w:r w:rsidRPr="000A3684">
              <w:rPr>
                <w:rFonts w:ascii="Times New Roman" w:hAnsi="Times New Roman"/>
              </w:rPr>
              <w:t>Отдел сельского хозяйства и экологии администрация Цивильского муниципального округа Чувашской Республики</w:t>
            </w:r>
          </w:p>
        </w:tc>
        <w:tc>
          <w:tcPr>
            <w:tcW w:w="1701" w:type="dxa"/>
          </w:tcPr>
          <w:p w:rsidR="006A797D" w:rsidRPr="00FC12D9" w:rsidRDefault="006A797D" w:rsidP="000A3684">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официальный сайт </w:t>
            </w:r>
            <w:r w:rsidR="000A3684">
              <w:rPr>
                <w:rFonts w:ascii="Times New Roman" w:hAnsi="Times New Roman"/>
              </w:rPr>
              <w:t xml:space="preserve">Цивильского </w:t>
            </w:r>
            <w:r w:rsidRPr="00FC12D9">
              <w:rPr>
                <w:rFonts w:ascii="Times New Roman" w:hAnsi="Times New Roman"/>
              </w:rPr>
              <w:t>муниципального округа Чувашской Республики</w:t>
            </w:r>
          </w:p>
        </w:tc>
      </w:tr>
    </w:tbl>
    <w:p w:rsidR="006A797D" w:rsidRPr="00B9241A" w:rsidRDefault="006A797D" w:rsidP="006A797D">
      <w:pPr>
        <w:widowControl w:val="0"/>
        <w:autoSpaceDE w:val="0"/>
        <w:autoSpaceDN w:val="0"/>
        <w:spacing w:before="120" w:after="0"/>
        <w:jc w:val="center"/>
        <w:outlineLvl w:val="3"/>
        <w:rPr>
          <w:rFonts w:ascii="Times New Roman" w:hAnsi="Times New Roman"/>
          <w:sz w:val="24"/>
          <w:szCs w:val="24"/>
        </w:rPr>
      </w:pPr>
    </w:p>
    <w:p w:rsidR="006A797D" w:rsidRPr="00B9241A" w:rsidRDefault="006A797D" w:rsidP="006A797D">
      <w:pPr>
        <w:widowControl w:val="0"/>
        <w:autoSpaceDE w:val="0"/>
        <w:autoSpaceDN w:val="0"/>
        <w:spacing w:before="120" w:after="0"/>
        <w:jc w:val="center"/>
        <w:outlineLvl w:val="3"/>
        <w:rPr>
          <w:rFonts w:ascii="Times New Roman" w:hAnsi="Times New Roman"/>
          <w:sz w:val="24"/>
          <w:szCs w:val="24"/>
        </w:rPr>
      </w:pPr>
    </w:p>
    <w:p w:rsidR="0086151D" w:rsidRDefault="0086151D" w:rsidP="006A797D">
      <w:pPr>
        <w:pStyle w:val="1"/>
        <w:tabs>
          <w:tab w:val="left" w:pos="13892"/>
        </w:tabs>
        <w:rPr>
          <w:sz w:val="24"/>
        </w:rPr>
      </w:pPr>
    </w:p>
    <w:p w:rsidR="0086151D" w:rsidRDefault="0086151D" w:rsidP="006A797D">
      <w:pPr>
        <w:pStyle w:val="1"/>
        <w:tabs>
          <w:tab w:val="left" w:pos="13892"/>
        </w:tabs>
        <w:rPr>
          <w:sz w:val="24"/>
        </w:rPr>
      </w:pPr>
    </w:p>
    <w:p w:rsidR="0086151D" w:rsidRPr="0086151D" w:rsidRDefault="0086151D" w:rsidP="0086151D">
      <w:pPr>
        <w:rPr>
          <w:lang w:eastAsia="ru-RU"/>
        </w:rPr>
      </w:pPr>
    </w:p>
    <w:p w:rsidR="0086151D" w:rsidRDefault="0086151D" w:rsidP="006A797D">
      <w:pPr>
        <w:pStyle w:val="1"/>
        <w:tabs>
          <w:tab w:val="left" w:pos="13892"/>
        </w:tabs>
        <w:rPr>
          <w:sz w:val="24"/>
        </w:rPr>
      </w:pPr>
    </w:p>
    <w:p w:rsidR="0086151D" w:rsidRDefault="0086151D" w:rsidP="006A797D">
      <w:pPr>
        <w:pStyle w:val="1"/>
        <w:tabs>
          <w:tab w:val="left" w:pos="13892"/>
        </w:tabs>
        <w:rPr>
          <w:sz w:val="24"/>
        </w:rPr>
      </w:pPr>
    </w:p>
    <w:p w:rsidR="00FC12D9" w:rsidRDefault="00FC12D9" w:rsidP="006A797D">
      <w:pPr>
        <w:pStyle w:val="1"/>
        <w:tabs>
          <w:tab w:val="left" w:pos="13892"/>
        </w:tabs>
        <w:rPr>
          <w:sz w:val="24"/>
        </w:rPr>
      </w:pPr>
    </w:p>
    <w:p w:rsidR="006A797D" w:rsidRPr="00B9241A" w:rsidRDefault="006A797D" w:rsidP="006A797D">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6A797D" w:rsidRPr="00B9241A" w:rsidRDefault="006A797D" w:rsidP="006A797D">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417"/>
        <w:gridCol w:w="2905"/>
        <w:gridCol w:w="1155"/>
        <w:gridCol w:w="901"/>
        <w:gridCol w:w="840"/>
        <w:gridCol w:w="784"/>
        <w:gridCol w:w="786"/>
        <w:gridCol w:w="840"/>
        <w:gridCol w:w="840"/>
        <w:gridCol w:w="840"/>
        <w:gridCol w:w="840"/>
      </w:tblGrid>
      <w:tr w:rsidR="006A797D" w:rsidRPr="00B9241A" w:rsidTr="00C07FC2">
        <w:tc>
          <w:tcPr>
            <w:tcW w:w="567" w:type="dxa"/>
            <w:vMerge w:val="restart"/>
            <w:tcBorders>
              <w:top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27"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6A797D" w:rsidRPr="00B9241A" w:rsidTr="00C07FC2">
        <w:tc>
          <w:tcPr>
            <w:tcW w:w="567" w:type="dxa"/>
            <w:vMerge/>
            <w:tcBorders>
              <w:top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Pr>
                <w:rFonts w:ascii="Times New Roman" w:hAnsi="Times New Roman" w:cs="Times New Roman"/>
              </w:rPr>
              <w:t>2028</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2031-2035</w:t>
            </w:r>
          </w:p>
        </w:tc>
      </w:tr>
      <w:tr w:rsidR="006A797D" w:rsidRPr="00B9241A" w:rsidTr="00C07FC2">
        <w:tc>
          <w:tcPr>
            <w:tcW w:w="567" w:type="dxa"/>
            <w:tcBorders>
              <w:top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6A797D" w:rsidRPr="00B9241A" w:rsidRDefault="006A797D" w:rsidP="00C07FC2">
            <w:pPr>
              <w:pStyle w:val="ae"/>
              <w:jc w:val="center"/>
              <w:rPr>
                <w:rFonts w:ascii="Times New Roman" w:hAnsi="Times New Roman" w:cs="Times New Roman"/>
              </w:rPr>
            </w:pPr>
            <w:r w:rsidRPr="00B9241A">
              <w:rPr>
                <w:rFonts w:ascii="Times New Roman" w:hAnsi="Times New Roman" w:cs="Times New Roman"/>
              </w:rPr>
              <w:t>13</w:t>
            </w:r>
          </w:p>
        </w:tc>
      </w:tr>
      <w:tr w:rsidR="006A797D" w:rsidRPr="00B9241A" w:rsidTr="00C07FC2">
        <w:tc>
          <w:tcPr>
            <w:tcW w:w="567" w:type="dxa"/>
            <w:tcBorders>
              <w:top w:val="single" w:sz="4" w:space="0" w:color="auto"/>
              <w:bottom w:val="single" w:sz="4" w:space="0" w:color="auto"/>
              <w:right w:val="single" w:sz="4" w:space="0" w:color="auto"/>
            </w:tcBorders>
          </w:tcPr>
          <w:p w:rsidR="006A797D" w:rsidRPr="00BD4457" w:rsidRDefault="006A797D" w:rsidP="00C07FC2">
            <w:pPr>
              <w:pStyle w:val="ae"/>
              <w:jc w:val="center"/>
              <w:rPr>
                <w:rFonts w:ascii="Times New Roman" w:hAnsi="Times New Roman" w:cs="Times New Roman"/>
                <w:b/>
              </w:rPr>
            </w:pPr>
            <w:r w:rsidRPr="00BD4457">
              <w:rPr>
                <w:rFonts w:ascii="Times New Roman" w:hAnsi="Times New Roman" w:cs="Times New Roman"/>
                <w:b/>
              </w:rPr>
              <w:t>1.</w:t>
            </w:r>
          </w:p>
        </w:tc>
        <w:tc>
          <w:tcPr>
            <w:tcW w:w="14275" w:type="dxa"/>
            <w:gridSpan w:val="12"/>
            <w:tcBorders>
              <w:top w:val="single" w:sz="4" w:space="0" w:color="auto"/>
              <w:bottom w:val="single" w:sz="4" w:space="0" w:color="auto"/>
            </w:tcBorders>
          </w:tcPr>
          <w:p w:rsidR="006A797D" w:rsidRPr="0086151D" w:rsidRDefault="00FC12D9" w:rsidP="00C07FC2">
            <w:pPr>
              <w:widowControl w:val="0"/>
              <w:autoSpaceDE w:val="0"/>
              <w:autoSpaceDN w:val="0"/>
              <w:spacing w:after="0" w:line="240" w:lineRule="auto"/>
              <w:jc w:val="both"/>
              <w:rPr>
                <w:rFonts w:ascii="Times New Roman" w:hAnsi="Times New Roman"/>
                <w:b/>
              </w:rPr>
            </w:pPr>
            <w:r>
              <w:rPr>
                <w:rFonts w:ascii="Times New Roman" w:eastAsia="Arial Unicode MS" w:hAnsi="Times New Roman"/>
                <w:b/>
                <w:kern w:val="3"/>
                <w:lang w:bidi="en-US"/>
              </w:rPr>
              <w:t>Задача «</w:t>
            </w:r>
            <w:r w:rsidRPr="004631C1">
              <w:rPr>
                <w:rFonts w:ascii="Times New Roman" w:eastAsia="Arial Unicode MS" w:hAnsi="Times New Roman"/>
                <w:b/>
                <w:kern w:val="3"/>
                <w:lang w:bidi="en-US"/>
              </w:rPr>
              <w:t>Организация конкурсов, выставок и ярмарок с участием организаций агропромышленного комплекса</w:t>
            </w:r>
            <w:r>
              <w:rPr>
                <w:rFonts w:ascii="Times New Roman" w:eastAsia="Arial Unicode MS" w:hAnsi="Times New Roman"/>
                <w:b/>
                <w:kern w:val="3"/>
                <w:lang w:bidi="en-US"/>
              </w:rPr>
              <w:t>»</w:t>
            </w:r>
          </w:p>
        </w:tc>
      </w:tr>
      <w:tr w:rsidR="006A797D" w:rsidRPr="00B9241A" w:rsidTr="00C07FC2">
        <w:tc>
          <w:tcPr>
            <w:tcW w:w="567" w:type="dxa"/>
            <w:tcBorders>
              <w:top w:val="single" w:sz="4" w:space="0" w:color="auto"/>
              <w:bottom w:val="single" w:sz="4" w:space="0" w:color="auto"/>
              <w:right w:val="single" w:sz="4" w:space="0" w:color="auto"/>
            </w:tcBorders>
          </w:tcPr>
          <w:p w:rsidR="006A797D" w:rsidRPr="00B9241A" w:rsidRDefault="00F640A5" w:rsidP="00C07FC2">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f"/>
              <w:jc w:val="both"/>
              <w:rPr>
                <w:rFonts w:ascii="Times New Roman" w:hAnsi="Times New Roman" w:cs="Times New Roman"/>
                <w:sz w:val="22"/>
                <w:szCs w:val="22"/>
              </w:rPr>
            </w:pPr>
            <w:r w:rsidRPr="0086151D">
              <w:rPr>
                <w:rFonts w:ascii="Times New Roman" w:eastAsia="Arial Unicode MS" w:hAnsi="Times New Roman" w:cs="Times New Roman"/>
                <w:kern w:val="3"/>
                <w:sz w:val="22"/>
                <w:szCs w:val="22"/>
                <w:lang w:eastAsia="en-US" w:bidi="en-US"/>
              </w:rPr>
              <w:t>Организация конкурсов, выставок и ярмарок с участием организаций агропромышленного комплекса</w:t>
            </w:r>
          </w:p>
        </w:tc>
        <w:tc>
          <w:tcPr>
            <w:tcW w:w="1417" w:type="dxa"/>
            <w:tcBorders>
              <w:top w:val="single" w:sz="4" w:space="0" w:color="auto"/>
              <w:left w:val="single" w:sz="4" w:space="0" w:color="auto"/>
              <w:bottom w:val="single" w:sz="4" w:space="0" w:color="auto"/>
              <w:right w:val="single" w:sz="4" w:space="0" w:color="auto"/>
            </w:tcBorders>
          </w:tcPr>
          <w:p w:rsidR="006A797D" w:rsidRPr="00590DF1" w:rsidRDefault="00590DF1" w:rsidP="00C07FC2">
            <w:pPr>
              <w:jc w:val="both"/>
              <w:rPr>
                <w:rFonts w:ascii="Times New Roman" w:hAnsi="Times New Roman"/>
              </w:rPr>
            </w:pPr>
            <w:r>
              <w:rPr>
                <w:rFonts w:ascii="Times New Roman" w:eastAsia="Arial Unicode MS" w:hAnsi="Times New Roman"/>
                <w:kern w:val="3"/>
                <w:lang w:bidi="en-US"/>
              </w:rPr>
              <w:t>закупка товаров и услуг</w:t>
            </w:r>
          </w:p>
        </w:tc>
        <w:tc>
          <w:tcPr>
            <w:tcW w:w="2905" w:type="dxa"/>
            <w:tcBorders>
              <w:top w:val="single" w:sz="4" w:space="0" w:color="auto"/>
              <w:left w:val="single" w:sz="4" w:space="0" w:color="auto"/>
              <w:bottom w:val="single" w:sz="4" w:space="0" w:color="auto"/>
              <w:right w:val="single" w:sz="4" w:space="0" w:color="auto"/>
            </w:tcBorders>
          </w:tcPr>
          <w:p w:rsidR="006A797D" w:rsidRPr="0086151D" w:rsidRDefault="00590DF1" w:rsidP="00C07FC2">
            <w:pPr>
              <w:jc w:val="both"/>
              <w:rPr>
                <w:rFonts w:ascii="Times New Roman" w:hAnsi="Times New Roman"/>
              </w:rPr>
            </w:pPr>
            <w:r>
              <w:rPr>
                <w:rFonts w:ascii="Times New Roman" w:hAnsi="Times New Roman"/>
              </w:rPr>
              <w:t>Осуществление текущей деятельности</w:t>
            </w:r>
          </w:p>
        </w:tc>
        <w:tc>
          <w:tcPr>
            <w:tcW w:w="1155"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f"/>
              <w:rPr>
                <w:rFonts w:ascii="Times New Roman" w:hAnsi="Times New Roman" w:cs="Times New Roman"/>
                <w:sz w:val="22"/>
                <w:szCs w:val="22"/>
              </w:rPr>
            </w:pPr>
            <w:r w:rsidRPr="0086151D">
              <w:rPr>
                <w:rFonts w:ascii="Times New Roman" w:hAnsi="Times New Roman" w:cs="Times New Roman"/>
                <w:sz w:val="22"/>
                <w:szCs w:val="22"/>
              </w:rPr>
              <w:t>процентов</w:t>
            </w:r>
          </w:p>
        </w:tc>
        <w:tc>
          <w:tcPr>
            <w:tcW w:w="901"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F640A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tcBorders>
          </w:tcPr>
          <w:p w:rsidR="006A797D" w:rsidRPr="0086151D" w:rsidRDefault="0086151D" w:rsidP="00C07FC2">
            <w:pPr>
              <w:pStyle w:val="ae"/>
              <w:jc w:val="center"/>
              <w:rPr>
                <w:rFonts w:ascii="Times New Roman" w:hAnsi="Times New Roman" w:cs="Times New Roman"/>
                <w:sz w:val="22"/>
                <w:szCs w:val="22"/>
              </w:rPr>
            </w:pPr>
            <w:r w:rsidRPr="0086151D">
              <w:rPr>
                <w:rFonts w:ascii="Times New Roman" w:hAnsi="Times New Roman" w:cs="Times New Roman"/>
                <w:sz w:val="22"/>
                <w:szCs w:val="22"/>
              </w:rPr>
              <w:t>100</w:t>
            </w:r>
          </w:p>
        </w:tc>
      </w:tr>
    </w:tbl>
    <w:p w:rsidR="006A797D" w:rsidRPr="00B9241A"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6A797D" w:rsidRDefault="006A797D"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6A797D">
      <w:pPr>
        <w:widowControl w:val="0"/>
        <w:autoSpaceDE w:val="0"/>
        <w:autoSpaceDN w:val="0"/>
        <w:spacing w:after="240" w:line="240" w:lineRule="auto"/>
        <w:jc w:val="center"/>
        <w:outlineLvl w:val="2"/>
        <w:rPr>
          <w:rFonts w:ascii="Times New Roman" w:hAnsi="Times New Roman"/>
          <w:sz w:val="24"/>
          <w:szCs w:val="24"/>
        </w:rPr>
      </w:pPr>
    </w:p>
    <w:p w:rsidR="00590DF1" w:rsidRDefault="00590DF1" w:rsidP="006A797D">
      <w:pPr>
        <w:widowControl w:val="0"/>
        <w:autoSpaceDE w:val="0"/>
        <w:autoSpaceDN w:val="0"/>
        <w:spacing w:after="240" w:line="240" w:lineRule="auto"/>
        <w:jc w:val="center"/>
        <w:outlineLvl w:val="2"/>
        <w:rPr>
          <w:rFonts w:ascii="Times New Roman" w:hAnsi="Times New Roman"/>
          <w:sz w:val="24"/>
          <w:szCs w:val="24"/>
        </w:rPr>
      </w:pPr>
    </w:p>
    <w:p w:rsidR="00590DF1" w:rsidRDefault="00590DF1" w:rsidP="006A797D">
      <w:pPr>
        <w:widowControl w:val="0"/>
        <w:autoSpaceDE w:val="0"/>
        <w:autoSpaceDN w:val="0"/>
        <w:spacing w:after="240" w:line="240" w:lineRule="auto"/>
        <w:jc w:val="center"/>
        <w:outlineLvl w:val="2"/>
        <w:rPr>
          <w:rFonts w:ascii="Times New Roman" w:hAnsi="Times New Roman"/>
          <w:sz w:val="24"/>
          <w:szCs w:val="24"/>
        </w:rPr>
      </w:pPr>
    </w:p>
    <w:p w:rsidR="006A797D" w:rsidRPr="00B9241A" w:rsidRDefault="006A797D" w:rsidP="006A797D">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18"/>
        <w:gridCol w:w="1064"/>
        <w:gridCol w:w="1210"/>
        <w:gridCol w:w="1134"/>
        <w:gridCol w:w="848"/>
        <w:gridCol w:w="853"/>
        <w:gridCol w:w="993"/>
        <w:gridCol w:w="1275"/>
        <w:gridCol w:w="1599"/>
      </w:tblGrid>
      <w:tr w:rsidR="006A797D" w:rsidRPr="00FC12D9" w:rsidTr="00C07FC2">
        <w:tc>
          <w:tcPr>
            <w:tcW w:w="6118" w:type="dxa"/>
            <w:vMerge w:val="restart"/>
            <w:tcBorders>
              <w:top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FC12D9">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28" w:history="1"/>
          </w:p>
        </w:tc>
        <w:tc>
          <w:tcPr>
            <w:tcW w:w="7912" w:type="dxa"/>
            <w:gridSpan w:val="7"/>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Объем финансового обеспечения по годам реализации, тыс. рублей</w:t>
            </w:r>
          </w:p>
        </w:tc>
      </w:tr>
      <w:tr w:rsidR="006A797D" w:rsidRPr="00FC12D9" w:rsidTr="00C07FC2">
        <w:tc>
          <w:tcPr>
            <w:tcW w:w="6118" w:type="dxa"/>
            <w:vMerge/>
            <w:tcBorders>
              <w:top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Всего</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r>
      <w:tr w:rsidR="006A797D" w:rsidRPr="00FC12D9" w:rsidTr="00C07FC2">
        <w:tc>
          <w:tcPr>
            <w:tcW w:w="6118" w:type="dxa"/>
            <w:tcBorders>
              <w:top w:val="single" w:sz="4" w:space="0" w:color="auto"/>
              <w:bottom w:val="single" w:sz="4" w:space="0" w:color="auto"/>
              <w:right w:val="single" w:sz="4" w:space="0" w:color="auto"/>
            </w:tcBorders>
          </w:tcPr>
          <w:p w:rsidR="0086151D" w:rsidRPr="00FC12D9" w:rsidRDefault="009B691B" w:rsidP="0086151D">
            <w:pPr>
              <w:widowControl w:val="0"/>
              <w:autoSpaceDE w:val="0"/>
              <w:autoSpaceDN w:val="0"/>
              <w:jc w:val="center"/>
              <w:outlineLvl w:val="2"/>
              <w:rPr>
                <w:rFonts w:ascii="Times New Roman" w:hAnsi="Times New Roman"/>
                <w:b/>
              </w:rPr>
            </w:pPr>
            <w:hyperlink w:anchor="anchor10200" w:history="1">
              <w:r w:rsidR="0086151D" w:rsidRPr="00FC12D9">
                <w:rPr>
                  <w:rFonts w:ascii="Times New Roman" w:hAnsi="Times New Roman"/>
                  <w:b/>
                </w:rPr>
                <w:t>Комплекс</w:t>
              </w:r>
            </w:hyperlink>
            <w:r w:rsidR="0086151D" w:rsidRPr="00FC12D9">
              <w:rPr>
                <w:rFonts w:ascii="Times New Roman" w:hAnsi="Times New Roman"/>
                <w:b/>
              </w:rPr>
              <w:t xml:space="preserve"> процессных мероприятий "Формирование муниципальных информационных ресурсов в сферах обеспечения продовольственной безопасности и управления агропромышленным комплексом"</w:t>
            </w:r>
          </w:p>
          <w:p w:rsidR="006A797D" w:rsidRPr="00FC12D9" w:rsidRDefault="006A797D" w:rsidP="00C07FC2">
            <w:pPr>
              <w:pStyle w:val="af"/>
              <w:rPr>
                <w:rFonts w:ascii="Times New Roman" w:hAnsi="Times New Roman" w:cs="Times New Roman"/>
                <w:sz w:val="22"/>
                <w:szCs w:val="22"/>
              </w:rPr>
            </w:pPr>
            <w:r w:rsidRPr="00FC12D9">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rPr>
          <w:trHeight w:val="417"/>
        </w:trPr>
        <w:tc>
          <w:tcPr>
            <w:tcW w:w="6118" w:type="dxa"/>
            <w:tcBorders>
              <w:top w:val="single" w:sz="4" w:space="0" w:color="auto"/>
              <w:bottom w:val="single" w:sz="4" w:space="0" w:color="auto"/>
              <w:right w:val="single" w:sz="4" w:space="0" w:color="auto"/>
            </w:tcBorders>
          </w:tcPr>
          <w:p w:rsidR="006A797D" w:rsidRPr="00FC12D9" w:rsidRDefault="006A797D" w:rsidP="00C07FC2">
            <w:pPr>
              <w:pStyle w:val="af"/>
              <w:rPr>
                <w:rFonts w:ascii="Times New Roman" w:hAnsi="Times New Roman" w:cs="Times New Roman"/>
                <w:sz w:val="22"/>
                <w:szCs w:val="22"/>
              </w:rPr>
            </w:pPr>
            <w:r w:rsidRPr="00FC12D9">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C07FC2">
            <w:pPr>
              <w:pStyle w:val="af"/>
              <w:rPr>
                <w:rFonts w:ascii="Times New Roman" w:hAnsi="Times New Roman" w:cs="Times New Roman"/>
                <w:sz w:val="22"/>
                <w:szCs w:val="22"/>
              </w:rPr>
            </w:pPr>
            <w:r w:rsidRPr="00FC12D9">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D70667">
            <w:pPr>
              <w:pStyle w:val="af"/>
              <w:rPr>
                <w:rFonts w:ascii="Times New Roman" w:hAnsi="Times New Roman" w:cs="Times New Roman"/>
                <w:sz w:val="22"/>
                <w:szCs w:val="22"/>
              </w:rPr>
            </w:pPr>
            <w:r w:rsidRPr="00FC12D9">
              <w:rPr>
                <w:rFonts w:ascii="Times New Roman" w:hAnsi="Times New Roman" w:cs="Times New Roman"/>
                <w:sz w:val="22"/>
                <w:szCs w:val="22"/>
              </w:rPr>
              <w:t xml:space="preserve">бюджет </w:t>
            </w:r>
            <w:r w:rsidR="00D70667">
              <w:rPr>
                <w:rFonts w:ascii="Times New Roman" w:hAnsi="Times New Roman" w:cs="Times New Roman"/>
                <w:sz w:val="22"/>
                <w:szCs w:val="22"/>
              </w:rPr>
              <w:t xml:space="preserve">Цивильского </w:t>
            </w:r>
            <w:r w:rsidRPr="00FC12D9">
              <w:rPr>
                <w:rFonts w:ascii="Times New Roman" w:hAnsi="Times New Roman" w:cs="Times New Roman"/>
                <w:sz w:val="22"/>
                <w:szCs w:val="22"/>
              </w:rPr>
              <w:t>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6A797D" w:rsidRPr="00FC12D9" w:rsidRDefault="0086151D"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6A797D" w:rsidRPr="00FC12D9" w:rsidTr="00C07FC2">
        <w:tc>
          <w:tcPr>
            <w:tcW w:w="6118" w:type="dxa"/>
            <w:tcBorders>
              <w:top w:val="single" w:sz="4" w:space="0" w:color="auto"/>
              <w:bottom w:val="single" w:sz="4" w:space="0" w:color="auto"/>
              <w:right w:val="single" w:sz="4" w:space="0" w:color="auto"/>
            </w:tcBorders>
          </w:tcPr>
          <w:p w:rsidR="006A797D" w:rsidRPr="00FC12D9" w:rsidRDefault="006A797D" w:rsidP="00C07FC2">
            <w:pPr>
              <w:pStyle w:val="af"/>
              <w:rPr>
                <w:rFonts w:ascii="Times New Roman" w:hAnsi="Times New Roman" w:cs="Times New Roman"/>
                <w:sz w:val="22"/>
                <w:szCs w:val="22"/>
              </w:rPr>
            </w:pPr>
            <w:r w:rsidRPr="00FC12D9">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6A797D" w:rsidRPr="00FC12D9"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6A797D" w:rsidRPr="00FC12D9" w:rsidRDefault="006A797D" w:rsidP="00C07FC2">
            <w:pPr>
              <w:pStyle w:val="ae"/>
              <w:rPr>
                <w:rFonts w:ascii="Times New Roman" w:hAnsi="Times New Roman" w:cs="Times New Roman"/>
                <w:sz w:val="22"/>
                <w:szCs w:val="22"/>
              </w:rPr>
            </w:pP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C07FC2">
            <w:pPr>
              <w:pStyle w:val="af"/>
              <w:rPr>
                <w:rFonts w:ascii="Times New Roman" w:hAnsi="Times New Roman" w:cs="Times New Roman"/>
                <w:b/>
                <w:sz w:val="22"/>
                <w:szCs w:val="22"/>
              </w:rPr>
            </w:pPr>
            <w:r w:rsidRPr="00FC12D9">
              <w:rPr>
                <w:rFonts w:ascii="Times New Roman" w:eastAsia="Arial Unicode MS" w:hAnsi="Times New Roman" w:cs="Times New Roman"/>
                <w:b/>
                <w:kern w:val="3"/>
                <w:sz w:val="22"/>
                <w:szCs w:val="22"/>
                <w:lang w:eastAsia="en-US" w:bidi="en-US"/>
              </w:rPr>
              <w:t>Организация конкурсов, выставок и ярмарок с участием организаций агропромышленного комплекса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4631C1">
            <w:pPr>
              <w:pStyle w:val="af"/>
              <w:rPr>
                <w:rFonts w:ascii="Times New Roman" w:hAnsi="Times New Roman" w:cs="Times New Roman"/>
                <w:sz w:val="22"/>
                <w:szCs w:val="22"/>
              </w:rPr>
            </w:pPr>
            <w:r w:rsidRPr="00FC12D9">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4631C1">
            <w:pPr>
              <w:pStyle w:val="af"/>
              <w:rPr>
                <w:rFonts w:ascii="Times New Roman" w:hAnsi="Times New Roman" w:cs="Times New Roman"/>
                <w:sz w:val="22"/>
                <w:szCs w:val="22"/>
              </w:rPr>
            </w:pPr>
            <w:r w:rsidRPr="00FC12D9">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D70667">
            <w:pPr>
              <w:pStyle w:val="af"/>
              <w:rPr>
                <w:rFonts w:ascii="Times New Roman" w:hAnsi="Times New Roman" w:cs="Times New Roman"/>
                <w:sz w:val="22"/>
                <w:szCs w:val="22"/>
              </w:rPr>
            </w:pPr>
            <w:r w:rsidRPr="00FC12D9">
              <w:rPr>
                <w:rFonts w:ascii="Times New Roman" w:hAnsi="Times New Roman" w:cs="Times New Roman"/>
                <w:sz w:val="22"/>
                <w:szCs w:val="22"/>
              </w:rPr>
              <w:t xml:space="preserve">бюджет </w:t>
            </w:r>
            <w:r w:rsidR="00D70667">
              <w:rPr>
                <w:rFonts w:ascii="Times New Roman" w:hAnsi="Times New Roman" w:cs="Times New Roman"/>
                <w:sz w:val="22"/>
                <w:szCs w:val="22"/>
              </w:rPr>
              <w:t>Цивильского</w:t>
            </w:r>
            <w:r w:rsidRPr="00FC12D9">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631C1" w:rsidRPr="00FC12D9" w:rsidTr="00C07FC2">
        <w:tc>
          <w:tcPr>
            <w:tcW w:w="6118" w:type="dxa"/>
            <w:tcBorders>
              <w:top w:val="single" w:sz="4" w:space="0" w:color="auto"/>
              <w:bottom w:val="single" w:sz="4" w:space="0" w:color="auto"/>
              <w:right w:val="single" w:sz="4" w:space="0" w:color="auto"/>
            </w:tcBorders>
          </w:tcPr>
          <w:p w:rsidR="004631C1" w:rsidRPr="00FC12D9" w:rsidRDefault="004631C1" w:rsidP="004631C1">
            <w:pPr>
              <w:pStyle w:val="af"/>
              <w:rPr>
                <w:rFonts w:ascii="Times New Roman" w:hAnsi="Times New Roman" w:cs="Times New Roman"/>
                <w:sz w:val="22"/>
                <w:szCs w:val="22"/>
              </w:rPr>
            </w:pPr>
            <w:r w:rsidRPr="00FC12D9">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4631C1" w:rsidRPr="00FC12D9"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FC12D9" w:rsidRDefault="004631C1" w:rsidP="004631C1">
            <w:pPr>
              <w:pStyle w:val="ae"/>
              <w:rPr>
                <w:rFonts w:ascii="Times New Roman" w:hAnsi="Times New Roman" w:cs="Times New Roman"/>
                <w:sz w:val="22"/>
                <w:szCs w:val="22"/>
              </w:rPr>
            </w:pPr>
            <w:r w:rsidRPr="00FC12D9">
              <w:rPr>
                <w:rFonts w:ascii="Times New Roman" w:hAnsi="Times New Roman" w:cs="Times New Roman"/>
                <w:sz w:val="22"/>
                <w:szCs w:val="22"/>
              </w:rPr>
              <w:t>0,0</w:t>
            </w:r>
          </w:p>
        </w:tc>
      </w:tr>
    </w:tbl>
    <w:p w:rsidR="009760BF" w:rsidRPr="00FC12D9" w:rsidRDefault="009760BF" w:rsidP="009760BF">
      <w:pPr>
        <w:pStyle w:val="ConsPlusNormal"/>
        <w:widowControl/>
        <w:jc w:val="center"/>
        <w:outlineLvl w:val="1"/>
        <w:rPr>
          <w:rFonts w:ascii="Times New Roman" w:hAnsi="Times New Roman" w:cs="Times New Roman"/>
          <w:color w:val="000000"/>
          <w:szCs w:val="22"/>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214C0D" w:rsidRPr="00B9241A" w:rsidRDefault="00214C0D" w:rsidP="00B85AD7">
      <w:pPr>
        <w:pStyle w:val="ConsPlusNormal"/>
        <w:widowControl/>
        <w:jc w:val="center"/>
        <w:outlineLvl w:val="1"/>
        <w:rPr>
          <w:rFonts w:ascii="Times New Roman" w:hAnsi="Times New Roman" w:cs="Times New Roman"/>
          <w:color w:val="000000"/>
          <w:sz w:val="24"/>
          <w:szCs w:val="24"/>
        </w:rPr>
      </w:pPr>
    </w:p>
    <w:p w:rsidR="0010615F" w:rsidRPr="00B9241A" w:rsidRDefault="0010615F" w:rsidP="00B85AD7">
      <w:pPr>
        <w:pStyle w:val="ConsPlusNormal"/>
        <w:widowControl/>
        <w:jc w:val="center"/>
        <w:outlineLvl w:val="1"/>
        <w:rPr>
          <w:rFonts w:ascii="Times New Roman" w:hAnsi="Times New Roman" w:cs="Times New Roman"/>
          <w:color w:val="000000"/>
          <w:sz w:val="24"/>
          <w:szCs w:val="24"/>
        </w:rPr>
        <w:sectPr w:rsidR="0010615F" w:rsidRPr="00B9241A" w:rsidSect="00265031">
          <w:pgSz w:w="16838" w:h="11906" w:orient="landscape"/>
          <w:pgMar w:top="850" w:right="426" w:bottom="1276" w:left="426" w:header="709" w:footer="709" w:gutter="0"/>
          <w:cols w:space="708"/>
          <w:titlePg/>
          <w:docGrid w:linePitch="360"/>
        </w:sect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FC12D9" w:rsidRDefault="00FC12D9" w:rsidP="00431B50">
      <w:pPr>
        <w:widowControl w:val="0"/>
        <w:autoSpaceDE w:val="0"/>
        <w:autoSpaceDN w:val="0"/>
        <w:spacing w:after="0"/>
        <w:jc w:val="center"/>
        <w:rPr>
          <w:rFonts w:ascii="Times New Roman" w:hAnsi="Times New Roman"/>
          <w:b/>
        </w:rPr>
      </w:pPr>
    </w:p>
    <w:p w:rsidR="00431B50" w:rsidRPr="00FC12D9" w:rsidRDefault="00431B50" w:rsidP="00431B50">
      <w:pPr>
        <w:widowControl w:val="0"/>
        <w:autoSpaceDE w:val="0"/>
        <w:autoSpaceDN w:val="0"/>
        <w:spacing w:after="0"/>
        <w:jc w:val="center"/>
        <w:rPr>
          <w:rFonts w:ascii="Times New Roman" w:hAnsi="Times New Roman"/>
          <w:b/>
        </w:rPr>
      </w:pPr>
      <w:r w:rsidRPr="00FC12D9">
        <w:rPr>
          <w:rFonts w:ascii="Times New Roman" w:hAnsi="Times New Roman"/>
          <w:b/>
        </w:rPr>
        <w:t xml:space="preserve">ПАСПОРТ </w:t>
      </w:r>
    </w:p>
    <w:p w:rsidR="00C501C3" w:rsidRPr="00FC12D9" w:rsidRDefault="009B691B" w:rsidP="00431B50">
      <w:pPr>
        <w:widowControl w:val="0"/>
        <w:autoSpaceDE w:val="0"/>
        <w:autoSpaceDN w:val="0"/>
        <w:jc w:val="center"/>
        <w:outlineLvl w:val="2"/>
        <w:rPr>
          <w:rStyle w:val="aff8"/>
          <w:rFonts w:ascii="Times New Roman" w:hAnsi="Times New Roman"/>
          <w:bCs w:val="0"/>
        </w:rPr>
      </w:pPr>
      <w:hyperlink w:anchor="anchor10300" w:history="1">
        <w:r w:rsidR="00431B50" w:rsidRPr="00FC12D9">
          <w:rPr>
            <w:rFonts w:ascii="Times New Roman" w:hAnsi="Times New Roman"/>
            <w:b/>
          </w:rPr>
          <w:t>Комплекс</w:t>
        </w:r>
      </w:hyperlink>
      <w:r w:rsidR="00431B50" w:rsidRPr="00FC12D9">
        <w:rPr>
          <w:rFonts w:ascii="Times New Roman" w:hAnsi="Times New Roman"/>
          <w:b/>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rsidR="00431B50" w:rsidRPr="00FC12D9" w:rsidRDefault="00431B50" w:rsidP="00431B50">
      <w:pPr>
        <w:widowControl w:val="0"/>
        <w:autoSpaceDE w:val="0"/>
        <w:autoSpaceDN w:val="0"/>
        <w:jc w:val="center"/>
        <w:outlineLvl w:val="2"/>
        <w:rPr>
          <w:rFonts w:ascii="Times New Roman" w:hAnsi="Times New Roman"/>
        </w:rPr>
      </w:pPr>
      <w:r w:rsidRPr="00FC12D9">
        <w:rPr>
          <w:rFonts w:ascii="Times New Roman" w:hAnsi="Times New Roman"/>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6662"/>
      </w:tblGrid>
      <w:tr w:rsidR="00431B50" w:rsidRPr="00FC12D9" w:rsidTr="00C07FC2">
        <w:tc>
          <w:tcPr>
            <w:tcW w:w="2972" w:type="dxa"/>
            <w:vAlign w:val="bottom"/>
          </w:tcPr>
          <w:p w:rsidR="00431B50" w:rsidRPr="00FC12D9" w:rsidRDefault="00431B50" w:rsidP="00C07FC2">
            <w:pPr>
              <w:widowControl w:val="0"/>
              <w:autoSpaceDE w:val="0"/>
              <w:autoSpaceDN w:val="0"/>
              <w:spacing w:after="0" w:line="240" w:lineRule="auto"/>
              <w:rPr>
                <w:rFonts w:ascii="Times New Roman" w:hAnsi="Times New Roman"/>
              </w:rPr>
            </w:pPr>
            <w:r w:rsidRPr="00FC12D9">
              <w:rPr>
                <w:rFonts w:ascii="Times New Roman" w:hAnsi="Times New Roman"/>
              </w:rPr>
              <w:t>Куратор комплекса процессных мероприятий</w:t>
            </w:r>
          </w:p>
        </w:tc>
        <w:tc>
          <w:tcPr>
            <w:tcW w:w="6662" w:type="dxa"/>
            <w:vAlign w:val="bottom"/>
          </w:tcPr>
          <w:p w:rsidR="00431B50" w:rsidRPr="00D70667" w:rsidRDefault="00D70667" w:rsidP="00C07FC2">
            <w:pPr>
              <w:widowControl w:val="0"/>
              <w:autoSpaceDE w:val="0"/>
              <w:autoSpaceDN w:val="0"/>
              <w:spacing w:after="0" w:line="240" w:lineRule="auto"/>
              <w:jc w:val="both"/>
              <w:rPr>
                <w:rFonts w:ascii="Times New Roman" w:hAnsi="Times New Roman"/>
              </w:rPr>
            </w:pPr>
            <w:r w:rsidRPr="00D70667">
              <w:rPr>
                <w:rFonts w:ascii="Times New Roman" w:hAnsi="Times New Roman"/>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администрация Цивильского муниципального округа Чувашской Республики</w:t>
            </w:r>
          </w:p>
        </w:tc>
      </w:tr>
      <w:tr w:rsidR="00431B50" w:rsidRPr="00FC12D9" w:rsidTr="00C07FC2">
        <w:tc>
          <w:tcPr>
            <w:tcW w:w="2972" w:type="dxa"/>
          </w:tcPr>
          <w:p w:rsidR="00431B50" w:rsidRPr="00FC12D9" w:rsidRDefault="00431B50" w:rsidP="00C07FC2">
            <w:pPr>
              <w:widowControl w:val="0"/>
              <w:autoSpaceDE w:val="0"/>
              <w:autoSpaceDN w:val="0"/>
              <w:spacing w:after="0" w:line="240" w:lineRule="auto"/>
              <w:rPr>
                <w:rFonts w:ascii="Times New Roman" w:hAnsi="Times New Roman"/>
              </w:rPr>
            </w:pPr>
            <w:r w:rsidRPr="00FC12D9">
              <w:rPr>
                <w:rFonts w:ascii="Times New Roman" w:hAnsi="Times New Roman"/>
              </w:rPr>
              <w:t>Руководитель  комплекса процессных мероприятий</w:t>
            </w:r>
          </w:p>
        </w:tc>
        <w:tc>
          <w:tcPr>
            <w:tcW w:w="6662" w:type="dxa"/>
            <w:vAlign w:val="bottom"/>
          </w:tcPr>
          <w:p w:rsidR="00431B50" w:rsidRPr="00D70667" w:rsidRDefault="00D70667" w:rsidP="00C07FC2">
            <w:pPr>
              <w:widowControl w:val="0"/>
              <w:autoSpaceDE w:val="0"/>
              <w:autoSpaceDN w:val="0"/>
              <w:spacing w:after="0" w:line="240" w:lineRule="auto"/>
              <w:jc w:val="both"/>
              <w:rPr>
                <w:rFonts w:ascii="Times New Roman" w:hAnsi="Times New Roman"/>
              </w:rPr>
            </w:pPr>
            <w:r w:rsidRPr="00D70667">
              <w:rPr>
                <w:rFonts w:ascii="Times New Roman" w:hAnsi="Times New Roman"/>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администрация Цивильского муниципального округа Чувашской Республики</w:t>
            </w:r>
          </w:p>
        </w:tc>
      </w:tr>
      <w:tr w:rsidR="00431B50" w:rsidRPr="00FC12D9" w:rsidTr="00C07FC2">
        <w:tc>
          <w:tcPr>
            <w:tcW w:w="2972" w:type="dxa"/>
          </w:tcPr>
          <w:p w:rsidR="00431B50" w:rsidRPr="00FC12D9" w:rsidRDefault="00431B50"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Связь с государственной  программой Чувашской Республики </w:t>
            </w:r>
          </w:p>
        </w:tc>
        <w:tc>
          <w:tcPr>
            <w:tcW w:w="6662" w:type="dxa"/>
          </w:tcPr>
          <w:p w:rsidR="00431B50" w:rsidRPr="00FC12D9" w:rsidRDefault="00431B50" w:rsidP="00C07F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C12D9">
              <w:rPr>
                <w:rFonts w:ascii="Times New Roman" w:eastAsiaTheme="minorEastAsia" w:hAnsi="Times New Roman"/>
                <w:lang w:eastAsia="ru-RU"/>
              </w:rPr>
              <w:t xml:space="preserve">Государственная программа Чувашской Республики </w:t>
            </w:r>
            <w:r w:rsidRPr="00FC12D9">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FC12D9">
              <w:rPr>
                <w:rFonts w:ascii="Times New Roman" w:eastAsia="Times New Roman" w:hAnsi="Times New Roman"/>
                <w:bCs/>
                <w:vertAlign w:val="superscript"/>
                <w:lang w:eastAsia="ru-RU"/>
              </w:rPr>
              <w:t> </w:t>
            </w:r>
          </w:p>
          <w:p w:rsidR="00431B50" w:rsidRPr="00FC12D9" w:rsidRDefault="00431B50" w:rsidP="00C07FC2">
            <w:pPr>
              <w:widowControl w:val="0"/>
              <w:autoSpaceDE w:val="0"/>
              <w:autoSpaceDN w:val="0"/>
              <w:spacing w:after="0" w:line="240" w:lineRule="auto"/>
              <w:jc w:val="both"/>
              <w:rPr>
                <w:rFonts w:ascii="Times New Roman" w:hAnsi="Times New Roman"/>
              </w:rPr>
            </w:pPr>
          </w:p>
        </w:tc>
      </w:tr>
    </w:tbl>
    <w:p w:rsidR="00431B50" w:rsidRPr="00B9241A" w:rsidRDefault="00431B50" w:rsidP="00431B5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431B50" w:rsidRPr="00B9241A" w:rsidRDefault="00431B50" w:rsidP="00431B5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431B50" w:rsidRPr="00B9241A"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Pr="00B9241A"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pPr>
    </w:p>
    <w:p w:rsidR="00431B50" w:rsidRDefault="00431B50" w:rsidP="00431B50">
      <w:pPr>
        <w:pStyle w:val="ConsPlusNormal"/>
        <w:widowControl/>
        <w:jc w:val="center"/>
        <w:outlineLvl w:val="1"/>
        <w:rPr>
          <w:rFonts w:ascii="Times New Roman" w:hAnsi="Times New Roman" w:cs="Times New Roman"/>
          <w:color w:val="000000"/>
          <w:sz w:val="24"/>
          <w:szCs w:val="24"/>
        </w:rPr>
        <w:sectPr w:rsidR="00431B50" w:rsidSect="00DF1985">
          <w:pgSz w:w="11906" w:h="16838"/>
          <w:pgMar w:top="426" w:right="850" w:bottom="426" w:left="1276" w:header="709" w:footer="709" w:gutter="0"/>
          <w:cols w:space="708"/>
          <w:titlePg/>
          <w:docGrid w:linePitch="360"/>
        </w:sect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431B50" w:rsidRPr="00B9241A" w:rsidTr="00C07FC2">
        <w:tc>
          <w:tcPr>
            <w:tcW w:w="567"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29">
              <w:r w:rsidRPr="00FC12D9">
                <w:rPr>
                  <w:rFonts w:ascii="Times New Roman" w:hAnsi="Times New Roman"/>
                </w:rPr>
                <w:t>ОКЕИ</w:t>
              </w:r>
            </w:hyperlink>
            <w:r w:rsidRPr="00FC12D9">
              <w:rPr>
                <w:rFonts w:ascii="Times New Roman" w:hAnsi="Times New Roman"/>
              </w:rPr>
              <w:t>)</w:t>
            </w:r>
          </w:p>
        </w:tc>
        <w:tc>
          <w:tcPr>
            <w:tcW w:w="1418"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431B50" w:rsidRPr="00B9241A" w:rsidTr="00C07FC2">
        <w:tc>
          <w:tcPr>
            <w:tcW w:w="567"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1701" w:type="dxa"/>
            <w:gridSpan w:val="2"/>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991"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1117" w:type="dxa"/>
            <w:gridSpan w:val="2"/>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907"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794"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w:t>
            </w:r>
          </w:p>
        </w:tc>
        <w:tc>
          <w:tcPr>
            <w:tcW w:w="624"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год</w:t>
            </w:r>
          </w:p>
        </w:tc>
        <w:tc>
          <w:tcPr>
            <w:tcW w:w="81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431B50" w:rsidRPr="00FC12D9" w:rsidRDefault="00431B50" w:rsidP="00C07FC2">
            <w:pPr>
              <w:widowControl w:val="0"/>
              <w:autoSpaceDE w:val="0"/>
              <w:autoSpaceDN w:val="0"/>
              <w:spacing w:after="0" w:line="240" w:lineRule="auto"/>
              <w:rPr>
                <w:rFonts w:ascii="Times New Roman" w:hAnsi="Times New Roman"/>
              </w:rPr>
            </w:pPr>
          </w:p>
        </w:tc>
        <w:tc>
          <w:tcPr>
            <w:tcW w:w="1701" w:type="dxa"/>
            <w:vMerge/>
          </w:tcPr>
          <w:p w:rsidR="00431B50" w:rsidRPr="00FC12D9" w:rsidRDefault="00431B50" w:rsidP="00C07FC2">
            <w:pPr>
              <w:widowControl w:val="0"/>
              <w:autoSpaceDE w:val="0"/>
              <w:autoSpaceDN w:val="0"/>
              <w:spacing w:after="0" w:line="240" w:lineRule="auto"/>
              <w:rPr>
                <w:rFonts w:ascii="Times New Roman" w:hAnsi="Times New Roman"/>
              </w:rPr>
            </w:pPr>
          </w:p>
        </w:tc>
      </w:tr>
      <w:tr w:rsidR="00431B50" w:rsidRPr="00B9241A" w:rsidTr="00C07FC2">
        <w:trPr>
          <w:trHeight w:val="143"/>
        </w:trPr>
        <w:tc>
          <w:tcPr>
            <w:tcW w:w="567"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431B50" w:rsidRPr="00FC12D9" w:rsidRDefault="00431B50"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431B50" w:rsidRPr="00B9241A" w:rsidTr="00C07FC2">
        <w:trPr>
          <w:trHeight w:val="600"/>
        </w:trPr>
        <w:tc>
          <w:tcPr>
            <w:tcW w:w="567" w:type="dxa"/>
          </w:tcPr>
          <w:p w:rsidR="00431B50" w:rsidRPr="00FC12D9" w:rsidRDefault="00431B50" w:rsidP="00C07FC2">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431B50" w:rsidRPr="00FC12D9" w:rsidRDefault="00431B50" w:rsidP="00431B50">
            <w:pPr>
              <w:widowControl w:val="0"/>
              <w:autoSpaceDE w:val="0"/>
              <w:autoSpaceDN w:val="0"/>
              <w:spacing w:after="0" w:line="240" w:lineRule="auto"/>
              <w:rPr>
                <w:rFonts w:ascii="Times New Roman" w:hAnsi="Times New Roman"/>
                <w:b/>
                <w:highlight w:val="yellow"/>
              </w:rPr>
            </w:pPr>
            <w:r w:rsidRPr="00FC12D9">
              <w:rPr>
                <w:rFonts w:ascii="Times New Roman" w:hAnsi="Times New Roman"/>
                <w:b/>
              </w:rPr>
              <w:t>Задача 1.</w:t>
            </w:r>
            <w:r w:rsidRPr="00FC12D9">
              <w:rPr>
                <w:rFonts w:ascii="Times New Roman" w:eastAsia="Arial Unicode MS" w:hAnsi="Times New Roman"/>
                <w:b/>
                <w:kern w:val="3"/>
                <w:lang w:bidi="en-US"/>
              </w:rPr>
              <w:t>Стимулирование роста производства основных видов сельскохозяйственной продукции в каждом муниципальном округе</w:t>
            </w:r>
          </w:p>
        </w:tc>
      </w:tr>
      <w:tr w:rsidR="008564D0" w:rsidRPr="00B9241A" w:rsidTr="00C07FC2">
        <w:trPr>
          <w:trHeight w:val="2940"/>
        </w:trPr>
        <w:tc>
          <w:tcPr>
            <w:tcW w:w="567" w:type="dxa"/>
          </w:tcPr>
          <w:p w:rsidR="008564D0" w:rsidRPr="00FC12D9" w:rsidRDefault="008564D0" w:rsidP="00C07FC2">
            <w:pPr>
              <w:widowControl w:val="0"/>
              <w:autoSpaceDE w:val="0"/>
              <w:autoSpaceDN w:val="0"/>
              <w:spacing w:after="0" w:line="240" w:lineRule="auto"/>
              <w:rPr>
                <w:rFonts w:ascii="Times New Roman" w:hAnsi="Times New Roman"/>
              </w:rPr>
            </w:pPr>
          </w:p>
          <w:p w:rsidR="008564D0" w:rsidRPr="00FC12D9" w:rsidRDefault="008564D0" w:rsidP="00C07FC2">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8564D0" w:rsidRPr="00FC12D9" w:rsidRDefault="008564D0" w:rsidP="00C07FC2">
            <w:pPr>
              <w:spacing w:line="230" w:lineRule="auto"/>
              <w:jc w:val="both"/>
              <w:rPr>
                <w:rFonts w:ascii="Times New Roman" w:eastAsia="Arial Unicode MS" w:hAnsi="Times New Roman"/>
                <w:kern w:val="3"/>
                <w:lang w:bidi="en-US"/>
              </w:rPr>
            </w:pPr>
            <w:r w:rsidRPr="00FC12D9">
              <w:rPr>
                <w:rFonts w:ascii="Times New Roman" w:eastAsia="Arial Unicode MS" w:hAnsi="Times New Roman"/>
                <w:kern w:val="3"/>
                <w:lang w:bidi="en-US"/>
              </w:rPr>
              <w:t>Количество муниципальных органов управления агропромышленным комплексом, принявших участие в экономическом соревновании в сельском хозяйстве между муниципальными округами Чувашской Республики</w:t>
            </w:r>
          </w:p>
        </w:tc>
        <w:tc>
          <w:tcPr>
            <w:tcW w:w="1153" w:type="dxa"/>
            <w:gridSpan w:val="3"/>
          </w:tcPr>
          <w:p w:rsidR="008564D0" w:rsidRDefault="008564D0" w:rsidP="00C07FC2">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 ЧР</w:t>
            </w:r>
          </w:p>
          <w:p w:rsidR="008564D0" w:rsidRPr="00FC12D9" w:rsidRDefault="008564D0"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МП</w:t>
            </w:r>
          </w:p>
        </w:tc>
        <w:tc>
          <w:tcPr>
            <w:tcW w:w="964" w:type="dxa"/>
          </w:tcPr>
          <w:p w:rsidR="008564D0" w:rsidRPr="00FC12D9" w:rsidRDefault="008564D0" w:rsidP="00C07FC2">
            <w:pPr>
              <w:widowControl w:val="0"/>
              <w:autoSpaceDE w:val="0"/>
              <w:autoSpaceDN w:val="0"/>
              <w:spacing w:after="0" w:line="240" w:lineRule="auto"/>
              <w:rPr>
                <w:rFonts w:ascii="Times New Roman" w:hAnsi="Times New Roman"/>
                <w:color w:val="000000" w:themeColor="text1"/>
              </w:rPr>
            </w:pPr>
          </w:p>
        </w:tc>
        <w:tc>
          <w:tcPr>
            <w:tcW w:w="907" w:type="dxa"/>
          </w:tcPr>
          <w:p w:rsidR="008564D0" w:rsidRPr="00FC12D9" w:rsidRDefault="008564D0"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единиц</w:t>
            </w:r>
          </w:p>
        </w:tc>
        <w:tc>
          <w:tcPr>
            <w:tcW w:w="794" w:type="dxa"/>
          </w:tcPr>
          <w:p w:rsidR="008564D0" w:rsidRPr="00FC12D9" w:rsidRDefault="008564D0"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w:t>
            </w:r>
          </w:p>
        </w:tc>
        <w:tc>
          <w:tcPr>
            <w:tcW w:w="624" w:type="dxa"/>
          </w:tcPr>
          <w:p w:rsidR="008564D0" w:rsidRPr="00FC12D9" w:rsidRDefault="008564D0"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8564D0" w:rsidRPr="00FC12D9" w:rsidRDefault="008564D0"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w:t>
            </w:r>
          </w:p>
        </w:tc>
        <w:tc>
          <w:tcPr>
            <w:tcW w:w="851" w:type="dxa"/>
          </w:tcPr>
          <w:p w:rsidR="008564D0" w:rsidRPr="00FC12D9" w:rsidRDefault="008564D0" w:rsidP="00C07FC2">
            <w:pPr>
              <w:rPr>
                <w:rFonts w:ascii="Times New Roman" w:hAnsi="Times New Roman"/>
              </w:rPr>
            </w:pPr>
            <w:r w:rsidRPr="00FC12D9">
              <w:rPr>
                <w:rFonts w:ascii="Times New Roman" w:hAnsi="Times New Roman"/>
              </w:rPr>
              <w:t>1</w:t>
            </w:r>
          </w:p>
        </w:tc>
        <w:tc>
          <w:tcPr>
            <w:tcW w:w="709" w:type="dxa"/>
          </w:tcPr>
          <w:p w:rsidR="008564D0" w:rsidRPr="00FC12D9" w:rsidRDefault="008564D0" w:rsidP="00C07FC2">
            <w:pPr>
              <w:rPr>
                <w:rFonts w:ascii="Times New Roman" w:hAnsi="Times New Roman"/>
              </w:rPr>
            </w:pPr>
            <w:r w:rsidRPr="00FC12D9">
              <w:rPr>
                <w:rFonts w:ascii="Times New Roman" w:hAnsi="Times New Roman"/>
              </w:rPr>
              <w:t>1</w:t>
            </w:r>
          </w:p>
        </w:tc>
        <w:tc>
          <w:tcPr>
            <w:tcW w:w="851" w:type="dxa"/>
          </w:tcPr>
          <w:p w:rsidR="008564D0" w:rsidRPr="00FC12D9" w:rsidRDefault="008564D0" w:rsidP="00C07FC2">
            <w:pPr>
              <w:rPr>
                <w:rFonts w:ascii="Times New Roman" w:hAnsi="Times New Roman"/>
                <w:color w:val="000000" w:themeColor="text1"/>
              </w:rPr>
            </w:pPr>
            <w:r w:rsidRPr="00FC12D9">
              <w:rPr>
                <w:rFonts w:ascii="Times New Roman" w:hAnsi="Times New Roman"/>
                <w:color w:val="000000" w:themeColor="text1"/>
              </w:rPr>
              <w:t>1</w:t>
            </w:r>
          </w:p>
        </w:tc>
        <w:tc>
          <w:tcPr>
            <w:tcW w:w="709" w:type="dxa"/>
          </w:tcPr>
          <w:p w:rsidR="008564D0" w:rsidRPr="00FC12D9" w:rsidRDefault="008564D0" w:rsidP="00C07FC2">
            <w:pPr>
              <w:rPr>
                <w:rFonts w:ascii="Times New Roman" w:hAnsi="Times New Roman"/>
              </w:rPr>
            </w:pPr>
            <w:r w:rsidRPr="00FC12D9">
              <w:rPr>
                <w:rFonts w:ascii="Times New Roman" w:hAnsi="Times New Roman"/>
              </w:rPr>
              <w:t>1</w:t>
            </w:r>
          </w:p>
        </w:tc>
        <w:tc>
          <w:tcPr>
            <w:tcW w:w="823" w:type="dxa"/>
            <w:gridSpan w:val="2"/>
          </w:tcPr>
          <w:p w:rsidR="008564D0" w:rsidRPr="00FC12D9" w:rsidRDefault="008564D0" w:rsidP="00C07FC2">
            <w:pPr>
              <w:rPr>
                <w:rFonts w:ascii="Times New Roman" w:hAnsi="Times New Roman"/>
              </w:rPr>
            </w:pPr>
            <w:r w:rsidRPr="00FC12D9">
              <w:rPr>
                <w:rFonts w:ascii="Times New Roman" w:hAnsi="Times New Roman"/>
              </w:rPr>
              <w:t>1</w:t>
            </w:r>
          </w:p>
        </w:tc>
        <w:tc>
          <w:tcPr>
            <w:tcW w:w="2296" w:type="dxa"/>
          </w:tcPr>
          <w:p w:rsidR="008564D0" w:rsidRPr="008564D0" w:rsidRDefault="008564D0" w:rsidP="000F2664">
            <w:pPr>
              <w:jc w:val="both"/>
              <w:rPr>
                <w:rFonts w:ascii="Times New Roman" w:hAnsi="Times New Roman"/>
              </w:rPr>
            </w:pPr>
            <w:r w:rsidRPr="008564D0">
              <w:rPr>
                <w:rFonts w:ascii="Times New Roman" w:hAnsi="Times New Roman"/>
              </w:rPr>
              <w:t>Отдел сельского хозяйства и экологии администрация Цивильского муниципального округа Чувашской Республики</w:t>
            </w:r>
          </w:p>
        </w:tc>
        <w:tc>
          <w:tcPr>
            <w:tcW w:w="1701" w:type="dxa"/>
          </w:tcPr>
          <w:p w:rsidR="008564D0" w:rsidRPr="00FC12D9" w:rsidRDefault="008564D0" w:rsidP="002C2DE7">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официальный сайт </w:t>
            </w:r>
            <w:r w:rsidR="002C2DE7">
              <w:rPr>
                <w:rFonts w:ascii="Times New Roman" w:hAnsi="Times New Roman"/>
              </w:rPr>
              <w:t xml:space="preserve">Цивильского </w:t>
            </w:r>
            <w:r w:rsidRPr="00FC12D9">
              <w:rPr>
                <w:rFonts w:ascii="Times New Roman" w:hAnsi="Times New Roman"/>
              </w:rPr>
              <w:t>муниципального округа Чувашской Республики</w:t>
            </w:r>
          </w:p>
        </w:tc>
      </w:tr>
    </w:tbl>
    <w:p w:rsidR="00431B50" w:rsidRPr="00B9241A" w:rsidRDefault="00431B50" w:rsidP="00431B50">
      <w:pPr>
        <w:widowControl w:val="0"/>
        <w:autoSpaceDE w:val="0"/>
        <w:autoSpaceDN w:val="0"/>
        <w:spacing w:before="120" w:after="0"/>
        <w:jc w:val="center"/>
        <w:outlineLvl w:val="3"/>
        <w:rPr>
          <w:rFonts w:ascii="Times New Roman" w:hAnsi="Times New Roman"/>
          <w:sz w:val="24"/>
          <w:szCs w:val="24"/>
        </w:rPr>
      </w:pPr>
    </w:p>
    <w:p w:rsidR="00431B50" w:rsidRPr="00B9241A" w:rsidRDefault="00431B50" w:rsidP="00431B50">
      <w:pPr>
        <w:widowControl w:val="0"/>
        <w:autoSpaceDE w:val="0"/>
        <w:autoSpaceDN w:val="0"/>
        <w:spacing w:before="120" w:after="0"/>
        <w:jc w:val="center"/>
        <w:outlineLvl w:val="3"/>
        <w:rPr>
          <w:rFonts w:ascii="Times New Roman" w:hAnsi="Times New Roman"/>
          <w:sz w:val="24"/>
          <w:szCs w:val="24"/>
        </w:rPr>
      </w:pPr>
    </w:p>
    <w:p w:rsidR="00431B50" w:rsidRDefault="00431B50" w:rsidP="00431B50">
      <w:pPr>
        <w:pStyle w:val="1"/>
        <w:tabs>
          <w:tab w:val="left" w:pos="13892"/>
        </w:tabs>
        <w:rPr>
          <w:sz w:val="24"/>
        </w:rPr>
      </w:pPr>
    </w:p>
    <w:p w:rsidR="00431B50" w:rsidRDefault="00431B50" w:rsidP="00431B50">
      <w:pPr>
        <w:pStyle w:val="1"/>
        <w:tabs>
          <w:tab w:val="left" w:pos="13892"/>
        </w:tabs>
        <w:rPr>
          <w:sz w:val="24"/>
        </w:rPr>
      </w:pPr>
    </w:p>
    <w:p w:rsidR="00431B50" w:rsidRPr="0086151D" w:rsidRDefault="00431B50" w:rsidP="00431B50">
      <w:pPr>
        <w:rPr>
          <w:lang w:eastAsia="ru-RU"/>
        </w:rPr>
      </w:pPr>
    </w:p>
    <w:p w:rsidR="00431B50" w:rsidRDefault="00431B50" w:rsidP="00431B50">
      <w:pPr>
        <w:pStyle w:val="1"/>
        <w:tabs>
          <w:tab w:val="left" w:pos="13892"/>
        </w:tabs>
        <w:rPr>
          <w:sz w:val="24"/>
        </w:rPr>
      </w:pPr>
    </w:p>
    <w:p w:rsidR="00431B50" w:rsidRDefault="00431B50" w:rsidP="00431B50">
      <w:pPr>
        <w:pStyle w:val="1"/>
        <w:tabs>
          <w:tab w:val="left" w:pos="13892"/>
        </w:tabs>
        <w:rPr>
          <w:sz w:val="24"/>
        </w:rPr>
      </w:pPr>
    </w:p>
    <w:p w:rsidR="00431B50" w:rsidRPr="00B9241A" w:rsidRDefault="00431B50" w:rsidP="00431B50">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431B50" w:rsidRPr="00B9241A" w:rsidRDefault="00431B50" w:rsidP="00431B50">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417"/>
        <w:gridCol w:w="2905"/>
        <w:gridCol w:w="1155"/>
        <w:gridCol w:w="901"/>
        <w:gridCol w:w="840"/>
        <w:gridCol w:w="784"/>
        <w:gridCol w:w="786"/>
        <w:gridCol w:w="840"/>
        <w:gridCol w:w="840"/>
        <w:gridCol w:w="840"/>
        <w:gridCol w:w="840"/>
      </w:tblGrid>
      <w:tr w:rsidR="00431B50" w:rsidRPr="00B9241A" w:rsidTr="00C07FC2">
        <w:tc>
          <w:tcPr>
            <w:tcW w:w="567" w:type="dxa"/>
            <w:vMerge w:val="restart"/>
            <w:tcBorders>
              <w:top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30"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431B50" w:rsidRPr="00B9241A" w:rsidTr="00C07FC2">
        <w:tc>
          <w:tcPr>
            <w:tcW w:w="567" w:type="dxa"/>
            <w:vMerge/>
            <w:tcBorders>
              <w:top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2024</w:t>
            </w:r>
          </w:p>
        </w:tc>
        <w:tc>
          <w:tcPr>
            <w:tcW w:w="786"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Pr>
                <w:rFonts w:ascii="Times New Roman" w:hAnsi="Times New Roman" w:cs="Times New Roman"/>
              </w:rPr>
              <w:t>2028</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2031-2035</w:t>
            </w:r>
          </w:p>
        </w:tc>
      </w:tr>
      <w:tr w:rsidR="00431B50" w:rsidRPr="00B9241A" w:rsidTr="00C07FC2">
        <w:tc>
          <w:tcPr>
            <w:tcW w:w="567" w:type="dxa"/>
            <w:tcBorders>
              <w:top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431B50" w:rsidRPr="00B9241A" w:rsidRDefault="00431B50" w:rsidP="00C07FC2">
            <w:pPr>
              <w:pStyle w:val="ae"/>
              <w:jc w:val="center"/>
              <w:rPr>
                <w:rFonts w:ascii="Times New Roman" w:hAnsi="Times New Roman" w:cs="Times New Roman"/>
              </w:rPr>
            </w:pPr>
            <w:r w:rsidRPr="00B9241A">
              <w:rPr>
                <w:rFonts w:ascii="Times New Roman" w:hAnsi="Times New Roman" w:cs="Times New Roman"/>
              </w:rPr>
              <w:t>13</w:t>
            </w:r>
          </w:p>
        </w:tc>
      </w:tr>
      <w:tr w:rsidR="00431B50" w:rsidRPr="00B9241A" w:rsidTr="00C07FC2">
        <w:tc>
          <w:tcPr>
            <w:tcW w:w="567" w:type="dxa"/>
            <w:tcBorders>
              <w:top w:val="single" w:sz="4" w:space="0" w:color="auto"/>
              <w:bottom w:val="single" w:sz="4" w:space="0" w:color="auto"/>
              <w:right w:val="single" w:sz="4" w:space="0" w:color="auto"/>
            </w:tcBorders>
          </w:tcPr>
          <w:p w:rsidR="00431B50" w:rsidRPr="00BD4457" w:rsidRDefault="00431B50" w:rsidP="00C07FC2">
            <w:pPr>
              <w:pStyle w:val="ae"/>
              <w:jc w:val="center"/>
              <w:rPr>
                <w:rFonts w:ascii="Times New Roman" w:hAnsi="Times New Roman" w:cs="Times New Roman"/>
                <w:b/>
              </w:rPr>
            </w:pPr>
            <w:r w:rsidRPr="00BD4457">
              <w:rPr>
                <w:rFonts w:ascii="Times New Roman" w:hAnsi="Times New Roman" w:cs="Times New Roman"/>
                <w:b/>
              </w:rPr>
              <w:t>1.</w:t>
            </w:r>
          </w:p>
        </w:tc>
        <w:tc>
          <w:tcPr>
            <w:tcW w:w="14275" w:type="dxa"/>
            <w:gridSpan w:val="12"/>
            <w:tcBorders>
              <w:top w:val="single" w:sz="4" w:space="0" w:color="auto"/>
              <w:bottom w:val="single" w:sz="4" w:space="0" w:color="auto"/>
            </w:tcBorders>
          </w:tcPr>
          <w:p w:rsidR="00431B50" w:rsidRPr="00D947C8" w:rsidRDefault="00885FED" w:rsidP="00C07FC2">
            <w:pPr>
              <w:widowControl w:val="0"/>
              <w:autoSpaceDE w:val="0"/>
              <w:autoSpaceDN w:val="0"/>
              <w:spacing w:after="0" w:line="240" w:lineRule="auto"/>
              <w:jc w:val="both"/>
              <w:rPr>
                <w:rFonts w:ascii="Times New Roman" w:hAnsi="Times New Roman"/>
                <w:b/>
              </w:rPr>
            </w:pPr>
            <w:r w:rsidRPr="00D947C8">
              <w:rPr>
                <w:rFonts w:ascii="Times New Roman" w:eastAsia="Arial Unicode MS" w:hAnsi="Times New Roman"/>
                <w:b/>
                <w:kern w:val="3"/>
                <w:lang w:bidi="en-US"/>
              </w:rPr>
              <w:t>Задача «</w:t>
            </w:r>
            <w:r w:rsidR="00D947C8" w:rsidRPr="00D947C8">
              <w:rPr>
                <w:rFonts w:ascii="Times New Roman" w:hAnsi="Times New Roman"/>
              </w:rPr>
              <w:t>Организация соревнования между муниципальными округами Чувашской Республики</w:t>
            </w:r>
            <w:r w:rsidRPr="00D947C8">
              <w:rPr>
                <w:rFonts w:ascii="Times New Roman" w:eastAsia="Arial Unicode MS" w:hAnsi="Times New Roman"/>
                <w:b/>
                <w:kern w:val="3"/>
                <w:lang w:bidi="en-US"/>
              </w:rPr>
              <w:t>»</w:t>
            </w:r>
          </w:p>
        </w:tc>
      </w:tr>
      <w:tr w:rsidR="00431B50" w:rsidRPr="00B9241A" w:rsidTr="00C07FC2">
        <w:tc>
          <w:tcPr>
            <w:tcW w:w="567" w:type="dxa"/>
            <w:tcBorders>
              <w:top w:val="single" w:sz="4" w:space="0" w:color="auto"/>
              <w:bottom w:val="single" w:sz="4" w:space="0" w:color="auto"/>
              <w:right w:val="single" w:sz="4" w:space="0" w:color="auto"/>
            </w:tcBorders>
          </w:tcPr>
          <w:p w:rsidR="00431B50" w:rsidRPr="00591FD8" w:rsidRDefault="00FC12D9" w:rsidP="00C07FC2">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431B50" w:rsidRPr="00517A66" w:rsidRDefault="00C501C3" w:rsidP="00C07FC2">
            <w:pPr>
              <w:pStyle w:val="af"/>
              <w:jc w:val="both"/>
              <w:rPr>
                <w:rFonts w:ascii="Times New Roman" w:hAnsi="Times New Roman" w:cs="Times New Roman"/>
                <w:sz w:val="22"/>
                <w:szCs w:val="22"/>
              </w:rPr>
            </w:pPr>
            <w:r w:rsidRPr="00517A66">
              <w:rPr>
                <w:rFonts w:ascii="Times New Roman" w:eastAsia="Arial Unicode MS" w:hAnsi="Times New Roman" w:cs="Times New Roman"/>
                <w:kern w:val="3"/>
                <w:sz w:val="22"/>
                <w:szCs w:val="22"/>
                <w:lang w:eastAsia="en-US" w:bidi="en-US"/>
              </w:rPr>
              <w:t>Поощрение победителей экономического соревнования в сельском хозяйстве между муниципальными округами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431B50" w:rsidRPr="00591FD8" w:rsidRDefault="00431B50" w:rsidP="00C07FC2">
            <w:pPr>
              <w:jc w:val="both"/>
              <w:rPr>
                <w:rFonts w:ascii="Times New Roman" w:hAnsi="Times New Roman"/>
              </w:rPr>
            </w:pPr>
          </w:p>
        </w:tc>
        <w:tc>
          <w:tcPr>
            <w:tcW w:w="2905" w:type="dxa"/>
            <w:tcBorders>
              <w:top w:val="single" w:sz="4" w:space="0" w:color="auto"/>
              <w:left w:val="single" w:sz="4" w:space="0" w:color="auto"/>
              <w:bottom w:val="single" w:sz="4" w:space="0" w:color="auto"/>
              <w:right w:val="single" w:sz="4" w:space="0" w:color="auto"/>
            </w:tcBorders>
          </w:tcPr>
          <w:p w:rsidR="00431B50" w:rsidRPr="00591FD8" w:rsidRDefault="00C501C3" w:rsidP="00C07FC2">
            <w:pPr>
              <w:jc w:val="both"/>
              <w:rPr>
                <w:rFonts w:ascii="Times New Roman" w:hAnsi="Times New Roman"/>
              </w:rPr>
            </w:pPr>
            <w:r w:rsidRPr="00591FD8">
              <w:rPr>
                <w:rFonts w:ascii="Times New Roman" w:eastAsia="Arial Unicode MS" w:hAnsi="Times New Roman"/>
                <w:kern w:val="3"/>
                <w:lang w:bidi="en-US"/>
              </w:rPr>
              <w:t>подведение итогов экономического соревнования в сельском хозяйстве между муниципальными округами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431B50" w:rsidRPr="00591FD8" w:rsidRDefault="00C501C3" w:rsidP="00C07FC2">
            <w:pPr>
              <w:pStyle w:val="af"/>
              <w:rPr>
                <w:rFonts w:ascii="Times New Roman" w:hAnsi="Times New Roman" w:cs="Times New Roman"/>
                <w:sz w:val="22"/>
                <w:szCs w:val="22"/>
              </w:rPr>
            </w:pPr>
            <w:r w:rsidRPr="00591FD8">
              <w:rPr>
                <w:rFonts w:ascii="Times New Roman" w:hAnsi="Times New Roman" w:cs="Times New Roman"/>
                <w:sz w:val="22"/>
                <w:szCs w:val="22"/>
              </w:rPr>
              <w:t>единиц</w:t>
            </w:r>
          </w:p>
        </w:tc>
        <w:tc>
          <w:tcPr>
            <w:tcW w:w="901"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786"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tcBorders>
          </w:tcPr>
          <w:p w:rsidR="00431B50" w:rsidRPr="0086151D" w:rsidRDefault="00C501C3" w:rsidP="00C07FC2">
            <w:pPr>
              <w:pStyle w:val="ae"/>
              <w:jc w:val="center"/>
              <w:rPr>
                <w:rFonts w:ascii="Times New Roman" w:hAnsi="Times New Roman" w:cs="Times New Roman"/>
                <w:sz w:val="22"/>
                <w:szCs w:val="22"/>
              </w:rPr>
            </w:pPr>
            <w:r>
              <w:rPr>
                <w:rFonts w:ascii="Times New Roman" w:hAnsi="Times New Roman" w:cs="Times New Roman"/>
                <w:sz w:val="22"/>
                <w:szCs w:val="22"/>
              </w:rPr>
              <w:t>1</w:t>
            </w:r>
          </w:p>
        </w:tc>
      </w:tr>
    </w:tbl>
    <w:p w:rsidR="00431B50" w:rsidRPr="00B9241A"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431B50" w:rsidRDefault="00431B50"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431B50">
      <w:pPr>
        <w:widowControl w:val="0"/>
        <w:autoSpaceDE w:val="0"/>
        <w:autoSpaceDN w:val="0"/>
        <w:spacing w:after="240" w:line="240" w:lineRule="auto"/>
        <w:jc w:val="center"/>
        <w:outlineLvl w:val="2"/>
        <w:rPr>
          <w:rFonts w:ascii="Times New Roman" w:hAnsi="Times New Roman"/>
          <w:sz w:val="24"/>
          <w:szCs w:val="24"/>
        </w:rPr>
      </w:pPr>
    </w:p>
    <w:p w:rsidR="00431B50" w:rsidRPr="00B9241A" w:rsidRDefault="00431B50" w:rsidP="00431B50">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18"/>
        <w:gridCol w:w="1064"/>
        <w:gridCol w:w="1210"/>
        <w:gridCol w:w="1134"/>
        <w:gridCol w:w="848"/>
        <w:gridCol w:w="853"/>
        <w:gridCol w:w="993"/>
        <w:gridCol w:w="1275"/>
        <w:gridCol w:w="1599"/>
      </w:tblGrid>
      <w:tr w:rsidR="00431B50" w:rsidRPr="00B9241A" w:rsidTr="00C07FC2">
        <w:tc>
          <w:tcPr>
            <w:tcW w:w="6118" w:type="dxa"/>
            <w:vMerge w:val="restart"/>
            <w:tcBorders>
              <w:top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FC12D9">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31" w:history="1"/>
          </w:p>
        </w:tc>
        <w:tc>
          <w:tcPr>
            <w:tcW w:w="7912" w:type="dxa"/>
            <w:gridSpan w:val="7"/>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Объем финансового обеспечения по годам реализации, тыс. рублей</w:t>
            </w:r>
          </w:p>
        </w:tc>
      </w:tr>
      <w:tr w:rsidR="00431B50" w:rsidRPr="00B9241A" w:rsidTr="00C07FC2">
        <w:tc>
          <w:tcPr>
            <w:tcW w:w="6118" w:type="dxa"/>
            <w:vMerge/>
            <w:tcBorders>
              <w:top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ind w:right="-169"/>
              <w:jc w:val="center"/>
              <w:rPr>
                <w:rFonts w:ascii="Times New Roman" w:hAnsi="Times New Roman" w:cs="Times New Roman"/>
                <w:sz w:val="22"/>
                <w:szCs w:val="22"/>
              </w:rPr>
            </w:pPr>
            <w:r w:rsidRPr="00FC12D9">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Всего</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jc w:val="center"/>
              <w:rPr>
                <w:rFonts w:ascii="Times New Roman" w:hAnsi="Times New Roman" w:cs="Times New Roman"/>
                <w:sz w:val="22"/>
                <w:szCs w:val="22"/>
              </w:rPr>
            </w:pPr>
            <w:r w:rsidRPr="00FC12D9">
              <w:rPr>
                <w:rFonts w:ascii="Times New Roman" w:hAnsi="Times New Roman" w:cs="Times New Roman"/>
                <w:sz w:val="22"/>
                <w:szCs w:val="22"/>
              </w:rPr>
              <w:t>9</w:t>
            </w:r>
          </w:p>
        </w:tc>
      </w:tr>
      <w:tr w:rsidR="00431B50" w:rsidRPr="00B9241A" w:rsidTr="00C07FC2">
        <w:tc>
          <w:tcPr>
            <w:tcW w:w="6118" w:type="dxa"/>
            <w:tcBorders>
              <w:top w:val="single" w:sz="4" w:space="0" w:color="auto"/>
              <w:bottom w:val="single" w:sz="4" w:space="0" w:color="auto"/>
              <w:right w:val="single" w:sz="4" w:space="0" w:color="auto"/>
            </w:tcBorders>
          </w:tcPr>
          <w:p w:rsidR="00C501C3" w:rsidRPr="00FC12D9" w:rsidRDefault="009B691B" w:rsidP="00C501C3">
            <w:pPr>
              <w:widowControl w:val="0"/>
              <w:autoSpaceDE w:val="0"/>
              <w:autoSpaceDN w:val="0"/>
              <w:jc w:val="center"/>
              <w:outlineLvl w:val="2"/>
              <w:rPr>
                <w:rStyle w:val="aff8"/>
                <w:rFonts w:ascii="Times New Roman" w:hAnsi="Times New Roman"/>
                <w:bCs w:val="0"/>
              </w:rPr>
            </w:pPr>
            <w:hyperlink w:anchor="anchor10300" w:history="1">
              <w:r w:rsidR="00C501C3" w:rsidRPr="00FC12D9">
                <w:rPr>
                  <w:rFonts w:ascii="Times New Roman" w:hAnsi="Times New Roman"/>
                  <w:b/>
                </w:rPr>
                <w:t>Комплекс</w:t>
              </w:r>
            </w:hyperlink>
            <w:r w:rsidR="00C501C3" w:rsidRPr="00FC12D9">
              <w:rPr>
                <w:rFonts w:ascii="Times New Roman" w:hAnsi="Times New Roman"/>
                <w:b/>
              </w:rPr>
              <w:t xml:space="preserve">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rsidR="00431B50" w:rsidRPr="00FC12D9" w:rsidRDefault="00431B50" w:rsidP="00C07FC2">
            <w:pPr>
              <w:pStyle w:val="af"/>
              <w:rPr>
                <w:rFonts w:ascii="Times New Roman" w:hAnsi="Times New Roman" w:cs="Times New Roman"/>
                <w:sz w:val="22"/>
                <w:szCs w:val="22"/>
              </w:rPr>
            </w:pPr>
            <w:r w:rsidRPr="00FC12D9">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Ц9Л0000000</w:t>
            </w: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517A66" w:rsidP="00C07FC2">
            <w:pPr>
              <w:pStyle w:val="ae"/>
              <w:rPr>
                <w:rFonts w:ascii="Times New Roman" w:hAnsi="Times New Roman" w:cs="Times New Roman"/>
                <w:sz w:val="22"/>
                <w:szCs w:val="22"/>
              </w:rPr>
            </w:pPr>
            <w:r>
              <w:rPr>
                <w:rFonts w:ascii="Times New Roman" w:hAnsi="Times New Roman" w:cs="Times New Roman"/>
                <w:sz w:val="22"/>
                <w:szCs w:val="22"/>
              </w:rPr>
              <w:t>0</w:t>
            </w:r>
            <w:r w:rsidR="00C501C3" w:rsidRPr="00FC12D9">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C501C3"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31B50" w:rsidRPr="00B9241A" w:rsidTr="00C07FC2">
        <w:trPr>
          <w:trHeight w:val="417"/>
        </w:trPr>
        <w:tc>
          <w:tcPr>
            <w:tcW w:w="6118" w:type="dxa"/>
            <w:tcBorders>
              <w:top w:val="single" w:sz="4" w:space="0" w:color="auto"/>
              <w:bottom w:val="single" w:sz="4" w:space="0" w:color="auto"/>
              <w:right w:val="single" w:sz="4" w:space="0" w:color="auto"/>
            </w:tcBorders>
          </w:tcPr>
          <w:p w:rsidR="00431B50" w:rsidRPr="00FC12D9" w:rsidRDefault="00431B50" w:rsidP="00C07FC2">
            <w:pPr>
              <w:pStyle w:val="af"/>
              <w:rPr>
                <w:rFonts w:ascii="Times New Roman" w:hAnsi="Times New Roman" w:cs="Times New Roman"/>
                <w:sz w:val="22"/>
                <w:szCs w:val="22"/>
              </w:rPr>
            </w:pPr>
            <w:r w:rsidRPr="00FC12D9">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C07FC2">
            <w:pPr>
              <w:pStyle w:val="af"/>
              <w:rPr>
                <w:rFonts w:ascii="Times New Roman" w:hAnsi="Times New Roman" w:cs="Times New Roman"/>
                <w:sz w:val="22"/>
                <w:szCs w:val="22"/>
              </w:rPr>
            </w:pPr>
            <w:r w:rsidRPr="00FC12D9">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C501C3"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C501C3"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517A66">
            <w:pPr>
              <w:pStyle w:val="af"/>
              <w:rPr>
                <w:rFonts w:ascii="Times New Roman" w:hAnsi="Times New Roman" w:cs="Times New Roman"/>
                <w:sz w:val="22"/>
                <w:szCs w:val="22"/>
              </w:rPr>
            </w:pPr>
            <w:r w:rsidRPr="00FC12D9">
              <w:rPr>
                <w:rFonts w:ascii="Times New Roman" w:hAnsi="Times New Roman" w:cs="Times New Roman"/>
                <w:sz w:val="22"/>
                <w:szCs w:val="22"/>
              </w:rPr>
              <w:t xml:space="preserve">бюджет </w:t>
            </w:r>
            <w:r w:rsidR="00517A66">
              <w:rPr>
                <w:rFonts w:ascii="Times New Roman" w:hAnsi="Times New Roman" w:cs="Times New Roman"/>
                <w:sz w:val="22"/>
                <w:szCs w:val="22"/>
              </w:rPr>
              <w:t>Цивильского</w:t>
            </w:r>
            <w:r w:rsidRPr="00FC12D9">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431B50" w:rsidRPr="00B9241A" w:rsidTr="00C07FC2">
        <w:tc>
          <w:tcPr>
            <w:tcW w:w="6118" w:type="dxa"/>
            <w:tcBorders>
              <w:top w:val="single" w:sz="4" w:space="0" w:color="auto"/>
              <w:bottom w:val="single" w:sz="4" w:space="0" w:color="auto"/>
              <w:right w:val="single" w:sz="4" w:space="0" w:color="auto"/>
            </w:tcBorders>
          </w:tcPr>
          <w:p w:rsidR="00431B50" w:rsidRPr="00FC12D9" w:rsidRDefault="00431B50" w:rsidP="00C07FC2">
            <w:pPr>
              <w:pStyle w:val="af"/>
              <w:rPr>
                <w:rFonts w:ascii="Times New Roman" w:hAnsi="Times New Roman" w:cs="Times New Roman"/>
                <w:sz w:val="22"/>
                <w:szCs w:val="22"/>
              </w:rPr>
            </w:pPr>
            <w:r w:rsidRPr="00FC12D9">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431B50" w:rsidRPr="00FC12D9" w:rsidRDefault="00431B50" w:rsidP="00C07FC2">
            <w:pPr>
              <w:pStyle w:val="ae"/>
              <w:rPr>
                <w:rFonts w:ascii="Times New Roman" w:hAnsi="Times New Roman" w:cs="Times New Roman"/>
                <w:sz w:val="22"/>
                <w:szCs w:val="22"/>
              </w:rPr>
            </w:pP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885FED" w:rsidP="00C07FC2">
            <w:pPr>
              <w:pStyle w:val="af"/>
              <w:rPr>
                <w:rFonts w:ascii="Times New Roman" w:hAnsi="Times New Roman" w:cs="Times New Roman"/>
                <w:b/>
                <w:sz w:val="22"/>
                <w:szCs w:val="22"/>
              </w:rPr>
            </w:pPr>
            <w:r w:rsidRPr="00D947C8">
              <w:rPr>
                <w:rFonts w:ascii="Times New Roman" w:eastAsia="Arial Unicode MS" w:hAnsi="Times New Roman" w:cs="Times New Roman"/>
                <w:b/>
                <w:kern w:val="3"/>
                <w:sz w:val="22"/>
                <w:szCs w:val="22"/>
                <w:lang w:eastAsia="en-US" w:bidi="en-US"/>
              </w:rPr>
              <w:t>Поощрение победителей экономического соревнования в сельском хозяйстве между муниципальными округами Чувашской Республики</w:t>
            </w:r>
            <w:r w:rsidR="00DE1EE0" w:rsidRPr="00D947C8">
              <w:rPr>
                <w:rFonts w:ascii="Times New Roman" w:hAnsi="Times New Roman" w:cs="Times New Roman"/>
                <w:b/>
                <w:sz w:val="22"/>
                <w:szCs w:val="22"/>
              </w:rPr>
              <w:t>(всего),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Ц9Л0200000</w:t>
            </w: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C07FC2">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DE1EE0">
            <w:pPr>
              <w:pStyle w:val="af"/>
              <w:rPr>
                <w:rFonts w:ascii="Times New Roman" w:hAnsi="Times New Roman" w:cs="Times New Roman"/>
                <w:sz w:val="22"/>
                <w:szCs w:val="22"/>
              </w:rPr>
            </w:pPr>
            <w:r w:rsidRPr="00FC12D9">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DE1EE0">
            <w:pPr>
              <w:pStyle w:val="af"/>
              <w:rPr>
                <w:rFonts w:ascii="Times New Roman" w:hAnsi="Times New Roman" w:cs="Times New Roman"/>
                <w:sz w:val="22"/>
                <w:szCs w:val="22"/>
              </w:rPr>
            </w:pPr>
            <w:r w:rsidRPr="00FC12D9">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517A66">
            <w:pPr>
              <w:pStyle w:val="af"/>
              <w:rPr>
                <w:rFonts w:ascii="Times New Roman" w:hAnsi="Times New Roman" w:cs="Times New Roman"/>
                <w:sz w:val="22"/>
                <w:szCs w:val="22"/>
              </w:rPr>
            </w:pPr>
            <w:r w:rsidRPr="00FC12D9">
              <w:rPr>
                <w:rFonts w:ascii="Times New Roman" w:hAnsi="Times New Roman" w:cs="Times New Roman"/>
                <w:sz w:val="22"/>
                <w:szCs w:val="22"/>
              </w:rPr>
              <w:t xml:space="preserve">бюджет </w:t>
            </w:r>
            <w:r w:rsidR="00517A66">
              <w:rPr>
                <w:rFonts w:ascii="Times New Roman" w:hAnsi="Times New Roman" w:cs="Times New Roman"/>
                <w:sz w:val="22"/>
                <w:szCs w:val="22"/>
              </w:rPr>
              <w:t>Цивильского</w:t>
            </w:r>
            <w:r w:rsidRPr="00FC12D9">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r>
      <w:tr w:rsidR="00DE1EE0" w:rsidRPr="00B9241A" w:rsidTr="00C07FC2">
        <w:tc>
          <w:tcPr>
            <w:tcW w:w="6118" w:type="dxa"/>
            <w:tcBorders>
              <w:top w:val="single" w:sz="4" w:space="0" w:color="auto"/>
              <w:bottom w:val="single" w:sz="4" w:space="0" w:color="auto"/>
              <w:right w:val="single" w:sz="4" w:space="0" w:color="auto"/>
            </w:tcBorders>
          </w:tcPr>
          <w:p w:rsidR="00DE1EE0" w:rsidRPr="00FC12D9" w:rsidRDefault="00DE1EE0" w:rsidP="00DE1EE0">
            <w:pPr>
              <w:pStyle w:val="af"/>
              <w:rPr>
                <w:rFonts w:ascii="Times New Roman" w:hAnsi="Times New Roman" w:cs="Times New Roman"/>
                <w:sz w:val="22"/>
                <w:szCs w:val="22"/>
              </w:rPr>
            </w:pPr>
            <w:r w:rsidRPr="00FC12D9">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rPr>
                <w:rFonts w:ascii="Times New Roman" w:hAnsi="Times New Roman"/>
              </w:rPr>
            </w:pPr>
            <w:r w:rsidRPr="00FC12D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DE1EE0" w:rsidRPr="00FC12D9" w:rsidRDefault="00DE1EE0" w:rsidP="00DE1EE0">
            <w:pPr>
              <w:pStyle w:val="ae"/>
              <w:rPr>
                <w:rFonts w:ascii="Times New Roman" w:hAnsi="Times New Roman" w:cs="Times New Roman"/>
                <w:sz w:val="22"/>
                <w:szCs w:val="22"/>
              </w:rPr>
            </w:pPr>
            <w:r w:rsidRPr="00FC12D9">
              <w:rPr>
                <w:rFonts w:ascii="Times New Roman" w:hAnsi="Times New Roman" w:cs="Times New Roman"/>
                <w:sz w:val="22"/>
                <w:szCs w:val="22"/>
              </w:rPr>
              <w:t>0,0</w:t>
            </w:r>
          </w:p>
        </w:tc>
      </w:tr>
    </w:tbl>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pPr>
    </w:p>
    <w:p w:rsidR="00431B50" w:rsidRPr="00B9241A" w:rsidRDefault="00431B50" w:rsidP="00431B50">
      <w:pPr>
        <w:pStyle w:val="ConsPlusNormal"/>
        <w:widowControl/>
        <w:jc w:val="center"/>
        <w:outlineLvl w:val="1"/>
        <w:rPr>
          <w:rFonts w:ascii="Times New Roman" w:hAnsi="Times New Roman" w:cs="Times New Roman"/>
          <w:color w:val="000000"/>
          <w:sz w:val="24"/>
          <w:szCs w:val="24"/>
        </w:rPr>
        <w:sectPr w:rsidR="00431B50" w:rsidRPr="00B9241A" w:rsidSect="00265031">
          <w:pgSz w:w="16838" w:h="11906" w:orient="landscape"/>
          <w:pgMar w:top="850" w:right="426" w:bottom="1276" w:left="426" w:header="709" w:footer="709" w:gutter="0"/>
          <w:cols w:space="708"/>
          <w:titlePg/>
          <w:docGrid w:linePitch="360"/>
        </w:sectPr>
      </w:pPr>
    </w:p>
    <w:p w:rsidR="00FC12D9" w:rsidRDefault="00FC12D9" w:rsidP="00591FD8">
      <w:pPr>
        <w:widowControl w:val="0"/>
        <w:autoSpaceDE w:val="0"/>
        <w:autoSpaceDN w:val="0"/>
        <w:spacing w:after="0"/>
        <w:jc w:val="center"/>
        <w:rPr>
          <w:rFonts w:ascii="Times New Roman" w:hAnsi="Times New Roman"/>
          <w:b/>
          <w:sz w:val="24"/>
          <w:szCs w:val="24"/>
        </w:rPr>
      </w:pPr>
    </w:p>
    <w:p w:rsidR="00FC12D9" w:rsidRDefault="00FC12D9" w:rsidP="00591FD8">
      <w:pPr>
        <w:widowControl w:val="0"/>
        <w:autoSpaceDE w:val="0"/>
        <w:autoSpaceDN w:val="0"/>
        <w:spacing w:after="0"/>
        <w:jc w:val="center"/>
        <w:rPr>
          <w:rFonts w:ascii="Times New Roman" w:hAnsi="Times New Roman"/>
          <w:b/>
          <w:sz w:val="24"/>
          <w:szCs w:val="24"/>
        </w:rPr>
      </w:pPr>
    </w:p>
    <w:p w:rsidR="00591FD8" w:rsidRPr="00FC12D9" w:rsidRDefault="00591FD8" w:rsidP="00591FD8">
      <w:pPr>
        <w:widowControl w:val="0"/>
        <w:autoSpaceDE w:val="0"/>
        <w:autoSpaceDN w:val="0"/>
        <w:spacing w:after="0"/>
        <w:jc w:val="center"/>
        <w:rPr>
          <w:rFonts w:ascii="Times New Roman" w:hAnsi="Times New Roman"/>
          <w:b/>
        </w:rPr>
      </w:pPr>
      <w:r w:rsidRPr="00FC12D9">
        <w:rPr>
          <w:rFonts w:ascii="Times New Roman" w:hAnsi="Times New Roman"/>
          <w:b/>
        </w:rPr>
        <w:t xml:space="preserve">ПАСПОРТ </w:t>
      </w:r>
    </w:p>
    <w:p w:rsidR="00591FD8" w:rsidRPr="00FC12D9" w:rsidRDefault="00591FD8" w:rsidP="00591FD8">
      <w:pPr>
        <w:widowControl w:val="0"/>
        <w:autoSpaceDE w:val="0"/>
        <w:autoSpaceDN w:val="0"/>
        <w:jc w:val="center"/>
        <w:outlineLvl w:val="2"/>
        <w:rPr>
          <w:rFonts w:ascii="Times New Roman" w:hAnsi="Times New Roman"/>
          <w:b/>
        </w:rPr>
      </w:pPr>
      <w:r w:rsidRPr="00FC12D9">
        <w:rPr>
          <w:rFonts w:ascii="Times New Roman" w:hAnsi="Times New Roman"/>
          <w:b/>
        </w:rPr>
        <w:t xml:space="preserve">Комплекс процессных мероприятий «Обеспечение реализации </w:t>
      </w:r>
      <w:r w:rsidR="002B4E31">
        <w:rPr>
          <w:rFonts w:ascii="Times New Roman" w:hAnsi="Times New Roman"/>
          <w:b/>
        </w:rPr>
        <w:t>муниципальной</w:t>
      </w:r>
      <w:r w:rsidRPr="00FC12D9">
        <w:rPr>
          <w:rFonts w:ascii="Times New Roman" w:hAnsi="Times New Roman"/>
          <w:b/>
        </w:rPr>
        <w:t xml:space="preserve"> программы Красноармейского муниципального </w:t>
      </w:r>
      <w:r w:rsidR="001C76AA" w:rsidRPr="00FC12D9">
        <w:rPr>
          <w:rFonts w:ascii="Times New Roman" w:hAnsi="Times New Roman"/>
          <w:b/>
        </w:rPr>
        <w:t>округа «</w:t>
      </w:r>
      <w:r w:rsidRPr="00FC12D9">
        <w:rPr>
          <w:rFonts w:ascii="Times New Roman" w:hAnsi="Times New Roman"/>
          <w:b/>
        </w:rPr>
        <w:t xml:space="preserve">Развитие сельского хозяйства и регулирование рынка сельскохозяйственной продукции, сырья и </w:t>
      </w:r>
      <w:r w:rsidR="001C76AA" w:rsidRPr="00FC12D9">
        <w:rPr>
          <w:rFonts w:ascii="Times New Roman" w:hAnsi="Times New Roman"/>
          <w:b/>
        </w:rPr>
        <w:t>продовольствия»</w:t>
      </w:r>
    </w:p>
    <w:p w:rsidR="00591FD8" w:rsidRPr="00FC12D9" w:rsidRDefault="00591FD8" w:rsidP="00591FD8">
      <w:pPr>
        <w:widowControl w:val="0"/>
        <w:autoSpaceDE w:val="0"/>
        <w:autoSpaceDN w:val="0"/>
        <w:jc w:val="center"/>
        <w:outlineLvl w:val="2"/>
        <w:rPr>
          <w:rFonts w:ascii="Times New Roman" w:hAnsi="Times New Roman"/>
        </w:rPr>
      </w:pPr>
      <w:r w:rsidRPr="00FC12D9">
        <w:rPr>
          <w:rFonts w:ascii="Times New Roman" w:hAnsi="Times New Roman"/>
        </w:rPr>
        <w:t>1. Основные 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6662"/>
      </w:tblGrid>
      <w:tr w:rsidR="00F861A6" w:rsidRPr="00FC12D9" w:rsidTr="000F2664">
        <w:tc>
          <w:tcPr>
            <w:tcW w:w="2972" w:type="dxa"/>
            <w:vAlign w:val="bottom"/>
          </w:tcPr>
          <w:p w:rsidR="00F861A6" w:rsidRPr="00FC12D9" w:rsidRDefault="00F861A6" w:rsidP="00C07FC2">
            <w:pPr>
              <w:widowControl w:val="0"/>
              <w:autoSpaceDE w:val="0"/>
              <w:autoSpaceDN w:val="0"/>
              <w:spacing w:after="0" w:line="240" w:lineRule="auto"/>
              <w:rPr>
                <w:rFonts w:ascii="Times New Roman" w:hAnsi="Times New Roman"/>
              </w:rPr>
            </w:pPr>
            <w:r w:rsidRPr="00FC12D9">
              <w:rPr>
                <w:rFonts w:ascii="Times New Roman" w:hAnsi="Times New Roman"/>
              </w:rPr>
              <w:t>Куратор комплекса процессных мероприятий</w:t>
            </w:r>
          </w:p>
        </w:tc>
        <w:tc>
          <w:tcPr>
            <w:tcW w:w="6662" w:type="dxa"/>
          </w:tcPr>
          <w:p w:rsidR="00F861A6" w:rsidRPr="00F861A6" w:rsidRDefault="00F861A6">
            <w:r w:rsidRPr="00F861A6">
              <w:rPr>
                <w:rFonts w:ascii="Times New Roman" w:hAnsi="Times New Roman"/>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администрация Цивильского муниципального округа Чувашской Республики</w:t>
            </w:r>
          </w:p>
        </w:tc>
      </w:tr>
      <w:tr w:rsidR="00F861A6" w:rsidRPr="00FC12D9" w:rsidTr="000F2664">
        <w:tc>
          <w:tcPr>
            <w:tcW w:w="2972" w:type="dxa"/>
          </w:tcPr>
          <w:p w:rsidR="00F861A6" w:rsidRPr="00FC12D9" w:rsidRDefault="00F861A6" w:rsidP="00C07FC2">
            <w:pPr>
              <w:widowControl w:val="0"/>
              <w:autoSpaceDE w:val="0"/>
              <w:autoSpaceDN w:val="0"/>
              <w:spacing w:after="0" w:line="240" w:lineRule="auto"/>
              <w:rPr>
                <w:rFonts w:ascii="Times New Roman" w:hAnsi="Times New Roman"/>
              </w:rPr>
            </w:pPr>
            <w:r w:rsidRPr="00FC12D9">
              <w:rPr>
                <w:rFonts w:ascii="Times New Roman" w:hAnsi="Times New Roman"/>
              </w:rPr>
              <w:t>Руководитель комплекса процессных мероприятий</w:t>
            </w:r>
          </w:p>
        </w:tc>
        <w:tc>
          <w:tcPr>
            <w:tcW w:w="6662" w:type="dxa"/>
          </w:tcPr>
          <w:p w:rsidR="00F861A6" w:rsidRPr="00F861A6" w:rsidRDefault="00F861A6">
            <w:r w:rsidRPr="00F861A6">
              <w:rPr>
                <w:rFonts w:ascii="Times New Roman" w:hAnsi="Times New Roman"/>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администрация Цивильского муниципального округа Чувашской Республики</w:t>
            </w:r>
          </w:p>
        </w:tc>
      </w:tr>
      <w:tr w:rsidR="00591FD8" w:rsidRPr="00FC12D9" w:rsidTr="00C07FC2">
        <w:tc>
          <w:tcPr>
            <w:tcW w:w="2972" w:type="dxa"/>
          </w:tcPr>
          <w:p w:rsidR="00591FD8" w:rsidRPr="00FC12D9" w:rsidRDefault="00591FD8" w:rsidP="00C07FC2">
            <w:pPr>
              <w:widowControl w:val="0"/>
              <w:autoSpaceDE w:val="0"/>
              <w:autoSpaceDN w:val="0"/>
              <w:spacing w:after="0" w:line="240" w:lineRule="auto"/>
              <w:jc w:val="both"/>
              <w:rPr>
                <w:rFonts w:ascii="Times New Roman" w:hAnsi="Times New Roman"/>
              </w:rPr>
            </w:pPr>
            <w:r w:rsidRPr="00FC12D9">
              <w:rPr>
                <w:rFonts w:ascii="Times New Roman" w:hAnsi="Times New Roman"/>
              </w:rPr>
              <w:t xml:space="preserve">Связь с государственной  программой Чувашской Республики </w:t>
            </w:r>
          </w:p>
        </w:tc>
        <w:tc>
          <w:tcPr>
            <w:tcW w:w="6662" w:type="dxa"/>
          </w:tcPr>
          <w:p w:rsidR="00591FD8" w:rsidRPr="00FC12D9" w:rsidRDefault="00591FD8" w:rsidP="00C07FC2">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C12D9">
              <w:rPr>
                <w:rFonts w:ascii="Times New Roman" w:eastAsiaTheme="minorEastAsia" w:hAnsi="Times New Roman"/>
                <w:lang w:eastAsia="ru-RU"/>
              </w:rPr>
              <w:t xml:space="preserve">Государственная программа Чувашской Республики </w:t>
            </w:r>
            <w:r w:rsidRPr="00FC12D9">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 Чувашской Республики»</w:t>
            </w:r>
            <w:r w:rsidRPr="00FC12D9">
              <w:rPr>
                <w:rFonts w:ascii="Times New Roman" w:eastAsia="Times New Roman" w:hAnsi="Times New Roman"/>
                <w:bCs/>
                <w:vertAlign w:val="superscript"/>
                <w:lang w:eastAsia="ru-RU"/>
              </w:rPr>
              <w:t> </w:t>
            </w:r>
          </w:p>
          <w:p w:rsidR="00591FD8" w:rsidRPr="00FC12D9" w:rsidRDefault="00591FD8" w:rsidP="00C07FC2">
            <w:pPr>
              <w:widowControl w:val="0"/>
              <w:autoSpaceDE w:val="0"/>
              <w:autoSpaceDN w:val="0"/>
              <w:spacing w:after="0" w:line="240" w:lineRule="auto"/>
              <w:jc w:val="both"/>
              <w:rPr>
                <w:rFonts w:ascii="Times New Roman" w:hAnsi="Times New Roman"/>
              </w:rPr>
            </w:pPr>
          </w:p>
        </w:tc>
      </w:tr>
    </w:tbl>
    <w:p w:rsidR="00591FD8" w:rsidRPr="00B9241A" w:rsidRDefault="00591FD8" w:rsidP="00591FD8">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591FD8" w:rsidRPr="00B9241A" w:rsidRDefault="00591FD8" w:rsidP="00591FD8">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591FD8" w:rsidRPr="00B9241A"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Pr="00B9241A"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pPr>
    </w:p>
    <w:p w:rsidR="00591FD8" w:rsidRDefault="00591FD8" w:rsidP="00591FD8">
      <w:pPr>
        <w:pStyle w:val="ConsPlusNormal"/>
        <w:widowControl/>
        <w:jc w:val="center"/>
        <w:outlineLvl w:val="1"/>
        <w:rPr>
          <w:rFonts w:ascii="Times New Roman" w:hAnsi="Times New Roman" w:cs="Times New Roman"/>
          <w:color w:val="000000"/>
          <w:sz w:val="24"/>
          <w:szCs w:val="24"/>
        </w:rPr>
        <w:sectPr w:rsidR="00591FD8" w:rsidSect="00DF1985">
          <w:pgSz w:w="11906" w:h="16838"/>
          <w:pgMar w:top="426" w:right="850" w:bottom="426" w:left="1276" w:header="709" w:footer="709" w:gutter="0"/>
          <w:cols w:space="708"/>
          <w:titlePg/>
          <w:docGrid w:linePitch="360"/>
        </w:sect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widowControl w:val="0"/>
        <w:autoSpaceDE w:val="0"/>
        <w:autoSpaceDN w:val="0"/>
        <w:jc w:val="center"/>
        <w:outlineLvl w:val="2"/>
        <w:rPr>
          <w:rFonts w:ascii="Times New Roman" w:hAnsi="Times New Roman"/>
          <w:sz w:val="24"/>
          <w:szCs w:val="24"/>
        </w:rPr>
      </w:pPr>
      <w:r w:rsidRPr="00B9241A">
        <w:rPr>
          <w:rFonts w:ascii="Times New Roman" w:hAnsi="Times New Roman"/>
          <w:sz w:val="24"/>
          <w:szCs w:val="24"/>
        </w:rPr>
        <w:t>2</w:t>
      </w:r>
      <w:r w:rsidRPr="00B9241A">
        <w:rPr>
          <w:rFonts w:ascii="Times New Roman" w:hAnsi="Times New Roman"/>
          <w:b/>
          <w:sz w:val="24"/>
          <w:szCs w:val="24"/>
        </w:rPr>
        <w:t>. Показатели комплекса процессных мероприятий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591FD8" w:rsidRPr="00B9241A" w:rsidTr="00C07FC2">
        <w:tc>
          <w:tcPr>
            <w:tcW w:w="567"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N п/п</w:t>
            </w:r>
          </w:p>
        </w:tc>
        <w:tc>
          <w:tcPr>
            <w:tcW w:w="1701" w:type="dxa"/>
            <w:gridSpan w:val="2"/>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Наименование показателя </w:t>
            </w:r>
          </w:p>
        </w:tc>
        <w:tc>
          <w:tcPr>
            <w:tcW w:w="991"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Уровень показателя </w:t>
            </w:r>
          </w:p>
        </w:tc>
        <w:tc>
          <w:tcPr>
            <w:tcW w:w="1117" w:type="dxa"/>
            <w:gridSpan w:val="2"/>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Признак возрастания/убывания</w:t>
            </w:r>
          </w:p>
        </w:tc>
        <w:tc>
          <w:tcPr>
            <w:tcW w:w="907"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Единица измерения (по </w:t>
            </w:r>
            <w:hyperlink r:id="rId32">
              <w:r w:rsidRPr="00FC12D9">
                <w:rPr>
                  <w:rFonts w:ascii="Times New Roman" w:hAnsi="Times New Roman"/>
                </w:rPr>
                <w:t>ОКЕИ</w:t>
              </w:r>
            </w:hyperlink>
            <w:r w:rsidRPr="00FC12D9">
              <w:rPr>
                <w:rFonts w:ascii="Times New Roman" w:hAnsi="Times New Roman"/>
              </w:rPr>
              <w:t>)</w:t>
            </w:r>
          </w:p>
        </w:tc>
        <w:tc>
          <w:tcPr>
            <w:tcW w:w="1418"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Базовое значение </w:t>
            </w:r>
          </w:p>
        </w:tc>
        <w:tc>
          <w:tcPr>
            <w:tcW w:w="4754" w:type="dxa"/>
            <w:gridSpan w:val="7"/>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 показателя по годам</w:t>
            </w:r>
          </w:p>
        </w:tc>
        <w:tc>
          <w:tcPr>
            <w:tcW w:w="2296"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Ответственный за достижение показателя </w:t>
            </w:r>
          </w:p>
        </w:tc>
        <w:tc>
          <w:tcPr>
            <w:tcW w:w="1701" w:type="dxa"/>
            <w:vMerge w:val="restart"/>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Информационная система </w:t>
            </w:r>
          </w:p>
        </w:tc>
      </w:tr>
      <w:tr w:rsidR="00591FD8" w:rsidRPr="00B9241A" w:rsidTr="00C07FC2">
        <w:tc>
          <w:tcPr>
            <w:tcW w:w="567"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1701" w:type="dxa"/>
            <w:gridSpan w:val="2"/>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991"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1117" w:type="dxa"/>
            <w:gridSpan w:val="2"/>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907"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794"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значение</w:t>
            </w:r>
          </w:p>
        </w:tc>
        <w:tc>
          <w:tcPr>
            <w:tcW w:w="624"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год</w:t>
            </w:r>
          </w:p>
        </w:tc>
        <w:tc>
          <w:tcPr>
            <w:tcW w:w="81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2024</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2025</w:t>
            </w:r>
          </w:p>
        </w:tc>
        <w:tc>
          <w:tcPr>
            <w:tcW w:w="709"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2026</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2027</w:t>
            </w:r>
          </w:p>
        </w:tc>
        <w:tc>
          <w:tcPr>
            <w:tcW w:w="766"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2028-2030</w:t>
            </w:r>
          </w:p>
        </w:tc>
        <w:tc>
          <w:tcPr>
            <w:tcW w:w="766"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2031-</w:t>
            </w:r>
          </w:p>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2035</w:t>
            </w:r>
          </w:p>
        </w:tc>
        <w:tc>
          <w:tcPr>
            <w:tcW w:w="2296" w:type="dxa"/>
            <w:vMerge/>
          </w:tcPr>
          <w:p w:rsidR="00591FD8" w:rsidRPr="00FC12D9" w:rsidRDefault="00591FD8" w:rsidP="00C07FC2">
            <w:pPr>
              <w:widowControl w:val="0"/>
              <w:autoSpaceDE w:val="0"/>
              <w:autoSpaceDN w:val="0"/>
              <w:spacing w:after="0" w:line="240" w:lineRule="auto"/>
              <w:rPr>
                <w:rFonts w:ascii="Times New Roman" w:hAnsi="Times New Roman"/>
              </w:rPr>
            </w:pPr>
          </w:p>
        </w:tc>
        <w:tc>
          <w:tcPr>
            <w:tcW w:w="1701" w:type="dxa"/>
            <w:vMerge/>
          </w:tcPr>
          <w:p w:rsidR="00591FD8" w:rsidRPr="00FC12D9" w:rsidRDefault="00591FD8" w:rsidP="00C07FC2">
            <w:pPr>
              <w:widowControl w:val="0"/>
              <w:autoSpaceDE w:val="0"/>
              <w:autoSpaceDN w:val="0"/>
              <w:spacing w:after="0" w:line="240" w:lineRule="auto"/>
              <w:rPr>
                <w:rFonts w:ascii="Times New Roman" w:hAnsi="Times New Roman"/>
              </w:rPr>
            </w:pPr>
          </w:p>
        </w:tc>
      </w:tr>
      <w:tr w:rsidR="00591FD8" w:rsidRPr="00B9241A" w:rsidTr="00C07FC2">
        <w:trPr>
          <w:trHeight w:val="143"/>
        </w:trPr>
        <w:tc>
          <w:tcPr>
            <w:tcW w:w="567"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w:t>
            </w:r>
          </w:p>
        </w:tc>
        <w:tc>
          <w:tcPr>
            <w:tcW w:w="1701"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2</w:t>
            </w:r>
          </w:p>
        </w:tc>
        <w:tc>
          <w:tcPr>
            <w:tcW w:w="99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3</w:t>
            </w:r>
          </w:p>
        </w:tc>
        <w:tc>
          <w:tcPr>
            <w:tcW w:w="1117"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4</w:t>
            </w:r>
          </w:p>
        </w:tc>
        <w:tc>
          <w:tcPr>
            <w:tcW w:w="907"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5</w:t>
            </w:r>
          </w:p>
        </w:tc>
        <w:tc>
          <w:tcPr>
            <w:tcW w:w="794"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6</w:t>
            </w:r>
          </w:p>
        </w:tc>
        <w:tc>
          <w:tcPr>
            <w:tcW w:w="624"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7</w:t>
            </w:r>
          </w:p>
        </w:tc>
        <w:tc>
          <w:tcPr>
            <w:tcW w:w="81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8</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9</w:t>
            </w:r>
          </w:p>
        </w:tc>
        <w:tc>
          <w:tcPr>
            <w:tcW w:w="709"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10</w:t>
            </w:r>
          </w:p>
        </w:tc>
        <w:tc>
          <w:tcPr>
            <w:tcW w:w="85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11</w:t>
            </w:r>
          </w:p>
        </w:tc>
        <w:tc>
          <w:tcPr>
            <w:tcW w:w="766" w:type="dxa"/>
            <w:gridSpan w:val="2"/>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12</w:t>
            </w:r>
          </w:p>
        </w:tc>
        <w:tc>
          <w:tcPr>
            <w:tcW w:w="766"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13</w:t>
            </w:r>
          </w:p>
        </w:tc>
        <w:tc>
          <w:tcPr>
            <w:tcW w:w="2296"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14</w:t>
            </w:r>
          </w:p>
        </w:tc>
        <w:tc>
          <w:tcPr>
            <w:tcW w:w="1701" w:type="dxa"/>
          </w:tcPr>
          <w:p w:rsidR="00591FD8" w:rsidRPr="00FC12D9" w:rsidRDefault="00591FD8" w:rsidP="00C07FC2">
            <w:pPr>
              <w:widowControl w:val="0"/>
              <w:autoSpaceDE w:val="0"/>
              <w:autoSpaceDN w:val="0"/>
              <w:spacing w:after="0" w:line="240" w:lineRule="auto"/>
              <w:jc w:val="center"/>
              <w:rPr>
                <w:rFonts w:ascii="Times New Roman" w:hAnsi="Times New Roman"/>
              </w:rPr>
            </w:pPr>
            <w:r w:rsidRPr="00FC12D9">
              <w:rPr>
                <w:rFonts w:ascii="Times New Roman" w:hAnsi="Times New Roman"/>
              </w:rPr>
              <w:t>15</w:t>
            </w:r>
          </w:p>
        </w:tc>
      </w:tr>
      <w:tr w:rsidR="00591FD8" w:rsidRPr="00B9241A" w:rsidTr="00C07FC2">
        <w:trPr>
          <w:trHeight w:val="600"/>
        </w:trPr>
        <w:tc>
          <w:tcPr>
            <w:tcW w:w="567" w:type="dxa"/>
          </w:tcPr>
          <w:p w:rsidR="00591FD8" w:rsidRPr="00FC12D9" w:rsidRDefault="00591FD8" w:rsidP="00C07FC2">
            <w:pPr>
              <w:widowControl w:val="0"/>
              <w:autoSpaceDE w:val="0"/>
              <w:autoSpaceDN w:val="0"/>
              <w:spacing w:after="0" w:line="240" w:lineRule="auto"/>
              <w:rPr>
                <w:rFonts w:ascii="Times New Roman" w:hAnsi="Times New Roman"/>
                <w:b/>
              </w:rPr>
            </w:pPr>
            <w:r w:rsidRPr="00FC12D9">
              <w:rPr>
                <w:rFonts w:ascii="Times New Roman" w:hAnsi="Times New Roman"/>
                <w:b/>
              </w:rPr>
              <w:t>1.</w:t>
            </w:r>
          </w:p>
        </w:tc>
        <w:tc>
          <w:tcPr>
            <w:tcW w:w="14885" w:type="dxa"/>
            <w:gridSpan w:val="17"/>
          </w:tcPr>
          <w:p w:rsidR="00591FD8" w:rsidRPr="00FC12D9" w:rsidRDefault="00591FD8" w:rsidP="00591FD8">
            <w:pPr>
              <w:widowControl w:val="0"/>
              <w:autoSpaceDE w:val="0"/>
              <w:autoSpaceDN w:val="0"/>
              <w:spacing w:after="0" w:line="240" w:lineRule="auto"/>
              <w:rPr>
                <w:rFonts w:ascii="Times New Roman" w:hAnsi="Times New Roman"/>
                <w:b/>
                <w:highlight w:val="yellow"/>
              </w:rPr>
            </w:pPr>
            <w:r w:rsidRPr="00FC12D9">
              <w:rPr>
                <w:rFonts w:ascii="Times New Roman" w:hAnsi="Times New Roman"/>
                <w:b/>
              </w:rPr>
              <w:t>Задача 1</w:t>
            </w:r>
            <w:r w:rsidR="00885FED" w:rsidRPr="00FC12D9">
              <w:rPr>
                <w:rFonts w:eastAsia="Arial Unicode MS" w:cs="Tahoma"/>
                <w:b/>
                <w:kern w:val="3"/>
                <w:lang w:bidi="en-US"/>
              </w:rPr>
              <w:t>«</w:t>
            </w:r>
            <w:r w:rsidR="00885FED" w:rsidRPr="00FC12D9">
              <w:rPr>
                <w:rFonts w:ascii="Times New Roman" w:eastAsia="Arial Unicode MS" w:hAnsi="Times New Roman"/>
                <w:b/>
                <w:kern w:val="3"/>
                <w:lang w:bidi="en-US"/>
              </w:rPr>
              <w:t xml:space="preserve">Обеспечение выполнения функций по выработке </w:t>
            </w:r>
            <w:r w:rsidR="002B4E31">
              <w:rPr>
                <w:rFonts w:ascii="Times New Roman" w:eastAsia="Arial Unicode MS" w:hAnsi="Times New Roman"/>
                <w:b/>
                <w:kern w:val="3"/>
                <w:lang w:bidi="en-US"/>
              </w:rPr>
              <w:t>муниципальной</w:t>
            </w:r>
            <w:r w:rsidR="00885FED" w:rsidRPr="00FC12D9">
              <w:rPr>
                <w:rFonts w:ascii="Times New Roman" w:eastAsia="Arial Unicode MS" w:hAnsi="Times New Roman"/>
                <w:b/>
                <w:kern w:val="3"/>
                <w:lang w:bidi="en-US"/>
              </w:rPr>
              <w:t xml:space="preserve"> политики и нормативно-правовому регулированию в сфере агропромышленного комплекса»</w:t>
            </w:r>
          </w:p>
        </w:tc>
      </w:tr>
      <w:tr w:rsidR="00F861A6" w:rsidRPr="00B9241A" w:rsidTr="00C07FC2">
        <w:trPr>
          <w:trHeight w:val="2940"/>
        </w:trPr>
        <w:tc>
          <w:tcPr>
            <w:tcW w:w="567" w:type="dxa"/>
          </w:tcPr>
          <w:p w:rsidR="00F861A6" w:rsidRPr="00FC12D9" w:rsidRDefault="00F861A6" w:rsidP="00C07FC2">
            <w:pPr>
              <w:widowControl w:val="0"/>
              <w:autoSpaceDE w:val="0"/>
              <w:autoSpaceDN w:val="0"/>
              <w:spacing w:after="0" w:line="240" w:lineRule="auto"/>
              <w:rPr>
                <w:rFonts w:ascii="Times New Roman" w:hAnsi="Times New Roman"/>
              </w:rPr>
            </w:pPr>
          </w:p>
          <w:p w:rsidR="00F861A6" w:rsidRPr="00FC12D9" w:rsidRDefault="00F861A6" w:rsidP="00C07FC2">
            <w:pPr>
              <w:widowControl w:val="0"/>
              <w:autoSpaceDE w:val="0"/>
              <w:autoSpaceDN w:val="0"/>
              <w:spacing w:after="0" w:line="240" w:lineRule="auto"/>
              <w:rPr>
                <w:rFonts w:ascii="Times New Roman" w:hAnsi="Times New Roman"/>
              </w:rPr>
            </w:pPr>
            <w:r w:rsidRPr="00FC12D9">
              <w:rPr>
                <w:rFonts w:ascii="Times New Roman" w:hAnsi="Times New Roman"/>
              </w:rPr>
              <w:t>1.1</w:t>
            </w:r>
          </w:p>
        </w:tc>
        <w:tc>
          <w:tcPr>
            <w:tcW w:w="1692" w:type="dxa"/>
          </w:tcPr>
          <w:p w:rsidR="00F861A6" w:rsidRPr="00363953" w:rsidRDefault="00F861A6" w:rsidP="00C07FC2">
            <w:pPr>
              <w:spacing w:line="230" w:lineRule="auto"/>
              <w:jc w:val="both"/>
              <w:rPr>
                <w:rFonts w:ascii="Times New Roman" w:eastAsia="Arial Unicode MS" w:hAnsi="Times New Roman"/>
                <w:kern w:val="3"/>
                <w:lang w:bidi="en-US"/>
              </w:rPr>
            </w:pPr>
            <w:r w:rsidRPr="00363953">
              <w:rPr>
                <w:rFonts w:ascii="Times New Roman" w:eastAsia="Arial Unicode MS" w:hAnsi="Times New Roman"/>
                <w:kern w:val="3"/>
                <w:lang w:bidi="en-US"/>
              </w:rPr>
              <w:t xml:space="preserve">Осуществление функций по выработке </w:t>
            </w:r>
            <w:r>
              <w:rPr>
                <w:rFonts w:ascii="Times New Roman" w:eastAsia="Arial Unicode MS" w:hAnsi="Times New Roman"/>
                <w:kern w:val="3"/>
                <w:lang w:bidi="en-US"/>
              </w:rPr>
              <w:t>муниципальной</w:t>
            </w:r>
            <w:r w:rsidRPr="00363953">
              <w:rPr>
                <w:rFonts w:ascii="Times New Roman" w:eastAsia="Arial Unicode MS" w:hAnsi="Times New Roman"/>
                <w:kern w:val="3"/>
                <w:lang w:bidi="en-US"/>
              </w:rPr>
              <w:t xml:space="preserve"> политики и нормативно-правовому регулированию в сфере агропромышленного комплекса Чувашской Республики</w:t>
            </w:r>
          </w:p>
        </w:tc>
        <w:tc>
          <w:tcPr>
            <w:tcW w:w="1153" w:type="dxa"/>
            <w:gridSpan w:val="3"/>
          </w:tcPr>
          <w:p w:rsidR="00F861A6" w:rsidRPr="00FC12D9" w:rsidRDefault="00F861A6" w:rsidP="00C07FC2">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МП</w:t>
            </w:r>
          </w:p>
        </w:tc>
        <w:tc>
          <w:tcPr>
            <w:tcW w:w="964" w:type="dxa"/>
          </w:tcPr>
          <w:p w:rsidR="00F861A6" w:rsidRPr="00FC12D9" w:rsidRDefault="00F861A6" w:rsidP="00C07FC2">
            <w:pPr>
              <w:widowControl w:val="0"/>
              <w:autoSpaceDE w:val="0"/>
              <w:autoSpaceDN w:val="0"/>
              <w:spacing w:after="0" w:line="240" w:lineRule="auto"/>
              <w:rPr>
                <w:rFonts w:ascii="Times New Roman" w:hAnsi="Times New Roman"/>
                <w:color w:val="000000" w:themeColor="text1"/>
              </w:rPr>
            </w:pPr>
          </w:p>
        </w:tc>
        <w:tc>
          <w:tcPr>
            <w:tcW w:w="907" w:type="dxa"/>
          </w:tcPr>
          <w:p w:rsidR="00F861A6" w:rsidRPr="00FC12D9" w:rsidRDefault="00F861A6"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процентов</w:t>
            </w:r>
          </w:p>
        </w:tc>
        <w:tc>
          <w:tcPr>
            <w:tcW w:w="794" w:type="dxa"/>
          </w:tcPr>
          <w:p w:rsidR="00F861A6" w:rsidRPr="00FC12D9" w:rsidRDefault="00F861A6"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624" w:type="dxa"/>
          </w:tcPr>
          <w:p w:rsidR="00F861A6" w:rsidRPr="00FC12D9" w:rsidRDefault="00F861A6" w:rsidP="00C07FC2">
            <w:pPr>
              <w:widowControl w:val="0"/>
              <w:autoSpaceDE w:val="0"/>
              <w:autoSpaceDN w:val="0"/>
              <w:spacing w:after="0" w:line="240" w:lineRule="auto"/>
              <w:rPr>
                <w:rFonts w:ascii="Times New Roman" w:hAnsi="Times New Roman"/>
                <w:color w:val="000000" w:themeColor="text1"/>
              </w:rPr>
            </w:pPr>
            <w:r w:rsidRPr="00FC12D9">
              <w:rPr>
                <w:rFonts w:ascii="Times New Roman" w:hAnsi="Times New Roman"/>
                <w:color w:val="000000" w:themeColor="text1"/>
              </w:rPr>
              <w:t>2023</w:t>
            </w:r>
          </w:p>
        </w:tc>
        <w:tc>
          <w:tcPr>
            <w:tcW w:w="811" w:type="dxa"/>
          </w:tcPr>
          <w:p w:rsidR="00F861A6" w:rsidRPr="00FC12D9" w:rsidRDefault="00F861A6" w:rsidP="00C07FC2">
            <w:pPr>
              <w:widowControl w:val="0"/>
              <w:autoSpaceDE w:val="0"/>
              <w:autoSpaceDN w:val="0"/>
              <w:spacing w:after="0" w:line="240" w:lineRule="auto"/>
              <w:jc w:val="center"/>
              <w:rPr>
                <w:rFonts w:ascii="Times New Roman" w:hAnsi="Times New Roman"/>
                <w:color w:val="000000" w:themeColor="text1"/>
              </w:rPr>
            </w:pPr>
            <w:r w:rsidRPr="00FC12D9">
              <w:rPr>
                <w:rFonts w:ascii="Times New Roman" w:hAnsi="Times New Roman"/>
                <w:color w:val="000000" w:themeColor="text1"/>
              </w:rPr>
              <w:t>100</w:t>
            </w:r>
          </w:p>
        </w:tc>
        <w:tc>
          <w:tcPr>
            <w:tcW w:w="851" w:type="dxa"/>
          </w:tcPr>
          <w:p w:rsidR="00F861A6" w:rsidRPr="00FC12D9" w:rsidRDefault="00F861A6" w:rsidP="00C07FC2">
            <w:pPr>
              <w:rPr>
                <w:rFonts w:ascii="Times New Roman" w:hAnsi="Times New Roman"/>
              </w:rPr>
            </w:pPr>
            <w:r w:rsidRPr="00FC12D9">
              <w:rPr>
                <w:rFonts w:ascii="Times New Roman" w:hAnsi="Times New Roman"/>
              </w:rPr>
              <w:t>100</w:t>
            </w:r>
          </w:p>
        </w:tc>
        <w:tc>
          <w:tcPr>
            <w:tcW w:w="709" w:type="dxa"/>
          </w:tcPr>
          <w:p w:rsidR="00F861A6" w:rsidRPr="00FC12D9" w:rsidRDefault="00F861A6" w:rsidP="00C07FC2">
            <w:pPr>
              <w:rPr>
                <w:rFonts w:ascii="Times New Roman" w:hAnsi="Times New Roman"/>
              </w:rPr>
            </w:pPr>
            <w:r w:rsidRPr="00FC12D9">
              <w:rPr>
                <w:rFonts w:ascii="Times New Roman" w:hAnsi="Times New Roman"/>
              </w:rPr>
              <w:t>100</w:t>
            </w:r>
          </w:p>
        </w:tc>
        <w:tc>
          <w:tcPr>
            <w:tcW w:w="851" w:type="dxa"/>
          </w:tcPr>
          <w:p w:rsidR="00F861A6" w:rsidRPr="00FC12D9" w:rsidRDefault="00F861A6" w:rsidP="00C07FC2">
            <w:pPr>
              <w:rPr>
                <w:rFonts w:ascii="Times New Roman" w:hAnsi="Times New Roman"/>
                <w:color w:val="000000" w:themeColor="text1"/>
              </w:rPr>
            </w:pPr>
            <w:r w:rsidRPr="00FC12D9">
              <w:rPr>
                <w:rFonts w:ascii="Times New Roman" w:hAnsi="Times New Roman"/>
                <w:color w:val="000000" w:themeColor="text1"/>
              </w:rPr>
              <w:t>100</w:t>
            </w:r>
          </w:p>
        </w:tc>
        <w:tc>
          <w:tcPr>
            <w:tcW w:w="709" w:type="dxa"/>
          </w:tcPr>
          <w:p w:rsidR="00F861A6" w:rsidRPr="00FC12D9" w:rsidRDefault="00F861A6" w:rsidP="00C07FC2">
            <w:pPr>
              <w:rPr>
                <w:rFonts w:ascii="Times New Roman" w:hAnsi="Times New Roman"/>
              </w:rPr>
            </w:pPr>
            <w:r w:rsidRPr="00FC12D9">
              <w:rPr>
                <w:rFonts w:ascii="Times New Roman" w:hAnsi="Times New Roman"/>
              </w:rPr>
              <w:t>100</w:t>
            </w:r>
          </w:p>
        </w:tc>
        <w:tc>
          <w:tcPr>
            <w:tcW w:w="823" w:type="dxa"/>
            <w:gridSpan w:val="2"/>
          </w:tcPr>
          <w:p w:rsidR="00F861A6" w:rsidRPr="00FC12D9" w:rsidRDefault="00F861A6" w:rsidP="00C07FC2">
            <w:pPr>
              <w:rPr>
                <w:rFonts w:ascii="Times New Roman" w:hAnsi="Times New Roman"/>
              </w:rPr>
            </w:pPr>
            <w:r w:rsidRPr="00FC12D9">
              <w:rPr>
                <w:rFonts w:ascii="Times New Roman" w:hAnsi="Times New Roman"/>
              </w:rPr>
              <w:t>100</w:t>
            </w:r>
          </w:p>
        </w:tc>
        <w:tc>
          <w:tcPr>
            <w:tcW w:w="2296" w:type="dxa"/>
          </w:tcPr>
          <w:p w:rsidR="00F861A6" w:rsidRPr="00F861A6" w:rsidRDefault="00F861A6" w:rsidP="000F2664">
            <w:pPr>
              <w:jc w:val="both"/>
              <w:rPr>
                <w:rFonts w:ascii="Times New Roman" w:hAnsi="Times New Roman"/>
              </w:rPr>
            </w:pPr>
            <w:r w:rsidRPr="00F861A6">
              <w:rPr>
                <w:rFonts w:ascii="Times New Roman" w:hAnsi="Times New Roman"/>
              </w:rPr>
              <w:t>Отдел сельского хозяйства и экологии администрация Цивильского муниципального округа Чувашской Республики</w:t>
            </w:r>
          </w:p>
        </w:tc>
        <w:tc>
          <w:tcPr>
            <w:tcW w:w="1701" w:type="dxa"/>
          </w:tcPr>
          <w:p w:rsidR="00F861A6" w:rsidRPr="00FC12D9" w:rsidRDefault="00F861A6" w:rsidP="00F861A6">
            <w:pPr>
              <w:widowControl w:val="0"/>
              <w:autoSpaceDE w:val="0"/>
              <w:autoSpaceDN w:val="0"/>
              <w:spacing w:after="0" w:line="240" w:lineRule="auto"/>
              <w:jc w:val="center"/>
              <w:rPr>
                <w:rFonts w:ascii="Times New Roman" w:hAnsi="Times New Roman"/>
              </w:rPr>
            </w:pPr>
            <w:r w:rsidRPr="00FC12D9">
              <w:rPr>
                <w:rFonts w:ascii="Times New Roman" w:hAnsi="Times New Roman"/>
              </w:rPr>
              <w:t xml:space="preserve">официальный сайт </w:t>
            </w:r>
            <w:r>
              <w:rPr>
                <w:rFonts w:ascii="Times New Roman" w:hAnsi="Times New Roman"/>
              </w:rPr>
              <w:t>Цивильского</w:t>
            </w:r>
            <w:r w:rsidRPr="00FC12D9">
              <w:rPr>
                <w:rFonts w:ascii="Times New Roman" w:hAnsi="Times New Roman"/>
              </w:rPr>
              <w:t xml:space="preserve"> муниципального округа Чувашской Республики</w:t>
            </w:r>
          </w:p>
        </w:tc>
      </w:tr>
    </w:tbl>
    <w:p w:rsidR="00591FD8" w:rsidRPr="00B9241A" w:rsidRDefault="00591FD8" w:rsidP="00591FD8">
      <w:pPr>
        <w:widowControl w:val="0"/>
        <w:autoSpaceDE w:val="0"/>
        <w:autoSpaceDN w:val="0"/>
        <w:spacing w:before="120" w:after="0"/>
        <w:jc w:val="center"/>
        <w:outlineLvl w:val="3"/>
        <w:rPr>
          <w:rFonts w:ascii="Times New Roman" w:hAnsi="Times New Roman"/>
          <w:sz w:val="24"/>
          <w:szCs w:val="24"/>
        </w:rPr>
      </w:pPr>
    </w:p>
    <w:p w:rsidR="00591FD8" w:rsidRPr="00B9241A" w:rsidRDefault="00591FD8" w:rsidP="00591FD8">
      <w:pPr>
        <w:widowControl w:val="0"/>
        <w:autoSpaceDE w:val="0"/>
        <w:autoSpaceDN w:val="0"/>
        <w:spacing w:before="120" w:after="0"/>
        <w:jc w:val="center"/>
        <w:outlineLvl w:val="3"/>
        <w:rPr>
          <w:rFonts w:ascii="Times New Roman" w:hAnsi="Times New Roman"/>
          <w:sz w:val="24"/>
          <w:szCs w:val="24"/>
        </w:rPr>
      </w:pPr>
    </w:p>
    <w:p w:rsidR="00591FD8" w:rsidRDefault="00591FD8" w:rsidP="00591FD8">
      <w:pPr>
        <w:pStyle w:val="1"/>
        <w:tabs>
          <w:tab w:val="left" w:pos="13892"/>
        </w:tabs>
        <w:rPr>
          <w:sz w:val="24"/>
        </w:rPr>
      </w:pPr>
    </w:p>
    <w:p w:rsidR="00591FD8" w:rsidRDefault="00591FD8" w:rsidP="00591FD8">
      <w:pPr>
        <w:pStyle w:val="1"/>
        <w:tabs>
          <w:tab w:val="left" w:pos="13892"/>
        </w:tabs>
        <w:rPr>
          <w:sz w:val="24"/>
        </w:rPr>
      </w:pPr>
    </w:p>
    <w:p w:rsidR="00591FD8" w:rsidRPr="0086151D" w:rsidRDefault="00591FD8" w:rsidP="00591FD8">
      <w:pPr>
        <w:rPr>
          <w:lang w:eastAsia="ru-RU"/>
        </w:rPr>
      </w:pPr>
    </w:p>
    <w:p w:rsidR="00591FD8" w:rsidRDefault="00591FD8" w:rsidP="00591FD8">
      <w:pPr>
        <w:pStyle w:val="1"/>
        <w:tabs>
          <w:tab w:val="left" w:pos="13892"/>
        </w:tabs>
        <w:rPr>
          <w:sz w:val="24"/>
        </w:rPr>
      </w:pPr>
    </w:p>
    <w:p w:rsidR="00591FD8" w:rsidRDefault="00591FD8" w:rsidP="00591FD8">
      <w:pPr>
        <w:pStyle w:val="1"/>
        <w:tabs>
          <w:tab w:val="left" w:pos="13892"/>
        </w:tabs>
        <w:rPr>
          <w:sz w:val="24"/>
        </w:rPr>
      </w:pPr>
    </w:p>
    <w:p w:rsidR="00004913" w:rsidRDefault="00004913" w:rsidP="00591FD8">
      <w:pPr>
        <w:pStyle w:val="1"/>
        <w:tabs>
          <w:tab w:val="left" w:pos="13892"/>
        </w:tabs>
        <w:rPr>
          <w:sz w:val="24"/>
        </w:rPr>
      </w:pPr>
    </w:p>
    <w:p w:rsidR="00591FD8" w:rsidRPr="00B9241A" w:rsidRDefault="00591FD8" w:rsidP="00591FD8">
      <w:pPr>
        <w:pStyle w:val="1"/>
        <w:tabs>
          <w:tab w:val="left" w:pos="13892"/>
        </w:tabs>
        <w:rPr>
          <w:b/>
          <w:sz w:val="24"/>
        </w:rPr>
      </w:pPr>
      <w:r w:rsidRPr="00B9241A">
        <w:rPr>
          <w:sz w:val="24"/>
        </w:rPr>
        <w:t>3</w:t>
      </w:r>
      <w:r w:rsidRPr="00B9241A">
        <w:rPr>
          <w:b/>
          <w:sz w:val="24"/>
        </w:rPr>
        <w:t xml:space="preserve">. </w:t>
      </w:r>
      <w:r w:rsidRPr="00E6710E">
        <w:rPr>
          <w:b/>
          <w:sz w:val="24"/>
        </w:rPr>
        <w:t>Перечень мероприятий (</w:t>
      </w:r>
      <w:r w:rsidRPr="00B9241A">
        <w:rPr>
          <w:b/>
          <w:sz w:val="24"/>
        </w:rPr>
        <w:t>результатов) комплекса процессных мероприятий</w:t>
      </w:r>
    </w:p>
    <w:p w:rsidR="00591FD8" w:rsidRPr="00B9241A" w:rsidRDefault="00591FD8" w:rsidP="00591FD8">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417"/>
        <w:gridCol w:w="2905"/>
        <w:gridCol w:w="1155"/>
        <w:gridCol w:w="901"/>
        <w:gridCol w:w="840"/>
        <w:gridCol w:w="784"/>
        <w:gridCol w:w="786"/>
        <w:gridCol w:w="840"/>
        <w:gridCol w:w="840"/>
        <w:gridCol w:w="840"/>
        <w:gridCol w:w="840"/>
      </w:tblGrid>
      <w:tr w:rsidR="00591FD8" w:rsidRPr="00B9241A" w:rsidTr="00C07FC2">
        <w:tc>
          <w:tcPr>
            <w:tcW w:w="567" w:type="dxa"/>
            <w:vMerge w:val="restart"/>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 xml:space="preserve">Единица измерения (по </w:t>
            </w:r>
            <w:hyperlink r:id="rId33" w:history="1">
              <w:r w:rsidRPr="003A26E5">
                <w:rPr>
                  <w:rStyle w:val="afc"/>
                  <w:rFonts w:ascii="Times New Roman" w:hAnsi="Times New Roman" w:cs="Times New Roman"/>
                  <w:sz w:val="22"/>
                  <w:szCs w:val="22"/>
                </w:rPr>
                <w:t>ОКЕИ</w:t>
              </w:r>
            </w:hyperlink>
            <w:r w:rsidRPr="003A26E5">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Значение мероприятия (результата) по годам</w:t>
            </w:r>
          </w:p>
        </w:tc>
      </w:tr>
      <w:tr w:rsidR="00591FD8" w:rsidRPr="00B9241A" w:rsidTr="00C07FC2">
        <w:tc>
          <w:tcPr>
            <w:tcW w:w="567" w:type="dxa"/>
            <w:vMerge/>
            <w:tcBorders>
              <w:top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2024</w:t>
            </w:r>
          </w:p>
        </w:tc>
        <w:tc>
          <w:tcPr>
            <w:tcW w:w="786"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2025</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2028-2030</w:t>
            </w:r>
          </w:p>
        </w:tc>
        <w:tc>
          <w:tcPr>
            <w:tcW w:w="840"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2031-2035</w:t>
            </w:r>
          </w:p>
        </w:tc>
      </w:tr>
      <w:tr w:rsidR="00591FD8" w:rsidRPr="00B9241A" w:rsidTr="00C07FC2">
        <w:tc>
          <w:tcPr>
            <w:tcW w:w="567"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13</w:t>
            </w:r>
          </w:p>
        </w:tc>
      </w:tr>
      <w:tr w:rsidR="00591FD8" w:rsidRPr="00B9241A" w:rsidTr="00C07FC2">
        <w:tc>
          <w:tcPr>
            <w:tcW w:w="567"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b/>
                <w:sz w:val="22"/>
                <w:szCs w:val="22"/>
              </w:rPr>
            </w:pPr>
            <w:r w:rsidRPr="003A26E5">
              <w:rPr>
                <w:rFonts w:ascii="Times New Roman" w:hAnsi="Times New Roman" w:cs="Times New Roman"/>
                <w:b/>
                <w:sz w:val="22"/>
                <w:szCs w:val="22"/>
              </w:rPr>
              <w:t>1.</w:t>
            </w:r>
          </w:p>
        </w:tc>
        <w:tc>
          <w:tcPr>
            <w:tcW w:w="14275" w:type="dxa"/>
            <w:gridSpan w:val="12"/>
            <w:tcBorders>
              <w:top w:val="single" w:sz="4" w:space="0" w:color="auto"/>
              <w:bottom w:val="single" w:sz="4" w:space="0" w:color="auto"/>
            </w:tcBorders>
          </w:tcPr>
          <w:p w:rsidR="00591FD8" w:rsidRPr="003A26E5" w:rsidRDefault="00F640A5" w:rsidP="00C07FC2">
            <w:pPr>
              <w:widowControl w:val="0"/>
              <w:autoSpaceDE w:val="0"/>
              <w:autoSpaceDN w:val="0"/>
              <w:spacing w:after="0" w:line="240" w:lineRule="auto"/>
              <w:jc w:val="both"/>
              <w:rPr>
                <w:rFonts w:ascii="Times New Roman" w:hAnsi="Times New Roman"/>
                <w:b/>
              </w:rPr>
            </w:pPr>
            <w:r w:rsidRPr="003A26E5">
              <w:rPr>
                <w:rFonts w:ascii="Times New Roman" w:eastAsia="Arial Unicode MS" w:hAnsi="Times New Roman"/>
                <w:b/>
                <w:kern w:val="3"/>
                <w:lang w:bidi="en-US"/>
              </w:rPr>
              <w:t>Задача «</w:t>
            </w:r>
            <w:r w:rsidR="00993D03" w:rsidRPr="003A26E5">
              <w:rPr>
                <w:rFonts w:ascii="Times New Roman" w:eastAsia="Arial Unicode MS" w:hAnsi="Times New Roman"/>
                <w:b/>
                <w:kern w:val="3"/>
                <w:lang w:bidi="en-US"/>
              </w:rPr>
              <w:t xml:space="preserve">Обеспечение выполнения функций по выработке </w:t>
            </w:r>
            <w:r w:rsidR="002B4E31">
              <w:rPr>
                <w:rFonts w:ascii="Times New Roman" w:eastAsia="Arial Unicode MS" w:hAnsi="Times New Roman"/>
                <w:b/>
                <w:kern w:val="3"/>
                <w:lang w:bidi="en-US"/>
              </w:rPr>
              <w:t>муниципальной</w:t>
            </w:r>
            <w:r w:rsidR="00993D03" w:rsidRPr="003A26E5">
              <w:rPr>
                <w:rFonts w:ascii="Times New Roman" w:eastAsia="Arial Unicode MS" w:hAnsi="Times New Roman"/>
                <w:b/>
                <w:kern w:val="3"/>
                <w:lang w:bidi="en-US"/>
              </w:rPr>
              <w:t xml:space="preserve"> политики и нормативно-правовому регулированию в сфере агропромышленного комплекса</w:t>
            </w:r>
            <w:r w:rsidRPr="003A26E5">
              <w:rPr>
                <w:rFonts w:ascii="Times New Roman" w:eastAsia="Arial Unicode MS" w:hAnsi="Times New Roman"/>
                <w:b/>
                <w:kern w:val="3"/>
                <w:lang w:bidi="en-US"/>
              </w:rPr>
              <w:t>»</w:t>
            </w:r>
          </w:p>
        </w:tc>
      </w:tr>
      <w:tr w:rsidR="00591FD8" w:rsidRPr="00B9241A" w:rsidTr="00C07FC2">
        <w:tc>
          <w:tcPr>
            <w:tcW w:w="567"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f"/>
              <w:jc w:val="both"/>
              <w:rPr>
                <w:rFonts w:ascii="Times New Roman" w:hAnsi="Times New Roman" w:cs="Times New Roman"/>
                <w:sz w:val="22"/>
                <w:szCs w:val="22"/>
              </w:rPr>
            </w:pPr>
            <w:r w:rsidRPr="003A26E5">
              <w:rPr>
                <w:rFonts w:ascii="Times New Roman" w:eastAsia="Arial Unicode MS" w:hAnsi="Times New Roman" w:cs="Times New Roman"/>
                <w:kern w:val="3"/>
                <w:sz w:val="22"/>
                <w:szCs w:val="22"/>
                <w:lang w:val="en-US" w:eastAsia="en-US" w:bidi="en-US"/>
              </w:rPr>
              <w:t>Обеспечение</w:t>
            </w:r>
            <w:r w:rsidR="00F861A6">
              <w:rPr>
                <w:rFonts w:ascii="Times New Roman" w:eastAsia="Arial Unicode MS" w:hAnsi="Times New Roman" w:cs="Times New Roman"/>
                <w:kern w:val="3"/>
                <w:sz w:val="22"/>
                <w:szCs w:val="22"/>
                <w:lang w:eastAsia="en-US" w:bidi="en-US"/>
              </w:rPr>
              <w:t xml:space="preserve"> </w:t>
            </w:r>
            <w:r w:rsidRPr="003A26E5">
              <w:rPr>
                <w:rFonts w:ascii="Times New Roman" w:eastAsia="Arial Unicode MS" w:hAnsi="Times New Roman" w:cs="Times New Roman"/>
                <w:kern w:val="3"/>
                <w:sz w:val="22"/>
                <w:szCs w:val="22"/>
                <w:lang w:val="en-US" w:eastAsia="en-US" w:bidi="en-US"/>
              </w:rPr>
              <w:t>функций</w:t>
            </w:r>
            <w:r w:rsidR="00F861A6">
              <w:rPr>
                <w:rFonts w:ascii="Times New Roman" w:eastAsia="Arial Unicode MS" w:hAnsi="Times New Roman" w:cs="Times New Roman"/>
                <w:kern w:val="3"/>
                <w:sz w:val="22"/>
                <w:szCs w:val="22"/>
                <w:lang w:eastAsia="en-US" w:bidi="en-US"/>
              </w:rPr>
              <w:t xml:space="preserve"> </w:t>
            </w:r>
            <w:r w:rsidRPr="003A26E5">
              <w:rPr>
                <w:rFonts w:ascii="Times New Roman" w:eastAsia="Arial Unicode MS" w:hAnsi="Times New Roman" w:cs="Times New Roman"/>
                <w:kern w:val="3"/>
                <w:sz w:val="22"/>
                <w:szCs w:val="22"/>
                <w:lang w:eastAsia="en-US" w:bidi="en-US"/>
              </w:rPr>
              <w:t xml:space="preserve">муниципальных </w:t>
            </w:r>
            <w:r w:rsidRPr="003A26E5">
              <w:rPr>
                <w:rFonts w:ascii="Times New Roman" w:eastAsia="Arial Unicode MS" w:hAnsi="Times New Roman" w:cs="Times New Roman"/>
                <w:kern w:val="3"/>
                <w:sz w:val="22"/>
                <w:szCs w:val="22"/>
                <w:lang w:val="en-US" w:eastAsia="en-US" w:bidi="en-US"/>
              </w:rPr>
              <w:t>о</w:t>
            </w:r>
            <w:r w:rsidRPr="003A26E5">
              <w:rPr>
                <w:rFonts w:ascii="Times New Roman" w:eastAsia="Arial Unicode MS" w:hAnsi="Times New Roman" w:cs="Times New Roman"/>
                <w:kern w:val="3"/>
                <w:sz w:val="22"/>
                <w:szCs w:val="22"/>
                <w:lang w:eastAsia="en-US" w:bidi="en-US"/>
              </w:rPr>
              <w:t>бразований</w:t>
            </w:r>
          </w:p>
        </w:tc>
        <w:tc>
          <w:tcPr>
            <w:tcW w:w="1417"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jc w:val="both"/>
              <w:rPr>
                <w:rFonts w:ascii="Times New Roman" w:hAnsi="Times New Roman"/>
              </w:rPr>
            </w:pPr>
            <w:r w:rsidRPr="003A26E5">
              <w:rPr>
                <w:rFonts w:ascii="Times New Roman" w:eastAsia="Arial Unicode MS" w:hAnsi="Times New Roman"/>
                <w:kern w:val="3"/>
                <w:lang w:val="en-US" w:bidi="en-US"/>
              </w:rPr>
              <w:t>осуществлениетекущейдеятельности</w:t>
            </w:r>
          </w:p>
        </w:tc>
        <w:tc>
          <w:tcPr>
            <w:tcW w:w="2905" w:type="dxa"/>
            <w:tcBorders>
              <w:top w:val="single" w:sz="4" w:space="0" w:color="auto"/>
              <w:left w:val="single" w:sz="4" w:space="0" w:color="auto"/>
              <w:bottom w:val="single" w:sz="4" w:space="0" w:color="auto"/>
              <w:right w:val="single" w:sz="4" w:space="0" w:color="auto"/>
            </w:tcBorders>
          </w:tcPr>
          <w:p w:rsidR="00591FD8" w:rsidRPr="003A26E5" w:rsidRDefault="00993D03" w:rsidP="00885FED">
            <w:pPr>
              <w:jc w:val="both"/>
              <w:rPr>
                <w:rFonts w:ascii="Times New Roman" w:hAnsi="Times New Roman"/>
              </w:rPr>
            </w:pPr>
            <w:r w:rsidRPr="003A26E5">
              <w:rPr>
                <w:rFonts w:ascii="Times New Roman" w:eastAsia="Arial Unicode MS" w:hAnsi="Times New Roman"/>
                <w:kern w:val="3"/>
                <w:lang w:bidi="en-US"/>
              </w:rPr>
              <w:t xml:space="preserve">обеспечение функций по выработке </w:t>
            </w:r>
            <w:r w:rsidR="002B4E31">
              <w:rPr>
                <w:rFonts w:ascii="Times New Roman" w:eastAsia="Arial Unicode MS" w:hAnsi="Times New Roman"/>
                <w:kern w:val="3"/>
                <w:lang w:bidi="en-US"/>
              </w:rPr>
              <w:t>муниципальной</w:t>
            </w:r>
            <w:r w:rsidRPr="003A26E5">
              <w:rPr>
                <w:rFonts w:ascii="Times New Roman" w:eastAsia="Arial Unicode MS" w:hAnsi="Times New Roman"/>
                <w:kern w:val="3"/>
                <w:lang w:bidi="en-US"/>
              </w:rPr>
              <w:t xml:space="preserve"> политики и нормативно-правовому регулированию в сфере агропромышленного комплекса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f"/>
              <w:rPr>
                <w:rFonts w:ascii="Times New Roman" w:hAnsi="Times New Roman" w:cs="Times New Roman"/>
                <w:sz w:val="22"/>
                <w:szCs w:val="22"/>
              </w:rPr>
            </w:pPr>
            <w:r w:rsidRPr="003A26E5">
              <w:rPr>
                <w:rFonts w:ascii="Times New Roman" w:hAnsi="Times New Roman" w:cs="Times New Roman"/>
                <w:sz w:val="22"/>
                <w:szCs w:val="22"/>
              </w:rPr>
              <w:t>процентов</w:t>
            </w:r>
          </w:p>
        </w:tc>
        <w:tc>
          <w:tcPr>
            <w:tcW w:w="901"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2023</w:t>
            </w:r>
          </w:p>
        </w:tc>
        <w:tc>
          <w:tcPr>
            <w:tcW w:w="784"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tcBorders>
          </w:tcPr>
          <w:p w:rsidR="00591FD8" w:rsidRPr="003A26E5" w:rsidRDefault="00993D03"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100</w:t>
            </w:r>
          </w:p>
        </w:tc>
      </w:tr>
    </w:tbl>
    <w:p w:rsidR="00591FD8" w:rsidRPr="00B9241A"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591FD8" w:rsidRDefault="00591FD8"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DD1CF9" w:rsidRDefault="00DD1CF9" w:rsidP="00591FD8">
      <w:pPr>
        <w:widowControl w:val="0"/>
        <w:autoSpaceDE w:val="0"/>
        <w:autoSpaceDN w:val="0"/>
        <w:spacing w:after="240" w:line="240" w:lineRule="auto"/>
        <w:jc w:val="center"/>
        <w:outlineLvl w:val="2"/>
        <w:rPr>
          <w:rFonts w:ascii="Times New Roman" w:hAnsi="Times New Roman"/>
          <w:sz w:val="24"/>
          <w:szCs w:val="24"/>
        </w:rPr>
      </w:pPr>
    </w:p>
    <w:p w:rsidR="00F640A5" w:rsidRDefault="00F640A5" w:rsidP="00591FD8">
      <w:pPr>
        <w:widowControl w:val="0"/>
        <w:autoSpaceDE w:val="0"/>
        <w:autoSpaceDN w:val="0"/>
        <w:spacing w:after="240" w:line="240" w:lineRule="auto"/>
        <w:jc w:val="center"/>
        <w:outlineLvl w:val="2"/>
        <w:rPr>
          <w:rFonts w:ascii="Times New Roman" w:hAnsi="Times New Roman"/>
          <w:sz w:val="24"/>
          <w:szCs w:val="24"/>
        </w:rPr>
      </w:pPr>
    </w:p>
    <w:p w:rsidR="003A26E5" w:rsidRDefault="003A26E5" w:rsidP="00591FD8">
      <w:pPr>
        <w:widowControl w:val="0"/>
        <w:autoSpaceDE w:val="0"/>
        <w:autoSpaceDN w:val="0"/>
        <w:spacing w:after="240" w:line="240" w:lineRule="auto"/>
        <w:jc w:val="center"/>
        <w:outlineLvl w:val="2"/>
        <w:rPr>
          <w:rFonts w:ascii="Times New Roman" w:hAnsi="Times New Roman"/>
          <w:sz w:val="24"/>
          <w:szCs w:val="24"/>
        </w:rPr>
      </w:pPr>
    </w:p>
    <w:p w:rsidR="00591FD8" w:rsidRPr="00B9241A" w:rsidRDefault="00591FD8" w:rsidP="00591FD8">
      <w:pPr>
        <w:widowControl w:val="0"/>
        <w:autoSpaceDE w:val="0"/>
        <w:autoSpaceDN w:val="0"/>
        <w:spacing w:after="240" w:line="240" w:lineRule="auto"/>
        <w:jc w:val="center"/>
        <w:outlineLvl w:val="2"/>
        <w:rPr>
          <w:rFonts w:ascii="Times New Roman" w:hAnsi="Times New Roman"/>
          <w:b/>
          <w:bCs/>
          <w:color w:val="000000"/>
          <w:sz w:val="24"/>
          <w:szCs w:val="24"/>
        </w:rPr>
      </w:pPr>
      <w:r w:rsidRPr="00B9241A">
        <w:rPr>
          <w:rFonts w:ascii="Times New Roman" w:hAnsi="Times New Roman"/>
          <w:sz w:val="24"/>
          <w:szCs w:val="24"/>
        </w:rPr>
        <w:lastRenderedPageBreak/>
        <w:t>4. Финансовое обеспечение комплекса процессных мероприятий</w:t>
      </w: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18"/>
        <w:gridCol w:w="1064"/>
        <w:gridCol w:w="1210"/>
        <w:gridCol w:w="1134"/>
        <w:gridCol w:w="848"/>
        <w:gridCol w:w="853"/>
        <w:gridCol w:w="993"/>
        <w:gridCol w:w="1275"/>
        <w:gridCol w:w="1599"/>
      </w:tblGrid>
      <w:tr w:rsidR="00591FD8" w:rsidRPr="00B9241A" w:rsidTr="00C07FC2">
        <w:tc>
          <w:tcPr>
            <w:tcW w:w="6118" w:type="dxa"/>
            <w:vMerge w:val="restart"/>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 xml:space="preserve">Наименование мероприятия (результата)/источник финансового обеспечения </w:t>
            </w:r>
            <w:hyperlink w:anchor="sub_1411" w:history="1">
              <w:r w:rsidRPr="003A26E5">
                <w:rPr>
                  <w:rStyle w:val="afc"/>
                  <w:rFonts w:ascii="Times New Roman" w:hAnsi="Times New Roman" w:cs="Times New Roman"/>
                  <w:sz w:val="22"/>
                  <w:szCs w:val="22"/>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296625">
              <w:rPr>
                <w:rFonts w:ascii="Times New Roman" w:hAnsi="Times New Roman" w:cs="Times New Roman"/>
                <w:sz w:val="22"/>
                <w:szCs w:val="22"/>
              </w:rPr>
              <w:t>КБК</w:t>
            </w:r>
            <w:hyperlink r:id="rId34" w:history="1"/>
          </w:p>
        </w:tc>
        <w:tc>
          <w:tcPr>
            <w:tcW w:w="7912" w:type="dxa"/>
            <w:gridSpan w:val="7"/>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Объем финансового обеспечения по годам реализации, тыс. рублей</w:t>
            </w:r>
          </w:p>
        </w:tc>
      </w:tr>
      <w:tr w:rsidR="00591FD8" w:rsidRPr="00B9241A" w:rsidTr="00C07FC2">
        <w:tc>
          <w:tcPr>
            <w:tcW w:w="6118" w:type="dxa"/>
            <w:vMerge/>
            <w:tcBorders>
              <w:top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064" w:type="dxa"/>
            <w:vMerge/>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2025</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2026</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ind w:right="-169"/>
              <w:jc w:val="center"/>
              <w:rPr>
                <w:rFonts w:ascii="Times New Roman" w:hAnsi="Times New Roman" w:cs="Times New Roman"/>
                <w:sz w:val="22"/>
                <w:szCs w:val="22"/>
              </w:rPr>
            </w:pPr>
            <w:r w:rsidRPr="003A26E5">
              <w:rPr>
                <w:rFonts w:ascii="Times New Roman" w:hAnsi="Times New Roman" w:cs="Times New Roman"/>
                <w:sz w:val="22"/>
                <w:szCs w:val="22"/>
              </w:rPr>
              <w:t>2028-2030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2031-2035</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Всего</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1</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5</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7</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8</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jc w:val="center"/>
              <w:rPr>
                <w:rFonts w:ascii="Times New Roman" w:hAnsi="Times New Roman" w:cs="Times New Roman"/>
                <w:sz w:val="22"/>
                <w:szCs w:val="22"/>
              </w:rPr>
            </w:pPr>
            <w:r w:rsidRPr="003A26E5">
              <w:rPr>
                <w:rFonts w:ascii="Times New Roman" w:hAnsi="Times New Roman" w:cs="Times New Roman"/>
                <w:sz w:val="22"/>
                <w:szCs w:val="22"/>
              </w:rPr>
              <w:t>9</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004913">
            <w:pPr>
              <w:pStyle w:val="af"/>
              <w:rPr>
                <w:rFonts w:ascii="Times New Roman" w:hAnsi="Times New Roman" w:cs="Times New Roman"/>
                <w:sz w:val="22"/>
                <w:szCs w:val="22"/>
              </w:rPr>
            </w:pPr>
            <w:r w:rsidRPr="003A26E5">
              <w:rPr>
                <w:rFonts w:ascii="Times New Roman" w:hAnsi="Times New Roman"/>
                <w:b/>
                <w:sz w:val="22"/>
                <w:szCs w:val="22"/>
              </w:rPr>
              <w:t xml:space="preserve">Комплекс процессных мероприятий «Обеспечение реализации </w:t>
            </w:r>
            <w:r w:rsidR="002B4E31">
              <w:rPr>
                <w:rFonts w:ascii="Times New Roman" w:hAnsi="Times New Roman"/>
                <w:b/>
                <w:sz w:val="22"/>
                <w:szCs w:val="22"/>
              </w:rPr>
              <w:t>муниципальной</w:t>
            </w:r>
            <w:r w:rsidRPr="003A26E5">
              <w:rPr>
                <w:rFonts w:ascii="Times New Roman" w:hAnsi="Times New Roman"/>
                <w:b/>
                <w:sz w:val="22"/>
                <w:szCs w:val="22"/>
              </w:rPr>
              <w:t xml:space="preserve"> программы </w:t>
            </w:r>
            <w:r w:rsidR="00004913">
              <w:rPr>
                <w:rFonts w:ascii="Times New Roman" w:hAnsi="Times New Roman"/>
                <w:b/>
                <w:sz w:val="22"/>
                <w:szCs w:val="22"/>
              </w:rPr>
              <w:t xml:space="preserve">Цивильского </w:t>
            </w:r>
            <w:r w:rsidRPr="003A26E5">
              <w:rPr>
                <w:rFonts w:ascii="Times New Roman" w:hAnsi="Times New Roman"/>
                <w:b/>
                <w:sz w:val="22"/>
                <w:szCs w:val="22"/>
              </w:rPr>
              <w:t>муниципального округа  «Развитие сельского хозяйства и регулирование рынка сельскохозяйственной продукции, сырья и продовольствия »</w:t>
            </w:r>
            <w:r w:rsidRPr="003A26E5">
              <w:rPr>
                <w:rFonts w:ascii="Times New Roman" w:hAnsi="Times New Roman" w:cs="Times New Roman"/>
                <w:sz w:val="22"/>
                <w:szCs w:val="22"/>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rPr>
          <w:trHeight w:val="417"/>
        </w:trPr>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r w:rsidRPr="003A26E5">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r w:rsidRPr="003A26E5">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993D03"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004913">
            <w:pPr>
              <w:pStyle w:val="af"/>
              <w:rPr>
                <w:rFonts w:ascii="Times New Roman" w:hAnsi="Times New Roman" w:cs="Times New Roman"/>
                <w:sz w:val="22"/>
                <w:szCs w:val="22"/>
              </w:rPr>
            </w:pPr>
            <w:r w:rsidRPr="003A26E5">
              <w:rPr>
                <w:rFonts w:ascii="Times New Roman" w:hAnsi="Times New Roman" w:cs="Times New Roman"/>
                <w:sz w:val="22"/>
                <w:szCs w:val="22"/>
              </w:rPr>
              <w:t xml:space="preserve">бюджет </w:t>
            </w:r>
            <w:r w:rsidR="00004913">
              <w:rPr>
                <w:rFonts w:ascii="Times New Roman" w:hAnsi="Times New Roman" w:cs="Times New Roman"/>
                <w:sz w:val="22"/>
                <w:szCs w:val="22"/>
              </w:rPr>
              <w:t>Цивильского</w:t>
            </w:r>
            <w:r w:rsidRPr="003A26E5">
              <w:rPr>
                <w:rFonts w:ascii="Times New Roman" w:hAnsi="Times New Roman" w:cs="Times New Roman"/>
                <w:sz w:val="22"/>
                <w:szCs w:val="22"/>
              </w:rPr>
              <w:t xml:space="preserve">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591FD8" w:rsidRPr="00B9241A" w:rsidTr="00C07FC2">
        <w:tc>
          <w:tcPr>
            <w:tcW w:w="6118" w:type="dxa"/>
            <w:tcBorders>
              <w:top w:val="single" w:sz="4" w:space="0" w:color="auto"/>
              <w:bottom w:val="single" w:sz="4" w:space="0" w:color="auto"/>
              <w:right w:val="single" w:sz="4" w:space="0" w:color="auto"/>
            </w:tcBorders>
          </w:tcPr>
          <w:p w:rsidR="00591FD8" w:rsidRPr="003A26E5" w:rsidRDefault="00591FD8" w:rsidP="00C07FC2">
            <w:pPr>
              <w:pStyle w:val="af"/>
              <w:rPr>
                <w:rFonts w:ascii="Times New Roman" w:hAnsi="Times New Roman" w:cs="Times New Roman"/>
                <w:sz w:val="22"/>
                <w:szCs w:val="22"/>
              </w:rPr>
            </w:pPr>
            <w:r w:rsidRPr="003A26E5">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591FD8" w:rsidRPr="003A26E5"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848"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85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p>
        </w:tc>
        <w:tc>
          <w:tcPr>
            <w:tcW w:w="1599" w:type="dxa"/>
            <w:tcBorders>
              <w:top w:val="single" w:sz="4" w:space="0" w:color="auto"/>
              <w:left w:val="single" w:sz="4" w:space="0" w:color="auto"/>
              <w:bottom w:val="single" w:sz="4" w:space="0" w:color="auto"/>
            </w:tcBorders>
          </w:tcPr>
          <w:p w:rsidR="00591FD8" w:rsidRPr="003A26E5" w:rsidRDefault="00591FD8" w:rsidP="00C07FC2">
            <w:pPr>
              <w:pStyle w:val="ae"/>
              <w:rPr>
                <w:rFonts w:ascii="Times New Roman" w:hAnsi="Times New Roman" w:cs="Times New Roman"/>
                <w:sz w:val="22"/>
                <w:szCs w:val="22"/>
              </w:rPr>
            </w:pP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C07FC2">
            <w:pPr>
              <w:pStyle w:val="af"/>
              <w:rPr>
                <w:rFonts w:ascii="Times New Roman" w:hAnsi="Times New Roman" w:cs="Times New Roman"/>
                <w:b/>
                <w:sz w:val="22"/>
                <w:szCs w:val="22"/>
              </w:rPr>
            </w:pPr>
            <w:r w:rsidRPr="003A26E5">
              <w:rPr>
                <w:rFonts w:ascii="Times New Roman" w:eastAsia="Arial Unicode MS" w:hAnsi="Times New Roman" w:cs="Times New Roman"/>
                <w:b/>
                <w:kern w:val="3"/>
                <w:sz w:val="22"/>
                <w:szCs w:val="22"/>
                <w:lang w:eastAsia="en-US" w:bidi="en-US"/>
              </w:rPr>
              <w:t>Обеспечение функций муниципальных образований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C07FC2">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C07FC2">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4631C1">
            <w:pPr>
              <w:pStyle w:val="af"/>
              <w:rPr>
                <w:rFonts w:ascii="Times New Roman" w:hAnsi="Times New Roman" w:cs="Times New Roman"/>
                <w:sz w:val="22"/>
                <w:szCs w:val="22"/>
              </w:rPr>
            </w:pPr>
            <w:r w:rsidRPr="003A26E5">
              <w:rPr>
                <w:rFonts w:ascii="Times New Roman" w:hAnsi="Times New Roman" w:cs="Times New Roman"/>
                <w:sz w:val="22"/>
                <w:szCs w:val="22"/>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4631C1">
            <w:pPr>
              <w:pStyle w:val="af"/>
              <w:rPr>
                <w:rFonts w:ascii="Times New Roman" w:hAnsi="Times New Roman" w:cs="Times New Roman"/>
                <w:sz w:val="22"/>
                <w:szCs w:val="22"/>
              </w:rPr>
            </w:pPr>
            <w:r w:rsidRPr="003A26E5">
              <w:rPr>
                <w:rFonts w:ascii="Times New Roman" w:hAnsi="Times New Roman" w:cs="Times New Roman"/>
                <w:sz w:val="22"/>
                <w:szCs w:val="22"/>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004913">
            <w:pPr>
              <w:pStyle w:val="af"/>
              <w:rPr>
                <w:rFonts w:ascii="Times New Roman" w:hAnsi="Times New Roman" w:cs="Times New Roman"/>
                <w:sz w:val="22"/>
                <w:szCs w:val="22"/>
              </w:rPr>
            </w:pPr>
            <w:r w:rsidRPr="003A26E5">
              <w:rPr>
                <w:rFonts w:ascii="Times New Roman" w:hAnsi="Times New Roman" w:cs="Times New Roman"/>
                <w:sz w:val="22"/>
                <w:szCs w:val="22"/>
              </w:rPr>
              <w:t xml:space="preserve">бюджет </w:t>
            </w:r>
            <w:r w:rsidR="00004913">
              <w:rPr>
                <w:rFonts w:ascii="Times New Roman" w:hAnsi="Times New Roman" w:cs="Times New Roman"/>
                <w:sz w:val="22"/>
                <w:szCs w:val="22"/>
              </w:rPr>
              <w:t xml:space="preserve">Цивильского </w:t>
            </w:r>
            <w:r w:rsidRPr="003A26E5">
              <w:rPr>
                <w:rFonts w:ascii="Times New Roman" w:hAnsi="Times New Roman" w:cs="Times New Roman"/>
                <w:sz w:val="22"/>
                <w:szCs w:val="22"/>
              </w:rPr>
              <w:t>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r w:rsidR="004631C1" w:rsidRPr="00B9241A" w:rsidTr="00C07FC2">
        <w:tc>
          <w:tcPr>
            <w:tcW w:w="6118" w:type="dxa"/>
            <w:tcBorders>
              <w:top w:val="single" w:sz="4" w:space="0" w:color="auto"/>
              <w:bottom w:val="single" w:sz="4" w:space="0" w:color="auto"/>
              <w:right w:val="single" w:sz="4" w:space="0" w:color="auto"/>
            </w:tcBorders>
          </w:tcPr>
          <w:p w:rsidR="004631C1" w:rsidRPr="003A26E5" w:rsidRDefault="004631C1" w:rsidP="004631C1">
            <w:pPr>
              <w:pStyle w:val="af"/>
              <w:rPr>
                <w:rFonts w:ascii="Times New Roman" w:hAnsi="Times New Roman" w:cs="Times New Roman"/>
                <w:sz w:val="22"/>
                <w:szCs w:val="22"/>
              </w:rPr>
            </w:pPr>
            <w:r w:rsidRPr="003A26E5">
              <w:rPr>
                <w:rFonts w:ascii="Times New Roman" w:hAnsi="Times New Roman" w:cs="Times New Roman"/>
                <w:sz w:val="22"/>
                <w:szCs w:val="22"/>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4631C1" w:rsidRPr="003A26E5" w:rsidRDefault="00115E6D" w:rsidP="004631C1">
            <w:pPr>
              <w:pStyle w:val="ae"/>
              <w:rPr>
                <w:rFonts w:ascii="Times New Roman" w:hAnsi="Times New Roman" w:cs="Times New Roman"/>
                <w:sz w:val="22"/>
                <w:szCs w:val="22"/>
              </w:rPr>
            </w:pPr>
            <w:r>
              <w:rPr>
                <w:rFonts w:ascii="Times New Roman" w:hAnsi="Times New Roman" w:cs="Times New Roman"/>
                <w:sz w:val="22"/>
                <w:szCs w:val="22"/>
              </w:rPr>
              <w:t>х</w:t>
            </w:r>
          </w:p>
        </w:tc>
        <w:tc>
          <w:tcPr>
            <w:tcW w:w="1210"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85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rPr>
                <w:rFonts w:ascii="Times New Roman" w:hAnsi="Times New Roman"/>
              </w:rPr>
            </w:pPr>
            <w:r w:rsidRPr="003A26E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275"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c>
          <w:tcPr>
            <w:tcW w:w="1599" w:type="dxa"/>
            <w:tcBorders>
              <w:top w:val="single" w:sz="4" w:space="0" w:color="auto"/>
              <w:left w:val="single" w:sz="4" w:space="0" w:color="auto"/>
              <w:bottom w:val="single" w:sz="4" w:space="0" w:color="auto"/>
            </w:tcBorders>
          </w:tcPr>
          <w:p w:rsidR="004631C1" w:rsidRPr="003A26E5" w:rsidRDefault="004631C1" w:rsidP="004631C1">
            <w:pPr>
              <w:pStyle w:val="ae"/>
              <w:rPr>
                <w:rFonts w:ascii="Times New Roman" w:hAnsi="Times New Roman" w:cs="Times New Roman"/>
                <w:sz w:val="22"/>
                <w:szCs w:val="22"/>
              </w:rPr>
            </w:pPr>
            <w:r w:rsidRPr="003A26E5">
              <w:rPr>
                <w:rFonts w:ascii="Times New Roman" w:hAnsi="Times New Roman" w:cs="Times New Roman"/>
                <w:sz w:val="22"/>
                <w:szCs w:val="22"/>
              </w:rPr>
              <w:t>0,0</w:t>
            </w:r>
          </w:p>
        </w:tc>
      </w:tr>
    </w:tbl>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91FD8" w:rsidRPr="00B9241A" w:rsidRDefault="00591FD8" w:rsidP="00591FD8">
      <w:pPr>
        <w:pStyle w:val="ConsPlusNormal"/>
        <w:widowControl/>
        <w:jc w:val="center"/>
        <w:outlineLvl w:val="1"/>
        <w:rPr>
          <w:rFonts w:ascii="Times New Roman" w:hAnsi="Times New Roman" w:cs="Times New Roman"/>
          <w:color w:val="000000"/>
          <w:sz w:val="24"/>
          <w:szCs w:val="24"/>
        </w:rPr>
      </w:pPr>
    </w:p>
    <w:p w:rsidR="005863DD" w:rsidRPr="00B9241A" w:rsidRDefault="005863DD" w:rsidP="00B76C62">
      <w:pPr>
        <w:widowControl w:val="0"/>
        <w:autoSpaceDE w:val="0"/>
        <w:autoSpaceDN w:val="0"/>
        <w:spacing w:after="0"/>
        <w:jc w:val="center"/>
        <w:rPr>
          <w:rFonts w:ascii="Times New Roman" w:hAnsi="Times New Roman"/>
          <w:b/>
          <w:sz w:val="24"/>
          <w:szCs w:val="24"/>
        </w:rPr>
      </w:pPr>
    </w:p>
    <w:sectPr w:rsidR="005863DD" w:rsidRPr="00B9241A" w:rsidSect="00782B49">
      <w:pgSz w:w="16837" w:h="11905" w:orient="landscape"/>
      <w:pgMar w:top="799" w:right="1440" w:bottom="799"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91" w:rsidRDefault="00840291">
      <w:pPr>
        <w:spacing w:after="0" w:line="240" w:lineRule="auto"/>
      </w:pPr>
      <w:r>
        <w:separator/>
      </w:r>
    </w:p>
  </w:endnote>
  <w:endnote w:type="continuationSeparator" w:id="1">
    <w:p w:rsidR="00840291" w:rsidRDefault="00840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A9" w:rsidRDefault="00A827A9"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827A9" w:rsidRDefault="00A827A9" w:rsidP="003775C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A9" w:rsidRPr="003775CE" w:rsidRDefault="00A827A9" w:rsidP="003775CE">
    <w:pPr>
      <w:pStyle w:val="ac"/>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A9" w:rsidRPr="001E228C" w:rsidRDefault="00A827A9" w:rsidP="001E228C">
    <w:pPr>
      <w:pStyle w:val="ac"/>
      <w:spacing w:after="0" w:line="240"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250" w:type="dxa"/>
      <w:tblLayout w:type="fixed"/>
      <w:tblCellMar>
        <w:left w:w="10" w:type="dxa"/>
        <w:right w:w="10" w:type="dxa"/>
      </w:tblCellMar>
      <w:tblLook w:val="0000"/>
    </w:tblPr>
    <w:tblGrid>
      <w:gridCol w:w="5084"/>
      <w:gridCol w:w="5083"/>
      <w:gridCol w:w="5083"/>
    </w:tblGrid>
    <w:tr w:rsidR="00A827A9">
      <w:tc>
        <w:tcPr>
          <w:tcW w:w="5084" w:type="dxa"/>
          <w:tcMar>
            <w:top w:w="0" w:type="dxa"/>
            <w:left w:w="10" w:type="dxa"/>
            <w:bottom w:w="0" w:type="dxa"/>
            <w:right w:w="10" w:type="dxa"/>
          </w:tcMar>
        </w:tcPr>
        <w:p w:rsidR="00A827A9" w:rsidRDefault="00A827A9">
          <w:pPr>
            <w:pStyle w:val="Standard"/>
          </w:pPr>
        </w:p>
      </w:tc>
      <w:tc>
        <w:tcPr>
          <w:tcW w:w="5083" w:type="dxa"/>
          <w:tcMar>
            <w:top w:w="0" w:type="dxa"/>
            <w:left w:w="10" w:type="dxa"/>
            <w:bottom w:w="0" w:type="dxa"/>
            <w:right w:w="10" w:type="dxa"/>
          </w:tcMar>
        </w:tcPr>
        <w:p w:rsidR="00A827A9" w:rsidRDefault="00A827A9">
          <w:pPr>
            <w:pStyle w:val="Standard"/>
            <w:jc w:val="center"/>
          </w:pPr>
        </w:p>
      </w:tc>
      <w:tc>
        <w:tcPr>
          <w:tcW w:w="5083" w:type="dxa"/>
          <w:tcMar>
            <w:top w:w="0" w:type="dxa"/>
            <w:left w:w="10" w:type="dxa"/>
            <w:bottom w:w="0" w:type="dxa"/>
            <w:right w:w="10" w:type="dxa"/>
          </w:tcMar>
        </w:tcPr>
        <w:p w:rsidR="00A827A9" w:rsidRDefault="00A827A9">
          <w:pPr>
            <w:pStyle w:val="Standard"/>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91" w:rsidRDefault="00840291">
      <w:pPr>
        <w:spacing w:after="0" w:line="240" w:lineRule="auto"/>
      </w:pPr>
      <w:r>
        <w:separator/>
      </w:r>
    </w:p>
  </w:footnote>
  <w:footnote w:type="continuationSeparator" w:id="1">
    <w:p w:rsidR="00840291" w:rsidRDefault="00840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A9" w:rsidRDefault="00A827A9"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A827A9" w:rsidRDefault="00A827A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A9" w:rsidRPr="00355605" w:rsidRDefault="00A827A9" w:rsidP="00825261">
    <w:pPr>
      <w:pStyle w:val="aa"/>
      <w:spacing w:after="0" w:line="240" w:lineRule="auto"/>
      <w:jc w:val="cent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A9" w:rsidRDefault="00A827A9">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2"/>
  </w:num>
  <w:num w:numId="2">
    <w:abstractNumId w:val="7"/>
  </w:num>
  <w:num w:numId="3">
    <w:abstractNumId w:val="33"/>
  </w:num>
  <w:num w:numId="4">
    <w:abstractNumId w:val="30"/>
  </w:num>
  <w:num w:numId="5">
    <w:abstractNumId w:val="3"/>
  </w:num>
  <w:num w:numId="6">
    <w:abstractNumId w:val="32"/>
  </w:num>
  <w:num w:numId="7">
    <w:abstractNumId w:val="2"/>
  </w:num>
  <w:num w:numId="8">
    <w:abstractNumId w:val="0"/>
  </w:num>
  <w:num w:numId="9">
    <w:abstractNumId w:val="29"/>
  </w:num>
  <w:num w:numId="10">
    <w:abstractNumId w:val="27"/>
  </w:num>
  <w:num w:numId="11">
    <w:abstractNumId w:val="31"/>
  </w:num>
  <w:num w:numId="12">
    <w:abstractNumId w:val="37"/>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6"/>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0"/>
  </w:num>
  <w:num w:numId="27">
    <w:abstractNumId w:val="15"/>
  </w:num>
  <w:num w:numId="28">
    <w:abstractNumId w:val="10"/>
  </w:num>
  <w:num w:numId="29">
    <w:abstractNumId w:val="41"/>
  </w:num>
  <w:num w:numId="30">
    <w:abstractNumId w:val="6"/>
  </w:num>
  <w:num w:numId="31">
    <w:abstractNumId w:val="39"/>
  </w:num>
  <w:num w:numId="32">
    <w:abstractNumId w:val="35"/>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4"/>
  </w:num>
  <w:num w:numId="41">
    <w:abstractNumId w:val="16"/>
  </w:num>
  <w:num w:numId="42">
    <w:abstractNumId w:val="38"/>
  </w:num>
  <w:num w:numId="43">
    <w:abstractNumId w:val="5"/>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08"/>
  <w:hyphenationZone w:val="357"/>
  <w:drawingGridHorizontalSpacing w:val="6"/>
  <w:drawingGridVerticalSpacing w:val="181"/>
  <w:displayHorizontalDrawingGridEvery w:val="2"/>
  <w:characterSpacingControl w:val="doNotCompress"/>
  <w:footnotePr>
    <w:footnote w:id="0"/>
    <w:footnote w:id="1"/>
  </w:footnotePr>
  <w:endnotePr>
    <w:endnote w:id="0"/>
    <w:endnote w:id="1"/>
  </w:endnotePr>
  <w:compat/>
  <w:rsids>
    <w:rsidRoot w:val="00242C53"/>
    <w:rsid w:val="0000074D"/>
    <w:rsid w:val="00000F2C"/>
    <w:rsid w:val="0000148D"/>
    <w:rsid w:val="00003795"/>
    <w:rsid w:val="00004664"/>
    <w:rsid w:val="00004913"/>
    <w:rsid w:val="000063B8"/>
    <w:rsid w:val="00011547"/>
    <w:rsid w:val="000117CB"/>
    <w:rsid w:val="000125A0"/>
    <w:rsid w:val="000134EB"/>
    <w:rsid w:val="00014EDD"/>
    <w:rsid w:val="0001650D"/>
    <w:rsid w:val="00017149"/>
    <w:rsid w:val="00017DCD"/>
    <w:rsid w:val="00020AE3"/>
    <w:rsid w:val="00020BB1"/>
    <w:rsid w:val="00020C4E"/>
    <w:rsid w:val="00021795"/>
    <w:rsid w:val="00021811"/>
    <w:rsid w:val="0002193E"/>
    <w:rsid w:val="00021A6F"/>
    <w:rsid w:val="00021C74"/>
    <w:rsid w:val="000220BF"/>
    <w:rsid w:val="00022BA1"/>
    <w:rsid w:val="00022BBA"/>
    <w:rsid w:val="0002320F"/>
    <w:rsid w:val="00024DBB"/>
    <w:rsid w:val="00024FBA"/>
    <w:rsid w:val="00027606"/>
    <w:rsid w:val="0002783B"/>
    <w:rsid w:val="000313E7"/>
    <w:rsid w:val="000326D2"/>
    <w:rsid w:val="0003291A"/>
    <w:rsid w:val="000329BD"/>
    <w:rsid w:val="000331B7"/>
    <w:rsid w:val="000354C8"/>
    <w:rsid w:val="000356F6"/>
    <w:rsid w:val="000363C9"/>
    <w:rsid w:val="00036DF9"/>
    <w:rsid w:val="00036F7C"/>
    <w:rsid w:val="000415BF"/>
    <w:rsid w:val="00041F0C"/>
    <w:rsid w:val="000420E9"/>
    <w:rsid w:val="00042178"/>
    <w:rsid w:val="00044CA2"/>
    <w:rsid w:val="00045404"/>
    <w:rsid w:val="00045510"/>
    <w:rsid w:val="0004640E"/>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2E0"/>
    <w:rsid w:val="0006136E"/>
    <w:rsid w:val="00061DD8"/>
    <w:rsid w:val="00063689"/>
    <w:rsid w:val="00066037"/>
    <w:rsid w:val="000660F4"/>
    <w:rsid w:val="00066798"/>
    <w:rsid w:val="00066EFA"/>
    <w:rsid w:val="00067BC1"/>
    <w:rsid w:val="00070A59"/>
    <w:rsid w:val="00070DB1"/>
    <w:rsid w:val="00071397"/>
    <w:rsid w:val="000719AA"/>
    <w:rsid w:val="00071CD9"/>
    <w:rsid w:val="0007307C"/>
    <w:rsid w:val="000730DD"/>
    <w:rsid w:val="000742EA"/>
    <w:rsid w:val="000744B2"/>
    <w:rsid w:val="0007490D"/>
    <w:rsid w:val="00075012"/>
    <w:rsid w:val="00075566"/>
    <w:rsid w:val="000757D4"/>
    <w:rsid w:val="00075958"/>
    <w:rsid w:val="00077371"/>
    <w:rsid w:val="0007759B"/>
    <w:rsid w:val="000803E4"/>
    <w:rsid w:val="00080914"/>
    <w:rsid w:val="00080D72"/>
    <w:rsid w:val="0008108A"/>
    <w:rsid w:val="00081AC8"/>
    <w:rsid w:val="00082206"/>
    <w:rsid w:val="00082B21"/>
    <w:rsid w:val="00082C8E"/>
    <w:rsid w:val="00082D7E"/>
    <w:rsid w:val="00083795"/>
    <w:rsid w:val="00085C2E"/>
    <w:rsid w:val="00086466"/>
    <w:rsid w:val="000867F0"/>
    <w:rsid w:val="00090128"/>
    <w:rsid w:val="0009059B"/>
    <w:rsid w:val="00090C45"/>
    <w:rsid w:val="00091454"/>
    <w:rsid w:val="00091771"/>
    <w:rsid w:val="00091C45"/>
    <w:rsid w:val="000929FF"/>
    <w:rsid w:val="00092F31"/>
    <w:rsid w:val="00094093"/>
    <w:rsid w:val="00094C4A"/>
    <w:rsid w:val="00095198"/>
    <w:rsid w:val="000972D6"/>
    <w:rsid w:val="000978AB"/>
    <w:rsid w:val="00097C63"/>
    <w:rsid w:val="000A2DE4"/>
    <w:rsid w:val="000A3684"/>
    <w:rsid w:val="000A40C2"/>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396"/>
    <w:rsid w:val="000B5A09"/>
    <w:rsid w:val="000B5F5C"/>
    <w:rsid w:val="000B62A1"/>
    <w:rsid w:val="000B6304"/>
    <w:rsid w:val="000B709E"/>
    <w:rsid w:val="000B7412"/>
    <w:rsid w:val="000B78AE"/>
    <w:rsid w:val="000C0463"/>
    <w:rsid w:val="000C11E2"/>
    <w:rsid w:val="000C16F2"/>
    <w:rsid w:val="000C2E41"/>
    <w:rsid w:val="000C3754"/>
    <w:rsid w:val="000C4325"/>
    <w:rsid w:val="000C6272"/>
    <w:rsid w:val="000C6D0D"/>
    <w:rsid w:val="000C6F02"/>
    <w:rsid w:val="000C7038"/>
    <w:rsid w:val="000C7984"/>
    <w:rsid w:val="000C79C7"/>
    <w:rsid w:val="000C7E20"/>
    <w:rsid w:val="000D186C"/>
    <w:rsid w:val="000D2114"/>
    <w:rsid w:val="000D29A5"/>
    <w:rsid w:val="000D3115"/>
    <w:rsid w:val="000D3C82"/>
    <w:rsid w:val="000D5350"/>
    <w:rsid w:val="000D55B6"/>
    <w:rsid w:val="000D5A4C"/>
    <w:rsid w:val="000D5EBA"/>
    <w:rsid w:val="000D60C1"/>
    <w:rsid w:val="000D72A9"/>
    <w:rsid w:val="000D7B7C"/>
    <w:rsid w:val="000D7FFE"/>
    <w:rsid w:val="000E0AB4"/>
    <w:rsid w:val="000E123F"/>
    <w:rsid w:val="000E20BA"/>
    <w:rsid w:val="000E288F"/>
    <w:rsid w:val="000E4DEB"/>
    <w:rsid w:val="000E4E73"/>
    <w:rsid w:val="000E56E8"/>
    <w:rsid w:val="000E5DCE"/>
    <w:rsid w:val="000E6A31"/>
    <w:rsid w:val="000E708A"/>
    <w:rsid w:val="000E778E"/>
    <w:rsid w:val="000F0ABD"/>
    <w:rsid w:val="000F0C36"/>
    <w:rsid w:val="000F14B6"/>
    <w:rsid w:val="000F16FC"/>
    <w:rsid w:val="000F22CA"/>
    <w:rsid w:val="000F24F4"/>
    <w:rsid w:val="000F2664"/>
    <w:rsid w:val="000F2AFD"/>
    <w:rsid w:val="000F4DBB"/>
    <w:rsid w:val="000F5689"/>
    <w:rsid w:val="000F56A5"/>
    <w:rsid w:val="000F56C9"/>
    <w:rsid w:val="000F59CE"/>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053"/>
    <w:rsid w:val="00105860"/>
    <w:rsid w:val="00105EC7"/>
    <w:rsid w:val="0010615F"/>
    <w:rsid w:val="001067BD"/>
    <w:rsid w:val="001071B8"/>
    <w:rsid w:val="0011117C"/>
    <w:rsid w:val="00112164"/>
    <w:rsid w:val="00113F2D"/>
    <w:rsid w:val="00114717"/>
    <w:rsid w:val="00115A54"/>
    <w:rsid w:val="00115E6D"/>
    <w:rsid w:val="00117532"/>
    <w:rsid w:val="001208C2"/>
    <w:rsid w:val="00120C05"/>
    <w:rsid w:val="00120D19"/>
    <w:rsid w:val="001216D3"/>
    <w:rsid w:val="001227EE"/>
    <w:rsid w:val="00123DB4"/>
    <w:rsid w:val="00124EFE"/>
    <w:rsid w:val="001255E3"/>
    <w:rsid w:val="00125904"/>
    <w:rsid w:val="0012668A"/>
    <w:rsid w:val="00127505"/>
    <w:rsid w:val="001317E7"/>
    <w:rsid w:val="00132766"/>
    <w:rsid w:val="00133504"/>
    <w:rsid w:val="00133818"/>
    <w:rsid w:val="001345EA"/>
    <w:rsid w:val="00135513"/>
    <w:rsid w:val="001355FF"/>
    <w:rsid w:val="00136677"/>
    <w:rsid w:val="00136D63"/>
    <w:rsid w:val="00136E2F"/>
    <w:rsid w:val="001402F0"/>
    <w:rsid w:val="00140A20"/>
    <w:rsid w:val="00140C8C"/>
    <w:rsid w:val="00141F06"/>
    <w:rsid w:val="00142474"/>
    <w:rsid w:val="00145CB4"/>
    <w:rsid w:val="00146B15"/>
    <w:rsid w:val="00146CAE"/>
    <w:rsid w:val="001471B7"/>
    <w:rsid w:val="001473C0"/>
    <w:rsid w:val="00147404"/>
    <w:rsid w:val="00147C0F"/>
    <w:rsid w:val="001503E6"/>
    <w:rsid w:val="00150809"/>
    <w:rsid w:val="00150B7D"/>
    <w:rsid w:val="00151692"/>
    <w:rsid w:val="001523E5"/>
    <w:rsid w:val="00152D9C"/>
    <w:rsid w:val="001541EA"/>
    <w:rsid w:val="001554A5"/>
    <w:rsid w:val="001554D7"/>
    <w:rsid w:val="001555B7"/>
    <w:rsid w:val="00156641"/>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1370"/>
    <w:rsid w:val="00172259"/>
    <w:rsid w:val="00172537"/>
    <w:rsid w:val="00172A7F"/>
    <w:rsid w:val="00173019"/>
    <w:rsid w:val="0017313E"/>
    <w:rsid w:val="001732D2"/>
    <w:rsid w:val="0017459F"/>
    <w:rsid w:val="0017462A"/>
    <w:rsid w:val="0017481D"/>
    <w:rsid w:val="00174F7E"/>
    <w:rsid w:val="0017514D"/>
    <w:rsid w:val="001758AD"/>
    <w:rsid w:val="00175D54"/>
    <w:rsid w:val="00175E35"/>
    <w:rsid w:val="001762CD"/>
    <w:rsid w:val="00176AA1"/>
    <w:rsid w:val="00177547"/>
    <w:rsid w:val="00177DF2"/>
    <w:rsid w:val="0018071F"/>
    <w:rsid w:val="00182EB2"/>
    <w:rsid w:val="00183F95"/>
    <w:rsid w:val="0018488B"/>
    <w:rsid w:val="00185301"/>
    <w:rsid w:val="0018548A"/>
    <w:rsid w:val="00186FA5"/>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09C6"/>
    <w:rsid w:val="001A15CD"/>
    <w:rsid w:val="001A192C"/>
    <w:rsid w:val="001A1FA8"/>
    <w:rsid w:val="001A2317"/>
    <w:rsid w:val="001A358D"/>
    <w:rsid w:val="001A3816"/>
    <w:rsid w:val="001A46E9"/>
    <w:rsid w:val="001A4884"/>
    <w:rsid w:val="001A510F"/>
    <w:rsid w:val="001A5793"/>
    <w:rsid w:val="001A6BC9"/>
    <w:rsid w:val="001B0839"/>
    <w:rsid w:val="001B0B28"/>
    <w:rsid w:val="001B13E9"/>
    <w:rsid w:val="001B14B8"/>
    <w:rsid w:val="001B1ACE"/>
    <w:rsid w:val="001B1B48"/>
    <w:rsid w:val="001B2582"/>
    <w:rsid w:val="001B2F70"/>
    <w:rsid w:val="001B33DA"/>
    <w:rsid w:val="001B4648"/>
    <w:rsid w:val="001B688A"/>
    <w:rsid w:val="001B7305"/>
    <w:rsid w:val="001B7D7F"/>
    <w:rsid w:val="001C0BE9"/>
    <w:rsid w:val="001C1255"/>
    <w:rsid w:val="001C17D5"/>
    <w:rsid w:val="001C1B1B"/>
    <w:rsid w:val="001C43D1"/>
    <w:rsid w:val="001C54AD"/>
    <w:rsid w:val="001C5C24"/>
    <w:rsid w:val="001C668E"/>
    <w:rsid w:val="001C769F"/>
    <w:rsid w:val="001C76AA"/>
    <w:rsid w:val="001C7EAB"/>
    <w:rsid w:val="001C7F6E"/>
    <w:rsid w:val="001D1E6B"/>
    <w:rsid w:val="001D1FB9"/>
    <w:rsid w:val="001D3A48"/>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20B"/>
    <w:rsid w:val="001E6FFD"/>
    <w:rsid w:val="001E7775"/>
    <w:rsid w:val="001F044F"/>
    <w:rsid w:val="001F11E5"/>
    <w:rsid w:val="001F18B0"/>
    <w:rsid w:val="001F18F7"/>
    <w:rsid w:val="001F5C6B"/>
    <w:rsid w:val="001F638B"/>
    <w:rsid w:val="001F70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160"/>
    <w:rsid w:val="00214448"/>
    <w:rsid w:val="00214C0D"/>
    <w:rsid w:val="002161FB"/>
    <w:rsid w:val="00216F80"/>
    <w:rsid w:val="002171F4"/>
    <w:rsid w:val="002172C4"/>
    <w:rsid w:val="00220692"/>
    <w:rsid w:val="00220CCF"/>
    <w:rsid w:val="00220E8E"/>
    <w:rsid w:val="002210D6"/>
    <w:rsid w:val="00221100"/>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4EB"/>
    <w:rsid w:val="00227855"/>
    <w:rsid w:val="002303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CCE"/>
    <w:rsid w:val="00242F1E"/>
    <w:rsid w:val="002431B2"/>
    <w:rsid w:val="002442B3"/>
    <w:rsid w:val="00251F2D"/>
    <w:rsid w:val="0025273F"/>
    <w:rsid w:val="00253CDC"/>
    <w:rsid w:val="0025441F"/>
    <w:rsid w:val="00254784"/>
    <w:rsid w:val="00256082"/>
    <w:rsid w:val="0025631C"/>
    <w:rsid w:val="00256A34"/>
    <w:rsid w:val="00256F9F"/>
    <w:rsid w:val="0025731B"/>
    <w:rsid w:val="00260753"/>
    <w:rsid w:val="002612B1"/>
    <w:rsid w:val="00261E18"/>
    <w:rsid w:val="00263090"/>
    <w:rsid w:val="00264372"/>
    <w:rsid w:val="002646C0"/>
    <w:rsid w:val="00265031"/>
    <w:rsid w:val="00265563"/>
    <w:rsid w:val="00265664"/>
    <w:rsid w:val="00266281"/>
    <w:rsid w:val="00266631"/>
    <w:rsid w:val="00266D0E"/>
    <w:rsid w:val="00267053"/>
    <w:rsid w:val="002670B0"/>
    <w:rsid w:val="002674F8"/>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4FE"/>
    <w:rsid w:val="00287963"/>
    <w:rsid w:val="00287BCE"/>
    <w:rsid w:val="00287E08"/>
    <w:rsid w:val="0029031F"/>
    <w:rsid w:val="002911A3"/>
    <w:rsid w:val="00291257"/>
    <w:rsid w:val="0029167C"/>
    <w:rsid w:val="00292717"/>
    <w:rsid w:val="00292D8D"/>
    <w:rsid w:val="00293B3E"/>
    <w:rsid w:val="0029475A"/>
    <w:rsid w:val="0029494B"/>
    <w:rsid w:val="002950A4"/>
    <w:rsid w:val="0029603B"/>
    <w:rsid w:val="00296625"/>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4694"/>
    <w:rsid w:val="002B4E31"/>
    <w:rsid w:val="002B525C"/>
    <w:rsid w:val="002B5939"/>
    <w:rsid w:val="002B6276"/>
    <w:rsid w:val="002B6816"/>
    <w:rsid w:val="002C01FC"/>
    <w:rsid w:val="002C0318"/>
    <w:rsid w:val="002C10D5"/>
    <w:rsid w:val="002C160D"/>
    <w:rsid w:val="002C2656"/>
    <w:rsid w:val="002C2DE7"/>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D7FBB"/>
    <w:rsid w:val="002E080C"/>
    <w:rsid w:val="002E09C4"/>
    <w:rsid w:val="002E12CF"/>
    <w:rsid w:val="002E135D"/>
    <w:rsid w:val="002E2477"/>
    <w:rsid w:val="002E2569"/>
    <w:rsid w:val="002E3296"/>
    <w:rsid w:val="002E5342"/>
    <w:rsid w:val="002E53E0"/>
    <w:rsid w:val="002E59EE"/>
    <w:rsid w:val="002E6077"/>
    <w:rsid w:val="002E693E"/>
    <w:rsid w:val="002E6ED6"/>
    <w:rsid w:val="002F0181"/>
    <w:rsid w:val="002F0549"/>
    <w:rsid w:val="002F1336"/>
    <w:rsid w:val="002F1795"/>
    <w:rsid w:val="002F1B9F"/>
    <w:rsid w:val="002F1D50"/>
    <w:rsid w:val="002F1E0A"/>
    <w:rsid w:val="002F2F31"/>
    <w:rsid w:val="002F3513"/>
    <w:rsid w:val="002F364A"/>
    <w:rsid w:val="002F3F73"/>
    <w:rsid w:val="002F47C5"/>
    <w:rsid w:val="002F4D59"/>
    <w:rsid w:val="002F54C6"/>
    <w:rsid w:val="002F56D5"/>
    <w:rsid w:val="002F72AF"/>
    <w:rsid w:val="003002C4"/>
    <w:rsid w:val="0030181D"/>
    <w:rsid w:val="00301ACB"/>
    <w:rsid w:val="00301AD6"/>
    <w:rsid w:val="0030262B"/>
    <w:rsid w:val="003026A8"/>
    <w:rsid w:val="00303054"/>
    <w:rsid w:val="003033D1"/>
    <w:rsid w:val="00303664"/>
    <w:rsid w:val="00303ABB"/>
    <w:rsid w:val="00304775"/>
    <w:rsid w:val="00304C69"/>
    <w:rsid w:val="003050D3"/>
    <w:rsid w:val="003071A9"/>
    <w:rsid w:val="003076A7"/>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442D"/>
    <w:rsid w:val="00324E25"/>
    <w:rsid w:val="0032553C"/>
    <w:rsid w:val="003257E2"/>
    <w:rsid w:val="00325994"/>
    <w:rsid w:val="00327513"/>
    <w:rsid w:val="00327954"/>
    <w:rsid w:val="00330641"/>
    <w:rsid w:val="0033133A"/>
    <w:rsid w:val="00332B8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5CC0"/>
    <w:rsid w:val="0035622E"/>
    <w:rsid w:val="0035664A"/>
    <w:rsid w:val="0035765A"/>
    <w:rsid w:val="0035765F"/>
    <w:rsid w:val="00357680"/>
    <w:rsid w:val="003600B9"/>
    <w:rsid w:val="00360D84"/>
    <w:rsid w:val="00360F07"/>
    <w:rsid w:val="00362757"/>
    <w:rsid w:val="00362955"/>
    <w:rsid w:val="00362A8E"/>
    <w:rsid w:val="00362E69"/>
    <w:rsid w:val="003638E8"/>
    <w:rsid w:val="00363953"/>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15CD"/>
    <w:rsid w:val="00381DC0"/>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6E5"/>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3CD5"/>
    <w:rsid w:val="003C40B7"/>
    <w:rsid w:val="003C4F7B"/>
    <w:rsid w:val="003C6517"/>
    <w:rsid w:val="003D0B09"/>
    <w:rsid w:val="003D1515"/>
    <w:rsid w:val="003D3222"/>
    <w:rsid w:val="003D3266"/>
    <w:rsid w:val="003D3F7F"/>
    <w:rsid w:val="003D415F"/>
    <w:rsid w:val="003D4530"/>
    <w:rsid w:val="003D5A80"/>
    <w:rsid w:val="003D6B07"/>
    <w:rsid w:val="003D7081"/>
    <w:rsid w:val="003D7160"/>
    <w:rsid w:val="003D73DA"/>
    <w:rsid w:val="003D7584"/>
    <w:rsid w:val="003D7C1D"/>
    <w:rsid w:val="003E1E8D"/>
    <w:rsid w:val="003E2521"/>
    <w:rsid w:val="003E40D0"/>
    <w:rsid w:val="003E45B4"/>
    <w:rsid w:val="003E4D53"/>
    <w:rsid w:val="003E4DB3"/>
    <w:rsid w:val="003E5311"/>
    <w:rsid w:val="003E5975"/>
    <w:rsid w:val="003F00DD"/>
    <w:rsid w:val="003F0D38"/>
    <w:rsid w:val="003F1106"/>
    <w:rsid w:val="003F12A3"/>
    <w:rsid w:val="003F2489"/>
    <w:rsid w:val="003F2F61"/>
    <w:rsid w:val="003F3956"/>
    <w:rsid w:val="003F3B19"/>
    <w:rsid w:val="003F3C7F"/>
    <w:rsid w:val="003F4D0B"/>
    <w:rsid w:val="003F4E26"/>
    <w:rsid w:val="003F5095"/>
    <w:rsid w:val="003F65A0"/>
    <w:rsid w:val="003F7013"/>
    <w:rsid w:val="00402320"/>
    <w:rsid w:val="00402863"/>
    <w:rsid w:val="004051FE"/>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2559"/>
    <w:rsid w:val="0042403D"/>
    <w:rsid w:val="00424539"/>
    <w:rsid w:val="0042454D"/>
    <w:rsid w:val="004245AB"/>
    <w:rsid w:val="00425214"/>
    <w:rsid w:val="00425CE3"/>
    <w:rsid w:val="004269CC"/>
    <w:rsid w:val="00427089"/>
    <w:rsid w:val="00427BF7"/>
    <w:rsid w:val="00431B50"/>
    <w:rsid w:val="00432035"/>
    <w:rsid w:val="00433809"/>
    <w:rsid w:val="00433BD7"/>
    <w:rsid w:val="00435C22"/>
    <w:rsid w:val="0043604E"/>
    <w:rsid w:val="004370A0"/>
    <w:rsid w:val="00437988"/>
    <w:rsid w:val="004404E4"/>
    <w:rsid w:val="00441874"/>
    <w:rsid w:val="00442224"/>
    <w:rsid w:val="004429B7"/>
    <w:rsid w:val="0044501F"/>
    <w:rsid w:val="00445A8C"/>
    <w:rsid w:val="0044681A"/>
    <w:rsid w:val="004470B1"/>
    <w:rsid w:val="004514F4"/>
    <w:rsid w:val="004530F0"/>
    <w:rsid w:val="0045472E"/>
    <w:rsid w:val="00454777"/>
    <w:rsid w:val="00456ACA"/>
    <w:rsid w:val="0045708C"/>
    <w:rsid w:val="00460854"/>
    <w:rsid w:val="00461C1F"/>
    <w:rsid w:val="0046262B"/>
    <w:rsid w:val="004631C1"/>
    <w:rsid w:val="004645B1"/>
    <w:rsid w:val="00465EB1"/>
    <w:rsid w:val="0046624F"/>
    <w:rsid w:val="004668B1"/>
    <w:rsid w:val="00466B3D"/>
    <w:rsid w:val="00466C3D"/>
    <w:rsid w:val="0047036F"/>
    <w:rsid w:val="00472860"/>
    <w:rsid w:val="00472ADC"/>
    <w:rsid w:val="00472E7A"/>
    <w:rsid w:val="00474906"/>
    <w:rsid w:val="00476ED6"/>
    <w:rsid w:val="00477CB7"/>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7CD"/>
    <w:rsid w:val="00491B94"/>
    <w:rsid w:val="00491BC8"/>
    <w:rsid w:val="0049372C"/>
    <w:rsid w:val="00493789"/>
    <w:rsid w:val="00493F3E"/>
    <w:rsid w:val="00494279"/>
    <w:rsid w:val="004944FB"/>
    <w:rsid w:val="004954D5"/>
    <w:rsid w:val="00495C4E"/>
    <w:rsid w:val="00495EA1"/>
    <w:rsid w:val="0049616F"/>
    <w:rsid w:val="0049629A"/>
    <w:rsid w:val="00496685"/>
    <w:rsid w:val="004A0322"/>
    <w:rsid w:val="004A060B"/>
    <w:rsid w:val="004A0A1F"/>
    <w:rsid w:val="004A1461"/>
    <w:rsid w:val="004A1D41"/>
    <w:rsid w:val="004A1E1C"/>
    <w:rsid w:val="004A262E"/>
    <w:rsid w:val="004A2962"/>
    <w:rsid w:val="004A2E6D"/>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C15"/>
    <w:rsid w:val="004D5D19"/>
    <w:rsid w:val="004D659C"/>
    <w:rsid w:val="004D6FBC"/>
    <w:rsid w:val="004E113D"/>
    <w:rsid w:val="004E288B"/>
    <w:rsid w:val="004E3308"/>
    <w:rsid w:val="004E3B02"/>
    <w:rsid w:val="004E44C4"/>
    <w:rsid w:val="004E48FA"/>
    <w:rsid w:val="004E501B"/>
    <w:rsid w:val="004E6555"/>
    <w:rsid w:val="004E7109"/>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28CC"/>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17A66"/>
    <w:rsid w:val="00521634"/>
    <w:rsid w:val="00521708"/>
    <w:rsid w:val="00521EFD"/>
    <w:rsid w:val="0052338B"/>
    <w:rsid w:val="00524207"/>
    <w:rsid w:val="005242E6"/>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76E7"/>
    <w:rsid w:val="00547E3B"/>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47F"/>
    <w:rsid w:val="00566B9D"/>
    <w:rsid w:val="00567142"/>
    <w:rsid w:val="0057132F"/>
    <w:rsid w:val="00573F0A"/>
    <w:rsid w:val="00574F11"/>
    <w:rsid w:val="0057615C"/>
    <w:rsid w:val="005765D8"/>
    <w:rsid w:val="00576AEC"/>
    <w:rsid w:val="00577459"/>
    <w:rsid w:val="00577479"/>
    <w:rsid w:val="00580B2B"/>
    <w:rsid w:val="00581421"/>
    <w:rsid w:val="00581514"/>
    <w:rsid w:val="005816E7"/>
    <w:rsid w:val="00581ED2"/>
    <w:rsid w:val="005824F5"/>
    <w:rsid w:val="005825DA"/>
    <w:rsid w:val="00582B1B"/>
    <w:rsid w:val="00582CC0"/>
    <w:rsid w:val="00582E14"/>
    <w:rsid w:val="00583081"/>
    <w:rsid w:val="00583542"/>
    <w:rsid w:val="0058497E"/>
    <w:rsid w:val="005863DD"/>
    <w:rsid w:val="005877B0"/>
    <w:rsid w:val="00590DF1"/>
    <w:rsid w:val="00590FAA"/>
    <w:rsid w:val="00591418"/>
    <w:rsid w:val="0059168E"/>
    <w:rsid w:val="00591FD8"/>
    <w:rsid w:val="00592A9B"/>
    <w:rsid w:val="00592B0E"/>
    <w:rsid w:val="00593514"/>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179"/>
    <w:rsid w:val="005B27EB"/>
    <w:rsid w:val="005B2D08"/>
    <w:rsid w:val="005B3052"/>
    <w:rsid w:val="005B34E4"/>
    <w:rsid w:val="005B4E64"/>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3C6B"/>
    <w:rsid w:val="005D592D"/>
    <w:rsid w:val="005D5A28"/>
    <w:rsid w:val="005D60CA"/>
    <w:rsid w:val="005D69F1"/>
    <w:rsid w:val="005D6A31"/>
    <w:rsid w:val="005D6E09"/>
    <w:rsid w:val="005D708D"/>
    <w:rsid w:val="005D7446"/>
    <w:rsid w:val="005E1CB5"/>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0CB1"/>
    <w:rsid w:val="006110F3"/>
    <w:rsid w:val="006112B1"/>
    <w:rsid w:val="00611A62"/>
    <w:rsid w:val="006146D7"/>
    <w:rsid w:val="006150BC"/>
    <w:rsid w:val="006158E2"/>
    <w:rsid w:val="0061601D"/>
    <w:rsid w:val="006178C7"/>
    <w:rsid w:val="00617A1C"/>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3E0"/>
    <w:rsid w:val="00646954"/>
    <w:rsid w:val="0064719C"/>
    <w:rsid w:val="00647215"/>
    <w:rsid w:val="006479D8"/>
    <w:rsid w:val="00650454"/>
    <w:rsid w:val="00650615"/>
    <w:rsid w:val="00652624"/>
    <w:rsid w:val="00652948"/>
    <w:rsid w:val="00653126"/>
    <w:rsid w:val="00653C90"/>
    <w:rsid w:val="00653D24"/>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6F3B"/>
    <w:rsid w:val="0066798F"/>
    <w:rsid w:val="00667C9C"/>
    <w:rsid w:val="00667E91"/>
    <w:rsid w:val="00667FEA"/>
    <w:rsid w:val="00670D8F"/>
    <w:rsid w:val="00670DD6"/>
    <w:rsid w:val="0067113F"/>
    <w:rsid w:val="0067135F"/>
    <w:rsid w:val="00671B84"/>
    <w:rsid w:val="00674593"/>
    <w:rsid w:val="00674AC6"/>
    <w:rsid w:val="00675933"/>
    <w:rsid w:val="006765F9"/>
    <w:rsid w:val="00676EC3"/>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5883"/>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4290"/>
    <w:rsid w:val="006A5B90"/>
    <w:rsid w:val="006A6D62"/>
    <w:rsid w:val="006A797D"/>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6121"/>
    <w:rsid w:val="006C6F2C"/>
    <w:rsid w:val="006C761D"/>
    <w:rsid w:val="006C78AC"/>
    <w:rsid w:val="006C7F80"/>
    <w:rsid w:val="006D055F"/>
    <w:rsid w:val="006D064F"/>
    <w:rsid w:val="006D06E0"/>
    <w:rsid w:val="006D0901"/>
    <w:rsid w:val="006D11F4"/>
    <w:rsid w:val="006D143B"/>
    <w:rsid w:val="006D20CB"/>
    <w:rsid w:val="006D29E2"/>
    <w:rsid w:val="006D34DD"/>
    <w:rsid w:val="006D3897"/>
    <w:rsid w:val="006D41C6"/>
    <w:rsid w:val="006D4E57"/>
    <w:rsid w:val="006D538D"/>
    <w:rsid w:val="006D5897"/>
    <w:rsid w:val="006D5C80"/>
    <w:rsid w:val="006D5C95"/>
    <w:rsid w:val="006D5E8D"/>
    <w:rsid w:val="006D60BB"/>
    <w:rsid w:val="006D65A9"/>
    <w:rsid w:val="006D6E71"/>
    <w:rsid w:val="006D766F"/>
    <w:rsid w:val="006D7AF8"/>
    <w:rsid w:val="006D7EEE"/>
    <w:rsid w:val="006E2DB2"/>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3BAA"/>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2B7D"/>
    <w:rsid w:val="00714031"/>
    <w:rsid w:val="00714457"/>
    <w:rsid w:val="00714F42"/>
    <w:rsid w:val="00715B58"/>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27CB8"/>
    <w:rsid w:val="0073251F"/>
    <w:rsid w:val="007340EA"/>
    <w:rsid w:val="00734C10"/>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37B"/>
    <w:rsid w:val="0075042C"/>
    <w:rsid w:val="00750F3A"/>
    <w:rsid w:val="00753381"/>
    <w:rsid w:val="007534D6"/>
    <w:rsid w:val="00753E62"/>
    <w:rsid w:val="007546BD"/>
    <w:rsid w:val="007564A3"/>
    <w:rsid w:val="00756923"/>
    <w:rsid w:val="0075725F"/>
    <w:rsid w:val="00757BEA"/>
    <w:rsid w:val="0076127B"/>
    <w:rsid w:val="0076293B"/>
    <w:rsid w:val="00762C0E"/>
    <w:rsid w:val="00762F4F"/>
    <w:rsid w:val="00764F80"/>
    <w:rsid w:val="007665B6"/>
    <w:rsid w:val="007665C5"/>
    <w:rsid w:val="00767C5E"/>
    <w:rsid w:val="007726AA"/>
    <w:rsid w:val="00772D39"/>
    <w:rsid w:val="007746BE"/>
    <w:rsid w:val="00775BD5"/>
    <w:rsid w:val="007763C0"/>
    <w:rsid w:val="007767B7"/>
    <w:rsid w:val="007770D9"/>
    <w:rsid w:val="00777FD0"/>
    <w:rsid w:val="0078029B"/>
    <w:rsid w:val="00781203"/>
    <w:rsid w:val="00781A02"/>
    <w:rsid w:val="00782B49"/>
    <w:rsid w:val="007831C2"/>
    <w:rsid w:val="0078338A"/>
    <w:rsid w:val="00783FCF"/>
    <w:rsid w:val="00784C49"/>
    <w:rsid w:val="00786FC9"/>
    <w:rsid w:val="00792D22"/>
    <w:rsid w:val="007938E7"/>
    <w:rsid w:val="00793C74"/>
    <w:rsid w:val="0079426E"/>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75E"/>
    <w:rsid w:val="007A7C9A"/>
    <w:rsid w:val="007B1212"/>
    <w:rsid w:val="007B1FFD"/>
    <w:rsid w:val="007B2947"/>
    <w:rsid w:val="007B3062"/>
    <w:rsid w:val="007B3969"/>
    <w:rsid w:val="007B45CE"/>
    <w:rsid w:val="007B461E"/>
    <w:rsid w:val="007B4848"/>
    <w:rsid w:val="007B4932"/>
    <w:rsid w:val="007B5940"/>
    <w:rsid w:val="007C00D3"/>
    <w:rsid w:val="007C0D78"/>
    <w:rsid w:val="007C0F2F"/>
    <w:rsid w:val="007C1561"/>
    <w:rsid w:val="007C2177"/>
    <w:rsid w:val="007C24EE"/>
    <w:rsid w:val="007C377A"/>
    <w:rsid w:val="007C4DDF"/>
    <w:rsid w:val="007C551E"/>
    <w:rsid w:val="007C5718"/>
    <w:rsid w:val="007C67FC"/>
    <w:rsid w:val="007C6B0C"/>
    <w:rsid w:val="007D033C"/>
    <w:rsid w:val="007D0D1E"/>
    <w:rsid w:val="007D129B"/>
    <w:rsid w:val="007D1CD5"/>
    <w:rsid w:val="007D1D1C"/>
    <w:rsid w:val="007D220E"/>
    <w:rsid w:val="007D313D"/>
    <w:rsid w:val="007D33FD"/>
    <w:rsid w:val="007D3BDA"/>
    <w:rsid w:val="007D3E5E"/>
    <w:rsid w:val="007D4789"/>
    <w:rsid w:val="007D4897"/>
    <w:rsid w:val="007D4D12"/>
    <w:rsid w:val="007D4F1E"/>
    <w:rsid w:val="007D51C7"/>
    <w:rsid w:val="007D55B4"/>
    <w:rsid w:val="007D5F1C"/>
    <w:rsid w:val="007D78EF"/>
    <w:rsid w:val="007E06E4"/>
    <w:rsid w:val="007E1051"/>
    <w:rsid w:val="007E13B4"/>
    <w:rsid w:val="007E1BC5"/>
    <w:rsid w:val="007E2D50"/>
    <w:rsid w:val="007E2FC4"/>
    <w:rsid w:val="007E34FD"/>
    <w:rsid w:val="007E3632"/>
    <w:rsid w:val="007E39A9"/>
    <w:rsid w:val="007E3CE9"/>
    <w:rsid w:val="007E400D"/>
    <w:rsid w:val="007E51C9"/>
    <w:rsid w:val="007E59AF"/>
    <w:rsid w:val="007E5FA8"/>
    <w:rsid w:val="007E6B81"/>
    <w:rsid w:val="007E6D48"/>
    <w:rsid w:val="007E71B1"/>
    <w:rsid w:val="007E73CF"/>
    <w:rsid w:val="007E7CCF"/>
    <w:rsid w:val="007F0040"/>
    <w:rsid w:val="007F06FB"/>
    <w:rsid w:val="007F08F5"/>
    <w:rsid w:val="007F1F82"/>
    <w:rsid w:val="007F2BDE"/>
    <w:rsid w:val="007F2E6A"/>
    <w:rsid w:val="007F301B"/>
    <w:rsid w:val="007F36B0"/>
    <w:rsid w:val="007F4DA1"/>
    <w:rsid w:val="007F4ED0"/>
    <w:rsid w:val="007F53F4"/>
    <w:rsid w:val="007F5CA6"/>
    <w:rsid w:val="007F6880"/>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44DA"/>
    <w:rsid w:val="00814E86"/>
    <w:rsid w:val="008167B2"/>
    <w:rsid w:val="008204F3"/>
    <w:rsid w:val="00820D99"/>
    <w:rsid w:val="00821488"/>
    <w:rsid w:val="00821CE4"/>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377CB"/>
    <w:rsid w:val="00840291"/>
    <w:rsid w:val="00840368"/>
    <w:rsid w:val="008403A6"/>
    <w:rsid w:val="008404E5"/>
    <w:rsid w:val="0084073F"/>
    <w:rsid w:val="00841672"/>
    <w:rsid w:val="00841FF9"/>
    <w:rsid w:val="00842B6B"/>
    <w:rsid w:val="00842C78"/>
    <w:rsid w:val="008437BD"/>
    <w:rsid w:val="00843B5A"/>
    <w:rsid w:val="0084502B"/>
    <w:rsid w:val="0084522F"/>
    <w:rsid w:val="00845EB7"/>
    <w:rsid w:val="00846112"/>
    <w:rsid w:val="008468B9"/>
    <w:rsid w:val="00846AF9"/>
    <w:rsid w:val="00847182"/>
    <w:rsid w:val="008479D2"/>
    <w:rsid w:val="00847C03"/>
    <w:rsid w:val="008502B7"/>
    <w:rsid w:val="00851184"/>
    <w:rsid w:val="008512CA"/>
    <w:rsid w:val="008519CA"/>
    <w:rsid w:val="00852062"/>
    <w:rsid w:val="00852102"/>
    <w:rsid w:val="00853503"/>
    <w:rsid w:val="008544A2"/>
    <w:rsid w:val="0085475C"/>
    <w:rsid w:val="00854961"/>
    <w:rsid w:val="00854E53"/>
    <w:rsid w:val="00854FD7"/>
    <w:rsid w:val="0085529D"/>
    <w:rsid w:val="00855DE2"/>
    <w:rsid w:val="00855EDC"/>
    <w:rsid w:val="008564D0"/>
    <w:rsid w:val="00856687"/>
    <w:rsid w:val="00857A54"/>
    <w:rsid w:val="00857B9E"/>
    <w:rsid w:val="00857E13"/>
    <w:rsid w:val="008601B8"/>
    <w:rsid w:val="008602D6"/>
    <w:rsid w:val="0086151D"/>
    <w:rsid w:val="008617E0"/>
    <w:rsid w:val="008620A6"/>
    <w:rsid w:val="00862E1B"/>
    <w:rsid w:val="00863AED"/>
    <w:rsid w:val="00863C62"/>
    <w:rsid w:val="00864A50"/>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4AF"/>
    <w:rsid w:val="00882958"/>
    <w:rsid w:val="00882D3D"/>
    <w:rsid w:val="00884777"/>
    <w:rsid w:val="008854D2"/>
    <w:rsid w:val="00885FAD"/>
    <w:rsid w:val="00885FED"/>
    <w:rsid w:val="008879F8"/>
    <w:rsid w:val="00887AA3"/>
    <w:rsid w:val="00887DD5"/>
    <w:rsid w:val="008905AB"/>
    <w:rsid w:val="008905AE"/>
    <w:rsid w:val="00890EBF"/>
    <w:rsid w:val="00891000"/>
    <w:rsid w:val="00891FD2"/>
    <w:rsid w:val="00892A0C"/>
    <w:rsid w:val="008930EB"/>
    <w:rsid w:val="008931BC"/>
    <w:rsid w:val="0089356D"/>
    <w:rsid w:val="00893C53"/>
    <w:rsid w:val="00894291"/>
    <w:rsid w:val="008944A6"/>
    <w:rsid w:val="00894EAE"/>
    <w:rsid w:val="00896018"/>
    <w:rsid w:val="00896DBB"/>
    <w:rsid w:val="00897A1F"/>
    <w:rsid w:val="00897B59"/>
    <w:rsid w:val="008A12B8"/>
    <w:rsid w:val="008A1FC2"/>
    <w:rsid w:val="008A3B68"/>
    <w:rsid w:val="008A616F"/>
    <w:rsid w:val="008A6D35"/>
    <w:rsid w:val="008A7A68"/>
    <w:rsid w:val="008B05EC"/>
    <w:rsid w:val="008B0730"/>
    <w:rsid w:val="008B1D22"/>
    <w:rsid w:val="008B266E"/>
    <w:rsid w:val="008B325B"/>
    <w:rsid w:val="008B336A"/>
    <w:rsid w:val="008B3470"/>
    <w:rsid w:val="008B36D3"/>
    <w:rsid w:val="008B399E"/>
    <w:rsid w:val="008B40A0"/>
    <w:rsid w:val="008B46F9"/>
    <w:rsid w:val="008B61F8"/>
    <w:rsid w:val="008B6740"/>
    <w:rsid w:val="008B675C"/>
    <w:rsid w:val="008B7127"/>
    <w:rsid w:val="008B78BB"/>
    <w:rsid w:val="008C0052"/>
    <w:rsid w:val="008C1110"/>
    <w:rsid w:val="008C1CE7"/>
    <w:rsid w:val="008C30E4"/>
    <w:rsid w:val="008C44BC"/>
    <w:rsid w:val="008C4D32"/>
    <w:rsid w:val="008C5487"/>
    <w:rsid w:val="008C55FF"/>
    <w:rsid w:val="008C76E1"/>
    <w:rsid w:val="008D0429"/>
    <w:rsid w:val="008D09B0"/>
    <w:rsid w:val="008D0B87"/>
    <w:rsid w:val="008D1D4A"/>
    <w:rsid w:val="008D218E"/>
    <w:rsid w:val="008D2F05"/>
    <w:rsid w:val="008D3BA3"/>
    <w:rsid w:val="008D3C8F"/>
    <w:rsid w:val="008D4895"/>
    <w:rsid w:val="008D6058"/>
    <w:rsid w:val="008D621D"/>
    <w:rsid w:val="008D7E1D"/>
    <w:rsid w:val="008D7F04"/>
    <w:rsid w:val="008E06D6"/>
    <w:rsid w:val="008E237C"/>
    <w:rsid w:val="008E2AC6"/>
    <w:rsid w:val="008E3DEB"/>
    <w:rsid w:val="008E47E1"/>
    <w:rsid w:val="008E4AEE"/>
    <w:rsid w:val="008E4C32"/>
    <w:rsid w:val="008E5DAE"/>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02F"/>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2FAF"/>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E11"/>
    <w:rsid w:val="00945CB1"/>
    <w:rsid w:val="00946EC1"/>
    <w:rsid w:val="0094738B"/>
    <w:rsid w:val="0094748E"/>
    <w:rsid w:val="009475CC"/>
    <w:rsid w:val="009530C8"/>
    <w:rsid w:val="0095332E"/>
    <w:rsid w:val="00953D46"/>
    <w:rsid w:val="00953E8F"/>
    <w:rsid w:val="00954ABA"/>
    <w:rsid w:val="00954EB0"/>
    <w:rsid w:val="0095511A"/>
    <w:rsid w:val="0095682A"/>
    <w:rsid w:val="009610EB"/>
    <w:rsid w:val="00961E6D"/>
    <w:rsid w:val="00962E7F"/>
    <w:rsid w:val="00964383"/>
    <w:rsid w:val="0096507E"/>
    <w:rsid w:val="00965344"/>
    <w:rsid w:val="0096590C"/>
    <w:rsid w:val="009712E0"/>
    <w:rsid w:val="00971507"/>
    <w:rsid w:val="009734AA"/>
    <w:rsid w:val="009735FB"/>
    <w:rsid w:val="009740E4"/>
    <w:rsid w:val="00974335"/>
    <w:rsid w:val="009760BF"/>
    <w:rsid w:val="00976AD4"/>
    <w:rsid w:val="00976CEB"/>
    <w:rsid w:val="009779E9"/>
    <w:rsid w:val="00980041"/>
    <w:rsid w:val="009806AB"/>
    <w:rsid w:val="00980AA9"/>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032"/>
    <w:rsid w:val="0099230D"/>
    <w:rsid w:val="009923D1"/>
    <w:rsid w:val="00993937"/>
    <w:rsid w:val="00993D03"/>
    <w:rsid w:val="009944D6"/>
    <w:rsid w:val="00994DE5"/>
    <w:rsid w:val="00995869"/>
    <w:rsid w:val="00997922"/>
    <w:rsid w:val="009A07A4"/>
    <w:rsid w:val="009A0893"/>
    <w:rsid w:val="009A0BD9"/>
    <w:rsid w:val="009A0D6D"/>
    <w:rsid w:val="009A0E86"/>
    <w:rsid w:val="009A1ECB"/>
    <w:rsid w:val="009A2B2D"/>
    <w:rsid w:val="009A2E83"/>
    <w:rsid w:val="009A4763"/>
    <w:rsid w:val="009A5C02"/>
    <w:rsid w:val="009A5EB3"/>
    <w:rsid w:val="009A7B73"/>
    <w:rsid w:val="009B10E4"/>
    <w:rsid w:val="009B2E4F"/>
    <w:rsid w:val="009B2EA9"/>
    <w:rsid w:val="009B3536"/>
    <w:rsid w:val="009B5194"/>
    <w:rsid w:val="009B611A"/>
    <w:rsid w:val="009B691B"/>
    <w:rsid w:val="009B6DF2"/>
    <w:rsid w:val="009B6FAD"/>
    <w:rsid w:val="009B72C2"/>
    <w:rsid w:val="009B7711"/>
    <w:rsid w:val="009C1C26"/>
    <w:rsid w:val="009C1E8D"/>
    <w:rsid w:val="009C1FAC"/>
    <w:rsid w:val="009C22B5"/>
    <w:rsid w:val="009C327B"/>
    <w:rsid w:val="009C39BD"/>
    <w:rsid w:val="009C4B92"/>
    <w:rsid w:val="009C7138"/>
    <w:rsid w:val="009C7BA6"/>
    <w:rsid w:val="009D0702"/>
    <w:rsid w:val="009D0F75"/>
    <w:rsid w:val="009D12CC"/>
    <w:rsid w:val="009D1B01"/>
    <w:rsid w:val="009D323D"/>
    <w:rsid w:val="009D3F94"/>
    <w:rsid w:val="009D5063"/>
    <w:rsid w:val="009D5486"/>
    <w:rsid w:val="009D586D"/>
    <w:rsid w:val="009D6043"/>
    <w:rsid w:val="009D6563"/>
    <w:rsid w:val="009D7010"/>
    <w:rsid w:val="009D7229"/>
    <w:rsid w:val="009D75AE"/>
    <w:rsid w:val="009E1470"/>
    <w:rsid w:val="009E165B"/>
    <w:rsid w:val="009E1A3C"/>
    <w:rsid w:val="009E1DC8"/>
    <w:rsid w:val="009E25E8"/>
    <w:rsid w:val="009E282E"/>
    <w:rsid w:val="009E524A"/>
    <w:rsid w:val="009E6011"/>
    <w:rsid w:val="009E718E"/>
    <w:rsid w:val="009E7978"/>
    <w:rsid w:val="009F0882"/>
    <w:rsid w:val="009F21A2"/>
    <w:rsid w:val="009F2E4E"/>
    <w:rsid w:val="009F385B"/>
    <w:rsid w:val="009F50A9"/>
    <w:rsid w:val="009F5CD4"/>
    <w:rsid w:val="009F6A41"/>
    <w:rsid w:val="009F7084"/>
    <w:rsid w:val="009F795F"/>
    <w:rsid w:val="00A01787"/>
    <w:rsid w:val="00A019E0"/>
    <w:rsid w:val="00A0294C"/>
    <w:rsid w:val="00A02E76"/>
    <w:rsid w:val="00A03E20"/>
    <w:rsid w:val="00A044DA"/>
    <w:rsid w:val="00A06706"/>
    <w:rsid w:val="00A06797"/>
    <w:rsid w:val="00A07283"/>
    <w:rsid w:val="00A079AD"/>
    <w:rsid w:val="00A1137B"/>
    <w:rsid w:val="00A117E1"/>
    <w:rsid w:val="00A1344B"/>
    <w:rsid w:val="00A134DC"/>
    <w:rsid w:val="00A13A1D"/>
    <w:rsid w:val="00A13BB6"/>
    <w:rsid w:val="00A13EE0"/>
    <w:rsid w:val="00A13F2E"/>
    <w:rsid w:val="00A16BFD"/>
    <w:rsid w:val="00A231CA"/>
    <w:rsid w:val="00A23520"/>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48B9"/>
    <w:rsid w:val="00A45A22"/>
    <w:rsid w:val="00A46354"/>
    <w:rsid w:val="00A4644E"/>
    <w:rsid w:val="00A46A81"/>
    <w:rsid w:val="00A4795E"/>
    <w:rsid w:val="00A47E88"/>
    <w:rsid w:val="00A503B0"/>
    <w:rsid w:val="00A51EF9"/>
    <w:rsid w:val="00A52555"/>
    <w:rsid w:val="00A5258F"/>
    <w:rsid w:val="00A531B6"/>
    <w:rsid w:val="00A53729"/>
    <w:rsid w:val="00A544D4"/>
    <w:rsid w:val="00A55A68"/>
    <w:rsid w:val="00A56198"/>
    <w:rsid w:val="00A60742"/>
    <w:rsid w:val="00A61C84"/>
    <w:rsid w:val="00A62211"/>
    <w:rsid w:val="00A6381F"/>
    <w:rsid w:val="00A64203"/>
    <w:rsid w:val="00A644A7"/>
    <w:rsid w:val="00A64B29"/>
    <w:rsid w:val="00A65B55"/>
    <w:rsid w:val="00A65CF5"/>
    <w:rsid w:val="00A65F54"/>
    <w:rsid w:val="00A6691D"/>
    <w:rsid w:val="00A67A82"/>
    <w:rsid w:val="00A72196"/>
    <w:rsid w:val="00A72513"/>
    <w:rsid w:val="00A74C33"/>
    <w:rsid w:val="00A74C96"/>
    <w:rsid w:val="00A750F9"/>
    <w:rsid w:val="00A761F7"/>
    <w:rsid w:val="00A7633C"/>
    <w:rsid w:val="00A76398"/>
    <w:rsid w:val="00A76698"/>
    <w:rsid w:val="00A768F0"/>
    <w:rsid w:val="00A76D38"/>
    <w:rsid w:val="00A77BE7"/>
    <w:rsid w:val="00A801CB"/>
    <w:rsid w:val="00A81C65"/>
    <w:rsid w:val="00A81D7F"/>
    <w:rsid w:val="00A827A9"/>
    <w:rsid w:val="00A83C0D"/>
    <w:rsid w:val="00A84F5A"/>
    <w:rsid w:val="00A85A1F"/>
    <w:rsid w:val="00A85D92"/>
    <w:rsid w:val="00A85E7A"/>
    <w:rsid w:val="00A864F8"/>
    <w:rsid w:val="00A86797"/>
    <w:rsid w:val="00A86BE8"/>
    <w:rsid w:val="00A87563"/>
    <w:rsid w:val="00A8772A"/>
    <w:rsid w:val="00A901D8"/>
    <w:rsid w:val="00A9031D"/>
    <w:rsid w:val="00A913FD"/>
    <w:rsid w:val="00A92369"/>
    <w:rsid w:val="00A93112"/>
    <w:rsid w:val="00A94045"/>
    <w:rsid w:val="00A94531"/>
    <w:rsid w:val="00A94C73"/>
    <w:rsid w:val="00A9507C"/>
    <w:rsid w:val="00A95C3A"/>
    <w:rsid w:val="00A96930"/>
    <w:rsid w:val="00A96B1F"/>
    <w:rsid w:val="00AA06F0"/>
    <w:rsid w:val="00AA1CC3"/>
    <w:rsid w:val="00AA3941"/>
    <w:rsid w:val="00AA4380"/>
    <w:rsid w:val="00AA4C36"/>
    <w:rsid w:val="00AA5D49"/>
    <w:rsid w:val="00AA5E3A"/>
    <w:rsid w:val="00AA5EF2"/>
    <w:rsid w:val="00AA616F"/>
    <w:rsid w:val="00AA6CD8"/>
    <w:rsid w:val="00AA6D09"/>
    <w:rsid w:val="00AA6D9D"/>
    <w:rsid w:val="00AA72F5"/>
    <w:rsid w:val="00AB0B06"/>
    <w:rsid w:val="00AB0F30"/>
    <w:rsid w:val="00AB2728"/>
    <w:rsid w:val="00AB3022"/>
    <w:rsid w:val="00AB4513"/>
    <w:rsid w:val="00AB45E0"/>
    <w:rsid w:val="00AB4D4D"/>
    <w:rsid w:val="00AB559F"/>
    <w:rsid w:val="00AB59D2"/>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1CB"/>
    <w:rsid w:val="00AD2203"/>
    <w:rsid w:val="00AD2E20"/>
    <w:rsid w:val="00AD3654"/>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5123"/>
    <w:rsid w:val="00AE66DB"/>
    <w:rsid w:val="00AE73C7"/>
    <w:rsid w:val="00AE73FB"/>
    <w:rsid w:val="00AE7466"/>
    <w:rsid w:val="00AF184D"/>
    <w:rsid w:val="00AF219C"/>
    <w:rsid w:val="00AF2FCE"/>
    <w:rsid w:val="00AF3D5B"/>
    <w:rsid w:val="00AF409D"/>
    <w:rsid w:val="00AF44AA"/>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5D9"/>
    <w:rsid w:val="00B23828"/>
    <w:rsid w:val="00B23B9C"/>
    <w:rsid w:val="00B24DB1"/>
    <w:rsid w:val="00B25FCB"/>
    <w:rsid w:val="00B260EB"/>
    <w:rsid w:val="00B26C0F"/>
    <w:rsid w:val="00B30069"/>
    <w:rsid w:val="00B31B51"/>
    <w:rsid w:val="00B343A4"/>
    <w:rsid w:val="00B35781"/>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847"/>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6C62"/>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155C"/>
    <w:rsid w:val="00B91695"/>
    <w:rsid w:val="00B920FB"/>
    <w:rsid w:val="00B9231F"/>
    <w:rsid w:val="00B9241A"/>
    <w:rsid w:val="00B94A9D"/>
    <w:rsid w:val="00B94E77"/>
    <w:rsid w:val="00B95E72"/>
    <w:rsid w:val="00BA0664"/>
    <w:rsid w:val="00BA12BB"/>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3311"/>
    <w:rsid w:val="00BD4457"/>
    <w:rsid w:val="00BD465C"/>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E7B08"/>
    <w:rsid w:val="00BF05C0"/>
    <w:rsid w:val="00BF07CA"/>
    <w:rsid w:val="00BF191B"/>
    <w:rsid w:val="00BF1A91"/>
    <w:rsid w:val="00BF1DEF"/>
    <w:rsid w:val="00BF249E"/>
    <w:rsid w:val="00BF2828"/>
    <w:rsid w:val="00BF3D7E"/>
    <w:rsid w:val="00BF4CA5"/>
    <w:rsid w:val="00BF4F87"/>
    <w:rsid w:val="00BF53D9"/>
    <w:rsid w:val="00BF5EF4"/>
    <w:rsid w:val="00BF67E5"/>
    <w:rsid w:val="00BF77DA"/>
    <w:rsid w:val="00BF7BC0"/>
    <w:rsid w:val="00C01C9F"/>
    <w:rsid w:val="00C02581"/>
    <w:rsid w:val="00C025BE"/>
    <w:rsid w:val="00C035BE"/>
    <w:rsid w:val="00C03662"/>
    <w:rsid w:val="00C03945"/>
    <w:rsid w:val="00C04168"/>
    <w:rsid w:val="00C04353"/>
    <w:rsid w:val="00C047A4"/>
    <w:rsid w:val="00C04897"/>
    <w:rsid w:val="00C053D3"/>
    <w:rsid w:val="00C06044"/>
    <w:rsid w:val="00C0694D"/>
    <w:rsid w:val="00C073B7"/>
    <w:rsid w:val="00C07FC2"/>
    <w:rsid w:val="00C101F0"/>
    <w:rsid w:val="00C12E88"/>
    <w:rsid w:val="00C12F2B"/>
    <w:rsid w:val="00C12FC4"/>
    <w:rsid w:val="00C12FEE"/>
    <w:rsid w:val="00C14919"/>
    <w:rsid w:val="00C15737"/>
    <w:rsid w:val="00C20F0E"/>
    <w:rsid w:val="00C2148E"/>
    <w:rsid w:val="00C2227A"/>
    <w:rsid w:val="00C24042"/>
    <w:rsid w:val="00C24486"/>
    <w:rsid w:val="00C2547B"/>
    <w:rsid w:val="00C25B6B"/>
    <w:rsid w:val="00C2676C"/>
    <w:rsid w:val="00C2772B"/>
    <w:rsid w:val="00C30234"/>
    <w:rsid w:val="00C30414"/>
    <w:rsid w:val="00C308DC"/>
    <w:rsid w:val="00C313FA"/>
    <w:rsid w:val="00C31E44"/>
    <w:rsid w:val="00C32549"/>
    <w:rsid w:val="00C32D0E"/>
    <w:rsid w:val="00C33243"/>
    <w:rsid w:val="00C34D23"/>
    <w:rsid w:val="00C370FD"/>
    <w:rsid w:val="00C37A41"/>
    <w:rsid w:val="00C40644"/>
    <w:rsid w:val="00C40B1B"/>
    <w:rsid w:val="00C40B83"/>
    <w:rsid w:val="00C415DC"/>
    <w:rsid w:val="00C4183C"/>
    <w:rsid w:val="00C41EC6"/>
    <w:rsid w:val="00C425D6"/>
    <w:rsid w:val="00C42FD3"/>
    <w:rsid w:val="00C44462"/>
    <w:rsid w:val="00C45E29"/>
    <w:rsid w:val="00C4606D"/>
    <w:rsid w:val="00C461B0"/>
    <w:rsid w:val="00C501C3"/>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1EB"/>
    <w:rsid w:val="00C663BE"/>
    <w:rsid w:val="00C66883"/>
    <w:rsid w:val="00C66BCE"/>
    <w:rsid w:val="00C66C5D"/>
    <w:rsid w:val="00C67DAA"/>
    <w:rsid w:val="00C67E2A"/>
    <w:rsid w:val="00C710EC"/>
    <w:rsid w:val="00C71AC3"/>
    <w:rsid w:val="00C734DD"/>
    <w:rsid w:val="00C740E0"/>
    <w:rsid w:val="00C744DB"/>
    <w:rsid w:val="00C75AA3"/>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5B7"/>
    <w:rsid w:val="00CA07A4"/>
    <w:rsid w:val="00CA36C0"/>
    <w:rsid w:val="00CA5103"/>
    <w:rsid w:val="00CA59C5"/>
    <w:rsid w:val="00CA6329"/>
    <w:rsid w:val="00CB0CD6"/>
    <w:rsid w:val="00CB114B"/>
    <w:rsid w:val="00CB1F68"/>
    <w:rsid w:val="00CB205E"/>
    <w:rsid w:val="00CB21BA"/>
    <w:rsid w:val="00CB2844"/>
    <w:rsid w:val="00CB59C3"/>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3FE"/>
    <w:rsid w:val="00CD4493"/>
    <w:rsid w:val="00CD53F7"/>
    <w:rsid w:val="00CD5535"/>
    <w:rsid w:val="00CD56E7"/>
    <w:rsid w:val="00CD7175"/>
    <w:rsid w:val="00CE16A0"/>
    <w:rsid w:val="00CE20F3"/>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451"/>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30231"/>
    <w:rsid w:val="00D3033B"/>
    <w:rsid w:val="00D30828"/>
    <w:rsid w:val="00D32B37"/>
    <w:rsid w:val="00D3385E"/>
    <w:rsid w:val="00D34C50"/>
    <w:rsid w:val="00D3563B"/>
    <w:rsid w:val="00D3566C"/>
    <w:rsid w:val="00D35D55"/>
    <w:rsid w:val="00D36C9B"/>
    <w:rsid w:val="00D372F4"/>
    <w:rsid w:val="00D37555"/>
    <w:rsid w:val="00D37810"/>
    <w:rsid w:val="00D37BE3"/>
    <w:rsid w:val="00D41A3D"/>
    <w:rsid w:val="00D41E05"/>
    <w:rsid w:val="00D424E2"/>
    <w:rsid w:val="00D431AD"/>
    <w:rsid w:val="00D43859"/>
    <w:rsid w:val="00D443A5"/>
    <w:rsid w:val="00D450BD"/>
    <w:rsid w:val="00D45CAD"/>
    <w:rsid w:val="00D45E87"/>
    <w:rsid w:val="00D460C9"/>
    <w:rsid w:val="00D46862"/>
    <w:rsid w:val="00D46E26"/>
    <w:rsid w:val="00D47B0B"/>
    <w:rsid w:val="00D504DD"/>
    <w:rsid w:val="00D507AD"/>
    <w:rsid w:val="00D509C8"/>
    <w:rsid w:val="00D5192F"/>
    <w:rsid w:val="00D54C85"/>
    <w:rsid w:val="00D55B41"/>
    <w:rsid w:val="00D566F0"/>
    <w:rsid w:val="00D60667"/>
    <w:rsid w:val="00D622DA"/>
    <w:rsid w:val="00D62A71"/>
    <w:rsid w:val="00D63216"/>
    <w:rsid w:val="00D63A27"/>
    <w:rsid w:val="00D63EF9"/>
    <w:rsid w:val="00D63F72"/>
    <w:rsid w:val="00D6467B"/>
    <w:rsid w:val="00D646CE"/>
    <w:rsid w:val="00D65191"/>
    <w:rsid w:val="00D65346"/>
    <w:rsid w:val="00D65889"/>
    <w:rsid w:val="00D67058"/>
    <w:rsid w:val="00D670DA"/>
    <w:rsid w:val="00D67B67"/>
    <w:rsid w:val="00D70667"/>
    <w:rsid w:val="00D71625"/>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BC6"/>
    <w:rsid w:val="00D82FA8"/>
    <w:rsid w:val="00D83932"/>
    <w:rsid w:val="00D83F23"/>
    <w:rsid w:val="00D858FE"/>
    <w:rsid w:val="00D860AB"/>
    <w:rsid w:val="00D86209"/>
    <w:rsid w:val="00D863EB"/>
    <w:rsid w:val="00D86B79"/>
    <w:rsid w:val="00D90825"/>
    <w:rsid w:val="00D918AB"/>
    <w:rsid w:val="00D9197D"/>
    <w:rsid w:val="00D91BE4"/>
    <w:rsid w:val="00D92034"/>
    <w:rsid w:val="00D92D8B"/>
    <w:rsid w:val="00D92E25"/>
    <w:rsid w:val="00D94070"/>
    <w:rsid w:val="00D940C6"/>
    <w:rsid w:val="00D94205"/>
    <w:rsid w:val="00D947C8"/>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8D4"/>
    <w:rsid w:val="00DA7AFC"/>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C785D"/>
    <w:rsid w:val="00DD1CF9"/>
    <w:rsid w:val="00DD21EA"/>
    <w:rsid w:val="00DD29CC"/>
    <w:rsid w:val="00DD4859"/>
    <w:rsid w:val="00DD5170"/>
    <w:rsid w:val="00DD7E53"/>
    <w:rsid w:val="00DE06B5"/>
    <w:rsid w:val="00DE0772"/>
    <w:rsid w:val="00DE0962"/>
    <w:rsid w:val="00DE1D34"/>
    <w:rsid w:val="00DE1EE0"/>
    <w:rsid w:val="00DE23F7"/>
    <w:rsid w:val="00DE34A8"/>
    <w:rsid w:val="00DE611B"/>
    <w:rsid w:val="00DE6BF3"/>
    <w:rsid w:val="00DE6E44"/>
    <w:rsid w:val="00DE736C"/>
    <w:rsid w:val="00DF1985"/>
    <w:rsid w:val="00DF2598"/>
    <w:rsid w:val="00DF2AEA"/>
    <w:rsid w:val="00DF2DB2"/>
    <w:rsid w:val="00DF314D"/>
    <w:rsid w:val="00DF3AF5"/>
    <w:rsid w:val="00DF48BD"/>
    <w:rsid w:val="00DF4E60"/>
    <w:rsid w:val="00DF547C"/>
    <w:rsid w:val="00DF733D"/>
    <w:rsid w:val="00DF76AA"/>
    <w:rsid w:val="00E00EC2"/>
    <w:rsid w:val="00E01450"/>
    <w:rsid w:val="00E01C67"/>
    <w:rsid w:val="00E031A9"/>
    <w:rsid w:val="00E03985"/>
    <w:rsid w:val="00E03C7B"/>
    <w:rsid w:val="00E06369"/>
    <w:rsid w:val="00E071C7"/>
    <w:rsid w:val="00E073E7"/>
    <w:rsid w:val="00E07ED9"/>
    <w:rsid w:val="00E12672"/>
    <w:rsid w:val="00E130F2"/>
    <w:rsid w:val="00E13247"/>
    <w:rsid w:val="00E139EE"/>
    <w:rsid w:val="00E1420F"/>
    <w:rsid w:val="00E14278"/>
    <w:rsid w:val="00E14D52"/>
    <w:rsid w:val="00E16C3A"/>
    <w:rsid w:val="00E16ED5"/>
    <w:rsid w:val="00E17226"/>
    <w:rsid w:val="00E17725"/>
    <w:rsid w:val="00E2076C"/>
    <w:rsid w:val="00E21C85"/>
    <w:rsid w:val="00E22EFB"/>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2F8E"/>
    <w:rsid w:val="00E430BB"/>
    <w:rsid w:val="00E46490"/>
    <w:rsid w:val="00E464F2"/>
    <w:rsid w:val="00E51DDE"/>
    <w:rsid w:val="00E53CF4"/>
    <w:rsid w:val="00E54549"/>
    <w:rsid w:val="00E549AB"/>
    <w:rsid w:val="00E562D4"/>
    <w:rsid w:val="00E5640C"/>
    <w:rsid w:val="00E5677E"/>
    <w:rsid w:val="00E57061"/>
    <w:rsid w:val="00E573AA"/>
    <w:rsid w:val="00E57670"/>
    <w:rsid w:val="00E57A8A"/>
    <w:rsid w:val="00E57CE3"/>
    <w:rsid w:val="00E6103E"/>
    <w:rsid w:val="00E61CFE"/>
    <w:rsid w:val="00E621FC"/>
    <w:rsid w:val="00E62945"/>
    <w:rsid w:val="00E63B85"/>
    <w:rsid w:val="00E63CC3"/>
    <w:rsid w:val="00E64431"/>
    <w:rsid w:val="00E64FF1"/>
    <w:rsid w:val="00E66425"/>
    <w:rsid w:val="00E6710E"/>
    <w:rsid w:val="00E67DDD"/>
    <w:rsid w:val="00E705DB"/>
    <w:rsid w:val="00E7158A"/>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6E3"/>
    <w:rsid w:val="00E85EBE"/>
    <w:rsid w:val="00E860D1"/>
    <w:rsid w:val="00E8676E"/>
    <w:rsid w:val="00E87C1A"/>
    <w:rsid w:val="00E87E98"/>
    <w:rsid w:val="00E9396E"/>
    <w:rsid w:val="00E93F2B"/>
    <w:rsid w:val="00E94B77"/>
    <w:rsid w:val="00E94DED"/>
    <w:rsid w:val="00E9534F"/>
    <w:rsid w:val="00E955A1"/>
    <w:rsid w:val="00E95FBD"/>
    <w:rsid w:val="00E97EDE"/>
    <w:rsid w:val="00E97F92"/>
    <w:rsid w:val="00EA0839"/>
    <w:rsid w:val="00EA16C1"/>
    <w:rsid w:val="00EA19F1"/>
    <w:rsid w:val="00EA309E"/>
    <w:rsid w:val="00EA3E13"/>
    <w:rsid w:val="00EA3EFE"/>
    <w:rsid w:val="00EA7781"/>
    <w:rsid w:val="00EB0D81"/>
    <w:rsid w:val="00EB14BA"/>
    <w:rsid w:val="00EB19B3"/>
    <w:rsid w:val="00EB1DEA"/>
    <w:rsid w:val="00EB3468"/>
    <w:rsid w:val="00EB40D3"/>
    <w:rsid w:val="00EB55A0"/>
    <w:rsid w:val="00EB5A18"/>
    <w:rsid w:val="00EB7C62"/>
    <w:rsid w:val="00EC0506"/>
    <w:rsid w:val="00EC0B7E"/>
    <w:rsid w:val="00EC1675"/>
    <w:rsid w:val="00EC31CE"/>
    <w:rsid w:val="00EC4114"/>
    <w:rsid w:val="00EC4F3D"/>
    <w:rsid w:val="00EC5254"/>
    <w:rsid w:val="00EC5DC7"/>
    <w:rsid w:val="00EC6809"/>
    <w:rsid w:val="00EC7067"/>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E7CA2"/>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130"/>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579D"/>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671"/>
    <w:rsid w:val="00F467BF"/>
    <w:rsid w:val="00F470F5"/>
    <w:rsid w:val="00F47480"/>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A5"/>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AE9"/>
    <w:rsid w:val="00F81ED4"/>
    <w:rsid w:val="00F82631"/>
    <w:rsid w:val="00F8268D"/>
    <w:rsid w:val="00F839D2"/>
    <w:rsid w:val="00F8437A"/>
    <w:rsid w:val="00F844B7"/>
    <w:rsid w:val="00F8511C"/>
    <w:rsid w:val="00F85772"/>
    <w:rsid w:val="00F85C73"/>
    <w:rsid w:val="00F861A6"/>
    <w:rsid w:val="00F9000A"/>
    <w:rsid w:val="00F924F6"/>
    <w:rsid w:val="00F92C4D"/>
    <w:rsid w:val="00F9379C"/>
    <w:rsid w:val="00F93CA0"/>
    <w:rsid w:val="00F9426F"/>
    <w:rsid w:val="00F9456E"/>
    <w:rsid w:val="00F945AC"/>
    <w:rsid w:val="00F95568"/>
    <w:rsid w:val="00F9698B"/>
    <w:rsid w:val="00F96C54"/>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556"/>
    <w:rsid w:val="00FB3BD7"/>
    <w:rsid w:val="00FB49AF"/>
    <w:rsid w:val="00FB50AE"/>
    <w:rsid w:val="00FB5E7D"/>
    <w:rsid w:val="00FB60D3"/>
    <w:rsid w:val="00FC0682"/>
    <w:rsid w:val="00FC1022"/>
    <w:rsid w:val="00FC12D9"/>
    <w:rsid w:val="00FC29C6"/>
    <w:rsid w:val="00FC2C40"/>
    <w:rsid w:val="00FC30CF"/>
    <w:rsid w:val="00FC453F"/>
    <w:rsid w:val="00FC6CBF"/>
    <w:rsid w:val="00FC7433"/>
    <w:rsid w:val="00FC75FD"/>
    <w:rsid w:val="00FD206A"/>
    <w:rsid w:val="00FD2AFE"/>
    <w:rsid w:val="00FD334F"/>
    <w:rsid w:val="00FD4651"/>
    <w:rsid w:val="00FD587F"/>
    <w:rsid w:val="00FD5AB5"/>
    <w:rsid w:val="00FD6967"/>
    <w:rsid w:val="00FD722D"/>
    <w:rsid w:val="00FD781E"/>
    <w:rsid w:val="00FD7D94"/>
    <w:rsid w:val="00FE01B2"/>
    <w:rsid w:val="00FE10EF"/>
    <w:rsid w:val="00FE1BC0"/>
    <w:rsid w:val="00FE31A8"/>
    <w:rsid w:val="00FE37CF"/>
    <w:rsid w:val="00FE4A32"/>
    <w:rsid w:val="00FE5803"/>
    <w:rsid w:val="00FE662E"/>
    <w:rsid w:val="00FE675E"/>
    <w:rsid w:val="00FE6B66"/>
    <w:rsid w:val="00FE6B84"/>
    <w:rsid w:val="00FE7435"/>
    <w:rsid w:val="00FF012C"/>
    <w:rsid w:val="00FF0DEF"/>
    <w:rsid w:val="00FF1873"/>
    <w:rsid w:val="00FF1D75"/>
    <w:rsid w:val="00FF2127"/>
    <w:rsid w:val="00FF212E"/>
    <w:rsid w:val="00FF3C07"/>
    <w:rsid w:val="00FF477E"/>
    <w:rsid w:val="00FF55C0"/>
    <w:rsid w:val="00FF56E5"/>
    <w:rsid w:val="00FF5A9C"/>
    <w:rsid w:val="00FF6281"/>
    <w:rsid w:val="00FF6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qFormat/>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22">
    <w:name w:val="Название Знак2"/>
    <w:link w:val="af3"/>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3">
    <w:name w:val="Title"/>
    <w:basedOn w:val="a0"/>
    <w:link w:val="22"/>
    <w:uiPriority w:val="99"/>
    <w:qFormat/>
    <w:rsid w:val="00F95568"/>
    <w:pPr>
      <w:spacing w:after="0" w:line="240" w:lineRule="auto"/>
      <w:ind w:left="4510"/>
      <w:jc w:val="center"/>
    </w:pPr>
    <w:rPr>
      <w:sz w:val="26"/>
      <w:szCs w:val="20"/>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3">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4"/>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6">
    <w:name w:val="Приветствие Знак2"/>
    <w:link w:val="af5"/>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8">
    <w:name w:val="Подзаголовок Знак2"/>
    <w:link w:val="af8"/>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uiPriority w:val="99"/>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link w:val="affa"/>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b">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c">
    <w:name w:val="Информация о версии"/>
    <w:basedOn w:val="affb"/>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Абзац списка4"/>
    <w:basedOn w:val="a0"/>
    <w:rsid w:val="00477CB7"/>
    <w:pPr>
      <w:spacing w:after="200" w:line="276" w:lineRule="auto"/>
      <w:ind w:left="720"/>
      <w:contextualSpacing/>
    </w:pPr>
    <w:rPr>
      <w:rFonts w:eastAsia="Times New Roman"/>
    </w:rPr>
  </w:style>
  <w:style w:type="paragraph" w:styleId="affd">
    <w:name w:val="annotation subject"/>
    <w:basedOn w:val="aff0"/>
    <w:next w:val="aff0"/>
    <w:link w:val="affe"/>
    <w:uiPriority w:val="99"/>
    <w:semiHidden/>
    <w:unhideWhenUsed/>
    <w:rsid w:val="00292717"/>
    <w:pPr>
      <w:spacing w:after="160"/>
    </w:pPr>
    <w:rPr>
      <w:rFonts w:ascii="Calibri" w:eastAsia="Calibri" w:hAnsi="Calibri"/>
      <w:b/>
      <w:bCs/>
      <w:lang w:eastAsia="en-US"/>
    </w:rPr>
  </w:style>
  <w:style w:type="character" w:customStyle="1" w:styleId="affe">
    <w:name w:val="Тема примечания Знак"/>
    <w:basedOn w:val="aff1"/>
    <w:link w:val="affd"/>
    <w:uiPriority w:val="99"/>
    <w:semiHidden/>
    <w:rsid w:val="00292717"/>
    <w:rPr>
      <w:rFonts w:ascii="Times New Roman" w:eastAsia="Times New Roman" w:hAnsi="Times New Roman"/>
      <w:b/>
      <w:bCs/>
      <w:lang w:eastAsia="en-US"/>
    </w:rPr>
  </w:style>
  <w:style w:type="paragraph" w:customStyle="1" w:styleId="s16">
    <w:name w:val="s_16"/>
    <w:basedOn w:val="a0"/>
    <w:rsid w:val="00734C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F44AA"/>
    <w:pPr>
      <w:suppressAutoHyphens/>
      <w:autoSpaceDN w:val="0"/>
      <w:textAlignment w:val="baseline"/>
    </w:pPr>
    <w:rPr>
      <w:rFonts w:ascii="Times New Roman" w:eastAsia="Times New Roman" w:hAnsi="Times New Roman"/>
      <w:kern w:val="3"/>
      <w:lang w:eastAsia="zh-CN"/>
    </w:rPr>
  </w:style>
  <w:style w:type="table" w:customStyle="1" w:styleId="-61">
    <w:name w:val="Таблица-сетка 6 цветная1"/>
    <w:rsid w:val="00AB45E0"/>
    <w:rPr>
      <w:rFonts w:eastAsia="Times New Roman"/>
      <w:lang w:eastAsia="zh-CN"/>
    </w:rPr>
    <w:tblPr>
      <w:tblCellMar>
        <w:top w:w="0" w:type="dxa"/>
        <w:left w:w="0" w:type="dxa"/>
        <w:bottom w:w="0" w:type="dxa"/>
        <w:right w:w="0" w:type="dxa"/>
      </w:tblCellMar>
    </w:tblPr>
  </w:style>
  <w:style w:type="character" w:customStyle="1" w:styleId="affa">
    <w:name w:val="Без интервала Знак"/>
    <w:link w:val="aff9"/>
    <w:uiPriority w:val="1"/>
    <w:locked/>
    <w:rsid w:val="0032442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777166306">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internet.garant.ru/document/redirect/179222/0"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internet.garant.ru/document/redirect/179222/0" TargetMode="External"/><Relationship Id="rId34" Type="http://schemas.openxmlformats.org/officeDocument/2006/relationships/hyperlink" Target="https://internet.garant.ru/document/redirect/12112604/1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41135" TargetMode="External"/><Relationship Id="rId25" Type="http://schemas.openxmlformats.org/officeDocument/2006/relationships/hyperlink" Target="https://internet.garant.ru/document/redirect/12112604/19" TargetMode="External"/><Relationship Id="rId33"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document/redirect/179222/0" TargetMode="External"/><Relationship Id="rId32"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ogin.consultant.ru/link/?req=doc&amp;base=LAW&amp;n=441135" TargetMode="External"/><Relationship Id="rId28" Type="http://schemas.openxmlformats.org/officeDocument/2006/relationships/hyperlink" Target="https://internet.garant.ru/document/redirect/12112604/19"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nternet.garant.ru/document/redirect/12112604/19" TargetMode="External"/><Relationship Id="rId31" Type="http://schemas.openxmlformats.org/officeDocument/2006/relationships/hyperlink" Target="https://internet.garant.ru/document/redirect/12112604/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internet.garant.ru/document/redirect/12112604/19"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1E30-EABB-4489-8891-CB230738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493</TotalTime>
  <Pages>1</Pages>
  <Words>8514</Words>
  <Characters>48534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56935</CharactersWithSpaces>
  <SharedDoc>false</SharedDoc>
  <HLinks>
    <vt:vector size="246" baseType="variant">
      <vt:variant>
        <vt:i4>131166</vt:i4>
      </vt:variant>
      <vt:variant>
        <vt:i4>120</vt:i4>
      </vt:variant>
      <vt:variant>
        <vt:i4>0</vt:i4>
      </vt:variant>
      <vt:variant>
        <vt:i4>5</vt:i4>
      </vt:variant>
      <vt:variant>
        <vt:lpwstr>https://internet.garant.ru/document/redirect/12112604/19</vt:lpwstr>
      </vt:variant>
      <vt:variant>
        <vt:lpwstr/>
      </vt:variant>
      <vt:variant>
        <vt:i4>3080209</vt:i4>
      </vt:variant>
      <vt:variant>
        <vt:i4>117</vt:i4>
      </vt:variant>
      <vt:variant>
        <vt:i4>0</vt:i4>
      </vt:variant>
      <vt:variant>
        <vt:i4>5</vt:i4>
      </vt:variant>
      <vt:variant>
        <vt:lpwstr/>
      </vt:variant>
      <vt:variant>
        <vt:lpwstr>sub_1411</vt:lpwstr>
      </vt:variant>
      <vt:variant>
        <vt:i4>196697</vt:i4>
      </vt:variant>
      <vt:variant>
        <vt:i4>114</vt:i4>
      </vt:variant>
      <vt:variant>
        <vt:i4>0</vt:i4>
      </vt:variant>
      <vt:variant>
        <vt:i4>5</vt:i4>
      </vt:variant>
      <vt:variant>
        <vt:lpwstr>https://internet.garant.ru/document/redirect/179222/0</vt:lpwstr>
      </vt:variant>
      <vt:variant>
        <vt:lpwstr/>
      </vt:variant>
      <vt:variant>
        <vt:i4>6946918</vt:i4>
      </vt:variant>
      <vt:variant>
        <vt:i4>111</vt:i4>
      </vt:variant>
      <vt:variant>
        <vt:i4>0</vt:i4>
      </vt:variant>
      <vt:variant>
        <vt:i4>5</vt:i4>
      </vt:variant>
      <vt:variant>
        <vt:lpwstr>https://login.consultant.ru/link/?req=doc&amp;base=LAW&amp;n=441135</vt:lpwstr>
      </vt:variant>
      <vt:variant>
        <vt:lpwstr/>
      </vt:variant>
      <vt:variant>
        <vt:i4>7602287</vt:i4>
      </vt:variant>
      <vt:variant>
        <vt:i4>108</vt:i4>
      </vt:variant>
      <vt:variant>
        <vt:i4>0</vt:i4>
      </vt:variant>
      <vt:variant>
        <vt:i4>5</vt:i4>
      </vt:variant>
      <vt:variant>
        <vt:lpwstr/>
      </vt:variant>
      <vt:variant>
        <vt:lpwstr>anchor10300</vt:lpwstr>
      </vt:variant>
      <vt:variant>
        <vt:i4>131166</vt:i4>
      </vt:variant>
      <vt:variant>
        <vt:i4>105</vt:i4>
      </vt:variant>
      <vt:variant>
        <vt:i4>0</vt:i4>
      </vt:variant>
      <vt:variant>
        <vt:i4>5</vt:i4>
      </vt:variant>
      <vt:variant>
        <vt:lpwstr>https://internet.garant.ru/document/redirect/12112604/19</vt:lpwstr>
      </vt:variant>
      <vt:variant>
        <vt:lpwstr/>
      </vt:variant>
      <vt:variant>
        <vt:i4>3080209</vt:i4>
      </vt:variant>
      <vt:variant>
        <vt:i4>102</vt:i4>
      </vt:variant>
      <vt:variant>
        <vt:i4>0</vt:i4>
      </vt:variant>
      <vt:variant>
        <vt:i4>5</vt:i4>
      </vt:variant>
      <vt:variant>
        <vt:lpwstr/>
      </vt:variant>
      <vt:variant>
        <vt:lpwstr>sub_1411</vt:lpwstr>
      </vt:variant>
      <vt:variant>
        <vt:i4>196697</vt:i4>
      </vt:variant>
      <vt:variant>
        <vt:i4>99</vt:i4>
      </vt:variant>
      <vt:variant>
        <vt:i4>0</vt:i4>
      </vt:variant>
      <vt:variant>
        <vt:i4>5</vt:i4>
      </vt:variant>
      <vt:variant>
        <vt:lpwstr>https://internet.garant.ru/document/redirect/179222/0</vt:lpwstr>
      </vt:variant>
      <vt:variant>
        <vt:lpwstr/>
      </vt:variant>
      <vt:variant>
        <vt:i4>6946918</vt:i4>
      </vt:variant>
      <vt:variant>
        <vt:i4>96</vt:i4>
      </vt:variant>
      <vt:variant>
        <vt:i4>0</vt:i4>
      </vt:variant>
      <vt:variant>
        <vt:i4>5</vt:i4>
      </vt:variant>
      <vt:variant>
        <vt:lpwstr>https://login.consultant.ru/link/?req=doc&amp;base=LAW&amp;n=441135</vt:lpwstr>
      </vt:variant>
      <vt:variant>
        <vt:lpwstr/>
      </vt:variant>
      <vt:variant>
        <vt:i4>7602287</vt:i4>
      </vt:variant>
      <vt:variant>
        <vt:i4>93</vt:i4>
      </vt:variant>
      <vt:variant>
        <vt:i4>0</vt:i4>
      </vt:variant>
      <vt:variant>
        <vt:i4>5</vt:i4>
      </vt:variant>
      <vt:variant>
        <vt:lpwstr/>
      </vt:variant>
      <vt:variant>
        <vt:lpwstr>anchor10300</vt:lpwstr>
      </vt:variant>
      <vt:variant>
        <vt:i4>7602286</vt:i4>
      </vt:variant>
      <vt:variant>
        <vt:i4>90</vt:i4>
      </vt:variant>
      <vt:variant>
        <vt:i4>0</vt:i4>
      </vt:variant>
      <vt:variant>
        <vt:i4>5</vt:i4>
      </vt:variant>
      <vt:variant>
        <vt:lpwstr/>
      </vt:variant>
      <vt:variant>
        <vt:lpwstr>anchor10200</vt:lpwstr>
      </vt:variant>
      <vt:variant>
        <vt:i4>131166</vt:i4>
      </vt:variant>
      <vt:variant>
        <vt:i4>87</vt:i4>
      </vt:variant>
      <vt:variant>
        <vt:i4>0</vt:i4>
      </vt:variant>
      <vt:variant>
        <vt:i4>5</vt:i4>
      </vt:variant>
      <vt:variant>
        <vt:lpwstr>https://internet.garant.ru/document/redirect/12112604/19</vt:lpwstr>
      </vt:variant>
      <vt:variant>
        <vt:lpwstr/>
      </vt:variant>
      <vt:variant>
        <vt:i4>3080209</vt:i4>
      </vt:variant>
      <vt:variant>
        <vt:i4>84</vt:i4>
      </vt:variant>
      <vt:variant>
        <vt:i4>0</vt:i4>
      </vt:variant>
      <vt:variant>
        <vt:i4>5</vt:i4>
      </vt:variant>
      <vt:variant>
        <vt:lpwstr/>
      </vt:variant>
      <vt:variant>
        <vt:lpwstr>sub_1411</vt:lpwstr>
      </vt:variant>
      <vt:variant>
        <vt:i4>196697</vt:i4>
      </vt:variant>
      <vt:variant>
        <vt:i4>81</vt:i4>
      </vt:variant>
      <vt:variant>
        <vt:i4>0</vt:i4>
      </vt:variant>
      <vt:variant>
        <vt:i4>5</vt:i4>
      </vt:variant>
      <vt:variant>
        <vt:lpwstr>https://internet.garant.ru/document/redirect/179222/0</vt:lpwstr>
      </vt:variant>
      <vt:variant>
        <vt:lpwstr/>
      </vt:variant>
      <vt:variant>
        <vt:i4>6946918</vt:i4>
      </vt:variant>
      <vt:variant>
        <vt:i4>78</vt:i4>
      </vt:variant>
      <vt:variant>
        <vt:i4>0</vt:i4>
      </vt:variant>
      <vt:variant>
        <vt:i4>5</vt:i4>
      </vt:variant>
      <vt:variant>
        <vt:lpwstr>https://login.consultant.ru/link/?req=doc&amp;base=LAW&amp;n=441135</vt:lpwstr>
      </vt:variant>
      <vt:variant>
        <vt:lpwstr/>
      </vt:variant>
      <vt:variant>
        <vt:i4>7602286</vt:i4>
      </vt:variant>
      <vt:variant>
        <vt:i4>75</vt:i4>
      </vt:variant>
      <vt:variant>
        <vt:i4>0</vt:i4>
      </vt:variant>
      <vt:variant>
        <vt:i4>5</vt:i4>
      </vt:variant>
      <vt:variant>
        <vt:lpwstr/>
      </vt:variant>
      <vt:variant>
        <vt:lpwstr>anchor10200</vt:lpwstr>
      </vt:variant>
      <vt:variant>
        <vt:i4>4456532</vt:i4>
      </vt:variant>
      <vt:variant>
        <vt:i4>72</vt:i4>
      </vt:variant>
      <vt:variant>
        <vt:i4>0</vt:i4>
      </vt:variant>
      <vt:variant>
        <vt:i4>5</vt:i4>
      </vt:variant>
      <vt:variant>
        <vt:lpwstr/>
      </vt:variant>
      <vt:variant>
        <vt:lpwstr>anchor900</vt:lpwstr>
      </vt:variant>
      <vt:variant>
        <vt:i4>131166</vt:i4>
      </vt:variant>
      <vt:variant>
        <vt:i4>69</vt:i4>
      </vt:variant>
      <vt:variant>
        <vt:i4>0</vt:i4>
      </vt:variant>
      <vt:variant>
        <vt:i4>5</vt:i4>
      </vt:variant>
      <vt:variant>
        <vt:lpwstr>https://internet.garant.ru/document/redirect/12112604/19</vt:lpwstr>
      </vt:variant>
      <vt:variant>
        <vt:lpwstr/>
      </vt:variant>
      <vt:variant>
        <vt:i4>3080209</vt:i4>
      </vt:variant>
      <vt:variant>
        <vt:i4>66</vt:i4>
      </vt:variant>
      <vt:variant>
        <vt:i4>0</vt:i4>
      </vt:variant>
      <vt:variant>
        <vt:i4>5</vt:i4>
      </vt:variant>
      <vt:variant>
        <vt:lpwstr/>
      </vt:variant>
      <vt:variant>
        <vt:lpwstr>sub_1411</vt:lpwstr>
      </vt:variant>
      <vt:variant>
        <vt:i4>196697</vt:i4>
      </vt:variant>
      <vt:variant>
        <vt:i4>63</vt:i4>
      </vt:variant>
      <vt:variant>
        <vt:i4>0</vt:i4>
      </vt:variant>
      <vt:variant>
        <vt:i4>5</vt:i4>
      </vt:variant>
      <vt:variant>
        <vt:lpwstr>https://internet.garant.ru/document/redirect/179222/0</vt:lpwstr>
      </vt:variant>
      <vt:variant>
        <vt:lpwstr/>
      </vt:variant>
      <vt:variant>
        <vt:i4>6946918</vt:i4>
      </vt:variant>
      <vt:variant>
        <vt:i4>60</vt:i4>
      </vt:variant>
      <vt:variant>
        <vt:i4>0</vt:i4>
      </vt:variant>
      <vt:variant>
        <vt:i4>5</vt:i4>
      </vt:variant>
      <vt:variant>
        <vt:lpwstr>https://login.consultant.ru/link/?req=doc&amp;base=LAW&amp;n=441135</vt:lpwstr>
      </vt:variant>
      <vt:variant>
        <vt:lpwstr/>
      </vt:variant>
      <vt:variant>
        <vt:i4>4456532</vt:i4>
      </vt:variant>
      <vt:variant>
        <vt:i4>57</vt:i4>
      </vt:variant>
      <vt:variant>
        <vt:i4>0</vt:i4>
      </vt:variant>
      <vt:variant>
        <vt:i4>5</vt:i4>
      </vt:variant>
      <vt:variant>
        <vt:lpwstr/>
      </vt:variant>
      <vt:variant>
        <vt:lpwstr>anchor900</vt:lpwstr>
      </vt:variant>
      <vt:variant>
        <vt:i4>131166</vt:i4>
      </vt:variant>
      <vt:variant>
        <vt:i4>54</vt:i4>
      </vt:variant>
      <vt:variant>
        <vt:i4>0</vt:i4>
      </vt:variant>
      <vt:variant>
        <vt:i4>5</vt:i4>
      </vt:variant>
      <vt:variant>
        <vt:lpwstr>https://internet.garant.ru/document/redirect/12112604/19</vt:lpwstr>
      </vt:variant>
      <vt:variant>
        <vt:lpwstr/>
      </vt:variant>
      <vt:variant>
        <vt:i4>3080209</vt:i4>
      </vt:variant>
      <vt:variant>
        <vt:i4>51</vt:i4>
      </vt:variant>
      <vt:variant>
        <vt:i4>0</vt:i4>
      </vt:variant>
      <vt:variant>
        <vt:i4>5</vt:i4>
      </vt:variant>
      <vt:variant>
        <vt:lpwstr/>
      </vt:variant>
      <vt:variant>
        <vt:lpwstr>sub_1411</vt:lpwstr>
      </vt:variant>
      <vt:variant>
        <vt:i4>196697</vt:i4>
      </vt:variant>
      <vt:variant>
        <vt:i4>48</vt:i4>
      </vt:variant>
      <vt:variant>
        <vt:i4>0</vt:i4>
      </vt:variant>
      <vt:variant>
        <vt:i4>5</vt:i4>
      </vt:variant>
      <vt:variant>
        <vt:lpwstr>https://internet.garant.ru/document/redirect/179222/0</vt:lpwstr>
      </vt:variant>
      <vt:variant>
        <vt:lpwstr/>
      </vt:variant>
      <vt:variant>
        <vt:i4>6946918</vt:i4>
      </vt:variant>
      <vt:variant>
        <vt:i4>45</vt:i4>
      </vt:variant>
      <vt:variant>
        <vt:i4>0</vt:i4>
      </vt:variant>
      <vt:variant>
        <vt:i4>5</vt:i4>
      </vt:variant>
      <vt:variant>
        <vt:lpwstr>https://login.consultant.ru/link/?req=doc&amp;base=LAW&amp;n=441135</vt:lpwstr>
      </vt:variant>
      <vt:variant>
        <vt:lpwstr/>
      </vt:variant>
      <vt:variant>
        <vt:i4>4456532</vt:i4>
      </vt:variant>
      <vt:variant>
        <vt:i4>42</vt:i4>
      </vt:variant>
      <vt:variant>
        <vt:i4>0</vt:i4>
      </vt:variant>
      <vt:variant>
        <vt:i4>5</vt:i4>
      </vt:variant>
      <vt:variant>
        <vt:lpwstr/>
      </vt:variant>
      <vt:variant>
        <vt:lpwstr>anchor900</vt:lpwstr>
      </vt:variant>
      <vt:variant>
        <vt:i4>131166</vt:i4>
      </vt:variant>
      <vt:variant>
        <vt:i4>39</vt:i4>
      </vt:variant>
      <vt:variant>
        <vt:i4>0</vt:i4>
      </vt:variant>
      <vt:variant>
        <vt:i4>5</vt:i4>
      </vt:variant>
      <vt:variant>
        <vt:lpwstr>https://internet.garant.ru/document/redirect/12112604/19</vt:lpwstr>
      </vt:variant>
      <vt:variant>
        <vt:lpwstr/>
      </vt:variant>
      <vt:variant>
        <vt:i4>3080209</vt:i4>
      </vt:variant>
      <vt:variant>
        <vt:i4>36</vt:i4>
      </vt:variant>
      <vt:variant>
        <vt:i4>0</vt:i4>
      </vt:variant>
      <vt:variant>
        <vt:i4>5</vt:i4>
      </vt:variant>
      <vt:variant>
        <vt:lpwstr/>
      </vt:variant>
      <vt:variant>
        <vt:lpwstr>sub_1411</vt:lpwstr>
      </vt:variant>
      <vt:variant>
        <vt:i4>196697</vt:i4>
      </vt:variant>
      <vt:variant>
        <vt:i4>33</vt:i4>
      </vt:variant>
      <vt:variant>
        <vt:i4>0</vt:i4>
      </vt:variant>
      <vt:variant>
        <vt:i4>5</vt:i4>
      </vt:variant>
      <vt:variant>
        <vt:lpwstr>https://internet.garant.ru/document/redirect/179222/0</vt:lpwstr>
      </vt:variant>
      <vt:variant>
        <vt:lpwstr/>
      </vt:variant>
      <vt:variant>
        <vt:i4>6946918</vt:i4>
      </vt:variant>
      <vt:variant>
        <vt:i4>30</vt:i4>
      </vt:variant>
      <vt:variant>
        <vt:i4>0</vt:i4>
      </vt:variant>
      <vt:variant>
        <vt:i4>5</vt:i4>
      </vt:variant>
      <vt:variant>
        <vt:lpwstr>https://login.consultant.ru/link/?req=doc&amp;base=LAW&amp;n=441135</vt:lpwstr>
      </vt:variant>
      <vt:variant>
        <vt:lpwstr/>
      </vt:variant>
      <vt:variant>
        <vt:i4>7602287</vt:i4>
      </vt:variant>
      <vt:variant>
        <vt:i4>27</vt:i4>
      </vt:variant>
      <vt:variant>
        <vt:i4>0</vt:i4>
      </vt:variant>
      <vt:variant>
        <vt:i4>5</vt:i4>
      </vt:variant>
      <vt:variant>
        <vt:lpwstr/>
      </vt:variant>
      <vt:variant>
        <vt:lpwstr>anchor10300</vt:lpwstr>
      </vt:variant>
      <vt:variant>
        <vt:i4>7602287</vt:i4>
      </vt:variant>
      <vt:variant>
        <vt:i4>24</vt:i4>
      </vt:variant>
      <vt:variant>
        <vt:i4>0</vt:i4>
      </vt:variant>
      <vt:variant>
        <vt:i4>5</vt:i4>
      </vt:variant>
      <vt:variant>
        <vt:lpwstr/>
      </vt:variant>
      <vt:variant>
        <vt:lpwstr>anchor10300</vt:lpwstr>
      </vt:variant>
      <vt:variant>
        <vt:i4>7602286</vt:i4>
      </vt:variant>
      <vt:variant>
        <vt:i4>21</vt:i4>
      </vt:variant>
      <vt:variant>
        <vt:i4>0</vt:i4>
      </vt:variant>
      <vt:variant>
        <vt:i4>5</vt:i4>
      </vt:variant>
      <vt:variant>
        <vt:lpwstr/>
      </vt:variant>
      <vt:variant>
        <vt:lpwstr>anchor10200</vt:lpwstr>
      </vt:variant>
      <vt:variant>
        <vt:i4>4456532</vt:i4>
      </vt:variant>
      <vt:variant>
        <vt:i4>18</vt:i4>
      </vt:variant>
      <vt:variant>
        <vt:i4>0</vt:i4>
      </vt:variant>
      <vt:variant>
        <vt:i4>5</vt:i4>
      </vt:variant>
      <vt:variant>
        <vt:lpwstr/>
      </vt:variant>
      <vt:variant>
        <vt:lpwstr>anchor900</vt:lpwstr>
      </vt:variant>
      <vt:variant>
        <vt:i4>4456532</vt:i4>
      </vt:variant>
      <vt:variant>
        <vt:i4>15</vt:i4>
      </vt:variant>
      <vt:variant>
        <vt:i4>0</vt:i4>
      </vt:variant>
      <vt:variant>
        <vt:i4>5</vt:i4>
      </vt:variant>
      <vt:variant>
        <vt:lpwstr/>
      </vt:variant>
      <vt:variant>
        <vt:lpwstr>anchor900</vt:lpwstr>
      </vt:variant>
      <vt:variant>
        <vt:i4>7602287</vt:i4>
      </vt:variant>
      <vt:variant>
        <vt:i4>12</vt:i4>
      </vt:variant>
      <vt:variant>
        <vt:i4>0</vt:i4>
      </vt:variant>
      <vt:variant>
        <vt:i4>5</vt:i4>
      </vt:variant>
      <vt:variant>
        <vt:lpwstr/>
      </vt:variant>
      <vt:variant>
        <vt:lpwstr>anchor10300</vt:lpwstr>
      </vt:variant>
      <vt:variant>
        <vt:i4>7602286</vt:i4>
      </vt:variant>
      <vt:variant>
        <vt:i4>9</vt:i4>
      </vt:variant>
      <vt:variant>
        <vt:i4>0</vt:i4>
      </vt:variant>
      <vt:variant>
        <vt:i4>5</vt:i4>
      </vt:variant>
      <vt:variant>
        <vt:lpwstr/>
      </vt:variant>
      <vt:variant>
        <vt:lpwstr>anchor10200</vt:lpwstr>
      </vt:variant>
      <vt:variant>
        <vt:i4>4456532</vt:i4>
      </vt:variant>
      <vt:variant>
        <vt:i4>6</vt:i4>
      </vt:variant>
      <vt:variant>
        <vt:i4>0</vt:i4>
      </vt:variant>
      <vt:variant>
        <vt:i4>5</vt:i4>
      </vt:variant>
      <vt:variant>
        <vt:lpwstr/>
      </vt:variant>
      <vt:variant>
        <vt:lpwstr>anchor900</vt:lpwstr>
      </vt:variant>
      <vt:variant>
        <vt:i4>6946918</vt:i4>
      </vt:variant>
      <vt:variant>
        <vt:i4>3</vt:i4>
      </vt:variant>
      <vt:variant>
        <vt:i4>0</vt:i4>
      </vt:variant>
      <vt:variant>
        <vt:i4>5</vt:i4>
      </vt:variant>
      <vt:variant>
        <vt:lpwstr>https://login.consultant.ru/link/?req=doc&amp;base=LAW&amp;n=441135</vt:lpwstr>
      </vt:variant>
      <vt:variant>
        <vt:lpwstr/>
      </vt:variant>
      <vt:variant>
        <vt:i4>3735660</vt:i4>
      </vt:variant>
      <vt:variant>
        <vt:i4>0</vt:i4>
      </vt:variant>
      <vt:variant>
        <vt:i4>0</vt:i4>
      </vt:variant>
      <vt:variant>
        <vt:i4>5</vt:i4>
      </vt:variant>
      <vt:variant>
        <vt:lpwstr>https://internet.garant.ru/document/redirect/48763804/0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zivil_agro1</cp:lastModifiedBy>
  <cp:revision>36</cp:revision>
  <cp:lastPrinted>2025-03-17T07:34:00Z</cp:lastPrinted>
  <dcterms:created xsi:type="dcterms:W3CDTF">2025-01-29T08:09:00Z</dcterms:created>
  <dcterms:modified xsi:type="dcterms:W3CDTF">2025-03-17T07:35:00Z</dcterms:modified>
</cp:coreProperties>
</file>