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6AB" w:rsidRPr="003746AB" w:rsidRDefault="003746AB" w:rsidP="003746AB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46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Профилактика ГЛПС</w:t>
      </w:r>
    </w:p>
    <w:p w:rsidR="0054217B" w:rsidRPr="0054217B" w:rsidRDefault="0054217B" w:rsidP="0054217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C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Гем</w:t>
      </w:r>
      <w:r w:rsidRPr="00542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оррагическая лихорадка с почечным синдромом (ГЛПС)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тяжелое </w:t>
      </w:r>
      <w:r w:rsidR="000E01BC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зоонозное 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инфекционное заболевание, протекающее с повышением температуры тела, общей интоксикацией, поражением почек, кровеносных сосудов и некоторых других органов.</w:t>
      </w:r>
    </w:p>
    <w:p w:rsidR="0054217B" w:rsidRPr="0054217B" w:rsidRDefault="0054217B" w:rsidP="0054217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2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Источником инфекции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являются мелкие грызуны (рыжая полевка, полевая мышь, серая и черная крыса, разные виды серых полевок) — их выделения. Заболевания людей могут возникать в любое время года, но наиболее часто регистрируются летом и осенью.</w:t>
      </w:r>
    </w:p>
    <w:p w:rsidR="0054217B" w:rsidRPr="0054217B" w:rsidRDefault="0054217B" w:rsidP="0054217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2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Передача инфекции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человеку происходит различными путями. Вирус выделяется от грызунов со слюной, экскрементами. Зимой, когда устойчивость вируса во внешней среде значительно увеличивается, основной путь передачи инфекци</w:t>
      </w:r>
      <w:r w:rsidR="000F2595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– воздушно-пылевой. Ч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0F2595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такие заражения происходя</w:t>
      </w:r>
      <w:r w:rsidR="000F2595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в закрытых помещениях, при перевозке сена и соломы, 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лесоповале, сборе хвороста, сухого листа, сломе старых деревянных зданий, где отмечаются мышиные норы. В теплый период года основные пути заражения – через инфицированные пищевые продукты, инфицированную воду и при соприкосновении кожи и слизистых оболочек с зараженными предметами, реже – при укусах зверьков.</w:t>
      </w:r>
    </w:p>
    <w:p w:rsidR="0054217B" w:rsidRPr="0054217B" w:rsidRDefault="0054217B" w:rsidP="0054217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Скрытый период (от заражения до заболевания) продолжается от 10 до 35 дне</w:t>
      </w:r>
      <w:r w:rsidR="000F2595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й, чаще 2 – 3 недели. Начальные признаки заболевания - 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повышение температуры, головная боль, боли в мышцах, слабость, сильная жажда, иногда боли в горле, тошнота, рвота, может быть жидкий стул, сы</w:t>
      </w:r>
      <w:r w:rsidR="000F2595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пь на теле. Позже 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присоединяются боли в пояснице и </w:t>
      </w:r>
      <w:r w:rsidR="004C5A3E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животе, возможны изменения в моче и уменьшение 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 количеств</w:t>
      </w:r>
      <w:r w:rsidR="004C5A3E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появлении первых признаков заболевания следует немедленно обратиться к врачу, так как больной ГЛПС в начале заболевания нуждается в строгом постельном режиме и постоянном медицинском наблюдении.</w:t>
      </w:r>
    </w:p>
    <w:p w:rsidR="0054217B" w:rsidRPr="0054217B" w:rsidRDefault="006364CF" w:rsidP="0054217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Больной человек для окружающих людей не</w:t>
      </w:r>
      <w:r w:rsidR="0054217B"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заразен. У переболевших людей</w:t>
      </w:r>
      <w:r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вырабатывается иммунитет</w:t>
      </w:r>
      <w:r w:rsidR="0054217B"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новому заражению.</w:t>
      </w:r>
    </w:p>
    <w:p w:rsidR="0054217B" w:rsidRPr="0054217B" w:rsidRDefault="00E461A2" w:rsidP="0054217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D3C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Профилактика ГЛПС:</w:t>
      </w:r>
    </w:p>
    <w:p w:rsidR="0054217B" w:rsidRPr="0054217B" w:rsidRDefault="0054217B" w:rsidP="0054217B">
      <w:pPr>
        <w:numPr>
          <w:ilvl w:val="0"/>
          <w:numId w:val="1"/>
        </w:numPr>
        <w:spacing w:after="0" w:line="315" w:lineRule="atLeast"/>
        <w:ind w:left="48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работы при большом количестве пыли (снос старых строений, погрузка сена, соломы, травы, разборка штабелей досок, брёвен, куч хвороста, убо</w:t>
      </w:r>
      <w:r w:rsidR="004C5A3E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рка помещений и т.п.) нужно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</w:t>
      </w:r>
      <w:r w:rsidR="004C5A3E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овать рукавицы и респиратор (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ватно-марлевую повязку</w:t>
      </w:r>
      <w:r w:rsidR="004C5A3E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54217B" w:rsidRPr="0054217B" w:rsidRDefault="0054217B" w:rsidP="0054217B">
      <w:pPr>
        <w:numPr>
          <w:ilvl w:val="0"/>
          <w:numId w:val="1"/>
        </w:numPr>
        <w:spacing w:after="0" w:line="315" w:lineRule="atLeast"/>
        <w:ind w:left="48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</w:t>
      </w:r>
      <w:r w:rsidR="004C5A3E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рку помещений проводить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только </w:t>
      </w:r>
      <w:r w:rsidRPr="0054217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влажным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способом</w:t>
      </w:r>
      <w:r w:rsidR="00C049DF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во избежание пыления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54217B" w:rsidRPr="0054217B" w:rsidRDefault="0054217B" w:rsidP="0054217B">
      <w:pPr>
        <w:numPr>
          <w:ilvl w:val="0"/>
          <w:numId w:val="1"/>
        </w:numPr>
        <w:spacing w:after="0" w:line="315" w:lineRule="atLeast"/>
        <w:ind w:left="48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строго соблюдать правила личной гигиены;</w:t>
      </w:r>
    </w:p>
    <w:p w:rsidR="0054217B" w:rsidRPr="0054217B" w:rsidRDefault="004C5A3E" w:rsidP="0054217B">
      <w:pPr>
        <w:numPr>
          <w:ilvl w:val="0"/>
          <w:numId w:val="1"/>
        </w:numPr>
        <w:spacing w:after="0" w:line="315" w:lineRule="atLeast"/>
        <w:ind w:left="48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пищевые </w:t>
      </w:r>
      <w:r w:rsidR="0054217B"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родукты изолировать от грызунов, хранить</w:t>
      </w:r>
      <w:r w:rsidR="0054217B"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металлическ</w:t>
      </w:r>
      <w:r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ой, плотно закрывающейся таре; п</w:t>
      </w:r>
      <w:r w:rsidR="0054217B"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овреждённы</w:t>
      </w:r>
      <w:r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грызунами пищевые продукты</w:t>
      </w:r>
      <w:r w:rsidR="0054217B"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использовать в пищу </w:t>
      </w:r>
      <w:r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только после </w:t>
      </w:r>
      <w:r w:rsidR="0054217B"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термической обработки;</w:t>
      </w:r>
    </w:p>
    <w:p w:rsidR="0054217B" w:rsidRPr="0054217B" w:rsidRDefault="0054217B" w:rsidP="0054217B">
      <w:pPr>
        <w:numPr>
          <w:ilvl w:val="0"/>
          <w:numId w:val="1"/>
        </w:numPr>
        <w:spacing w:after="0" w:line="315" w:lineRule="atLeast"/>
        <w:ind w:left="48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употреблять воду из открытых водоемов;</w:t>
      </w:r>
    </w:p>
    <w:p w:rsidR="0054217B" w:rsidRPr="0054217B" w:rsidRDefault="0054217B" w:rsidP="0054217B">
      <w:pPr>
        <w:numPr>
          <w:ilvl w:val="0"/>
          <w:numId w:val="1"/>
        </w:numPr>
        <w:spacing w:after="0" w:line="315" w:lineRule="atLeast"/>
        <w:ind w:left="48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прикасаться к живым или мёртвым грызунам без рукавиц или резиновых перчаток.</w:t>
      </w:r>
    </w:p>
    <w:p w:rsidR="0054217B" w:rsidRPr="0054217B" w:rsidRDefault="00E461A2" w:rsidP="0054217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Владельцам дачных и садовых участков</w:t>
      </w:r>
      <w:r w:rsidR="0054217B"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весной и осенью необходимо:</w:t>
      </w:r>
    </w:p>
    <w:p w:rsidR="0054217B" w:rsidRPr="0054217B" w:rsidRDefault="0054217B" w:rsidP="0054217B">
      <w:pPr>
        <w:numPr>
          <w:ilvl w:val="0"/>
          <w:numId w:val="2"/>
        </w:numPr>
        <w:spacing w:after="0" w:line="315" w:lineRule="atLeast"/>
        <w:ind w:left="48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загородных домах, сооруж</w:t>
      </w:r>
      <w:r w:rsidR="00E461A2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ениях исключить условия</w:t>
      </w:r>
      <w:r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проникновения и обитания в них грызунов;</w:t>
      </w:r>
    </w:p>
    <w:p w:rsidR="00AC5D49" w:rsidRPr="00ED3C3F" w:rsidRDefault="00AC5D49" w:rsidP="0054217B">
      <w:pPr>
        <w:numPr>
          <w:ilvl w:val="0"/>
          <w:numId w:val="2"/>
        </w:numPr>
        <w:spacing w:after="0" w:line="315" w:lineRule="atLeast"/>
        <w:ind w:left="48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регулярное</w:t>
      </w:r>
      <w:r w:rsidR="0054217B"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истре</w:t>
      </w:r>
      <w:r w:rsidR="00E461A2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бление грызунов - дератизацию</w:t>
      </w:r>
      <w:r w:rsidR="00B70993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(истребление)</w:t>
      </w:r>
      <w:r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помощью услуг</w:t>
      </w:r>
      <w:r w:rsidR="0054217B"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специализированной организации, которая занимается истреблением </w:t>
      </w:r>
      <w:r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грызунов профессионально. </w:t>
      </w:r>
    </w:p>
    <w:p w:rsidR="0054217B" w:rsidRPr="0054217B" w:rsidRDefault="00C049DF" w:rsidP="0054217B">
      <w:pPr>
        <w:numPr>
          <w:ilvl w:val="0"/>
          <w:numId w:val="2"/>
        </w:numPr>
        <w:spacing w:after="0" w:line="315" w:lineRule="atLeast"/>
        <w:ind w:left="48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</w:t>
      </w:r>
      <w:r w:rsidR="00AC5D49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акже двукратно (</w:t>
      </w:r>
      <w:r w:rsidR="0054217B"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весной и осенью</w:t>
      </w:r>
      <w:r w:rsidR="00AC5D49" w:rsidRPr="00ED3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54217B"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проводить барьерную и сплошную </w:t>
      </w:r>
      <w:bookmarkStart w:id="0" w:name="_GoBack"/>
      <w:bookmarkEnd w:id="0"/>
      <w:r w:rsidR="0054217B" w:rsidRPr="0054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дератизацию на территории всего садово-дачного кооператива, товарищества.</w:t>
      </w:r>
    </w:p>
    <w:p w:rsidR="007A1C49" w:rsidRDefault="003746AB">
      <w:r w:rsidRPr="0054217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1D36023" wp14:editId="151BEEBE">
            <wp:extent cx="3033656" cy="1893570"/>
            <wp:effectExtent l="0" t="0" r="0" b="0"/>
            <wp:docPr id="2" name="Рисунок 2" descr="Рыжая поле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ыжая полевк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429" cy="189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0A0" w:firstRow="1" w:lastRow="0" w:firstColumn="1" w:lastColumn="0" w:noHBand="0" w:noVBand="0"/>
      </w:tblPr>
      <w:tblGrid>
        <w:gridCol w:w="6091"/>
        <w:gridCol w:w="3254"/>
      </w:tblGrid>
      <w:tr w:rsidR="00ED3C3F" w:rsidRPr="00ED3C3F" w:rsidTr="00F87EF7">
        <w:tc>
          <w:tcPr>
            <w:tcW w:w="6091" w:type="dxa"/>
          </w:tcPr>
          <w:p w:rsidR="00ED3C3F" w:rsidRPr="00ED3C3F" w:rsidRDefault="00ED3C3F" w:rsidP="00ED3C3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D3C3F" w:rsidRPr="00ED3C3F" w:rsidRDefault="00ED3C3F" w:rsidP="00ED3C3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3C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  лаборатории бактериологических и паразитологических исследований, филиала ФБУЗ «Центр гигиены и  эпидемиологии в ЧР Чувашии в г. Новочебоксарске»</w:t>
            </w:r>
          </w:p>
        </w:tc>
        <w:tc>
          <w:tcPr>
            <w:tcW w:w="3254" w:type="dxa"/>
          </w:tcPr>
          <w:p w:rsidR="00ED3C3F" w:rsidRPr="00ED3C3F" w:rsidRDefault="00ED3C3F" w:rsidP="00ED3C3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D3C3F" w:rsidRPr="00ED3C3F" w:rsidRDefault="00ED3C3F" w:rsidP="00ED3C3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3C3F">
              <w:rPr>
                <w:rFonts w:ascii="Times New Roman" w:eastAsia="Times New Roman" w:hAnsi="Times New Roman" w:cs="Times New Roman"/>
                <w:sz w:val="20"/>
                <w:szCs w:val="20"/>
              </w:rPr>
              <w:t>Данилова В.И.</w:t>
            </w:r>
          </w:p>
        </w:tc>
      </w:tr>
    </w:tbl>
    <w:p w:rsidR="00ED3C3F" w:rsidRDefault="00ED3C3F"/>
    <w:sectPr w:rsidR="00ED3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F46BD"/>
    <w:multiLevelType w:val="multilevel"/>
    <w:tmpl w:val="F970E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866D1"/>
    <w:multiLevelType w:val="multilevel"/>
    <w:tmpl w:val="54C6A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AC"/>
    <w:rsid w:val="000E01BC"/>
    <w:rsid w:val="000F2595"/>
    <w:rsid w:val="003746AB"/>
    <w:rsid w:val="004C5A3E"/>
    <w:rsid w:val="0054217B"/>
    <w:rsid w:val="006364CF"/>
    <w:rsid w:val="007A1C49"/>
    <w:rsid w:val="008213AC"/>
    <w:rsid w:val="00AC5D49"/>
    <w:rsid w:val="00B70993"/>
    <w:rsid w:val="00C049DF"/>
    <w:rsid w:val="00D72DB3"/>
    <w:rsid w:val="00E461A2"/>
    <w:rsid w:val="00ED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D4920"/>
  <w15:chartTrackingRefBased/>
  <w15:docId w15:val="{7B341F7C-C55B-4554-9228-12EDD98DE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1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НЧКБакЛаб2</dc:creator>
  <cp:keywords/>
  <dc:description/>
  <cp:lastModifiedBy>НЧКБакЛаб2</cp:lastModifiedBy>
  <cp:revision>15</cp:revision>
  <dcterms:created xsi:type="dcterms:W3CDTF">2026-07-02T11:10:00Z</dcterms:created>
  <dcterms:modified xsi:type="dcterms:W3CDTF">2026-07-02T11:28:00Z</dcterms:modified>
</cp:coreProperties>
</file>