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F69" w:rsidRDefault="003311DE" w:rsidP="003311D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11DE">
        <w:rPr>
          <w:rFonts w:ascii="Times New Roman" w:hAnsi="Times New Roman" w:cs="Times New Roman"/>
          <w:b/>
          <w:sz w:val="28"/>
          <w:szCs w:val="28"/>
        </w:rPr>
        <w:t>Контроль метеорологических параметров атмосферы при отборе проб</w:t>
      </w:r>
    </w:p>
    <w:p w:rsidR="003311DE" w:rsidRDefault="003311DE" w:rsidP="003311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Международный стандарт ИСО 8756 устанавливает методы измерения атмосферного давления, температуры и влажности воздуха в период отбора проб атмосферного воздуха и воздуха рабочих мест.</w:t>
      </w:r>
    </w:p>
    <w:p w:rsidR="003311DE" w:rsidRDefault="003311DE" w:rsidP="003311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Известно, что атмосферное давление, температура и влажность могут изменяться в широких пределах во время отбора проб, который может продолжаться от нескольких минут до нескольких недель. Давление и абсолютная влажность изменяются, как правило, довольно медленно, но изменение температуры и </w:t>
      </w:r>
      <w:r w:rsidR="003E6F9F">
        <w:rPr>
          <w:rFonts w:ascii="Times New Roman" w:hAnsi="Times New Roman" w:cs="Times New Roman"/>
          <w:sz w:val="24"/>
          <w:szCs w:val="24"/>
        </w:rPr>
        <w:t xml:space="preserve">относительной влажности могут быть внезапными. </w:t>
      </w:r>
    </w:p>
    <w:p w:rsidR="007E2891" w:rsidRDefault="003E6F9F" w:rsidP="003311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При взятии пробы продолжительностью до десяти минут вероятность изменения указанных выше факторов мала, и в этих случаях их значения можно отметить во время взятия пробы. В период взятие пробы продолжительностью до одного часа маловероятно, что атмосферное давление и влажность изменятся сильно, но температура может измениться заметно. В этом случае атмосферное давление </w:t>
      </w:r>
      <w:r w:rsidR="007E2891">
        <w:rPr>
          <w:rFonts w:ascii="Times New Roman" w:hAnsi="Times New Roman" w:cs="Times New Roman"/>
          <w:sz w:val="24"/>
          <w:szCs w:val="24"/>
        </w:rPr>
        <w:t xml:space="preserve">и влажность отмечают один раз в течение период взятия пробы, а температуру измеряют в начале и в конце взятия пробы и рассчитывают ее среднее значение. </w:t>
      </w:r>
    </w:p>
    <w:p w:rsidR="007E2891" w:rsidRDefault="007E2891" w:rsidP="003311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 период взятия пробы продолжительностью до 12 ч атмосферное давление, тепература и, при необходимости, абсолютная или относительная влажность должны быть измерены вначале и затем через каждый час. Среднее значение величин используют при обработке результатов контроля качества воздуха. При невозможности измерений через часовые интервалы стандарт допускает изменение интервала, но точность результатов может снизиться.</w:t>
      </w:r>
    </w:p>
    <w:p w:rsidR="00F74856" w:rsidRDefault="007E2891" w:rsidP="003311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В период взятия пробы продолжительностью более 12 ч давление, температуру и влажность измеряют вначале периода отбора. В дальнейшем интервал измерений </w:t>
      </w:r>
      <w:r w:rsidR="00F74856">
        <w:rPr>
          <w:rFonts w:ascii="Times New Roman" w:hAnsi="Times New Roman" w:cs="Times New Roman"/>
          <w:sz w:val="24"/>
          <w:szCs w:val="24"/>
        </w:rPr>
        <w:t>стандарт рекомендует устанавливать исходя из темпа изменения указанных данных (как правило, через каждые 6 ч, влажность возможно контролировать реже). Необходимо учитывать, что в ИСО стандартные условия давление 101,3 кПа, температура 273 К.</w:t>
      </w:r>
    </w:p>
    <w:p w:rsidR="00F74856" w:rsidRDefault="00F74856" w:rsidP="003311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Приведение полученных значений к стандартным условиям приводят по уравнению:  </w:t>
      </w:r>
    </w:p>
    <w:p w:rsidR="003E6F9F" w:rsidRPr="00F74856" w:rsidRDefault="00F74856" w:rsidP="003311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F74856">
        <w:rPr>
          <w:rFonts w:ascii="Times New Roman" w:hAnsi="Times New Roman" w:cs="Times New Roman"/>
          <w:sz w:val="24"/>
          <w:szCs w:val="24"/>
          <w:vertAlign w:val="subscript"/>
        </w:rPr>
        <w:t xml:space="preserve">0   </w:t>
      </w:r>
      <w:r w:rsidRPr="00F74856">
        <w:rPr>
          <w:rFonts w:ascii="Times New Roman" w:hAnsi="Times New Roman" w:cs="Times New Roman"/>
          <w:sz w:val="24"/>
          <w:szCs w:val="24"/>
        </w:rPr>
        <w:t>=</w:t>
      </w:r>
      <w:r w:rsidR="003E6F9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F74856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F74856">
        <w:rPr>
          <w:rFonts w:ascii="Times New Roman" w:hAnsi="Times New Roman" w:cs="Times New Roman"/>
          <w:sz w:val="24"/>
          <w:szCs w:val="24"/>
        </w:rPr>
        <w:t xml:space="preserve"> *101.3/</w:t>
      </w:r>
      <w:r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F74856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F74856">
        <w:rPr>
          <w:rFonts w:ascii="Times New Roman" w:hAnsi="Times New Roman" w:cs="Times New Roman"/>
          <w:sz w:val="24"/>
          <w:szCs w:val="24"/>
        </w:rPr>
        <w:t xml:space="preserve">* </w:t>
      </w:r>
      <w:r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F74856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F74856">
        <w:rPr>
          <w:rFonts w:ascii="Times New Roman" w:hAnsi="Times New Roman" w:cs="Times New Roman"/>
          <w:sz w:val="24"/>
          <w:szCs w:val="24"/>
        </w:rPr>
        <w:t xml:space="preserve">/273,  </w:t>
      </w:r>
    </w:p>
    <w:p w:rsidR="00F74856" w:rsidRDefault="00F74856" w:rsidP="003311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где</w:t>
      </w:r>
    </w:p>
    <w:p w:rsidR="00F74856" w:rsidRPr="00F74856" w:rsidRDefault="00F74856" w:rsidP="003311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F74856">
        <w:rPr>
          <w:rFonts w:ascii="Times New Roman" w:hAnsi="Times New Roman" w:cs="Times New Roman"/>
          <w:sz w:val="24"/>
          <w:szCs w:val="24"/>
          <w:vertAlign w:val="subscript"/>
        </w:rPr>
        <w:t xml:space="preserve">0  - </w:t>
      </w:r>
      <w:r>
        <w:rPr>
          <w:rFonts w:ascii="Times New Roman" w:hAnsi="Times New Roman" w:cs="Times New Roman"/>
          <w:sz w:val="24"/>
          <w:szCs w:val="24"/>
        </w:rPr>
        <w:t>результат измерения при стандартных условиях в ед. массы/ед. объема;</w:t>
      </w:r>
    </w:p>
    <w:p w:rsidR="00F74856" w:rsidRPr="00F42C15" w:rsidRDefault="00F74856" w:rsidP="003311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F74856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результат измерения при температуре Т</w:t>
      </w:r>
      <w:r w:rsidR="00F42C15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F42C15">
        <w:rPr>
          <w:rFonts w:ascii="Times New Roman" w:hAnsi="Times New Roman" w:cs="Times New Roman"/>
          <w:sz w:val="24"/>
          <w:szCs w:val="24"/>
        </w:rPr>
        <w:t xml:space="preserve"> (в К) и давлении Р</w:t>
      </w:r>
      <w:r w:rsidR="00F42C15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F42C15">
        <w:rPr>
          <w:rFonts w:ascii="Times New Roman" w:hAnsi="Times New Roman" w:cs="Times New Roman"/>
          <w:sz w:val="24"/>
          <w:szCs w:val="24"/>
        </w:rPr>
        <w:t xml:space="preserve"> (кПа), в ед. массы/ед. объема.</w:t>
      </w:r>
    </w:p>
    <w:p w:rsidR="00F74856" w:rsidRDefault="00F74856" w:rsidP="003311DE">
      <w:pPr>
        <w:rPr>
          <w:rFonts w:ascii="Times New Roman" w:hAnsi="Times New Roman" w:cs="Times New Roman"/>
          <w:sz w:val="24"/>
          <w:szCs w:val="24"/>
        </w:rPr>
      </w:pPr>
    </w:p>
    <w:p w:rsidR="00F42C15" w:rsidRDefault="00F42C15" w:rsidP="003311DE">
      <w:pPr>
        <w:rPr>
          <w:rFonts w:ascii="Times New Roman" w:hAnsi="Times New Roman" w:cs="Times New Roman"/>
          <w:sz w:val="24"/>
          <w:szCs w:val="24"/>
        </w:rPr>
      </w:pPr>
    </w:p>
    <w:p w:rsidR="00F42C15" w:rsidRDefault="00F42C15" w:rsidP="00F42C15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Химик-эксперт медицинской организации Бурмистрова Е.Н. </w:t>
      </w:r>
    </w:p>
    <w:p w:rsidR="00F42C15" w:rsidRPr="005F66D4" w:rsidRDefault="00F42C15" w:rsidP="00F42C15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Филиал ФБУЗ «Центр гигиены и эпидемиологии в Чувашской Республике-Чувашии в г. Новочебоксарске»</w:t>
      </w:r>
    </w:p>
    <w:p w:rsidR="00F42C15" w:rsidRPr="00F74856" w:rsidRDefault="00F42C15" w:rsidP="003311DE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F42C15" w:rsidRPr="00F74856" w:rsidSect="004D15F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5291"/>
    <w:rsid w:val="000F4981"/>
    <w:rsid w:val="00115291"/>
    <w:rsid w:val="001A2F69"/>
    <w:rsid w:val="002D0B86"/>
    <w:rsid w:val="003311DE"/>
    <w:rsid w:val="003E6F9F"/>
    <w:rsid w:val="004C753C"/>
    <w:rsid w:val="004D15FE"/>
    <w:rsid w:val="007E2891"/>
    <w:rsid w:val="00F42C15"/>
    <w:rsid w:val="00F74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1739A"/>
  <w15:chartTrackingRefBased/>
  <w15:docId w15:val="{CB272369-AEC9-4DCD-A326-F2B183124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2</cp:revision>
  <dcterms:created xsi:type="dcterms:W3CDTF">2024-02-20T12:51:00Z</dcterms:created>
  <dcterms:modified xsi:type="dcterms:W3CDTF">2024-02-20T13:34:00Z</dcterms:modified>
</cp:coreProperties>
</file>