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3ABF55B"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C6E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1C6E86">
                              <w:rPr>
                                <w:rFonts w:ascii="Times New Roman" w:eastAsia="Times New Roman" w:hAnsi="Times New Roman" w:cs="Times New Roman"/>
                                <w:sz w:val="24"/>
                                <w:szCs w:val="24"/>
                                <w:u w:val="single"/>
                                <w:lang w:eastAsia="ru-RU"/>
                              </w:rPr>
                              <w:t>9</w:t>
                            </w:r>
                            <w:r w:rsidR="003C7719">
                              <w:rPr>
                                <w:rFonts w:ascii="Times New Roman" w:eastAsia="Times New Roman" w:hAnsi="Times New Roman" w:cs="Times New Roman"/>
                                <w:sz w:val="24"/>
                                <w:szCs w:val="24"/>
                                <w:u w:val="single"/>
                                <w:lang w:eastAsia="ru-RU"/>
                              </w:rPr>
                              <w:t>6</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3ABF55B"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C6E8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1C6E86">
                        <w:rPr>
                          <w:rFonts w:ascii="Times New Roman" w:eastAsia="Times New Roman" w:hAnsi="Times New Roman" w:cs="Times New Roman"/>
                          <w:sz w:val="24"/>
                          <w:szCs w:val="24"/>
                          <w:u w:val="single"/>
                          <w:lang w:eastAsia="ru-RU"/>
                        </w:rPr>
                        <w:t>9</w:t>
                      </w:r>
                      <w:r w:rsidR="003C7719">
                        <w:rPr>
                          <w:rFonts w:ascii="Times New Roman" w:eastAsia="Times New Roman" w:hAnsi="Times New Roman" w:cs="Times New Roman"/>
                          <w:sz w:val="24"/>
                          <w:szCs w:val="24"/>
                          <w:u w:val="single"/>
                          <w:lang w:eastAsia="ru-RU"/>
                        </w:rPr>
                        <w:t>6</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3F52499"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C6E86">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1C6E86">
                              <w:rPr>
                                <w:rFonts w:ascii="Times New Roman" w:eastAsia="Times New Roman" w:hAnsi="Times New Roman" w:cs="Times New Roman"/>
                                <w:sz w:val="24"/>
                                <w:szCs w:val="20"/>
                                <w:u w:val="single"/>
                                <w:lang w:eastAsia="ru-RU"/>
                              </w:rPr>
                              <w:t>9</w:t>
                            </w:r>
                            <w:r w:rsidR="003C7719">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3F52499"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C6E86">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1C6E86">
                        <w:rPr>
                          <w:rFonts w:ascii="Times New Roman" w:eastAsia="Times New Roman" w:hAnsi="Times New Roman" w:cs="Times New Roman"/>
                          <w:sz w:val="24"/>
                          <w:szCs w:val="20"/>
                          <w:u w:val="single"/>
                          <w:lang w:eastAsia="ru-RU"/>
                        </w:rPr>
                        <w:t>9</w:t>
                      </w:r>
                      <w:r w:rsidR="003C7719">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13FF7EE2" w14:textId="77777777" w:rsidR="003C7719" w:rsidRDefault="003C7719" w:rsidP="003C7719">
      <w:pPr>
        <w:keepNext/>
        <w:suppressAutoHyphens/>
        <w:autoSpaceDN w:val="0"/>
        <w:spacing w:after="0" w:line="100" w:lineRule="atLeast"/>
        <w:ind w:right="4948"/>
        <w:jc w:val="both"/>
        <w:outlineLvl w:val="0"/>
        <w:rPr>
          <w:rFonts w:ascii="Times New Roman" w:eastAsiaTheme="minorEastAsia" w:hAnsi="Times New Roman" w:cs="Times New Roman"/>
          <w:bCs/>
          <w:color w:val="000000" w:themeColor="text1"/>
          <w:kern w:val="3"/>
          <w:sz w:val="24"/>
          <w:szCs w:val="24"/>
          <w:lang w:eastAsia="ru-RU"/>
        </w:rPr>
      </w:pPr>
      <w:r>
        <w:rPr>
          <w:rFonts w:ascii="Times New Roman" w:eastAsiaTheme="minorEastAsia" w:hAnsi="Times New Roman" w:cs="Times New Roman"/>
          <w:bCs/>
          <w:color w:val="000000" w:themeColor="text1"/>
          <w:kern w:val="3"/>
          <w:sz w:val="24"/>
          <w:szCs w:val="24"/>
          <w:lang w:eastAsia="ru-RU"/>
        </w:rPr>
        <w:t>О внесении изменений в постановление администрации Урмарского муниципального округа Чувашской Республики от 16 сентября 2024 года №  1408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4BB37147" w14:textId="77777777" w:rsidR="003C7719" w:rsidRDefault="003C7719" w:rsidP="003C7719">
      <w:pPr>
        <w:spacing w:after="0" w:line="240" w:lineRule="auto"/>
        <w:ind w:right="4722"/>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p>
    <w:p w14:paraId="3E0D8E14" w14:textId="77777777" w:rsidR="003C7719" w:rsidRPr="003C7719" w:rsidRDefault="003C7719" w:rsidP="003C7719">
      <w:pPr>
        <w:spacing w:after="0" w:line="240" w:lineRule="auto"/>
        <w:ind w:right="4722"/>
        <w:jc w:val="both"/>
        <w:rPr>
          <w:rFonts w:ascii="Times New Roman" w:eastAsiaTheme="minorEastAsia" w:hAnsi="Times New Roman" w:cs="Times New Roman"/>
          <w:color w:val="000000" w:themeColor="text1"/>
          <w:sz w:val="24"/>
          <w:szCs w:val="24"/>
        </w:rPr>
      </w:pPr>
    </w:p>
    <w:p w14:paraId="29107493"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 xml:space="preserve">В соответствии с </w:t>
      </w:r>
      <w:hyperlink r:id="rId9" w:history="1">
        <w:r w:rsidRPr="003C7719">
          <w:rPr>
            <w:rStyle w:val="ae"/>
            <w:rFonts w:ascii="Times New Roman" w:hAnsi="Times New Roman" w:cs="Times New Roman"/>
            <w:color w:val="000000" w:themeColor="text1"/>
            <w:sz w:val="24"/>
            <w:szCs w:val="24"/>
            <w:u w:val="none"/>
          </w:rPr>
          <w:t>Федеральным законом</w:t>
        </w:r>
      </w:hyperlink>
      <w:r w:rsidRPr="003C7719">
        <w:rPr>
          <w:rFonts w:ascii="Times New Roman" w:hAnsi="Times New Roman" w:cs="Times New Roman"/>
          <w:color w:val="000000" w:themeColor="text1"/>
          <w:sz w:val="24"/>
          <w:szCs w:val="24"/>
        </w:rPr>
        <w:t xml:space="preserve"> от 02.03.2007 №  25-ФЗ "О муниципальной службе в  Российской Федерации", </w:t>
      </w:r>
      <w:hyperlink r:id="rId10" w:history="1">
        <w:r w:rsidRPr="003C7719">
          <w:rPr>
            <w:rStyle w:val="ae"/>
            <w:rFonts w:ascii="Times New Roman" w:hAnsi="Times New Roman" w:cs="Times New Roman"/>
            <w:color w:val="000000" w:themeColor="text1"/>
            <w:sz w:val="24"/>
            <w:szCs w:val="24"/>
            <w:u w:val="none"/>
          </w:rPr>
          <w:t>Федеральным законом</w:t>
        </w:r>
      </w:hyperlink>
      <w:r w:rsidRPr="003C7719">
        <w:rPr>
          <w:rFonts w:ascii="Times New Roman" w:hAnsi="Times New Roman" w:cs="Times New Roman"/>
          <w:color w:val="000000" w:themeColor="text1"/>
          <w:sz w:val="24"/>
          <w:szCs w:val="24"/>
        </w:rPr>
        <w:t xml:space="preserve"> от 25.12.2008 № 273-ФЗ "О противодействии коррупции", </w:t>
      </w:r>
      <w:hyperlink r:id="rId11" w:history="1">
        <w:r w:rsidRPr="003C7719">
          <w:rPr>
            <w:rStyle w:val="ae"/>
            <w:rFonts w:ascii="Times New Roman" w:hAnsi="Times New Roman" w:cs="Times New Roman"/>
            <w:color w:val="000000" w:themeColor="text1"/>
            <w:sz w:val="24"/>
            <w:szCs w:val="24"/>
            <w:u w:val="none"/>
          </w:rPr>
          <w:t>Законом</w:t>
        </w:r>
      </w:hyperlink>
      <w:r w:rsidRPr="003C7719">
        <w:rPr>
          <w:rFonts w:ascii="Times New Roman" w:hAnsi="Times New Roman" w:cs="Times New Roman"/>
          <w:color w:val="000000" w:themeColor="text1"/>
          <w:sz w:val="24"/>
          <w:szCs w:val="24"/>
        </w:rPr>
        <w:t xml:space="preserve"> Чувашской Республики от 05.10.2007 № 62 "О муниципальной службе в Чувашской Республике", в соответствии с </w:t>
      </w:r>
      <w:hyperlink r:id="rId12" w:history="1">
        <w:r w:rsidRPr="003C7719">
          <w:rPr>
            <w:rStyle w:val="ae"/>
            <w:rFonts w:ascii="Times New Roman" w:hAnsi="Times New Roman" w:cs="Times New Roman"/>
            <w:color w:val="000000" w:themeColor="text1"/>
            <w:sz w:val="24"/>
            <w:szCs w:val="24"/>
            <w:u w:val="none"/>
          </w:rPr>
          <w:t>Указом</w:t>
        </w:r>
      </w:hyperlink>
      <w:r w:rsidRPr="003C7719">
        <w:rPr>
          <w:rFonts w:ascii="Times New Roman" w:hAnsi="Times New Roman" w:cs="Times New Roman"/>
          <w:color w:val="000000" w:themeColor="text1"/>
          <w:sz w:val="24"/>
          <w:szCs w:val="24"/>
        </w:rPr>
        <w:t xml:space="preserve">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Урмарского  муниципального  округа  п о с т а н о в л я е т:</w:t>
      </w:r>
    </w:p>
    <w:p w14:paraId="77550709"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 Внести</w:t>
      </w:r>
      <w:r w:rsidRPr="003C7719">
        <w:rPr>
          <w:rFonts w:ascii="Times New Roman" w:hAnsi="Times New Roman" w:cs="Times New Roman"/>
        </w:rPr>
        <w:t xml:space="preserve"> </w:t>
      </w:r>
      <w:r w:rsidRPr="003C7719">
        <w:rPr>
          <w:rFonts w:ascii="Times New Roman" w:hAnsi="Times New Roman" w:cs="Times New Roman"/>
          <w:color w:val="000000" w:themeColor="text1"/>
          <w:sz w:val="24"/>
          <w:szCs w:val="24"/>
        </w:rPr>
        <w:t>в постановление администрации Урмарского муниципального округа Чувашской Республики от 16 сентября 2024 года №  1408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 (далее – Постановление) следующие изменения:</w:t>
      </w:r>
    </w:p>
    <w:p w14:paraId="13FBEA18"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1.1. наименование Постановления изложить в следующей редакции:</w:t>
      </w:r>
    </w:p>
    <w:p w14:paraId="42505E14"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«Об утверждении положения 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своих и своих супруга (супруги) и несовершеннолетних детей»,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20360A6C"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lastRenderedPageBreak/>
        <w:t>1.2. пункт 2 Постановления изложить следующей редакции:</w:t>
      </w:r>
    </w:p>
    <w:p w14:paraId="543A8CF4"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«Утвердить Положение 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своих и своих супруга (супруги) и несовершеннолетних детей, и муниципальными служащими 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(далее - Положение).</w:t>
      </w:r>
    </w:p>
    <w:p w14:paraId="653E3D90"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1.3.  пункт 1 Положения изложить в следующей редакции:</w:t>
      </w:r>
    </w:p>
    <w:p w14:paraId="1FCC9DBF"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w:t>
      </w:r>
      <w:r w:rsidRPr="003C7719">
        <w:rPr>
          <w:rFonts w:ascii="Times New Roman" w:hAnsi="Times New Roman" w:cs="Times New Roman"/>
        </w:rPr>
        <w:t xml:space="preserve"> </w:t>
      </w:r>
      <w:r w:rsidRPr="003C7719">
        <w:rPr>
          <w:rFonts w:ascii="Times New Roman" w:hAnsi="Times New Roman" w:cs="Times New Roman"/>
          <w:color w:val="000000" w:themeColor="text1"/>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и муниципальными служащими администрации Урмарского муниципального округа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07CC7976"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1.4. пункт 3.1. Положения изложить в следующей редакции:</w:t>
      </w:r>
    </w:p>
    <w:p w14:paraId="4A5C6BDF"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«3.1. Юридический отдел администрации Урмарского муниципального округа в день поступления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 его регистрацию в Журнале учета поступления справок о доходах, расходах, об имуществе и обязательствах имущественного характера муниципальных служащих администрации Урмарского муниципального округа согласно приложению № 1 к настоящему Положению.</w:t>
      </w:r>
    </w:p>
    <w:p w14:paraId="56A33934" w14:textId="77777777" w:rsidR="003C7719" w:rsidRP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1.5. пункт 7 Положения изложить в следующей редакции:</w:t>
      </w:r>
    </w:p>
    <w:p w14:paraId="4ED66F02"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sidRPr="003C7719">
        <w:rPr>
          <w:rFonts w:ascii="Times New Roman" w:hAnsi="Times New Roman" w:cs="Times New Roman"/>
          <w:color w:val="000000" w:themeColor="text1"/>
          <w:sz w:val="24"/>
          <w:szCs w:val="24"/>
        </w:rPr>
        <w:t>"7. Сведения о доходах, об имуществе и обязательствах имущественного характера гражданами, претендующими на замещение должностей муниципальной службы и сведения о доходах, расходах, об имуществе и обязательствах имущественного характера муниципальными служащим предоставляются юридический отдел администрации Урмарского муниципального округа Чувашской</w:t>
      </w:r>
      <w:r>
        <w:rPr>
          <w:rFonts w:ascii="Times New Roman" w:hAnsi="Times New Roman" w:cs="Times New Roman"/>
          <w:color w:val="000000" w:themeColor="text1"/>
          <w:sz w:val="24"/>
          <w:szCs w:val="24"/>
        </w:rPr>
        <w:t xml:space="preserve"> Республики.";</w:t>
      </w:r>
    </w:p>
    <w:p w14:paraId="136D87E1"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в абзац первый пункта 8 Положения изложить в следующей редакции:</w:t>
      </w:r>
    </w:p>
    <w:p w14:paraId="6C0288A5"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гражданин или муниципальный служащий обнаружил, что в представленных ими в юридический отдел администрации Урмарского муниципального округа, сведениях о доходах, об имуществе и обязательствах имущественного характера или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38410DD7"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пункт 10 Положения изложить в следующей редакции:</w:t>
      </w:r>
    </w:p>
    <w:p w14:paraId="32BCBA29"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сведений о доходах, расходах, об имуществе и обязательствах имущественного характера, муниципальным служащим, осуществляется в соответствии с законодательством Российской Федерации и Чувашской Республики.».</w:t>
      </w:r>
    </w:p>
    <w:p w14:paraId="0D3E948F"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пункт 11 Положения изложить в следующей редакции:</w:t>
      </w:r>
    </w:p>
    <w:p w14:paraId="34D5E760"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сведения о </w:t>
      </w:r>
      <w:r>
        <w:rPr>
          <w:rFonts w:ascii="Times New Roman" w:hAnsi="Times New Roman" w:cs="Times New Roman"/>
          <w:color w:val="000000" w:themeColor="text1"/>
          <w:sz w:val="24"/>
          <w:szCs w:val="24"/>
        </w:rPr>
        <w:lastRenderedPageBreak/>
        <w:t>доходах, расходах, об имуществе и обязательствах имущественного характера предоставляемые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федеральными законами тайну.».</w:t>
      </w:r>
    </w:p>
    <w:p w14:paraId="0D1A14E9"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абзац первый пункта 14 Положения изложить в следующей редакции:</w:t>
      </w:r>
    </w:p>
    <w:p w14:paraId="3CA0E99D"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сведения о доходах, расходах, об имуществе и обязательствах имущественного характера, представленные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042F0401"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 Приложение № 2 к Положению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 изложить в новой редакции согласно Приложению 1 к настоящему Постановлению. </w:t>
      </w:r>
    </w:p>
    <w:p w14:paraId="1AB95748" w14:textId="77777777" w:rsidR="003C7719" w:rsidRDefault="003C7719" w:rsidP="003C771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Настоящее Постановление вступает в силу после его официального опубликования.</w:t>
      </w:r>
    </w:p>
    <w:p w14:paraId="5356327B" w14:textId="77777777" w:rsidR="003C7719" w:rsidRDefault="003C7719" w:rsidP="003C7719">
      <w:pPr>
        <w:spacing w:after="0" w:line="240" w:lineRule="auto"/>
        <w:jc w:val="both"/>
        <w:rPr>
          <w:rFonts w:ascii="Times New Roman" w:hAnsi="Times New Roman" w:cs="Times New Roman"/>
          <w:sz w:val="24"/>
          <w:szCs w:val="24"/>
        </w:rPr>
      </w:pPr>
    </w:p>
    <w:p w14:paraId="2CDB83E8" w14:textId="77777777" w:rsidR="003C7719" w:rsidRDefault="003C7719" w:rsidP="003C7719">
      <w:pPr>
        <w:spacing w:after="0" w:line="240" w:lineRule="auto"/>
        <w:jc w:val="both"/>
        <w:rPr>
          <w:rFonts w:ascii="Times New Roman" w:hAnsi="Times New Roman" w:cs="Times New Roman"/>
          <w:sz w:val="24"/>
          <w:szCs w:val="24"/>
        </w:rPr>
      </w:pPr>
    </w:p>
    <w:p w14:paraId="7C603258" w14:textId="77777777" w:rsidR="003C7719" w:rsidRDefault="003C7719" w:rsidP="003C7719">
      <w:pPr>
        <w:spacing w:after="0" w:line="240" w:lineRule="auto"/>
        <w:jc w:val="both"/>
        <w:rPr>
          <w:rFonts w:ascii="Times New Roman" w:hAnsi="Times New Roman" w:cs="Times New Roman"/>
          <w:sz w:val="24"/>
          <w:szCs w:val="24"/>
        </w:rPr>
      </w:pPr>
    </w:p>
    <w:p w14:paraId="11785CB9" w14:textId="77777777" w:rsidR="003C7719" w:rsidRDefault="003C7719" w:rsidP="003C7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5189D755" w14:textId="77777777" w:rsidR="003C7719" w:rsidRDefault="003C7719" w:rsidP="003C7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3016C593" w14:textId="77777777" w:rsidR="003C7719" w:rsidRDefault="003C7719" w:rsidP="003C7719">
      <w:pPr>
        <w:spacing w:after="0" w:line="240" w:lineRule="auto"/>
        <w:jc w:val="both"/>
        <w:rPr>
          <w:rFonts w:ascii="Times New Roman" w:hAnsi="Times New Roman" w:cs="Times New Roman"/>
          <w:sz w:val="24"/>
          <w:szCs w:val="24"/>
        </w:rPr>
      </w:pPr>
    </w:p>
    <w:p w14:paraId="74A66F3E" w14:textId="77777777" w:rsidR="003C7719" w:rsidRDefault="003C7719" w:rsidP="003C7719">
      <w:pPr>
        <w:spacing w:after="0" w:line="240" w:lineRule="auto"/>
        <w:jc w:val="both"/>
        <w:rPr>
          <w:rFonts w:ascii="Times New Roman" w:hAnsi="Times New Roman" w:cs="Times New Roman"/>
          <w:sz w:val="24"/>
          <w:szCs w:val="24"/>
        </w:rPr>
      </w:pPr>
    </w:p>
    <w:p w14:paraId="582A53C7" w14:textId="77777777" w:rsidR="003C7719" w:rsidRDefault="003C7719" w:rsidP="003C7719">
      <w:pPr>
        <w:spacing w:after="0" w:line="240" w:lineRule="auto"/>
        <w:jc w:val="both"/>
        <w:rPr>
          <w:rFonts w:ascii="Times New Roman" w:hAnsi="Times New Roman" w:cs="Times New Roman"/>
          <w:sz w:val="24"/>
          <w:szCs w:val="24"/>
        </w:rPr>
      </w:pPr>
    </w:p>
    <w:p w14:paraId="6ADCE39D" w14:textId="77777777" w:rsidR="003C7719" w:rsidRDefault="003C7719" w:rsidP="003C7719">
      <w:pPr>
        <w:spacing w:after="0" w:line="240" w:lineRule="auto"/>
        <w:jc w:val="both"/>
        <w:rPr>
          <w:rFonts w:ascii="Times New Roman" w:hAnsi="Times New Roman" w:cs="Times New Roman"/>
          <w:sz w:val="24"/>
          <w:szCs w:val="24"/>
        </w:rPr>
      </w:pPr>
    </w:p>
    <w:p w14:paraId="3714F493" w14:textId="77777777" w:rsidR="003C7719" w:rsidRDefault="003C7719" w:rsidP="003C7719">
      <w:pPr>
        <w:spacing w:after="0" w:line="240" w:lineRule="auto"/>
        <w:jc w:val="both"/>
        <w:rPr>
          <w:rFonts w:ascii="Times New Roman" w:hAnsi="Times New Roman" w:cs="Times New Roman"/>
          <w:sz w:val="24"/>
          <w:szCs w:val="24"/>
        </w:rPr>
      </w:pPr>
    </w:p>
    <w:p w14:paraId="39F76CAA" w14:textId="77777777" w:rsidR="003C7719" w:rsidRDefault="003C7719" w:rsidP="003C7719">
      <w:pPr>
        <w:spacing w:after="0" w:line="240" w:lineRule="auto"/>
        <w:jc w:val="both"/>
        <w:rPr>
          <w:rFonts w:ascii="Times New Roman" w:hAnsi="Times New Roman" w:cs="Times New Roman"/>
          <w:sz w:val="24"/>
          <w:szCs w:val="24"/>
        </w:rPr>
      </w:pPr>
    </w:p>
    <w:p w14:paraId="6410979D" w14:textId="77777777" w:rsidR="003C7719" w:rsidRDefault="003C7719" w:rsidP="003C7719">
      <w:pPr>
        <w:spacing w:after="0" w:line="240" w:lineRule="auto"/>
        <w:jc w:val="both"/>
        <w:rPr>
          <w:rFonts w:ascii="Times New Roman" w:hAnsi="Times New Roman" w:cs="Times New Roman"/>
          <w:sz w:val="24"/>
          <w:szCs w:val="24"/>
        </w:rPr>
      </w:pPr>
    </w:p>
    <w:p w14:paraId="6B95446A" w14:textId="77777777" w:rsidR="003C7719" w:rsidRDefault="003C7719" w:rsidP="003C7719">
      <w:pPr>
        <w:spacing w:after="0" w:line="240" w:lineRule="auto"/>
        <w:jc w:val="both"/>
        <w:rPr>
          <w:rFonts w:ascii="Times New Roman" w:hAnsi="Times New Roman" w:cs="Times New Roman"/>
          <w:sz w:val="24"/>
          <w:szCs w:val="24"/>
        </w:rPr>
      </w:pPr>
    </w:p>
    <w:p w14:paraId="586E834D" w14:textId="77777777" w:rsidR="003C7719" w:rsidRDefault="003C7719" w:rsidP="003C7719">
      <w:pPr>
        <w:spacing w:after="0" w:line="240" w:lineRule="auto"/>
        <w:jc w:val="both"/>
        <w:rPr>
          <w:rFonts w:ascii="Times New Roman" w:hAnsi="Times New Roman" w:cs="Times New Roman"/>
          <w:sz w:val="24"/>
          <w:szCs w:val="24"/>
        </w:rPr>
      </w:pPr>
    </w:p>
    <w:p w14:paraId="22B01749" w14:textId="77777777" w:rsidR="003C7719" w:rsidRDefault="003C7719" w:rsidP="003C7719">
      <w:pPr>
        <w:spacing w:after="0" w:line="240" w:lineRule="auto"/>
        <w:jc w:val="both"/>
        <w:rPr>
          <w:rFonts w:ascii="Times New Roman" w:hAnsi="Times New Roman" w:cs="Times New Roman"/>
          <w:sz w:val="24"/>
          <w:szCs w:val="24"/>
        </w:rPr>
      </w:pPr>
    </w:p>
    <w:p w14:paraId="587A1E17" w14:textId="77777777" w:rsidR="003C7719" w:rsidRDefault="003C7719" w:rsidP="003C7719">
      <w:pPr>
        <w:spacing w:after="0" w:line="240" w:lineRule="auto"/>
        <w:jc w:val="both"/>
        <w:rPr>
          <w:rFonts w:ascii="Times New Roman" w:hAnsi="Times New Roman" w:cs="Times New Roman"/>
          <w:sz w:val="24"/>
          <w:szCs w:val="24"/>
        </w:rPr>
      </w:pPr>
    </w:p>
    <w:p w14:paraId="5FE138A3" w14:textId="77777777" w:rsidR="003C7719" w:rsidRDefault="003C7719" w:rsidP="003C7719">
      <w:pPr>
        <w:spacing w:after="0" w:line="240" w:lineRule="auto"/>
        <w:jc w:val="both"/>
        <w:rPr>
          <w:rFonts w:ascii="Times New Roman" w:hAnsi="Times New Roman" w:cs="Times New Roman"/>
          <w:sz w:val="24"/>
          <w:szCs w:val="24"/>
        </w:rPr>
      </w:pPr>
    </w:p>
    <w:p w14:paraId="5E46AEB6" w14:textId="77777777" w:rsidR="003C7719" w:rsidRDefault="003C7719" w:rsidP="003C7719">
      <w:pPr>
        <w:spacing w:after="0" w:line="240" w:lineRule="auto"/>
        <w:jc w:val="both"/>
        <w:rPr>
          <w:rFonts w:ascii="Times New Roman" w:hAnsi="Times New Roman" w:cs="Times New Roman"/>
          <w:sz w:val="24"/>
          <w:szCs w:val="24"/>
        </w:rPr>
      </w:pPr>
    </w:p>
    <w:p w14:paraId="58A972BA" w14:textId="77777777" w:rsidR="003C7719" w:rsidRDefault="003C7719" w:rsidP="003C7719">
      <w:pPr>
        <w:spacing w:after="0" w:line="240" w:lineRule="auto"/>
        <w:jc w:val="both"/>
        <w:rPr>
          <w:rFonts w:ascii="Times New Roman" w:hAnsi="Times New Roman" w:cs="Times New Roman"/>
          <w:sz w:val="24"/>
          <w:szCs w:val="24"/>
        </w:rPr>
      </w:pPr>
    </w:p>
    <w:p w14:paraId="77A33803" w14:textId="77777777" w:rsidR="003C7719" w:rsidRDefault="003C7719" w:rsidP="003C7719">
      <w:pPr>
        <w:spacing w:after="0" w:line="240" w:lineRule="auto"/>
        <w:jc w:val="both"/>
        <w:rPr>
          <w:rFonts w:ascii="Times New Roman" w:hAnsi="Times New Roman" w:cs="Times New Roman"/>
          <w:sz w:val="24"/>
          <w:szCs w:val="24"/>
        </w:rPr>
      </w:pPr>
    </w:p>
    <w:p w14:paraId="4BA8C140" w14:textId="77777777" w:rsidR="003C7719" w:rsidRDefault="003C7719" w:rsidP="003C7719">
      <w:pPr>
        <w:spacing w:after="0" w:line="240" w:lineRule="auto"/>
        <w:jc w:val="both"/>
        <w:rPr>
          <w:rFonts w:ascii="Times New Roman" w:hAnsi="Times New Roman" w:cs="Times New Roman"/>
          <w:sz w:val="24"/>
          <w:szCs w:val="24"/>
        </w:rPr>
      </w:pPr>
    </w:p>
    <w:p w14:paraId="240A9F53" w14:textId="77777777" w:rsidR="003C7719" w:rsidRDefault="003C7719" w:rsidP="003C7719">
      <w:pPr>
        <w:spacing w:after="0" w:line="240" w:lineRule="auto"/>
        <w:jc w:val="both"/>
        <w:rPr>
          <w:rFonts w:ascii="Times New Roman" w:hAnsi="Times New Roman" w:cs="Times New Roman"/>
          <w:sz w:val="24"/>
          <w:szCs w:val="24"/>
        </w:rPr>
      </w:pPr>
    </w:p>
    <w:p w14:paraId="468EFC48" w14:textId="77777777" w:rsidR="003C7719" w:rsidRDefault="003C7719" w:rsidP="003C7719">
      <w:pPr>
        <w:spacing w:after="0" w:line="240" w:lineRule="auto"/>
        <w:jc w:val="both"/>
        <w:rPr>
          <w:rFonts w:ascii="Times New Roman" w:hAnsi="Times New Roman" w:cs="Times New Roman"/>
          <w:sz w:val="24"/>
          <w:szCs w:val="24"/>
        </w:rPr>
      </w:pPr>
    </w:p>
    <w:p w14:paraId="76713AC8" w14:textId="77777777" w:rsidR="003C7719" w:rsidRDefault="003C7719" w:rsidP="003C7719">
      <w:pPr>
        <w:spacing w:after="0" w:line="240" w:lineRule="auto"/>
        <w:jc w:val="both"/>
        <w:rPr>
          <w:rFonts w:ascii="Times New Roman" w:hAnsi="Times New Roman" w:cs="Times New Roman"/>
          <w:sz w:val="24"/>
          <w:szCs w:val="24"/>
        </w:rPr>
      </w:pPr>
    </w:p>
    <w:p w14:paraId="70E908AF" w14:textId="77777777" w:rsidR="003C7719" w:rsidRDefault="003C7719" w:rsidP="003C7719">
      <w:pPr>
        <w:spacing w:after="0" w:line="240" w:lineRule="auto"/>
        <w:jc w:val="both"/>
        <w:rPr>
          <w:rFonts w:ascii="Times New Roman" w:hAnsi="Times New Roman" w:cs="Times New Roman"/>
          <w:sz w:val="24"/>
          <w:szCs w:val="24"/>
        </w:rPr>
      </w:pPr>
    </w:p>
    <w:p w14:paraId="36FF0F7F" w14:textId="77777777" w:rsidR="003C7719" w:rsidRDefault="003C7719" w:rsidP="003C7719">
      <w:pPr>
        <w:spacing w:after="0" w:line="240" w:lineRule="auto"/>
        <w:jc w:val="both"/>
        <w:rPr>
          <w:rFonts w:ascii="Times New Roman" w:hAnsi="Times New Roman" w:cs="Times New Roman"/>
          <w:sz w:val="24"/>
          <w:szCs w:val="24"/>
        </w:rPr>
      </w:pPr>
    </w:p>
    <w:p w14:paraId="72024098" w14:textId="77777777" w:rsidR="003C7719" w:rsidRDefault="003C7719" w:rsidP="003C7719">
      <w:pPr>
        <w:spacing w:after="0" w:line="240" w:lineRule="auto"/>
        <w:jc w:val="both"/>
        <w:rPr>
          <w:rFonts w:ascii="Times New Roman" w:hAnsi="Times New Roman" w:cs="Times New Roman"/>
          <w:sz w:val="24"/>
          <w:szCs w:val="24"/>
        </w:rPr>
      </w:pPr>
    </w:p>
    <w:p w14:paraId="5B74EFAB" w14:textId="77777777" w:rsidR="003C7719" w:rsidRDefault="003C7719" w:rsidP="003C7719">
      <w:pPr>
        <w:spacing w:after="0" w:line="240" w:lineRule="auto"/>
        <w:jc w:val="both"/>
        <w:rPr>
          <w:rFonts w:ascii="Times New Roman" w:hAnsi="Times New Roman" w:cs="Times New Roman"/>
          <w:sz w:val="24"/>
          <w:szCs w:val="24"/>
        </w:rPr>
      </w:pPr>
    </w:p>
    <w:p w14:paraId="301B550E" w14:textId="77777777" w:rsidR="003C7719" w:rsidRDefault="003C7719" w:rsidP="003C7719">
      <w:pPr>
        <w:spacing w:after="0" w:line="240" w:lineRule="auto"/>
        <w:jc w:val="both"/>
        <w:rPr>
          <w:rFonts w:ascii="Times New Roman" w:hAnsi="Times New Roman" w:cs="Times New Roman"/>
          <w:sz w:val="24"/>
          <w:szCs w:val="24"/>
        </w:rPr>
      </w:pPr>
    </w:p>
    <w:p w14:paraId="239ABD13" w14:textId="77777777" w:rsidR="003C7719" w:rsidRDefault="003C7719" w:rsidP="003C77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14:paraId="02544438" w14:textId="77777777" w:rsidR="003C7719" w:rsidRDefault="003C7719" w:rsidP="003C77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2-16-10</w:t>
      </w:r>
    </w:p>
    <w:p w14:paraId="75C9C24D" w14:textId="77777777" w:rsidR="003C7719" w:rsidRDefault="003C7719" w:rsidP="003C7719">
      <w:pPr>
        <w:suppressAutoHyphens/>
        <w:spacing w:line="240" w:lineRule="auto"/>
        <w:contextualSpacing/>
        <w:jc w:val="both"/>
      </w:pPr>
    </w:p>
    <w:p w14:paraId="582FF963" w14:textId="77777777" w:rsidR="003C7719" w:rsidRDefault="003C7719" w:rsidP="003C7719">
      <w:pPr>
        <w:suppressAutoHyphens/>
        <w:spacing w:line="240" w:lineRule="auto"/>
        <w:contextualSpacing/>
        <w:jc w:val="both"/>
        <w:rPr>
          <w:rFonts w:ascii="Times New Roman" w:eastAsia="Calibri" w:hAnsi="Times New Roman" w:cs="Times New Roman"/>
          <w:kern w:val="2"/>
          <w:sz w:val="24"/>
          <w:szCs w:val="24"/>
        </w:rPr>
      </w:pPr>
    </w:p>
    <w:p w14:paraId="437F2DA5" w14:textId="77777777" w:rsidR="003C7719" w:rsidRDefault="003C7719" w:rsidP="003C7719">
      <w:pPr>
        <w:suppressAutoHyphens/>
        <w:spacing w:after="0" w:line="240" w:lineRule="auto"/>
        <w:ind w:left="4820" w:hanging="142"/>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Приложение № 1 к постановлению от ___года</w:t>
      </w:r>
    </w:p>
    <w:p w14:paraId="0106F540" w14:textId="77777777" w:rsidR="003C7719" w:rsidRDefault="003C7719" w:rsidP="003C7719">
      <w:pPr>
        <w:suppressAutoHyphens/>
        <w:spacing w:after="0" w:line="240" w:lineRule="auto"/>
        <w:ind w:left="4820" w:hanging="142"/>
        <w:contextualSpacing/>
        <w:jc w:val="both"/>
        <w:rPr>
          <w:rFonts w:ascii="Times New Roman" w:eastAsia="Calibri" w:hAnsi="Times New Roman" w:cs="Times New Roman"/>
          <w:kern w:val="2"/>
          <w:sz w:val="24"/>
          <w:szCs w:val="24"/>
        </w:rPr>
      </w:pPr>
    </w:p>
    <w:p w14:paraId="02FB57B8" w14:textId="77777777" w:rsidR="003C7719" w:rsidRDefault="003C7719" w:rsidP="003C7719">
      <w:pPr>
        <w:suppressAutoHyphens/>
        <w:spacing w:after="0" w:line="240" w:lineRule="auto"/>
        <w:ind w:left="4820" w:hanging="142"/>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Приложение № 2</w:t>
      </w:r>
    </w:p>
    <w:p w14:paraId="7F60DB8C" w14:textId="77777777" w:rsidR="003C7719" w:rsidRDefault="003C7719" w:rsidP="003C7719">
      <w:pPr>
        <w:suppressAutoHyphens/>
        <w:spacing w:after="0" w:line="240" w:lineRule="auto"/>
        <w:ind w:left="4678" w:hanging="3969"/>
        <w:contextualSpacing/>
        <w:jc w:val="both"/>
        <w:rPr>
          <w:rFonts w:ascii="Times New Roman" w:eastAsia="Times New Roman" w:hAnsi="Times New Roman" w:cs="Times New Roman"/>
          <w:kern w:val="2"/>
          <w:sz w:val="24"/>
          <w:szCs w:val="24"/>
          <w:lang w:eastAsia="ar-SA"/>
        </w:rPr>
      </w:pPr>
      <w:r>
        <w:rPr>
          <w:rFonts w:ascii="Times New Roman" w:eastAsia="Calibri" w:hAnsi="Times New Roman" w:cs="Times New Roman"/>
          <w:kern w:val="2"/>
          <w:sz w:val="24"/>
          <w:szCs w:val="24"/>
        </w:rPr>
        <w:t xml:space="preserve">                                                                     к Положению о предоставлении гражданами, претендующими на замещение должностей муниципальной службы и сведений о доходах, об имуществе и обязательствах имущественного характера своих и своих супруга (супруги) и несовершеннолетних детей и муниципальными служащими администрации Урмарского муниципального округа Чувашской Республики</w:t>
      </w:r>
      <w:r>
        <w:t xml:space="preserve"> </w:t>
      </w:r>
      <w:r>
        <w:rPr>
          <w:rFonts w:ascii="Times New Roman" w:eastAsia="Calibri" w:hAnsi="Times New Roman" w:cs="Times New Roman"/>
          <w:kern w:val="2"/>
          <w:sz w:val="24"/>
          <w:szCs w:val="24"/>
        </w:rPr>
        <w:t>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41D38DEB" w14:textId="77777777" w:rsidR="003C7719" w:rsidRDefault="003C7719" w:rsidP="003C7719">
      <w:pPr>
        <w:spacing w:after="0" w:line="240" w:lineRule="auto"/>
        <w:ind w:left="4678" w:right="4722" w:hanging="3969"/>
        <w:jc w:val="both"/>
        <w:rPr>
          <w:rFonts w:ascii="Times New Roman" w:hAnsi="Times New Roman" w:cs="Times New Roman"/>
          <w:b/>
          <w:sz w:val="24"/>
          <w:szCs w:val="24"/>
        </w:rPr>
      </w:pPr>
    </w:p>
    <w:p w14:paraId="6BF84BDB" w14:textId="77777777" w:rsidR="003C7719" w:rsidRDefault="003C7719" w:rsidP="003C7719">
      <w:pPr>
        <w:spacing w:after="0" w:line="240" w:lineRule="auto"/>
        <w:ind w:left="4678" w:right="4722" w:hanging="3969"/>
        <w:jc w:val="both"/>
        <w:rPr>
          <w:rFonts w:ascii="Times New Roman" w:hAnsi="Times New Roman" w:cs="Times New Roman"/>
          <w:b/>
          <w:sz w:val="24"/>
          <w:szCs w:val="24"/>
        </w:rPr>
      </w:pPr>
    </w:p>
    <w:p w14:paraId="2F830872" w14:textId="77777777" w:rsidR="003C7719" w:rsidRDefault="003C7719" w:rsidP="003C7719">
      <w:pPr>
        <w:spacing w:after="0" w:line="240" w:lineRule="auto"/>
        <w:ind w:left="4678" w:right="4722" w:hanging="3969"/>
        <w:jc w:val="both"/>
        <w:rPr>
          <w:rFonts w:ascii="Times New Roman" w:hAnsi="Times New Roman" w:cs="Times New Roman"/>
          <w:b/>
          <w:sz w:val="24"/>
          <w:szCs w:val="24"/>
        </w:rPr>
      </w:pPr>
    </w:p>
    <w:p w14:paraId="50E7C8DE" w14:textId="77777777" w:rsidR="003C7719" w:rsidRDefault="003C7719" w:rsidP="003C7719">
      <w:pPr>
        <w:spacing w:after="0" w:line="240" w:lineRule="auto"/>
        <w:ind w:left="4678" w:right="4722" w:hanging="3969"/>
        <w:jc w:val="both"/>
        <w:rPr>
          <w:rFonts w:ascii="Times New Roman" w:hAnsi="Times New Roman" w:cs="Times New Roman"/>
          <w:b/>
          <w:sz w:val="24"/>
          <w:szCs w:val="24"/>
        </w:rPr>
      </w:pPr>
    </w:p>
    <w:p w14:paraId="6711C31D" w14:textId="77777777" w:rsidR="003C7719" w:rsidRDefault="003C7719" w:rsidP="003C7719">
      <w:pPr>
        <w:pStyle w:val="indent1"/>
        <w:spacing w:before="0" w:beforeAutospacing="0" w:after="0" w:afterAutospacing="0"/>
        <w:jc w:val="right"/>
        <w:rPr>
          <w:color w:val="000000"/>
        </w:rPr>
      </w:pPr>
      <w:r>
        <w:rPr>
          <w:color w:val="000000"/>
        </w:rPr>
        <w:t>В администрацию</w:t>
      </w:r>
    </w:p>
    <w:p w14:paraId="2F7720E7" w14:textId="77777777" w:rsidR="003C7719" w:rsidRDefault="003C7719" w:rsidP="003C7719">
      <w:pPr>
        <w:pStyle w:val="indent1"/>
        <w:spacing w:before="0" w:beforeAutospacing="0" w:after="0" w:afterAutospacing="0"/>
        <w:jc w:val="right"/>
        <w:rPr>
          <w:color w:val="000000"/>
        </w:rPr>
      </w:pPr>
      <w:r>
        <w:rPr>
          <w:color w:val="000000"/>
        </w:rPr>
        <w:t>Урмарского муниципального округа</w:t>
      </w:r>
    </w:p>
    <w:p w14:paraId="083610F1" w14:textId="77777777" w:rsidR="003C7719" w:rsidRDefault="003C7719" w:rsidP="003C7719">
      <w:pPr>
        <w:pStyle w:val="indent1"/>
        <w:spacing w:before="0" w:beforeAutospacing="0" w:after="0" w:afterAutospacing="0"/>
        <w:jc w:val="right"/>
        <w:rPr>
          <w:color w:val="000000"/>
        </w:rPr>
      </w:pPr>
      <w:r>
        <w:rPr>
          <w:color w:val="000000"/>
        </w:rPr>
        <w:t>Чувашской Республики</w:t>
      </w:r>
    </w:p>
    <w:p w14:paraId="1D34AAEB" w14:textId="77777777" w:rsidR="003C7719" w:rsidRDefault="003C7719" w:rsidP="003C7719">
      <w:pPr>
        <w:pStyle w:val="indent1"/>
        <w:spacing w:before="0" w:beforeAutospacing="0" w:after="0" w:afterAutospacing="0"/>
        <w:jc w:val="right"/>
        <w:rPr>
          <w:color w:val="000000"/>
        </w:rPr>
      </w:pPr>
      <w:r>
        <w:rPr>
          <w:color w:val="000000"/>
        </w:rPr>
        <w:t>от ______________________________</w:t>
      </w:r>
    </w:p>
    <w:p w14:paraId="088DCA26" w14:textId="77777777" w:rsidR="003C7719" w:rsidRDefault="003C7719" w:rsidP="003C7719">
      <w:pPr>
        <w:pStyle w:val="indent1"/>
        <w:spacing w:before="0" w:beforeAutospacing="0" w:after="0" w:afterAutospacing="0"/>
        <w:jc w:val="right"/>
        <w:rPr>
          <w:color w:val="000000"/>
        </w:rPr>
      </w:pPr>
      <w:r>
        <w:rPr>
          <w:color w:val="000000"/>
        </w:rPr>
        <w:t>(фамилия, имя, отчество (последнее</w:t>
      </w:r>
    </w:p>
    <w:p w14:paraId="4290BFF0" w14:textId="77777777" w:rsidR="003C7719" w:rsidRDefault="003C7719" w:rsidP="003C7719">
      <w:pPr>
        <w:pStyle w:val="indent1"/>
        <w:spacing w:before="0" w:beforeAutospacing="0" w:after="0" w:afterAutospacing="0"/>
        <w:jc w:val="right"/>
        <w:rPr>
          <w:color w:val="000000"/>
        </w:rPr>
      </w:pPr>
      <w:r>
        <w:rPr>
          <w:color w:val="000000"/>
        </w:rPr>
        <w:t>_________________________________</w:t>
      </w:r>
    </w:p>
    <w:p w14:paraId="46203381" w14:textId="77777777" w:rsidR="003C7719" w:rsidRDefault="003C7719" w:rsidP="003C7719">
      <w:pPr>
        <w:pStyle w:val="indent1"/>
        <w:spacing w:before="0" w:beforeAutospacing="0" w:after="0" w:afterAutospacing="0"/>
        <w:jc w:val="right"/>
        <w:rPr>
          <w:color w:val="000000"/>
        </w:rPr>
      </w:pPr>
      <w:r>
        <w:rPr>
          <w:color w:val="000000"/>
        </w:rPr>
        <w:t>при наличии), наименование должности)</w:t>
      </w:r>
    </w:p>
    <w:p w14:paraId="5C64A31E" w14:textId="77777777" w:rsidR="003C7719" w:rsidRDefault="003C7719" w:rsidP="003C7719">
      <w:pPr>
        <w:pStyle w:val="indent1"/>
        <w:spacing w:before="0" w:beforeAutospacing="0" w:after="0" w:afterAutospacing="0"/>
        <w:jc w:val="right"/>
        <w:rPr>
          <w:color w:val="000000"/>
        </w:rPr>
      </w:pPr>
      <w:r>
        <w:rPr>
          <w:color w:val="000000"/>
        </w:rPr>
        <w:t>________________________________,</w:t>
      </w:r>
    </w:p>
    <w:p w14:paraId="1BD2AC23" w14:textId="77777777" w:rsidR="003C7719" w:rsidRDefault="003C7719" w:rsidP="003C7719">
      <w:pPr>
        <w:pStyle w:val="indent1"/>
        <w:spacing w:before="0" w:beforeAutospacing="0" w:after="0" w:afterAutospacing="0"/>
        <w:jc w:val="right"/>
        <w:rPr>
          <w:color w:val="000000"/>
        </w:rPr>
      </w:pPr>
      <w:r>
        <w:rPr>
          <w:color w:val="000000"/>
        </w:rPr>
        <w:t>проживающего по адресу: _________</w:t>
      </w:r>
    </w:p>
    <w:p w14:paraId="7C228650" w14:textId="77777777" w:rsidR="003C7719" w:rsidRDefault="003C7719" w:rsidP="003C7719">
      <w:pPr>
        <w:pStyle w:val="indent1"/>
        <w:spacing w:before="0" w:beforeAutospacing="0" w:after="0" w:afterAutospacing="0"/>
        <w:jc w:val="right"/>
        <w:rPr>
          <w:color w:val="000000"/>
        </w:rPr>
      </w:pPr>
      <w:r>
        <w:rPr>
          <w:color w:val="000000"/>
        </w:rPr>
        <w:t>_________________________________</w:t>
      </w:r>
    </w:p>
    <w:p w14:paraId="5387B5D4" w14:textId="77777777" w:rsidR="003C7719" w:rsidRDefault="003C7719" w:rsidP="003C7719">
      <w:pPr>
        <w:pStyle w:val="s5"/>
        <w:spacing w:before="0" w:beforeAutospacing="0" w:after="0" w:afterAutospacing="0"/>
        <w:jc w:val="center"/>
        <w:rPr>
          <w:color w:val="000000"/>
        </w:rPr>
      </w:pPr>
    </w:p>
    <w:p w14:paraId="18576F25" w14:textId="77777777" w:rsidR="003C7719" w:rsidRDefault="003C7719" w:rsidP="003C7719">
      <w:pPr>
        <w:pStyle w:val="s5"/>
        <w:spacing w:before="0" w:beforeAutospacing="0" w:after="0" w:afterAutospacing="0"/>
        <w:jc w:val="center"/>
        <w:rPr>
          <w:color w:val="000000"/>
        </w:rPr>
      </w:pPr>
    </w:p>
    <w:p w14:paraId="6D4F8BD8" w14:textId="77777777" w:rsidR="003C7719" w:rsidRDefault="003C7719" w:rsidP="003C7719">
      <w:pPr>
        <w:pStyle w:val="s5"/>
        <w:spacing w:before="0" w:beforeAutospacing="0" w:after="0" w:afterAutospacing="0"/>
        <w:jc w:val="center"/>
        <w:rPr>
          <w:color w:val="000000"/>
        </w:rPr>
      </w:pPr>
    </w:p>
    <w:p w14:paraId="1FB4E085" w14:textId="77777777" w:rsidR="003C7719" w:rsidRDefault="003C7719" w:rsidP="003C7719">
      <w:pPr>
        <w:pStyle w:val="s5"/>
        <w:spacing w:before="0" w:beforeAutospacing="0" w:after="0" w:afterAutospacing="0"/>
        <w:jc w:val="center"/>
        <w:rPr>
          <w:color w:val="000000"/>
        </w:rPr>
      </w:pPr>
    </w:p>
    <w:p w14:paraId="79161C50" w14:textId="77777777" w:rsidR="003C7719" w:rsidRDefault="003C7719" w:rsidP="003C7719">
      <w:pPr>
        <w:pStyle w:val="s5"/>
        <w:spacing w:before="0" w:beforeAutospacing="0" w:after="0" w:afterAutospacing="0"/>
        <w:jc w:val="center"/>
        <w:rPr>
          <w:color w:val="000000"/>
        </w:rPr>
      </w:pPr>
      <w:r>
        <w:rPr>
          <w:color w:val="000000"/>
        </w:rPr>
        <w:t xml:space="preserve">Заявление о невозможности представления по объективным причинам </w:t>
      </w:r>
      <w:r>
        <w:rPr>
          <w:b/>
          <w:color w:val="000000"/>
        </w:rPr>
        <w:t>сведений о доходах, об имуществе и обязательствах имущественного характера своих супруги (супруга) и несовершеннолетних детей</w:t>
      </w:r>
      <w:r>
        <w:rPr>
          <w:color w:val="000000"/>
        </w:rPr>
        <w:t xml:space="preserve"> (сведений о доходах, об имуществе и обязательствах имущественного характера своих супруги (супруга) и несовершеннолетних детей)</w:t>
      </w:r>
    </w:p>
    <w:p w14:paraId="60492CA3" w14:textId="77777777" w:rsidR="003C7719" w:rsidRDefault="003C7719" w:rsidP="003C7719">
      <w:pPr>
        <w:pStyle w:val="s5"/>
        <w:spacing w:before="0" w:beforeAutospacing="0" w:after="0" w:afterAutospacing="0"/>
        <w:jc w:val="center"/>
        <w:rPr>
          <w:color w:val="000000"/>
        </w:rPr>
      </w:pPr>
    </w:p>
    <w:p w14:paraId="7242418D" w14:textId="77777777" w:rsidR="003C7719" w:rsidRDefault="003C7719" w:rsidP="003C7719">
      <w:pPr>
        <w:pStyle w:val="indent1"/>
        <w:spacing w:before="0" w:beforeAutospacing="0" w:after="0" w:afterAutospacing="0"/>
        <w:jc w:val="center"/>
        <w:rPr>
          <w:color w:val="000000"/>
        </w:rPr>
      </w:pPr>
      <w:r>
        <w:rPr>
          <w:color w:val="000000"/>
        </w:rPr>
        <w:t xml:space="preserve">Сообщаю, что я не имею возможности </w:t>
      </w:r>
      <w:r>
        <w:rPr>
          <w:b/>
          <w:color w:val="000000"/>
        </w:rPr>
        <w:t>представить сведения о доходах, об имуществе и обязательствах имущественного характера</w:t>
      </w:r>
      <w:r>
        <w:rPr>
          <w:color w:val="000000"/>
        </w:rPr>
        <w:t xml:space="preserve"> (сведения о доходах, расходах, об имуществе и обязательствах имущественного характера) своих</w:t>
      </w:r>
    </w:p>
    <w:p w14:paraId="72D9C457" w14:textId="77777777" w:rsidR="003C7719" w:rsidRDefault="003C7719" w:rsidP="003C7719">
      <w:pPr>
        <w:pStyle w:val="indent1"/>
        <w:spacing w:before="0" w:beforeAutospacing="0" w:after="0" w:afterAutospacing="0"/>
        <w:jc w:val="center"/>
        <w:rPr>
          <w:i/>
          <w:color w:val="000000"/>
          <w:sz w:val="22"/>
          <w:szCs w:val="22"/>
        </w:rPr>
      </w:pPr>
      <w:r>
        <w:rPr>
          <w:i/>
          <w:color w:val="000000"/>
          <w:sz w:val="22"/>
          <w:szCs w:val="22"/>
        </w:rPr>
        <w:t>(нужное подчеркнуть)</w:t>
      </w:r>
    </w:p>
    <w:p w14:paraId="274E4334" w14:textId="77777777" w:rsidR="003C7719" w:rsidRDefault="003C7719" w:rsidP="003C7719">
      <w:pPr>
        <w:pStyle w:val="indent1"/>
        <w:spacing w:before="0" w:beforeAutospacing="0" w:after="0" w:afterAutospacing="0"/>
        <w:jc w:val="center"/>
        <w:rPr>
          <w:i/>
          <w:color w:val="000000"/>
          <w:sz w:val="22"/>
          <w:szCs w:val="22"/>
        </w:rPr>
      </w:pPr>
    </w:p>
    <w:p w14:paraId="0074F6A4"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22268F67" w14:textId="77777777" w:rsidR="003C7719" w:rsidRDefault="003C7719" w:rsidP="003C7719">
      <w:pPr>
        <w:pStyle w:val="indent1"/>
        <w:spacing w:before="0" w:beforeAutospacing="0" w:after="0" w:afterAutospacing="0"/>
        <w:jc w:val="center"/>
        <w:rPr>
          <w:color w:val="000000"/>
        </w:rPr>
      </w:pPr>
      <w:r>
        <w:rPr>
          <w:color w:val="000000"/>
        </w:rPr>
        <w:t>фамилия, имя, отчество (последнее - при наличии) супруги (супруга)</w:t>
      </w:r>
    </w:p>
    <w:p w14:paraId="3C582122"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1BFBFBF8" w14:textId="77777777" w:rsidR="003C7719" w:rsidRDefault="003C7719" w:rsidP="003C7719">
      <w:pPr>
        <w:pStyle w:val="indent1"/>
        <w:spacing w:before="0" w:beforeAutospacing="0" w:after="0" w:afterAutospacing="0"/>
        <w:rPr>
          <w:color w:val="000000"/>
        </w:rPr>
      </w:pPr>
      <w:r>
        <w:rPr>
          <w:color w:val="000000"/>
        </w:rPr>
        <w:t>и несовершеннолетних детей)</w:t>
      </w:r>
    </w:p>
    <w:p w14:paraId="2CFE1663"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2AAD9DC5" w14:textId="77777777" w:rsidR="003C7719" w:rsidRDefault="003C7719" w:rsidP="003C7719">
      <w:pPr>
        <w:pStyle w:val="indent1"/>
        <w:spacing w:before="0" w:beforeAutospacing="0" w:after="0" w:afterAutospacing="0"/>
        <w:rPr>
          <w:color w:val="000000"/>
        </w:rPr>
      </w:pPr>
      <w:r>
        <w:rPr>
          <w:color w:val="000000"/>
        </w:rPr>
        <w:lastRenderedPageBreak/>
        <w:t>за ___________________________________________________________________________</w:t>
      </w:r>
    </w:p>
    <w:p w14:paraId="618A652F" w14:textId="77777777" w:rsidR="003C7719" w:rsidRDefault="003C7719" w:rsidP="003C7719">
      <w:pPr>
        <w:pStyle w:val="indent1"/>
        <w:spacing w:before="0" w:beforeAutospacing="0" w:after="0" w:afterAutospacing="0"/>
        <w:rPr>
          <w:color w:val="000000"/>
        </w:rPr>
      </w:pPr>
      <w:r>
        <w:rPr>
          <w:color w:val="000000"/>
        </w:rPr>
        <w:t>(период)</w:t>
      </w:r>
    </w:p>
    <w:p w14:paraId="15589504" w14:textId="77777777" w:rsidR="003C7719" w:rsidRDefault="003C7719" w:rsidP="003C7719">
      <w:pPr>
        <w:pStyle w:val="indent1"/>
        <w:spacing w:before="0" w:beforeAutospacing="0" w:after="0" w:afterAutospacing="0"/>
        <w:rPr>
          <w:color w:val="000000"/>
        </w:rPr>
      </w:pPr>
      <w:r>
        <w:rPr>
          <w:color w:val="000000"/>
        </w:rPr>
        <w:t xml:space="preserve">в связи со </w:t>
      </w:r>
      <w:proofErr w:type="gramStart"/>
      <w:r>
        <w:rPr>
          <w:color w:val="000000"/>
        </w:rPr>
        <w:t>следующим:_</w:t>
      </w:r>
      <w:proofErr w:type="gramEnd"/>
      <w:r>
        <w:rPr>
          <w:color w:val="000000"/>
        </w:rPr>
        <w:t>_________________________________________________________</w:t>
      </w:r>
    </w:p>
    <w:p w14:paraId="0259853C" w14:textId="77777777" w:rsidR="003C7719" w:rsidRDefault="003C7719" w:rsidP="003C7719">
      <w:pPr>
        <w:pStyle w:val="indent1"/>
        <w:spacing w:before="0" w:beforeAutospacing="0" w:after="0" w:afterAutospacing="0"/>
        <w:rPr>
          <w:color w:val="000000"/>
        </w:rPr>
      </w:pPr>
      <w:r>
        <w:rPr>
          <w:color w:val="000000"/>
        </w:rPr>
        <w:t>(указываются причины и обстоятельства, наличие которых однозначно</w:t>
      </w:r>
    </w:p>
    <w:p w14:paraId="3F590CEA"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_____________________________________________________________________свидетельствует о том, что непредставление указанных сведений носит объективный характер)</w:t>
      </w:r>
    </w:p>
    <w:p w14:paraId="565136BD"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04ADD751" w14:textId="77777777" w:rsidR="003C7719" w:rsidRDefault="003C7719" w:rsidP="003C7719">
      <w:pPr>
        <w:pStyle w:val="indent1"/>
        <w:spacing w:before="0" w:beforeAutospacing="0" w:after="0" w:afterAutospacing="0"/>
        <w:rPr>
          <w:color w:val="000000"/>
        </w:rPr>
      </w:pPr>
      <w:r>
        <w:rPr>
          <w:color w:val="000000"/>
        </w:rPr>
        <w:t>Меры, принятые мною по представлению указанных сведений: _______________________</w:t>
      </w:r>
    </w:p>
    <w:p w14:paraId="1C29EC0F"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0F51C6AE"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4F3FC2C6"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_____________________________________________________________________________</w:t>
      </w:r>
    </w:p>
    <w:p w14:paraId="5C1FFD4B" w14:textId="77777777" w:rsidR="003C7719" w:rsidRDefault="003C7719" w:rsidP="003C7719">
      <w:pPr>
        <w:pStyle w:val="indent1"/>
        <w:spacing w:before="0" w:beforeAutospacing="0" w:after="0" w:afterAutospacing="0"/>
        <w:rPr>
          <w:color w:val="000000"/>
        </w:rPr>
      </w:pPr>
      <w:r>
        <w:rPr>
          <w:color w:val="000000"/>
        </w:rPr>
        <w:t>____________________________________________________________________________ .</w:t>
      </w:r>
    </w:p>
    <w:p w14:paraId="52451E81" w14:textId="77777777" w:rsidR="003C7719" w:rsidRDefault="003C7719" w:rsidP="003C7719">
      <w:pPr>
        <w:pStyle w:val="indent1"/>
        <w:spacing w:before="0" w:beforeAutospacing="0" w:after="0" w:afterAutospacing="0"/>
        <w:jc w:val="both"/>
        <w:rPr>
          <w:color w:val="000000"/>
        </w:rPr>
      </w:pPr>
      <w:r>
        <w:rPr>
          <w:color w:val="000000"/>
        </w:rPr>
        <w:t xml:space="preserve">Прошу признать причину непредставления сведений о доходах, об имуществе и обязательствах имущественного характера (сведений о </w:t>
      </w:r>
      <w:proofErr w:type="gramStart"/>
      <w:r>
        <w:rPr>
          <w:color w:val="000000"/>
        </w:rPr>
        <w:t>доходах,  расходах</w:t>
      </w:r>
      <w:proofErr w:type="gramEnd"/>
      <w:r>
        <w:rPr>
          <w:color w:val="000000"/>
        </w:rPr>
        <w:t>, об имуществе и обязательствах имущественного характера) объективной и уважительной.</w:t>
      </w:r>
    </w:p>
    <w:p w14:paraId="40B02928" w14:textId="77777777" w:rsidR="003C7719" w:rsidRDefault="003C7719" w:rsidP="003C7719">
      <w:pPr>
        <w:pStyle w:val="indent1"/>
        <w:spacing w:before="0" w:beforeAutospacing="0" w:after="0" w:afterAutospacing="0"/>
        <w:jc w:val="center"/>
        <w:rPr>
          <w:i/>
          <w:color w:val="000000"/>
          <w:sz w:val="22"/>
          <w:szCs w:val="22"/>
        </w:rPr>
      </w:pPr>
      <w:r>
        <w:rPr>
          <w:i/>
          <w:color w:val="000000"/>
          <w:sz w:val="22"/>
          <w:szCs w:val="22"/>
        </w:rPr>
        <w:t>(нужное подчеркнуть)</w:t>
      </w:r>
    </w:p>
    <w:p w14:paraId="4127CBC2" w14:textId="77777777" w:rsidR="003C7719" w:rsidRDefault="003C7719" w:rsidP="003C7719">
      <w:pPr>
        <w:pStyle w:val="indent1"/>
        <w:spacing w:before="0" w:beforeAutospacing="0" w:after="0" w:afterAutospacing="0"/>
        <w:rPr>
          <w:color w:val="000000"/>
        </w:rPr>
      </w:pPr>
      <w:r>
        <w:rPr>
          <w:color w:val="000000"/>
        </w:rPr>
        <w:t>К заявлению прилагаю следующие документы и дополнительные материалы,</w:t>
      </w:r>
    </w:p>
    <w:p w14:paraId="2EC09E5B" w14:textId="77777777" w:rsidR="003C7719" w:rsidRDefault="003C7719" w:rsidP="003C7719">
      <w:pPr>
        <w:pStyle w:val="indent1"/>
        <w:spacing w:before="0" w:beforeAutospacing="0" w:after="0" w:afterAutospacing="0"/>
        <w:rPr>
          <w:color w:val="000000"/>
        </w:rPr>
      </w:pPr>
      <w:r>
        <w:rPr>
          <w:color w:val="000000"/>
        </w:rPr>
        <w:t>подтверждающие факт невозможности представления указанных сведений:</w:t>
      </w:r>
    </w:p>
    <w:p w14:paraId="2E87CA79" w14:textId="77777777" w:rsidR="003C7719" w:rsidRDefault="003C7719" w:rsidP="003C7719">
      <w:pPr>
        <w:pStyle w:val="indent1"/>
        <w:spacing w:before="0" w:beforeAutospacing="0" w:after="0" w:afterAutospacing="0"/>
        <w:rPr>
          <w:color w:val="000000"/>
        </w:rPr>
      </w:pPr>
      <w:r>
        <w:rPr>
          <w:color w:val="000000"/>
        </w:rPr>
        <w:t>1. _____________________________________________________________________;</w:t>
      </w:r>
    </w:p>
    <w:p w14:paraId="2A6F4D63" w14:textId="77777777" w:rsidR="003C7719" w:rsidRDefault="003C7719" w:rsidP="003C7719">
      <w:pPr>
        <w:pStyle w:val="indent1"/>
        <w:spacing w:before="0" w:beforeAutospacing="0" w:after="0" w:afterAutospacing="0"/>
        <w:rPr>
          <w:color w:val="000000"/>
        </w:rPr>
      </w:pPr>
      <w:r>
        <w:rPr>
          <w:color w:val="000000"/>
        </w:rPr>
        <w:t>2. _____________________________________________________________________;</w:t>
      </w:r>
    </w:p>
    <w:p w14:paraId="0AF8A91B" w14:textId="77777777" w:rsidR="003C7719" w:rsidRDefault="003C7719" w:rsidP="003C7719">
      <w:pPr>
        <w:pStyle w:val="indent1"/>
        <w:spacing w:before="0" w:beforeAutospacing="0" w:after="0" w:afterAutospacing="0"/>
        <w:rPr>
          <w:color w:val="000000"/>
        </w:rPr>
      </w:pPr>
      <w:r>
        <w:rPr>
          <w:color w:val="000000"/>
        </w:rPr>
        <w:t>3. _____________________________________________________________________.</w:t>
      </w:r>
    </w:p>
    <w:p w14:paraId="007C37FF" w14:textId="77777777" w:rsidR="003C7719" w:rsidRDefault="003C7719" w:rsidP="003C7719">
      <w:pPr>
        <w:pStyle w:val="indent1"/>
        <w:spacing w:before="0" w:beforeAutospacing="0" w:after="0" w:afterAutospacing="0"/>
        <w:rPr>
          <w:color w:val="000000"/>
        </w:rPr>
      </w:pPr>
    </w:p>
    <w:p w14:paraId="387CD42E" w14:textId="77777777" w:rsidR="003C7719" w:rsidRDefault="003C7719" w:rsidP="003C7719">
      <w:pPr>
        <w:pStyle w:val="indent1"/>
        <w:spacing w:before="0" w:beforeAutospacing="0" w:after="0" w:afterAutospacing="0"/>
        <w:rPr>
          <w:color w:val="000000"/>
        </w:rPr>
      </w:pPr>
      <w:r>
        <w:rPr>
          <w:color w:val="000000"/>
        </w:rPr>
        <w:t>___ _____________ 20__ г. _____________ ___________________________________</w:t>
      </w:r>
    </w:p>
    <w:p w14:paraId="27E4B870" w14:textId="77777777" w:rsidR="003C7719" w:rsidRDefault="003C7719" w:rsidP="003C7719">
      <w:pPr>
        <w:pStyle w:val="indent1"/>
        <w:spacing w:before="0" w:beforeAutospacing="0" w:after="0" w:afterAutospacing="0"/>
        <w:rPr>
          <w:color w:val="000000"/>
        </w:rPr>
      </w:pPr>
      <w:r>
        <w:rPr>
          <w:color w:val="000000"/>
        </w:rPr>
        <w:t>(подпись) (расшифровка подписи)</w:t>
      </w:r>
    </w:p>
    <w:p w14:paraId="0C8469D2" w14:textId="77777777" w:rsidR="003C7719" w:rsidRDefault="003C7719" w:rsidP="003C7719">
      <w:pPr>
        <w:spacing w:after="0" w:line="240" w:lineRule="auto"/>
        <w:ind w:left="4678" w:right="4722" w:hanging="3969"/>
        <w:jc w:val="both"/>
        <w:rPr>
          <w:rFonts w:ascii="Times New Roman" w:hAnsi="Times New Roman" w:cs="Times New Roman"/>
          <w:b/>
          <w:sz w:val="24"/>
          <w:szCs w:val="24"/>
        </w:rPr>
      </w:pPr>
    </w:p>
    <w:p w14:paraId="4EDC5B8E" w14:textId="77777777" w:rsidR="003C7719" w:rsidRDefault="003C7719" w:rsidP="003C7719">
      <w:pPr>
        <w:tabs>
          <w:tab w:val="left" w:pos="3600"/>
        </w:tabs>
        <w:spacing w:after="0" w:line="240" w:lineRule="auto"/>
        <w:ind w:right="4722"/>
        <w:jc w:val="both"/>
        <w:rPr>
          <w:rFonts w:cs="Times New Roman"/>
          <w:sz w:val="24"/>
          <w:szCs w:val="24"/>
        </w:rPr>
      </w:pPr>
    </w:p>
    <w:p w14:paraId="76B12E40" w14:textId="77777777" w:rsidR="003C7719" w:rsidRDefault="003C7719" w:rsidP="003C7719"/>
    <w:p w14:paraId="06483B06" w14:textId="77777777" w:rsidR="003C7719" w:rsidRDefault="003C7719" w:rsidP="003C7719"/>
    <w:p w14:paraId="1C0D0CB4" w14:textId="77777777" w:rsidR="003C7719" w:rsidRDefault="003C7719" w:rsidP="003C7719"/>
    <w:p w14:paraId="3BAD1FB8" w14:textId="77777777" w:rsidR="003C7719" w:rsidRDefault="003C7719" w:rsidP="003C7719"/>
    <w:p w14:paraId="7BA6B6DF" w14:textId="77777777" w:rsidR="003C7719" w:rsidRDefault="003C7719" w:rsidP="003C7719"/>
    <w:p w14:paraId="45C291D5" w14:textId="77777777" w:rsidR="003C7719" w:rsidRDefault="003C7719" w:rsidP="003C7719"/>
    <w:p w14:paraId="546165EE" w14:textId="77777777" w:rsidR="003C7719" w:rsidRDefault="003C7719" w:rsidP="003C7719"/>
    <w:p w14:paraId="3790353A" w14:textId="77777777" w:rsidR="003C7719" w:rsidRDefault="003C7719" w:rsidP="003C7719"/>
    <w:p w14:paraId="3256BCC6" w14:textId="77777777" w:rsidR="003C7719" w:rsidRDefault="003C7719" w:rsidP="003C7719"/>
    <w:p w14:paraId="4494D571" w14:textId="77777777" w:rsidR="003C7719" w:rsidRDefault="003C7719" w:rsidP="003C7719"/>
    <w:p w14:paraId="1CCD1DE7" w14:textId="77777777" w:rsidR="003C7719" w:rsidRDefault="003C7719" w:rsidP="003C7719"/>
    <w:p w14:paraId="0400F632" w14:textId="77777777" w:rsidR="003C7719" w:rsidRDefault="003C7719" w:rsidP="003C7719"/>
    <w:p w14:paraId="33F19662" w14:textId="77777777" w:rsidR="003C7719" w:rsidRDefault="003C7719" w:rsidP="003C7719"/>
    <w:p w14:paraId="49D4BB9D" w14:textId="1A88FA85" w:rsidR="00C96BB8" w:rsidRPr="00BC2DBF" w:rsidRDefault="00C96BB8" w:rsidP="003C7719">
      <w:pPr>
        <w:spacing w:after="0" w:line="240" w:lineRule="auto"/>
        <w:ind w:right="3798"/>
        <w:jc w:val="both"/>
        <w:rPr>
          <w:rFonts w:ascii="Times New Roman" w:hAnsi="Times New Roman" w:cs="Times New Roman"/>
          <w:sz w:val="24"/>
          <w:szCs w:val="24"/>
        </w:rPr>
      </w:pPr>
    </w:p>
    <w:sectPr w:rsidR="00C96BB8" w:rsidRPr="00BC2DBF" w:rsidSect="0052659C">
      <w:footerReference w:type="default" r:id="rId13"/>
      <w:pgSz w:w="11905" w:h="16837"/>
      <w:pgMar w:top="1135" w:right="720"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ED11B" w14:textId="77777777" w:rsidR="00B400B0" w:rsidRDefault="00B400B0" w:rsidP="00C65999">
      <w:pPr>
        <w:spacing w:after="0" w:line="240" w:lineRule="auto"/>
      </w:pPr>
      <w:r>
        <w:separator/>
      </w:r>
    </w:p>
  </w:endnote>
  <w:endnote w:type="continuationSeparator" w:id="0">
    <w:p w14:paraId="4A716AFB" w14:textId="77777777" w:rsidR="00B400B0" w:rsidRDefault="00B400B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7F20" w14:textId="77777777" w:rsidR="001C6E86" w:rsidRDefault="001C6E8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62BFE" w14:textId="77777777" w:rsidR="00B400B0" w:rsidRDefault="00B400B0" w:rsidP="00C65999">
      <w:pPr>
        <w:spacing w:after="0" w:line="240" w:lineRule="auto"/>
      </w:pPr>
      <w:r>
        <w:separator/>
      </w:r>
    </w:p>
  </w:footnote>
  <w:footnote w:type="continuationSeparator" w:id="0">
    <w:p w14:paraId="1666ADFB" w14:textId="77777777" w:rsidR="00B400B0" w:rsidRDefault="00B400B0"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9"/>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346A6"/>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12C2"/>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6E86"/>
    <w:rsid w:val="001C754B"/>
    <w:rsid w:val="001C7F92"/>
    <w:rsid w:val="001D064B"/>
    <w:rsid w:val="001D4130"/>
    <w:rsid w:val="001D4CE5"/>
    <w:rsid w:val="001D5694"/>
    <w:rsid w:val="001D5943"/>
    <w:rsid w:val="001D6648"/>
    <w:rsid w:val="001D6A4D"/>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AD9"/>
    <w:rsid w:val="00267692"/>
    <w:rsid w:val="002707DF"/>
    <w:rsid w:val="00276D32"/>
    <w:rsid w:val="00283B1D"/>
    <w:rsid w:val="002946ED"/>
    <w:rsid w:val="002A322E"/>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719"/>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4F7AB4"/>
    <w:rsid w:val="0050280D"/>
    <w:rsid w:val="0050407A"/>
    <w:rsid w:val="00511050"/>
    <w:rsid w:val="00524CFC"/>
    <w:rsid w:val="0052659C"/>
    <w:rsid w:val="00532835"/>
    <w:rsid w:val="00532C9A"/>
    <w:rsid w:val="0053576B"/>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3B3F"/>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34FF"/>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06441"/>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00B0"/>
    <w:rsid w:val="00B41416"/>
    <w:rsid w:val="00B442B6"/>
    <w:rsid w:val="00B567CA"/>
    <w:rsid w:val="00B64DAD"/>
    <w:rsid w:val="00B66633"/>
    <w:rsid w:val="00B7013A"/>
    <w:rsid w:val="00B72784"/>
    <w:rsid w:val="00B75F6F"/>
    <w:rsid w:val="00B77E13"/>
    <w:rsid w:val="00B84411"/>
    <w:rsid w:val="00B84B63"/>
    <w:rsid w:val="00B8526A"/>
    <w:rsid w:val="00B91B36"/>
    <w:rsid w:val="00B960A3"/>
    <w:rsid w:val="00BB0F79"/>
    <w:rsid w:val="00BB1885"/>
    <w:rsid w:val="00BC2DBF"/>
    <w:rsid w:val="00BC6008"/>
    <w:rsid w:val="00BD03CB"/>
    <w:rsid w:val="00BD0D55"/>
    <w:rsid w:val="00BD1D2F"/>
    <w:rsid w:val="00BE10CE"/>
    <w:rsid w:val="00BE45F5"/>
    <w:rsid w:val="00BE6395"/>
    <w:rsid w:val="00BF072E"/>
    <w:rsid w:val="00BF389B"/>
    <w:rsid w:val="00BF613C"/>
    <w:rsid w:val="00BF6D18"/>
    <w:rsid w:val="00BF705A"/>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3A5"/>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F1CA7"/>
    <w:rsid w:val="00EF26F1"/>
    <w:rsid w:val="00EF39AA"/>
    <w:rsid w:val="00EF4F2F"/>
    <w:rsid w:val="00EF6019"/>
    <w:rsid w:val="00EF65A8"/>
    <w:rsid w:val="00EF7AE2"/>
    <w:rsid w:val="00F01B1A"/>
    <w:rsid w:val="00F2017A"/>
    <w:rsid w:val="00F209E9"/>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indent1">
    <w:name w:val="indent_1"/>
    <w:basedOn w:val="a0"/>
    <w:rsid w:val="003C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3C7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598971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2072326">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19402925">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4379841">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9555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762464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redirect/12164203/0" TargetMode="External"/><Relationship Id="rId4" Type="http://schemas.openxmlformats.org/officeDocument/2006/relationships/settings" Target="settings.xml"/><Relationship Id="rId9" Type="http://schemas.openxmlformats.org/officeDocument/2006/relationships/hyperlink" Target="http://municipal.garant.ru/document/redirect/1215227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80</cp:revision>
  <cp:lastPrinted>2025-04-07T12:06:00Z</cp:lastPrinted>
  <dcterms:created xsi:type="dcterms:W3CDTF">2025-03-11T11:30:00Z</dcterms:created>
  <dcterms:modified xsi:type="dcterms:W3CDTF">2025-04-07T12:06:00Z</dcterms:modified>
</cp:coreProperties>
</file>