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2453D" w:rsidRPr="0092453D" w:rsidTr="007810E7">
        <w:trPr>
          <w:trHeight w:val="1130"/>
        </w:trPr>
        <w:tc>
          <w:tcPr>
            <w:tcW w:w="3540" w:type="dxa"/>
          </w:tcPr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92453D" w:rsidRPr="0092453D" w:rsidRDefault="0092453D" w:rsidP="0092453D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60DFD4" wp14:editId="797799E9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2453D" w:rsidRPr="0092453D" w:rsidRDefault="0092453D" w:rsidP="00924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92453D" w:rsidRPr="0092453D" w:rsidRDefault="0092453D" w:rsidP="0092453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6A6A" w:rsidRDefault="0092453D" w:rsidP="0092453D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19.05</w:t>
      </w:r>
      <w:r w:rsidRPr="009245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1385</w:t>
      </w:r>
    </w:p>
    <w:p w:rsidR="0092453D" w:rsidRPr="0092453D" w:rsidRDefault="0092453D" w:rsidP="0092453D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A1D6B" w:rsidRPr="004C7885" w:rsidRDefault="003A1D6B" w:rsidP="003A1D6B">
      <w:pPr>
        <w:suppressAutoHyphens/>
        <w:overflowPunct w:val="0"/>
        <w:autoSpaceDE w:val="0"/>
        <w:spacing w:after="0" w:line="240" w:lineRule="auto"/>
        <w:ind w:right="35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885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О внесении изменени</w:t>
      </w:r>
      <w:r w:rsidR="007D5E2A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й</w:t>
      </w:r>
      <w:r w:rsidRPr="004C7885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в Положение о Совете по межнациональным и межконфессиональным отношениям при главе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утвержденное постановлением</w:t>
      </w:r>
      <w:r w:rsidRPr="00D75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города Чебоксары 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15.12.2020</w:t>
      </w:r>
      <w:r w:rsidRPr="00D758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2492</w:t>
      </w:r>
    </w:p>
    <w:p w:rsidR="003A1D6B" w:rsidRPr="004C7885" w:rsidRDefault="003A1D6B" w:rsidP="003A1D6B">
      <w:pPr>
        <w:tabs>
          <w:tab w:val="left" w:pos="3969"/>
          <w:tab w:val="left" w:pos="4111"/>
        </w:tabs>
        <w:suppressAutoHyphens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ar-SA"/>
        </w:rPr>
      </w:pPr>
    </w:p>
    <w:p w:rsidR="003A1D6B" w:rsidRDefault="003A1D6B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30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Указ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Президента Россий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ской Федерации от 25.11.2025 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№ 858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О Стратегии государственной национальной политики Российской Федерации на период до 2036 года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4D305C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 Кабинета Министров Чувашской Республики от 12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.08.</w:t>
      </w:r>
      <w:r w:rsidRPr="004D305C">
        <w:rPr>
          <w:rFonts w:ascii="Times New Roman" w:eastAsia="Times New Roman" w:hAnsi="Times New Roman" w:cs="Times New Roman"/>
          <w:sz w:val="28"/>
          <w:szCs w:val="28"/>
          <w:lang w:eastAsia="ar-SA"/>
        </w:rPr>
        <w:t>2020 № 464 «О Совете по межнациональным и межконфессиональным отношениям в Чувашской Республике и признании утратившими силу некоторых решений Кабинета Министров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E62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 города Чебоксары </w:t>
      </w:r>
      <w:proofErr w:type="gramStart"/>
      <w:r w:rsidR="006E62F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6E62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</w:t>
      </w:r>
      <w:proofErr w:type="gramStart"/>
      <w:r w:rsidR="006E62F8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proofErr w:type="gramEnd"/>
      <w:r w:rsidR="006E62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 е 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5A151F" w:rsidRDefault="0059221B" w:rsidP="005A151F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>
        <w:rPr>
          <w:lang w:val="en-US"/>
        </w:rPr>
        <w:t> 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в </w:t>
      </w:r>
      <w:r w:rsidR="007D5E2A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 xml:space="preserve">Положение о Совете по </w:t>
      </w:r>
      <w:proofErr w:type="gramStart"/>
      <w:r w:rsidR="007D5E2A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>межнациональным</w:t>
      </w:r>
      <w:proofErr w:type="gramEnd"/>
      <w:r w:rsidR="007D5E2A">
        <w:rPr>
          <w:rFonts w:ascii="Times New Roman" w:eastAsia="Times New Roman" w:hAnsi="Times New Roman" w:cs="Times New Roman"/>
          <w:iCs/>
          <w:sz w:val="28"/>
          <w:szCs w:val="20"/>
          <w:lang w:eastAsia="ar-SA"/>
        </w:rPr>
        <w:t xml:space="preserve"> и межконфессиональным отношениям при главе города Чебоксары,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утвержденное</w:t>
      </w:r>
      <w:proofErr w:type="gramEnd"/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A151F" w:rsidRP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>ад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министрации города Чебоксары от </w:t>
      </w:r>
      <w:r w:rsidR="005A151F" w:rsidRP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>15.12.2020 № 2492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5A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следующие изменения:</w:t>
      </w:r>
    </w:p>
    <w:p w:rsidR="00925E98" w:rsidRDefault="005A151F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E2316C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абзаце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55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втором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II 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Основные задачи Совета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» слова 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Концепции государственной национальной политики Российской Федерации в Чувашской Республике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7D5E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заменить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словами «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Стратегии государственной национальной политики Российской Федерации на период до 2036 года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925E98" w:rsidRPr="004C7885" w:rsidRDefault="003E3477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E96FA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абзаце </w:t>
      </w:r>
      <w:r w:rsidR="00F558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третьем 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</w:t>
      </w:r>
      <w:r w:rsid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III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Функции Совета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925E98" w:rsidRP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Концепции государственной национальной политики Российской Федерации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E96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заменить 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словами «</w:t>
      </w:r>
      <w:r w:rsidR="001A26AD" w:rsidRPr="001A26AD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Стратегии государственной национальной политики Российской Федерации на период до 2036 года</w:t>
      </w:r>
      <w:r w:rsidR="00925E98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3A1D6B" w:rsidRDefault="003E3477" w:rsidP="003A1D6B">
      <w:pPr>
        <w:tabs>
          <w:tab w:val="left" w:pos="5245"/>
        </w:tabs>
        <w:suppressAutoHyphens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1.3.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96FA5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5.3 раздела </w:t>
      </w:r>
      <w:r w:rsidR="003A1D6B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V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«Организация деятельности Совета» слова «не реже одного раза в квартал» </w:t>
      </w:r>
      <w:r w:rsidR="0059221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заменить 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>словами «не реже одного раза в полугодие</w:t>
      </w:r>
      <w:r w:rsidR="003A1D6B" w:rsidRPr="00F74326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3A1D6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1D6B" w:rsidRPr="004C7885" w:rsidRDefault="00F5587F" w:rsidP="003A1D6B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. </w:t>
      </w:r>
      <w:r w:rsidR="003A1D6B">
        <w:rPr>
          <w:rFonts w:ascii="Times New Roman" w:eastAsia="Calibri" w:hAnsi="Times New Roman"/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A1D6B" w:rsidRPr="004C7885" w:rsidRDefault="00F5587F" w:rsidP="003A1D6B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3</w:t>
      </w:r>
      <w:r w:rsidR="003A1D6B">
        <w:rPr>
          <w:rFonts w:ascii="Times New Roman" w:eastAsia="Times New Roman" w:hAnsi="Times New Roman" w:cs="Times New Roman"/>
          <w:sz w:val="28"/>
          <w:szCs w:val="24"/>
          <w:lang w:eastAsia="ar-SA"/>
        </w:rPr>
        <w:t>. </w:t>
      </w:r>
      <w:proofErr w:type="gramStart"/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>Контроль за</w:t>
      </w:r>
      <w:proofErr w:type="gramEnd"/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исполнением настоящего </w:t>
      </w:r>
      <w:r w:rsidR="003A1D6B">
        <w:rPr>
          <w:rFonts w:ascii="Times New Roman" w:eastAsia="Times New Roman" w:hAnsi="Times New Roman" w:cs="Times New Roman"/>
          <w:sz w:val="28"/>
          <w:szCs w:val="24"/>
          <w:lang w:eastAsia="ar-SA"/>
        </w:rPr>
        <w:t>постановления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возложить на</w:t>
      </w:r>
      <w:r w:rsidR="003A1D6B">
        <w:rPr>
          <w:rFonts w:ascii="Times New Roman" w:eastAsia="Times New Roman" w:hAnsi="Times New Roman" w:cs="Times New Roman"/>
          <w:sz w:val="28"/>
          <w:szCs w:val="24"/>
          <w:lang w:eastAsia="ar-SA"/>
        </w:rPr>
        <w:t> </w:t>
      </w:r>
      <w:r w:rsidR="003A1D6B" w:rsidRPr="004C7885">
        <w:rPr>
          <w:rFonts w:ascii="Times New Roman" w:eastAsia="Times New Roman" w:hAnsi="Times New Roman" w:cs="Times New Roman"/>
          <w:sz w:val="28"/>
          <w:szCs w:val="24"/>
          <w:lang w:eastAsia="ar-SA"/>
        </w:rPr>
        <w:t>заместителя главы администрации города Чебоксары по социальным вопросам.</w:t>
      </w:r>
    </w:p>
    <w:p w:rsidR="003A1D6B" w:rsidRPr="004C7885" w:rsidRDefault="003A1D6B" w:rsidP="003A1D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1D6B" w:rsidRPr="004C7885" w:rsidRDefault="003A1D6B" w:rsidP="003A1D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46F47" w:rsidRDefault="003A1D6B" w:rsidP="0029307A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336" w:lineRule="auto"/>
        <w:ind w:left="576" w:hanging="576"/>
        <w:outlineLvl w:val="1"/>
      </w:pPr>
      <w:r w:rsidRPr="004C7885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Чеб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оксары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С.О. Трофимов</w:t>
      </w:r>
    </w:p>
    <w:sectPr w:rsidR="00046F47" w:rsidSect="00592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851" w:left="1701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DF1" w:rsidRDefault="007E4DF1">
      <w:pPr>
        <w:spacing w:after="0" w:line="240" w:lineRule="auto"/>
      </w:pPr>
      <w:r>
        <w:separator/>
      </w:r>
    </w:p>
  </w:endnote>
  <w:endnote w:type="continuationSeparator" w:id="0">
    <w:p w:rsidR="007E4DF1" w:rsidRDefault="007E4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50" w:rsidRPr="00511550" w:rsidRDefault="00697B4D" w:rsidP="00511550">
    <w:pPr>
      <w:pStyle w:val="a3"/>
      <w:jc w:val="right"/>
      <w:rPr>
        <w:sz w:val="16"/>
        <w:szCs w:val="16"/>
      </w:rPr>
    </w:pPr>
    <w:r>
      <w:rPr>
        <w:sz w:val="16"/>
        <w:szCs w:val="16"/>
      </w:rPr>
      <w:t>016-</w:t>
    </w:r>
    <w:r w:rsidR="00A24514">
      <w:rPr>
        <w:sz w:val="16"/>
        <w:szCs w:val="16"/>
      </w:rPr>
      <w:t>10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0F8" w:rsidRPr="005B452C" w:rsidRDefault="004C7885" w:rsidP="00AB5407">
    <w:pPr>
      <w:pStyle w:val="a3"/>
      <w:jc w:val="right"/>
      <w:rPr>
        <w:sz w:val="16"/>
        <w:szCs w:val="16"/>
      </w:rPr>
    </w:pPr>
    <w:r>
      <w:rPr>
        <w:sz w:val="16"/>
        <w:szCs w:val="16"/>
      </w:rPr>
      <w:t>040-1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DF1" w:rsidRDefault="007E4DF1">
      <w:pPr>
        <w:spacing w:after="0" w:line="240" w:lineRule="auto"/>
      </w:pPr>
      <w:r>
        <w:separator/>
      </w:r>
    </w:p>
  </w:footnote>
  <w:footnote w:type="continuationSeparator" w:id="0">
    <w:p w:rsidR="007E4DF1" w:rsidRDefault="007E4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EF2" w:rsidRDefault="0092453D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EF2" w:rsidRDefault="0092453D" w:rsidP="007B10F8">
    <w:pPr>
      <w:pStyle w:val="a5"/>
      <w:tabs>
        <w:tab w:val="left" w:pos="4010"/>
        <w:tab w:val="cente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40"/>
    <w:rsid w:val="00046F47"/>
    <w:rsid w:val="00181E95"/>
    <w:rsid w:val="001A26AD"/>
    <w:rsid w:val="0029307A"/>
    <w:rsid w:val="002F08E5"/>
    <w:rsid w:val="003231E2"/>
    <w:rsid w:val="00334FAB"/>
    <w:rsid w:val="00337DFF"/>
    <w:rsid w:val="003A1D6B"/>
    <w:rsid w:val="003D259D"/>
    <w:rsid w:val="003E3477"/>
    <w:rsid w:val="003E347E"/>
    <w:rsid w:val="003E3EC7"/>
    <w:rsid w:val="004C7885"/>
    <w:rsid w:val="004D305C"/>
    <w:rsid w:val="00540406"/>
    <w:rsid w:val="00584D80"/>
    <w:rsid w:val="0059221B"/>
    <w:rsid w:val="005A151F"/>
    <w:rsid w:val="00697B4D"/>
    <w:rsid w:val="006B74CA"/>
    <w:rsid w:val="006E62F8"/>
    <w:rsid w:val="00716571"/>
    <w:rsid w:val="007737C4"/>
    <w:rsid w:val="00795C85"/>
    <w:rsid w:val="007D5E2A"/>
    <w:rsid w:val="007E4DF1"/>
    <w:rsid w:val="00834437"/>
    <w:rsid w:val="00864622"/>
    <w:rsid w:val="00896D11"/>
    <w:rsid w:val="008C6C40"/>
    <w:rsid w:val="008D43B5"/>
    <w:rsid w:val="0092453D"/>
    <w:rsid w:val="00925E98"/>
    <w:rsid w:val="00940CA6"/>
    <w:rsid w:val="00956741"/>
    <w:rsid w:val="0096044A"/>
    <w:rsid w:val="00A24514"/>
    <w:rsid w:val="00A86A6A"/>
    <w:rsid w:val="00B46AC2"/>
    <w:rsid w:val="00B62C4D"/>
    <w:rsid w:val="00C05A3C"/>
    <w:rsid w:val="00C42E65"/>
    <w:rsid w:val="00C82AE7"/>
    <w:rsid w:val="00D758D4"/>
    <w:rsid w:val="00DB58CD"/>
    <w:rsid w:val="00E2316C"/>
    <w:rsid w:val="00E96FA5"/>
    <w:rsid w:val="00ED5173"/>
    <w:rsid w:val="00F5587F"/>
    <w:rsid w:val="00F7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C7885"/>
  </w:style>
  <w:style w:type="paragraph" w:styleId="a5">
    <w:name w:val="header"/>
    <w:basedOn w:val="a"/>
    <w:link w:val="a6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885"/>
  </w:style>
  <w:style w:type="paragraph" w:styleId="a7">
    <w:name w:val="Balloon Text"/>
    <w:basedOn w:val="a"/>
    <w:link w:val="a8"/>
    <w:uiPriority w:val="99"/>
    <w:semiHidden/>
    <w:unhideWhenUsed/>
    <w:rsid w:val="00181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1E9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758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C7885"/>
  </w:style>
  <w:style w:type="paragraph" w:styleId="a5">
    <w:name w:val="header"/>
    <w:basedOn w:val="a"/>
    <w:link w:val="a6"/>
    <w:uiPriority w:val="99"/>
    <w:unhideWhenUsed/>
    <w:rsid w:val="004C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885"/>
  </w:style>
  <w:style w:type="paragraph" w:styleId="a7">
    <w:name w:val="Balloon Text"/>
    <w:basedOn w:val="a"/>
    <w:link w:val="a8"/>
    <w:uiPriority w:val="99"/>
    <w:semiHidden/>
    <w:unhideWhenUsed/>
    <w:rsid w:val="00181E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1E9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D75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Мульева Татьяна Алексеевна</dc:creator>
  <cp:keywords/>
  <dc:description/>
  <cp:lastModifiedBy>gcheb_mashburo2</cp:lastModifiedBy>
  <cp:revision>29</cp:revision>
  <cp:lastPrinted>2026-03-13T08:19:00Z</cp:lastPrinted>
  <dcterms:created xsi:type="dcterms:W3CDTF">2026-01-20T08:00:00Z</dcterms:created>
  <dcterms:modified xsi:type="dcterms:W3CDTF">2026-05-20T07:09:00Z</dcterms:modified>
</cp:coreProperties>
</file>