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июля 2013 г. N 568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РАСПРОСТРАНЕНИИ</w:t>
      </w:r>
    </w:p>
    <w:p>
      <w:pPr>
        <w:pStyle w:val="2"/>
        <w:jc w:val="center"/>
      </w:pPr>
      <w:r>
        <w:rPr>
          <w:sz w:val="20"/>
        </w:rPr>
        <w:t xml:space="preserve">НА ОТДЕЛЬНЫЕ КАТЕГОРИИ ГРАЖДАН ОГРАНИЧЕНИЙ,</w:t>
      </w:r>
    </w:p>
    <w:p>
      <w:pPr>
        <w:pStyle w:val="2"/>
        <w:jc w:val="center"/>
      </w:pPr>
      <w:r>
        <w:rPr>
          <w:sz w:val="20"/>
        </w:rPr>
        <w:t xml:space="preserve">ЗАПРЕТОВ И ОБЯЗАННОСТЕЙ, УСТАНОВЛЕННЫХ ФЕДЕРАЛЬНЫМ ЗАКОНОМ</w:t>
      </w:r>
    </w:p>
    <w:p>
      <w:pPr>
        <w:pStyle w:val="2"/>
        <w:jc w:val="center"/>
      </w:pPr>
      <w:r>
        <w:rPr>
          <w:sz w:val="20"/>
        </w:rPr>
        <w:t xml:space="preserve">"О ПРОТИВОДЕЙСТВИИ КОРРУПЦИИ" И ДРУГИМИ ФЕДЕРАЛЬНЫМИ</w:t>
      </w:r>
    </w:p>
    <w:p>
      <w:pPr>
        <w:pStyle w:val="2"/>
        <w:jc w:val="center"/>
      </w:pPr>
      <w:r>
        <w:rPr>
          <w:sz w:val="20"/>
        </w:rPr>
        <w:t xml:space="preserve">ЗАКОНАМИ В ЦЕЛЯХ ПРОТИВОДЕЙСТВИЯ КОРРУПЦИИ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28.06.2016 </w:t>
            </w:r>
            <w:hyperlink w:history="0" r:id="rId6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      <w:r>
                <w:rPr>
                  <w:sz w:val="20"/>
                  <w:color w:val="0000ff"/>
                </w:rPr>
                <w:t xml:space="preserve">N 594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15.02.2017 </w:t>
            </w:r>
            <w:hyperlink w:history="0" r:id="rId7" w:tooltip="Постановление Правительства РФ от 15.02.2017 N 187 &quot;О внесении изменений в постановление Правительства Российской Федерации от 5 июля 2013 г. N 568&quot; {КонсультантПлюс}">
              <w:r>
                <w:rPr>
                  <w:sz w:val="20"/>
                  <w:color w:val="0000ff"/>
                </w:rPr>
                <w:t xml:space="preserve">N 187</w:t>
              </w:r>
            </w:hyperlink>
            <w:r>
              <w:rPr>
                <w:sz w:val="20"/>
                <w:color w:val="392c69"/>
              </w:rPr>
              <w:t xml:space="preserve">, от 24.03.2023 </w:t>
            </w:r>
            <w:hyperlink w:history="0" r:id="rId8" w:tooltip="Постановление Правительства РФ от 24.03.2023 N 471 (ред. от 29.12.2023) &quot;Об изменении и признании утратившими силу некоторых актов Правительства Российской Федерации&quot; (с изм. и доп., вступ. в силу с 04.01.2024)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9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349.2</w:t>
        </w:r>
      </w:hyperlink>
      <w:r>
        <w:rPr>
          <w:sz w:val="20"/>
        </w:rPr>
        <w:t xml:space="preserve"> Трудового кодекса Российской Федерации Правительство Российской Федерации постановляет: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 - работник), распространяются следующие ограничения, запреты и обязанности: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Правительства РФ от 24.03.2023 N 471 (ред. от 29.12.2023) &quot;Об изменении и признании утратившими силу некоторых актов Правительства Российской Федерации&quot; (с изм. и доп., вступ. в силу с 04.01.2024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работник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bookmarkStart w:id="22" w:name="P22"/>
    <w:bookmarkEnd w:id="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работник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в установленном </w:t>
      </w:r>
      <w:r>
        <w:rPr>
          <w:sz w:val="20"/>
        </w:rPr>
        <w:t xml:space="preserve">порядке</w:t>
      </w:r>
      <w:r>
        <w:rPr>
          <w:sz w:val="20"/>
        </w:rPr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работодателя в порядке, определенном работодателем в соответствии с нормативными правовыми </w:t>
      </w:r>
      <w:hyperlink w:history="0" r:id="rId11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28.06.2016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28.06.2016 N 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уведомлять работодателя (его представителя) о получении работником подарка в случаях, предусмотренных </w:t>
      </w:r>
      <w:hyperlink w:history="0" w:anchor="P22" w:tooltip="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...">
        <w:r>
          <w:rPr>
            <w:sz w:val="20"/>
            <w:color w:val="0000ff"/>
          </w:rPr>
          <w:t xml:space="preserve">подпунктом "б"</w:t>
        </w:r>
      </w:hyperlink>
      <w:r>
        <w:rPr>
          <w:sz w:val="20"/>
        </w:rPr>
        <w:t xml:space="preserve"> настоящего пункта,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нормативными правовыми актами Российской Федерации.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</w:t>
      </w:r>
      <w:hyperlink w:history="0" r:id="rId1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работники, замещающие должности, указанные в абзаце первом </w:t>
      </w:r>
      <w:hyperlink w:history="0" w:anchor="P16" w:tooltip="1. Установить, что на работников, замещающих должности в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...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 настоящего постановления, и граждане, указанные в </w:t>
      </w:r>
      <w:hyperlink w:history="0" w:anchor="P32" w:tooltip="2. 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 непосредственной подчиненностью или подконтрольностью одного из них другому, за исключением работников, замещающих должности (кроме предусмотренных </w:t>
      </w:r>
      <w:hyperlink w:history="0" w:anchor="P35" w:tooltip="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..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</w:p>
    <w:p>
      <w:pPr>
        <w:pStyle w:val="0"/>
        <w:jc w:val="both"/>
      </w:pPr>
      <w:r>
        <w:rPr>
          <w:sz w:val="20"/>
        </w:rPr>
        <w:t xml:space="preserve">(п 3 введен </w:t>
      </w:r>
      <w:hyperlink w:history="0" r:id="rId15" w:tooltip="Постановление Правительства РФ от 28.06.2016 N 594 &quot;О внесении изменений в некоторые акты Правительства Российской Федерации по вопросам предотвращения и урегулирования конфликта интерес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28.06.2016 N 594; в ред. </w:t>
      </w:r>
      <w:hyperlink w:history="0" r:id="rId16" w:tooltip="Постановление Правительства РФ от 15.02.2017 N 187 &quot;О внесении изменений в постановление Правительства Российской Федерации от 5 июля 2013 г. N 5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15.02.2017 N 187)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7" w:tooltip="Постановление Правительства РФ от 15.02.2017 N 187 &quot;О внесении изменений в постановление Правительства Российской Федерации от 5 июля 2013 г. N 568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15.02.2017 N 187)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05.07.2013 N 568</w:t>
            <w:br/>
            <w:t>(ред. от 24.03.2023)</w:t>
            <w:br/>
            <w:t>"О распространении на отдельные категории гражда...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05.07.2013 N 568 (ред. от 24.03.2023) "О распространении на отдельные категории гражда...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C9DD0375FB5EC24E122AC500372BA88DB2CC7EC36417A6CE42C7EE537379B22434A11CA24B078C9F143D2B44E3CD40F0DEA373D3BCB36EB1M4JFI" TargetMode = "External"/>
	<Relationship Id="rId7" Type="http://schemas.openxmlformats.org/officeDocument/2006/relationships/hyperlink" Target="consultantplus://offline/ref=C9DD0375FB5EC24E122AC500372BA88DB2CD7CCE6519A6CE42C7EE537379B22434A11CA24B078C9E173D2B44E3CD40F0DEA373D3BCB36EB1M4JFI" TargetMode = "External"/>
	<Relationship Id="rId8" Type="http://schemas.openxmlformats.org/officeDocument/2006/relationships/hyperlink" Target="consultantplus://offline/ref=C9DD0375FB5EC24E122AC500372BA88DB4CA78C6621CA6CE42C7EE537379B22434A11CA24B078598133D2B44E3CD40F0DEA373D3BCB36EB1M4JFI" TargetMode = "External"/>
	<Relationship Id="rId9" Type="http://schemas.openxmlformats.org/officeDocument/2006/relationships/hyperlink" Target="consultantplus://offline/ref=C9DD0375FB5EC24E122AC500372BA88DB4CA77C0601FA6CE42C7EE537379B22434A11CA243028E9546673B40AA9949EFDABE6DD2A2B3M6JAI" TargetMode = "External"/>
	<Relationship Id="rId10" Type="http://schemas.openxmlformats.org/officeDocument/2006/relationships/hyperlink" Target="consultantplus://offline/ref=C9DD0375FB5EC24E122AC500372BA88DB4CA78C6621CA6CE42C7EE537379B22434A11CA24B078598133D2B44E3CD40F0DEA373D3BCB36EB1M4JFI" TargetMode = "External"/>
	<Relationship Id="rId11" Type="http://schemas.openxmlformats.org/officeDocument/2006/relationships/hyperlink" Target="consultantplus://offline/ref=C9DD0375FB5EC24E122AC500372BA88DB4CA7ACF6E1AA6CE42C7EE537379B22434A11CA24E0F87CA43722A18A69C53F1D9A371D0A0MBJ5I" TargetMode = "External"/>
	<Relationship Id="rId12" Type="http://schemas.openxmlformats.org/officeDocument/2006/relationships/hyperlink" Target="consultantplus://offline/ref=C9DD0375FB5EC24E122AC500372BA88DB2CC7EC36417A6CE42C7EE537379B22434A11CA24B078C9F153D2B44E3CD40F0DEA373D3BCB36EB1M4JFI" TargetMode = "External"/>
	<Relationship Id="rId13" Type="http://schemas.openxmlformats.org/officeDocument/2006/relationships/hyperlink" Target="consultantplus://offline/ref=C9DD0375FB5EC24E122AC500372BA88DB2CC7EC36417A6CE42C7EE537379B22434A11CA24B078C9F1B3D2B44E3CD40F0DEA373D3BCB36EB1M4JFI" TargetMode = "External"/>
	<Relationship Id="rId14" Type="http://schemas.openxmlformats.org/officeDocument/2006/relationships/hyperlink" Target="consultantplus://offline/ref=C9DD0375FB5EC24E122AC500372BA88DB4CA7ACF6E1AA6CE42C7EE537379B22434A11CA44A0CD8CF56637214A3864DF2C4BF73D2MAJ6I" TargetMode = "External"/>
	<Relationship Id="rId15" Type="http://schemas.openxmlformats.org/officeDocument/2006/relationships/hyperlink" Target="consultantplus://offline/ref=C9DD0375FB5EC24E122AC500372BA88DB2CC7EC36417A6CE42C7EE537379B22434A11CA24B078C9C123D2B44E3CD40F0DEA373D3BCB36EB1M4JFI" TargetMode = "External"/>
	<Relationship Id="rId16" Type="http://schemas.openxmlformats.org/officeDocument/2006/relationships/hyperlink" Target="consultantplus://offline/ref=C9DD0375FB5EC24E122AC500372BA88DB2CD7CCE6519A6CE42C7EE537379B22434A11CA24B078C9E143D2B44E3CD40F0DEA373D3BCB36EB1M4JFI" TargetMode = "External"/>
	<Relationship Id="rId17" Type="http://schemas.openxmlformats.org/officeDocument/2006/relationships/hyperlink" Target="consultantplus://offline/ref=C9DD0375FB5EC24E122AC500372BA88DB2CD7CCE6519A6CE42C7EE537379B22434A11CA24B078C9E153D2B44E3CD40F0DEA373D3BCB36EB1M4J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05.07.2013 N 568
(ред. от 24.03.2023)
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dc:title>
  <dcterms:created xsi:type="dcterms:W3CDTF">2024-03-14T08:09:12Z</dcterms:created>
</cp:coreProperties>
</file>