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B5" w:rsidRPr="00741325" w:rsidRDefault="00F271B5" w:rsidP="00F271B5">
      <w:bookmarkStart w:id="0" w:name="_GoBack"/>
      <w:bookmarkEnd w:id="0"/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E9F31B9" wp14:editId="2C435722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1B5" w:rsidRPr="00741325" w:rsidRDefault="00F271B5" w:rsidP="00F271B5">
      <w:r w:rsidRPr="00741325">
        <w:t xml:space="preserve">                                                                      </w:t>
      </w:r>
    </w:p>
    <w:p w:rsidR="00F271B5" w:rsidRPr="00741325" w:rsidRDefault="00F271B5" w:rsidP="00F271B5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2E726D6C" wp14:editId="76DC994E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F271B5" w:rsidRPr="00741325" w:rsidTr="0083501C">
        <w:trPr>
          <w:cantSplit/>
          <w:trHeight w:val="420"/>
        </w:trPr>
        <w:tc>
          <w:tcPr>
            <w:tcW w:w="4077" w:type="dxa"/>
            <w:vAlign w:val="center"/>
          </w:tcPr>
          <w:p w:rsidR="00F271B5" w:rsidRPr="00741325" w:rsidRDefault="00F271B5" w:rsidP="0083501C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F271B5" w:rsidRDefault="00F271B5" w:rsidP="0083501C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F271B5" w:rsidRPr="00741325" w:rsidRDefault="00F271B5" w:rsidP="0083501C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F271B5" w:rsidRPr="00741325" w:rsidRDefault="00F271B5" w:rsidP="0083501C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F271B5" w:rsidRPr="00741325" w:rsidRDefault="00F271B5" w:rsidP="0083501C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F271B5" w:rsidRPr="00741325" w:rsidRDefault="00F271B5" w:rsidP="0083501C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F271B5" w:rsidRPr="00741325" w:rsidRDefault="00F271B5" w:rsidP="0083501C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F271B5" w:rsidRPr="00741325" w:rsidRDefault="00F271B5" w:rsidP="0083501C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F271B5" w:rsidRPr="00741325" w:rsidTr="0083501C">
        <w:trPr>
          <w:cantSplit/>
          <w:trHeight w:val="1399"/>
        </w:trPr>
        <w:tc>
          <w:tcPr>
            <w:tcW w:w="4077" w:type="dxa"/>
          </w:tcPr>
          <w:p w:rsidR="00F271B5" w:rsidRPr="00741325" w:rsidRDefault="00F271B5" w:rsidP="0083501C">
            <w:pPr>
              <w:spacing w:line="192" w:lineRule="auto"/>
            </w:pPr>
          </w:p>
          <w:p w:rsidR="00F271B5" w:rsidRPr="00741325" w:rsidRDefault="00F271B5" w:rsidP="0083501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F271B5" w:rsidRPr="00741325" w:rsidRDefault="00F271B5" w:rsidP="0083501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F271B5" w:rsidRPr="00741325" w:rsidRDefault="008904C2" w:rsidP="00835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17.06.</w:t>
            </w:r>
            <w:r w:rsidR="00F271B5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F271B5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271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493</w:t>
            </w:r>
            <w:r w:rsidR="00F271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271B5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F271B5" w:rsidRPr="00741325" w:rsidRDefault="00F271B5" w:rsidP="0083501C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F271B5" w:rsidRPr="00741325" w:rsidRDefault="00F271B5" w:rsidP="0083501C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F271B5" w:rsidRPr="00741325" w:rsidRDefault="00F271B5" w:rsidP="0083501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271B5" w:rsidRPr="00741325" w:rsidRDefault="00F271B5" w:rsidP="0083501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F271B5" w:rsidRPr="00741325" w:rsidRDefault="00F271B5" w:rsidP="0083501C"/>
          <w:p w:rsidR="00F271B5" w:rsidRPr="00741325" w:rsidRDefault="008904C2" w:rsidP="008350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17.06.</w:t>
            </w:r>
            <w:r w:rsidR="00F271B5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F271B5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493</w:t>
            </w:r>
          </w:p>
          <w:p w:rsidR="00F271B5" w:rsidRPr="00741325" w:rsidRDefault="00F271B5" w:rsidP="0083501C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F271B5" w:rsidRPr="00116CA5" w:rsidRDefault="00F271B5" w:rsidP="00F271B5">
      <w:pPr>
        <w:pStyle w:val="a5"/>
        <w:tabs>
          <w:tab w:val="left" w:pos="1418"/>
        </w:tabs>
        <w:spacing w:before="5"/>
        <w:ind w:left="0" w:right="381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признании утратившим силу </w:t>
      </w:r>
      <w:r>
        <w:rPr>
          <w:b/>
          <w:sz w:val="24"/>
          <w:szCs w:val="24"/>
        </w:rPr>
        <w:t>постановления</w:t>
      </w:r>
      <w:r w:rsidRPr="00116CA5">
        <w:rPr>
          <w:b/>
          <w:sz w:val="24"/>
          <w:szCs w:val="24"/>
        </w:rPr>
        <w:t xml:space="preserve"> администрации </w:t>
      </w:r>
      <w:proofErr w:type="gramStart"/>
      <w:r w:rsidRPr="00116CA5">
        <w:rPr>
          <w:b/>
          <w:sz w:val="24"/>
          <w:szCs w:val="24"/>
        </w:rPr>
        <w:t>Красночетайского  района</w:t>
      </w:r>
      <w:proofErr w:type="gramEnd"/>
      <w:r w:rsidRPr="00116CA5">
        <w:rPr>
          <w:b/>
          <w:sz w:val="24"/>
          <w:szCs w:val="24"/>
        </w:rPr>
        <w:t xml:space="preserve"> Чувашской Республики  </w:t>
      </w:r>
      <w:r>
        <w:rPr>
          <w:b/>
          <w:bCs/>
          <w:sz w:val="24"/>
          <w:szCs w:val="24"/>
        </w:rPr>
        <w:t>от 21.03.2014 № 140</w:t>
      </w:r>
      <w:r w:rsidRPr="00116CA5">
        <w:rPr>
          <w:b/>
          <w:bCs/>
          <w:sz w:val="24"/>
          <w:szCs w:val="24"/>
        </w:rPr>
        <w:t xml:space="preserve"> «</w:t>
      </w:r>
      <w:r w:rsidR="004D571D" w:rsidRPr="004D571D">
        <w:rPr>
          <w:b/>
          <w:bCs/>
          <w:sz w:val="24"/>
          <w:szCs w:val="24"/>
        </w:rPr>
        <w:t>Об утверждении Методических рекомендаций по согласованию заключения контракта с единственным поставщи</w:t>
      </w:r>
      <w:r w:rsidR="004D571D">
        <w:rPr>
          <w:b/>
          <w:bCs/>
          <w:sz w:val="24"/>
          <w:szCs w:val="24"/>
        </w:rPr>
        <w:t>ком (подрядчиком, исполнителем)</w:t>
      </w:r>
      <w:r w:rsidRPr="00116CA5">
        <w:rPr>
          <w:b/>
          <w:bCs/>
          <w:sz w:val="24"/>
          <w:szCs w:val="24"/>
        </w:rPr>
        <w:t>»</w:t>
      </w:r>
    </w:p>
    <w:p w:rsidR="00F271B5" w:rsidRPr="00DD5104" w:rsidRDefault="00F271B5" w:rsidP="00F271B5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F271B5" w:rsidRPr="00DD5104" w:rsidRDefault="00F271B5" w:rsidP="00F271B5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257155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Федерального закона</w:t>
      </w:r>
      <w:r w:rsidRPr="00257155">
        <w:rPr>
          <w:sz w:val="24"/>
          <w:szCs w:val="24"/>
        </w:rPr>
        <w:t xml:space="preserve"> Российской Федерации </w:t>
      </w:r>
      <w:r w:rsidRPr="00F271B5">
        <w:rPr>
          <w:sz w:val="24"/>
          <w:szCs w:val="24"/>
        </w:rPr>
        <w:t>Федеральный закон от 05.04.201</w:t>
      </w:r>
      <w:r>
        <w:rPr>
          <w:sz w:val="24"/>
          <w:szCs w:val="24"/>
        </w:rPr>
        <w:t>3 № 44-</w:t>
      </w:r>
      <w:proofErr w:type="gramStart"/>
      <w:r>
        <w:rPr>
          <w:sz w:val="24"/>
          <w:szCs w:val="24"/>
        </w:rPr>
        <w:t>ФЗ  «</w:t>
      </w:r>
      <w:proofErr w:type="gramEnd"/>
      <w:r w:rsidRPr="00F271B5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</w:t>
      </w:r>
      <w:r>
        <w:rPr>
          <w:sz w:val="24"/>
          <w:szCs w:val="24"/>
        </w:rPr>
        <w:t xml:space="preserve"> муниципальных нужд» </w:t>
      </w:r>
      <w:r w:rsidRPr="00116CA5">
        <w:rPr>
          <w:sz w:val="24"/>
          <w:szCs w:val="24"/>
        </w:rPr>
        <w:t>а</w:t>
      </w:r>
      <w:r>
        <w:rPr>
          <w:sz w:val="24"/>
          <w:szCs w:val="24"/>
        </w:rPr>
        <w:t>дминистрация Красночетайского муниципального округа Чувашской Республики  п о с т а н о в л я е т</w:t>
      </w:r>
      <w:r w:rsidRPr="00DD510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271B5" w:rsidRPr="00116CA5" w:rsidRDefault="00F271B5" w:rsidP="00F271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Постановление администрации</w:t>
      </w:r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16CA5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</w:t>
      </w:r>
      <w:r w:rsidR="004D571D" w:rsidRPr="004D571D">
        <w:rPr>
          <w:rFonts w:ascii="Times New Roman" w:hAnsi="Times New Roman" w:cs="Times New Roman"/>
          <w:bCs/>
          <w:sz w:val="24"/>
          <w:szCs w:val="24"/>
        </w:rPr>
        <w:t>от 21.03.2014 № 140 «Об утверждении Методических рекомендаций по согласованию заключения контракта с единственным поставщиком (подрядчиком, исполнителем)»</w:t>
      </w:r>
      <w:r w:rsidR="004D5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CA5">
        <w:rPr>
          <w:rFonts w:ascii="Times New Roman" w:hAnsi="Times New Roman" w:cs="Times New Roman"/>
          <w:bCs/>
          <w:sz w:val="24"/>
          <w:szCs w:val="24"/>
          <w:lang w:eastAsia="en-US"/>
        </w:rPr>
        <w:t>признать утратившим силу.</w:t>
      </w:r>
    </w:p>
    <w:p w:rsidR="00F271B5" w:rsidRPr="00DD5104" w:rsidRDefault="00F271B5" w:rsidP="00F271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решение вступает в силу со дня его </w:t>
      </w:r>
      <w:proofErr w:type="gramStart"/>
      <w:r w:rsidRPr="00116CA5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116CA5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Красночетайского муниципального округа».</w:t>
      </w:r>
    </w:p>
    <w:p w:rsidR="00F271B5" w:rsidRPr="00DD5104" w:rsidRDefault="00F271B5" w:rsidP="00F271B5">
      <w:pPr>
        <w:pStyle w:val="ConsPlusNormal"/>
        <w:jc w:val="right"/>
        <w:rPr>
          <w:sz w:val="24"/>
          <w:szCs w:val="24"/>
        </w:rPr>
      </w:pPr>
    </w:p>
    <w:p w:rsidR="00F271B5" w:rsidRPr="00DD5104" w:rsidRDefault="00F271B5" w:rsidP="00F271B5">
      <w:pPr>
        <w:autoSpaceDE w:val="0"/>
        <w:autoSpaceDN w:val="0"/>
        <w:adjustRightInd w:val="0"/>
        <w:jc w:val="both"/>
      </w:pPr>
      <w:r w:rsidRPr="00DD5104">
        <w:t>Глава Красночетайского</w:t>
      </w:r>
    </w:p>
    <w:p w:rsidR="00F271B5" w:rsidRPr="00DD5104" w:rsidRDefault="00F271B5" w:rsidP="00F271B5">
      <w:pPr>
        <w:autoSpaceDE w:val="0"/>
        <w:autoSpaceDN w:val="0"/>
        <w:adjustRightInd w:val="0"/>
        <w:jc w:val="both"/>
      </w:pPr>
      <w:r w:rsidRPr="00DD5104">
        <w:t xml:space="preserve">Муниципального округа                                                                                     И.Н. </w:t>
      </w:r>
      <w:proofErr w:type="spellStart"/>
      <w:r w:rsidRPr="00DD5104">
        <w:t>Михопаров</w:t>
      </w:r>
      <w:proofErr w:type="spellEnd"/>
    </w:p>
    <w:p w:rsidR="00F271B5" w:rsidRPr="00DD5104" w:rsidRDefault="00F271B5" w:rsidP="00F271B5">
      <w:pPr>
        <w:autoSpaceDE w:val="0"/>
        <w:autoSpaceDN w:val="0"/>
        <w:adjustRightInd w:val="0"/>
        <w:ind w:firstLine="540"/>
        <w:jc w:val="both"/>
      </w:pPr>
    </w:p>
    <w:p w:rsidR="00F271B5" w:rsidRPr="00DD5104" w:rsidRDefault="00F271B5" w:rsidP="00F271B5">
      <w:pPr>
        <w:jc w:val="both"/>
      </w:pPr>
      <w:r w:rsidRPr="00DD5104">
        <w:t xml:space="preserve">       </w:t>
      </w:r>
    </w:p>
    <w:p w:rsidR="00F271B5" w:rsidRPr="00DD5104" w:rsidRDefault="00F271B5" w:rsidP="00F271B5">
      <w:pPr>
        <w:jc w:val="both"/>
      </w:pPr>
      <w:r w:rsidRPr="00DD5104">
        <w:t xml:space="preserve">                                                                                            </w:t>
      </w:r>
    </w:p>
    <w:p w:rsidR="00F271B5" w:rsidRPr="00DD5104" w:rsidRDefault="00F271B5" w:rsidP="00F271B5">
      <w:pPr>
        <w:jc w:val="both"/>
      </w:pPr>
    </w:p>
    <w:p w:rsidR="00F271B5" w:rsidRPr="00DD5104" w:rsidRDefault="00F271B5" w:rsidP="00F271B5">
      <w:pPr>
        <w:jc w:val="both"/>
      </w:pPr>
    </w:p>
    <w:p w:rsidR="00F271B5" w:rsidRPr="00DD5104" w:rsidRDefault="00F271B5" w:rsidP="00F271B5">
      <w:pPr>
        <w:jc w:val="both"/>
      </w:pPr>
    </w:p>
    <w:p w:rsidR="00F271B5" w:rsidRPr="00DD5104" w:rsidRDefault="00F271B5" w:rsidP="00F271B5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F271B5" w:rsidRPr="00DD5104" w:rsidRDefault="00F271B5" w:rsidP="00F271B5">
      <w:pPr>
        <w:tabs>
          <w:tab w:val="left" w:pos="0"/>
        </w:tabs>
        <w:jc w:val="right"/>
      </w:pPr>
    </w:p>
    <w:p w:rsidR="00F271B5" w:rsidRPr="00DD5104" w:rsidRDefault="00F271B5" w:rsidP="00F271B5">
      <w:pPr>
        <w:tabs>
          <w:tab w:val="left" w:pos="0"/>
        </w:tabs>
        <w:jc w:val="right"/>
      </w:pPr>
    </w:p>
    <w:p w:rsidR="00F271B5" w:rsidRPr="00DD5104" w:rsidRDefault="00F271B5" w:rsidP="00F271B5">
      <w:pPr>
        <w:tabs>
          <w:tab w:val="left" w:pos="0"/>
        </w:tabs>
        <w:jc w:val="right"/>
      </w:pPr>
    </w:p>
    <w:p w:rsidR="00F271B5" w:rsidRPr="00DD5104" w:rsidRDefault="00F271B5" w:rsidP="00F271B5">
      <w:pPr>
        <w:tabs>
          <w:tab w:val="left" w:pos="0"/>
        </w:tabs>
        <w:jc w:val="right"/>
      </w:pPr>
    </w:p>
    <w:p w:rsidR="00F271B5" w:rsidRPr="00DD5104" w:rsidRDefault="00F271B5" w:rsidP="00F271B5">
      <w:pPr>
        <w:tabs>
          <w:tab w:val="left" w:pos="0"/>
        </w:tabs>
        <w:jc w:val="right"/>
      </w:pPr>
    </w:p>
    <w:p w:rsidR="00F271B5" w:rsidRPr="00DD5104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tabs>
          <w:tab w:val="left" w:pos="0"/>
        </w:tabs>
        <w:jc w:val="right"/>
      </w:pPr>
    </w:p>
    <w:p w:rsidR="00F271B5" w:rsidRDefault="00F271B5" w:rsidP="00F271B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F271B5" w:rsidRDefault="00F271B5" w:rsidP="00F271B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F271B5" w:rsidRDefault="00F271B5" w:rsidP="00F271B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F271B5" w:rsidRDefault="00F271B5" w:rsidP="00F271B5">
      <w:pPr>
        <w:pStyle w:val="ConsPlusNormal"/>
        <w:outlineLvl w:val="0"/>
      </w:pPr>
      <w:r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                                                          В.В. Михеев</w:t>
      </w:r>
    </w:p>
    <w:p w:rsidR="00EE2ED0" w:rsidRDefault="00EE2ED0"/>
    <w:sectPr w:rsidR="00EE2ED0" w:rsidSect="00116CA5">
      <w:pgSz w:w="11910" w:h="16840"/>
      <w:pgMar w:top="851" w:right="740" w:bottom="567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B5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55965"/>
    <w:rsid w:val="00161E8B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54D62"/>
    <w:rsid w:val="002754FD"/>
    <w:rsid w:val="00276833"/>
    <w:rsid w:val="002776C2"/>
    <w:rsid w:val="00292FEA"/>
    <w:rsid w:val="002A2284"/>
    <w:rsid w:val="002D5F69"/>
    <w:rsid w:val="002E209D"/>
    <w:rsid w:val="002E31B2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92341"/>
    <w:rsid w:val="004945DF"/>
    <w:rsid w:val="004A2948"/>
    <w:rsid w:val="004A3D39"/>
    <w:rsid w:val="004B6FC6"/>
    <w:rsid w:val="004D571D"/>
    <w:rsid w:val="004E3273"/>
    <w:rsid w:val="004F3FE0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904C2"/>
    <w:rsid w:val="008A1E91"/>
    <w:rsid w:val="008A78BB"/>
    <w:rsid w:val="008C1106"/>
    <w:rsid w:val="008C439A"/>
    <w:rsid w:val="008D74DD"/>
    <w:rsid w:val="0090500C"/>
    <w:rsid w:val="00907078"/>
    <w:rsid w:val="0093278F"/>
    <w:rsid w:val="009334E6"/>
    <w:rsid w:val="00951B38"/>
    <w:rsid w:val="00956321"/>
    <w:rsid w:val="009604B1"/>
    <w:rsid w:val="009630B4"/>
    <w:rsid w:val="00987EE6"/>
    <w:rsid w:val="00996C45"/>
    <w:rsid w:val="009A0D01"/>
    <w:rsid w:val="009A44D1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A578B"/>
    <w:rsid w:val="00BD3121"/>
    <w:rsid w:val="00BE6831"/>
    <w:rsid w:val="00C27E8D"/>
    <w:rsid w:val="00C36375"/>
    <w:rsid w:val="00C51D88"/>
    <w:rsid w:val="00C82618"/>
    <w:rsid w:val="00CB35C3"/>
    <w:rsid w:val="00CC58EB"/>
    <w:rsid w:val="00CC6730"/>
    <w:rsid w:val="00CF11C4"/>
    <w:rsid w:val="00CF6444"/>
    <w:rsid w:val="00D03CD2"/>
    <w:rsid w:val="00D155C4"/>
    <w:rsid w:val="00D21F9D"/>
    <w:rsid w:val="00D67796"/>
    <w:rsid w:val="00D81CA0"/>
    <w:rsid w:val="00D8317B"/>
    <w:rsid w:val="00DB5DAA"/>
    <w:rsid w:val="00E015B8"/>
    <w:rsid w:val="00E35A4A"/>
    <w:rsid w:val="00E5419C"/>
    <w:rsid w:val="00EB69DC"/>
    <w:rsid w:val="00EC4C19"/>
    <w:rsid w:val="00ED34EC"/>
    <w:rsid w:val="00EE2ED0"/>
    <w:rsid w:val="00EE716C"/>
    <w:rsid w:val="00F06BD5"/>
    <w:rsid w:val="00F271B5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724D7-48F8-472F-913E-3D7DC0FE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71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F271B5"/>
    <w:rPr>
      <w:b/>
      <w:bCs/>
      <w:color w:val="000080"/>
    </w:rPr>
  </w:style>
  <w:style w:type="paragraph" w:customStyle="1" w:styleId="ConsPlusNormal">
    <w:name w:val="ConsPlusNormal"/>
    <w:rsid w:val="00F2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F271B5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71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945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5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cp:lastPrinted>2024-06-14T07:45:00Z</cp:lastPrinted>
  <dcterms:created xsi:type="dcterms:W3CDTF">2024-06-18T12:09:00Z</dcterms:created>
  <dcterms:modified xsi:type="dcterms:W3CDTF">2024-06-18T12:09:00Z</dcterms:modified>
</cp:coreProperties>
</file>