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708CE">
        <w:tc>
          <w:tcPr>
            <w:tcW w:w="5103" w:type="dxa"/>
          </w:tcPr>
          <w:p w:rsidR="000708CE" w:rsidRDefault="000708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0708CE" w:rsidRPr="000708CE" w:rsidRDefault="000708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08CE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0708CE">
        <w:tc>
          <w:tcPr>
            <w:tcW w:w="5103" w:type="dxa"/>
          </w:tcPr>
          <w:p w:rsidR="000708CE" w:rsidRDefault="000708C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 августа 2017 года</w:t>
            </w:r>
          </w:p>
        </w:tc>
        <w:tc>
          <w:tcPr>
            <w:tcW w:w="5103" w:type="dxa"/>
          </w:tcPr>
          <w:p w:rsidR="000708CE" w:rsidRDefault="000708C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46</w:t>
            </w:r>
          </w:p>
        </w:tc>
      </w:tr>
    </w:tbl>
    <w:p w:rsidR="000708CE" w:rsidRDefault="000708CE" w:rsidP="000708C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0708CE" w:rsidRDefault="000708CE" w:rsidP="000708C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0708CE" w:rsidRDefault="000708CE" w:rsidP="000708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ЗАКОН</w:t>
      </w:r>
    </w:p>
    <w:p w:rsidR="000708CE" w:rsidRDefault="000708CE" w:rsidP="000708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0708CE" w:rsidRDefault="000708CE" w:rsidP="000708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708CE" w:rsidRDefault="000708CE" w:rsidP="000708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 ОТДЕЛЬНЫХ ВОПРОСАХ РЕАЛИЗАЦИИ ЗАКОНОДАТЕЛЬСТВА</w:t>
      </w:r>
    </w:p>
    <w:p w:rsidR="000708CE" w:rsidRDefault="000708CE" w:rsidP="000708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СФЕРЕ ПРОТИВОДЕЙСТВИЯ КОРРУПЦИИ ГРАЖДАНАМИ,</w:t>
      </w:r>
    </w:p>
    <w:p w:rsidR="000708CE" w:rsidRDefault="000708CE" w:rsidP="000708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ПРЕТЕНДУЮЩИМИ</w:t>
      </w:r>
      <w:proofErr w:type="gramEnd"/>
      <w:r>
        <w:rPr>
          <w:rFonts w:ascii="Arial" w:hAnsi="Arial" w:cs="Arial"/>
          <w:sz w:val="20"/>
          <w:szCs w:val="20"/>
        </w:rPr>
        <w:t xml:space="preserve"> НА ЗАМЕЩЕНИЕ МУНИЦИПАЛЬНОЙ ДОЛЖНОСТИ,</w:t>
      </w:r>
    </w:p>
    <w:p w:rsidR="000708CE" w:rsidRDefault="000708CE" w:rsidP="000708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ДОЛЖНОСТИ ГЛАВЫ МЕСТНОЙ АДМИНИСТРАЦИИ ПО КОНТРАКТУ,</w:t>
      </w:r>
    </w:p>
    <w:p w:rsidR="000708CE" w:rsidRDefault="000708CE" w:rsidP="000708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 ЛИЦАМИ, ЗАМЕЩАЮЩИМИ УКАЗАННЫЕ ДОЛЖНОСТИ</w:t>
      </w:r>
    </w:p>
    <w:p w:rsidR="000708CE" w:rsidRDefault="000708CE" w:rsidP="000708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708CE" w:rsidRDefault="000708CE" w:rsidP="000708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0708CE" w:rsidRDefault="000708CE" w:rsidP="000708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0708CE" w:rsidRDefault="000708CE" w:rsidP="000708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0708CE" w:rsidRDefault="000708CE" w:rsidP="000708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22 августа 2017 года</w:t>
      </w:r>
    </w:p>
    <w:p w:rsidR="000708CE" w:rsidRDefault="000708CE" w:rsidP="000708CE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1</w:t>
      </w:r>
    </w:p>
    <w:p w:rsidR="000708CE" w:rsidRDefault="000708CE" w:rsidP="000708C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Настоящий Закон устанавливает:</w:t>
      </w:r>
    </w:p>
    <w:p w:rsidR="000708CE" w:rsidRDefault="000708CE" w:rsidP="000708CE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0708CE" w:rsidRDefault="00526F53" w:rsidP="000708C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hyperlink r:id="rId5" w:history="1">
        <w:r w:rsidR="000708CE">
          <w:rPr>
            <w:rFonts w:ascii="Arial" w:hAnsi="Arial" w:cs="Arial"/>
            <w:color w:val="0000FF"/>
            <w:sz w:val="20"/>
            <w:szCs w:val="20"/>
          </w:rPr>
          <w:t>порядок</w:t>
        </w:r>
      </w:hyperlink>
      <w:r w:rsidR="000708CE">
        <w:rPr>
          <w:rFonts w:ascii="Arial" w:hAnsi="Arial" w:cs="Arial"/>
          <w:sz w:val="20"/>
          <w:szCs w:val="20"/>
        </w:rPr>
        <w:t xml:space="preserve"> проверки достоверности и полноты сведений о доходах, расходах, об имуществе и обязательствах имущественного характера;</w:t>
      </w:r>
    </w:p>
    <w:p w:rsidR="000708CE" w:rsidRDefault="00526F53" w:rsidP="000708C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hyperlink r:id="rId6" w:history="1">
        <w:proofErr w:type="gramStart"/>
        <w:r w:rsidR="000708CE">
          <w:rPr>
            <w:rFonts w:ascii="Arial" w:hAnsi="Arial" w:cs="Arial"/>
            <w:color w:val="0000FF"/>
            <w:sz w:val="20"/>
            <w:szCs w:val="20"/>
          </w:rPr>
          <w:t>порядок</w:t>
        </w:r>
      </w:hyperlink>
      <w:r w:rsidR="000708CE">
        <w:rPr>
          <w:rFonts w:ascii="Arial" w:hAnsi="Arial" w:cs="Arial"/>
          <w:sz w:val="20"/>
          <w:szCs w:val="20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</w:t>
      </w:r>
      <w:hyperlink r:id="rId7" w:history="1">
        <w:r w:rsidR="000708CE">
          <w:rPr>
            <w:rFonts w:ascii="Arial" w:hAnsi="Arial" w:cs="Arial"/>
            <w:color w:val="0000FF"/>
            <w:sz w:val="20"/>
            <w:szCs w:val="20"/>
          </w:rPr>
          <w:t>части 5.4.1 статьи 35</w:t>
        </w:r>
      </w:hyperlink>
      <w:r w:rsidR="000708CE">
        <w:rPr>
          <w:rFonts w:ascii="Arial" w:hAnsi="Arial" w:cs="Arial"/>
          <w:sz w:val="20"/>
          <w:szCs w:val="20"/>
        </w:rPr>
        <w:t xml:space="preserve"> Закона Чувашской Республики от 18 октября 2004 года N 19 "Об организации местного самоуправления в Чувашской Республике" (далее - меры ответственности), за представление недостоверных или неполных сведений о доходах, расходах, об имуществе и обязательствах имущественного характера;</w:t>
      </w:r>
      <w:proofErr w:type="gramEnd"/>
    </w:p>
    <w:p w:rsidR="000708CE" w:rsidRDefault="00526F53" w:rsidP="000708C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hyperlink r:id="rId8" w:history="1">
        <w:r w:rsidR="000708CE">
          <w:rPr>
            <w:rFonts w:ascii="Arial" w:hAnsi="Arial" w:cs="Arial"/>
            <w:color w:val="0000FF"/>
            <w:sz w:val="20"/>
            <w:szCs w:val="20"/>
          </w:rPr>
          <w:t>порядок</w:t>
        </w:r>
      </w:hyperlink>
      <w:r w:rsidR="000708CE">
        <w:rPr>
          <w:rFonts w:ascii="Arial" w:hAnsi="Arial" w:cs="Arial"/>
          <w:sz w:val="20"/>
          <w:szCs w:val="20"/>
        </w:rPr>
        <w:t xml:space="preserve"> предварительного уведомления Главы Чувашской Республики лицами, замещающими муниципальные должности и осуществляющими свои полномочия на постоянной основе, если федеральными законами не установлено иное, о намерении участвовать на безвозмездной основе в управлении некоммерческими организациями.</w:t>
      </w:r>
    </w:p>
    <w:p w:rsidR="000708CE" w:rsidRDefault="000708CE" w:rsidP="000708CE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2</w:t>
      </w:r>
    </w:p>
    <w:p w:rsidR="000708CE" w:rsidRDefault="000708CE" w:rsidP="000708C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1.1. </w:t>
      </w:r>
      <w:proofErr w:type="gramStart"/>
      <w:r>
        <w:rPr>
          <w:rFonts w:ascii="Arial" w:hAnsi="Arial" w:cs="Arial"/>
          <w:sz w:val="20"/>
          <w:szCs w:val="20"/>
        </w:rPr>
        <w:t>Лица, замещающие муниципальную должность, должность главы местной администрации по контракту, представляют в органы местного самоуправления, в которых данные лица замещают соответствующие должности,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для их размещения на официальных сайтах органов местного самоуправления</w:t>
      </w:r>
      <w:proofErr w:type="gramEnd"/>
      <w:r>
        <w:rPr>
          <w:rFonts w:ascii="Arial" w:hAnsi="Arial" w:cs="Arial"/>
          <w:sz w:val="20"/>
          <w:szCs w:val="20"/>
        </w:rPr>
        <w:t xml:space="preserve"> в информационно-телекоммуникационной сети "Интернет" и (или) предоставления для опубликования средствам массовой информации в порядке, определяемом муниципальными правовыми актами.</w:t>
      </w:r>
    </w:p>
    <w:p w:rsidR="000708CE" w:rsidRDefault="000708CE" w:rsidP="000708C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представляются:</w:t>
      </w:r>
    </w:p>
    <w:p w:rsidR="000708CE" w:rsidRDefault="000708CE" w:rsidP="000708CE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0708CE" w:rsidRDefault="000708CE" w:rsidP="000708C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bookmarkStart w:id="1" w:name="Par26"/>
      <w:bookmarkEnd w:id="1"/>
      <w:r>
        <w:rPr>
          <w:rFonts w:ascii="Arial" w:hAnsi="Arial" w:cs="Arial"/>
          <w:sz w:val="20"/>
          <w:szCs w:val="20"/>
        </w:rPr>
        <w:t xml:space="preserve">лицами, замещающими муниципальную должность, должность главы местной администрации по контракту, - ежегодно не позднее 30 апреля года, следующего за </w:t>
      </w:r>
      <w:proofErr w:type="gramStart"/>
      <w:r>
        <w:rPr>
          <w:rFonts w:ascii="Arial" w:hAnsi="Arial" w:cs="Arial"/>
          <w:sz w:val="20"/>
          <w:szCs w:val="20"/>
        </w:rPr>
        <w:t>отчетным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:rsidR="000708CE" w:rsidRDefault="000708CE" w:rsidP="000708CE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0708CE" w:rsidRDefault="000708CE" w:rsidP="000708C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6. Уточненные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представляются:</w:t>
      </w:r>
    </w:p>
    <w:p w:rsidR="000708CE" w:rsidRDefault="000708CE" w:rsidP="000708CE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0708CE" w:rsidRDefault="000708CE" w:rsidP="000708C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лицами, замещающими муниципальную должность, должность главы местной администрации по контракту, - в уполномоченный орган в течение одного месяца после дня окончания срока, установленного </w:t>
      </w:r>
      <w:hyperlink w:anchor="Par26" w:history="1">
        <w:r>
          <w:rPr>
            <w:rFonts w:ascii="Arial" w:hAnsi="Arial" w:cs="Arial"/>
            <w:color w:val="0000FF"/>
            <w:sz w:val="20"/>
            <w:szCs w:val="20"/>
          </w:rPr>
          <w:t>абзацем третьим части 2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статьи;</w:t>
      </w:r>
    </w:p>
    <w:p w:rsidR="00E746F1" w:rsidRDefault="00E746F1">
      <w:pPr>
        <w:contextualSpacing/>
      </w:pPr>
    </w:p>
    <w:sectPr w:rsidR="00E746F1" w:rsidSect="000708CE">
      <w:pgSz w:w="11906" w:h="16838"/>
      <w:pgMar w:top="851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8CE"/>
    <w:rsid w:val="000708CE"/>
    <w:rsid w:val="00526F53"/>
    <w:rsid w:val="00E7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6DAC89F5F30876E20848E4CC6A020113AE48B3A9302B684E4A83D1F459C2D875B9C7104B88E2C8C520947E99C24A1996180DA4EA14c4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76DAC89F5F30876E20856E9DA065C051FA61FBFA134283E171F8586AB09C48D35F9C1460CCFE49D9465C5729ECC0048D15302A5ED59CF5AF8C79F7B12c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6DAC89F5F30876E20848E4CC6A020113AE48B3A9352B684E4A83D1F459C2D875B9C71A478DE2C8C520947E99C24A1996180DA4EA14c4G" TargetMode="External"/><Relationship Id="rId5" Type="http://schemas.openxmlformats.org/officeDocument/2006/relationships/hyperlink" Target="consultantplus://offline/ref=E76DAC89F5F30876E20848E4CC6A020113AE48B3A9302B684E4A83D1F459C2D875B9C7134882E2C8C520947E99C24A1996180DA4EA14c4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Васильева Татьяна</cp:lastModifiedBy>
  <cp:revision>2</cp:revision>
  <dcterms:created xsi:type="dcterms:W3CDTF">2023-03-15T06:28:00Z</dcterms:created>
  <dcterms:modified xsi:type="dcterms:W3CDTF">2023-03-15T08:56:00Z</dcterms:modified>
</cp:coreProperties>
</file>