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62" w:rsidRDefault="004A6062" w:rsidP="00AA6F27">
      <w:pPr>
        <w:pStyle w:val="a3"/>
        <w:ind w:firstLine="0"/>
        <w:jc w:val="center"/>
        <w:rPr>
          <w:b/>
          <w:color w:val="auto"/>
          <w:szCs w:val="24"/>
        </w:rPr>
      </w:pPr>
    </w:p>
    <w:p w:rsidR="004A6062" w:rsidRDefault="004A6062" w:rsidP="00AA6F27">
      <w:pPr>
        <w:pStyle w:val="a3"/>
        <w:ind w:firstLine="0"/>
        <w:jc w:val="center"/>
        <w:rPr>
          <w:b/>
          <w:color w:val="auto"/>
          <w:szCs w:val="24"/>
        </w:rPr>
      </w:pPr>
    </w:p>
    <w:p w:rsidR="002710C3" w:rsidRDefault="00D46E55" w:rsidP="00AA6F27">
      <w:pPr>
        <w:pStyle w:val="a3"/>
        <w:ind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Информация </w:t>
      </w:r>
    </w:p>
    <w:p w:rsidR="00AA6F27" w:rsidRDefault="00AA6F27" w:rsidP="00AA6F27">
      <w:pPr>
        <w:tabs>
          <w:tab w:val="left" w:pos="3570"/>
        </w:tabs>
        <w:ind w:firstLine="709"/>
        <w:jc w:val="center"/>
        <w:rPr>
          <w:b/>
          <w:sz w:val="24"/>
          <w:szCs w:val="24"/>
        </w:rPr>
      </w:pPr>
    </w:p>
    <w:p w:rsidR="002710C3" w:rsidRDefault="00D46E55" w:rsidP="00D46E55">
      <w:pPr>
        <w:tabs>
          <w:tab w:val="left" w:pos="3570"/>
        </w:tabs>
        <w:ind w:firstLine="709"/>
        <w:jc w:val="center"/>
        <w:rPr>
          <w:b/>
          <w:sz w:val="24"/>
          <w:szCs w:val="24"/>
        </w:rPr>
      </w:pPr>
      <w:r>
        <w:rPr>
          <w:b/>
          <w:kern w:val="24"/>
          <w:sz w:val="24"/>
          <w:szCs w:val="24"/>
        </w:rPr>
        <w:t>ИП ГКФХ - Салихов Камиль Марсович</w:t>
      </w:r>
    </w:p>
    <w:p w:rsidR="00BD09F6" w:rsidRPr="00DA0133" w:rsidRDefault="00DA0133" w:rsidP="00AA6F27">
      <w:pPr>
        <w:tabs>
          <w:tab w:val="left" w:pos="3570"/>
        </w:tabs>
        <w:ind w:firstLine="709"/>
        <w:jc w:val="center"/>
        <w:rPr>
          <w:i/>
          <w:sz w:val="22"/>
          <w:szCs w:val="22"/>
        </w:rPr>
      </w:pPr>
      <w:r w:rsidRPr="00DA0133">
        <w:rPr>
          <w:i/>
          <w:sz w:val="22"/>
          <w:szCs w:val="22"/>
        </w:rPr>
        <w:t>(направление деятельности: животноводство и растениеводство)</w:t>
      </w:r>
    </w:p>
    <w:p w:rsidR="00DA0133" w:rsidRDefault="00DA0133" w:rsidP="00AA6F27">
      <w:pPr>
        <w:tabs>
          <w:tab w:val="left" w:pos="3570"/>
        </w:tabs>
        <w:ind w:firstLine="709"/>
        <w:jc w:val="center"/>
        <w:rPr>
          <w:b/>
          <w:sz w:val="24"/>
          <w:szCs w:val="24"/>
        </w:rPr>
      </w:pPr>
    </w:p>
    <w:p w:rsidR="00614369" w:rsidRPr="001D5646" w:rsidRDefault="00614369" w:rsidP="00614369">
      <w:pPr>
        <w:pStyle w:val="a5"/>
        <w:jc w:val="both"/>
        <w:rPr>
          <w:b/>
          <w:szCs w:val="24"/>
        </w:rPr>
      </w:pPr>
      <w:r>
        <w:rPr>
          <w:b/>
          <w:szCs w:val="24"/>
        </w:rPr>
        <w:t xml:space="preserve">   </w:t>
      </w:r>
      <w:r w:rsidRPr="00614369">
        <w:rPr>
          <w:rFonts w:ascii="Times New Roman" w:hAnsi="Times New Roman"/>
          <w:b/>
          <w:i/>
          <w:sz w:val="24"/>
          <w:szCs w:val="24"/>
          <w:u w:val="single"/>
        </w:rPr>
        <w:t>Откормочный цех на 250 голов.</w:t>
      </w:r>
    </w:p>
    <w:p w:rsidR="00C77DB6" w:rsidRPr="00A44CE0" w:rsidRDefault="00A44CE0" w:rsidP="008C4F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44CE0">
        <w:rPr>
          <w:sz w:val="26"/>
          <w:szCs w:val="26"/>
        </w:rPr>
        <w:t xml:space="preserve">В 2022 году получил грант на развитие </w:t>
      </w:r>
      <w:r>
        <w:rPr>
          <w:sz w:val="26"/>
          <w:szCs w:val="26"/>
        </w:rPr>
        <w:t>семейной животноводческой фермы в размере  15 млн. рублей.</w:t>
      </w:r>
    </w:p>
    <w:p w:rsidR="00340318" w:rsidRDefault="008C4F31" w:rsidP="008C4F31">
      <w:pPr>
        <w:jc w:val="both"/>
      </w:pPr>
      <w:r>
        <w:rPr>
          <w:sz w:val="26"/>
          <w:szCs w:val="26"/>
        </w:rPr>
        <w:t xml:space="preserve">           В конце мая</w:t>
      </w:r>
      <w:r w:rsidR="00340318">
        <w:rPr>
          <w:sz w:val="26"/>
          <w:szCs w:val="26"/>
        </w:rPr>
        <w:t xml:space="preserve"> 202</w:t>
      </w:r>
      <w:r w:rsidR="00C77DB6">
        <w:rPr>
          <w:sz w:val="26"/>
          <w:szCs w:val="26"/>
        </w:rPr>
        <w:t>3</w:t>
      </w:r>
      <w:r w:rsidR="00340318">
        <w:rPr>
          <w:sz w:val="26"/>
          <w:szCs w:val="26"/>
        </w:rPr>
        <w:t xml:space="preserve"> года начато строительство</w:t>
      </w:r>
      <w:r w:rsidR="00A44CE0">
        <w:rPr>
          <w:sz w:val="26"/>
          <w:szCs w:val="26"/>
        </w:rPr>
        <w:t xml:space="preserve"> откормочного цеха</w:t>
      </w:r>
      <w:r w:rsidR="00340318">
        <w:rPr>
          <w:sz w:val="26"/>
          <w:szCs w:val="26"/>
        </w:rPr>
        <w:t xml:space="preserve"> </w:t>
      </w:r>
      <w:r w:rsidR="00A44CE0">
        <w:rPr>
          <w:sz w:val="26"/>
          <w:szCs w:val="26"/>
        </w:rPr>
        <w:t xml:space="preserve"> на 250</w:t>
      </w:r>
      <w:r w:rsidR="00340318" w:rsidRPr="00003BAB">
        <w:rPr>
          <w:sz w:val="26"/>
          <w:szCs w:val="26"/>
        </w:rPr>
        <w:t xml:space="preserve"> голов</w:t>
      </w:r>
      <w:r w:rsidR="00801D19">
        <w:rPr>
          <w:sz w:val="26"/>
          <w:szCs w:val="26"/>
        </w:rPr>
        <w:t>.</w:t>
      </w:r>
      <w:r w:rsidR="00340318" w:rsidRPr="008954FC">
        <w:t xml:space="preserve"> </w:t>
      </w:r>
      <w:r w:rsidR="00340318">
        <w:t>(</w:t>
      </w:r>
      <w:r w:rsidR="00A44CE0">
        <w:rPr>
          <w:i/>
        </w:rPr>
        <w:t>Адрес объекта:</w:t>
      </w:r>
      <w:r>
        <w:rPr>
          <w:i/>
        </w:rPr>
        <w:t xml:space="preserve"> Б</w:t>
      </w:r>
      <w:r w:rsidR="00A44CE0">
        <w:rPr>
          <w:i/>
        </w:rPr>
        <w:t xml:space="preserve">атыревский </w:t>
      </w:r>
      <w:proofErr w:type="gramStart"/>
      <w:r w:rsidR="00A44CE0">
        <w:rPr>
          <w:i/>
        </w:rPr>
        <w:t>МО,  д.</w:t>
      </w:r>
      <w:proofErr w:type="gramEnd"/>
      <w:r w:rsidR="00A44CE0">
        <w:rPr>
          <w:i/>
        </w:rPr>
        <w:t xml:space="preserve"> Татарские </w:t>
      </w:r>
      <w:proofErr w:type="spellStart"/>
      <w:r w:rsidR="00A44CE0">
        <w:rPr>
          <w:i/>
        </w:rPr>
        <w:t>Тимяши</w:t>
      </w:r>
      <w:proofErr w:type="spellEnd"/>
      <w:r w:rsidR="004A6062">
        <w:rPr>
          <w:i/>
        </w:rPr>
        <w:t xml:space="preserve">, </w:t>
      </w:r>
      <w:r>
        <w:rPr>
          <w:i/>
        </w:rPr>
        <w:t>ул. Школьная, д.31)</w:t>
      </w:r>
      <w:r w:rsidR="00EC3152">
        <w:rPr>
          <w:i/>
        </w:rPr>
        <w:t xml:space="preserve"> </w:t>
      </w:r>
    </w:p>
    <w:p w:rsidR="00801D19" w:rsidRDefault="008C4F31" w:rsidP="008C4F31">
      <w:pPr>
        <w:ind w:firstLine="708"/>
        <w:jc w:val="both"/>
        <w:rPr>
          <w:sz w:val="26"/>
          <w:szCs w:val="26"/>
        </w:rPr>
      </w:pPr>
      <w:r w:rsidRPr="0000621C">
        <w:rPr>
          <w:sz w:val="26"/>
          <w:szCs w:val="26"/>
        </w:rPr>
        <w:t>Подрядчик</w:t>
      </w:r>
      <w:r>
        <w:rPr>
          <w:sz w:val="26"/>
          <w:szCs w:val="26"/>
        </w:rPr>
        <w:t xml:space="preserve"> </w:t>
      </w:r>
      <w:r w:rsidRPr="0000621C">
        <w:rPr>
          <w:sz w:val="26"/>
          <w:szCs w:val="26"/>
        </w:rPr>
        <w:t>- ООО «Новые </w:t>
      </w:r>
      <w:proofErr w:type="spellStart"/>
      <w:r w:rsidRPr="0000621C">
        <w:rPr>
          <w:sz w:val="26"/>
          <w:szCs w:val="26"/>
        </w:rPr>
        <w:t>Агротехнологии</w:t>
      </w:r>
      <w:proofErr w:type="spellEnd"/>
      <w:r w:rsidRPr="0000621C">
        <w:rPr>
          <w:sz w:val="26"/>
          <w:szCs w:val="26"/>
        </w:rPr>
        <w:t> Поволжья» (руководитель</w:t>
      </w:r>
      <w:r>
        <w:rPr>
          <w:sz w:val="26"/>
          <w:szCs w:val="26"/>
        </w:rPr>
        <w:t xml:space="preserve"> </w:t>
      </w:r>
      <w:r w:rsidRPr="0000621C">
        <w:rPr>
          <w:sz w:val="26"/>
          <w:szCs w:val="26"/>
        </w:rPr>
        <w:t>- Владимир Григорьев)</w:t>
      </w:r>
      <w:r>
        <w:rPr>
          <w:sz w:val="26"/>
          <w:szCs w:val="26"/>
        </w:rPr>
        <w:t xml:space="preserve">. </w:t>
      </w:r>
    </w:p>
    <w:p w:rsidR="008C4F31" w:rsidRDefault="00801D19" w:rsidP="008C4F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инвестиционного проекта составляет 25 млн. руб., из них 15 млн. </w:t>
      </w:r>
      <w:proofErr w:type="spellStart"/>
      <w:r>
        <w:rPr>
          <w:sz w:val="26"/>
          <w:szCs w:val="26"/>
        </w:rPr>
        <w:t>грантовые</w:t>
      </w:r>
      <w:proofErr w:type="spellEnd"/>
      <w:r>
        <w:rPr>
          <w:sz w:val="26"/>
          <w:szCs w:val="26"/>
        </w:rPr>
        <w:t xml:space="preserve"> средства и 10 млн. собственные.</w:t>
      </w:r>
    </w:p>
    <w:p w:rsidR="00340318" w:rsidRDefault="008C4F31" w:rsidP="008C4F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Ферма предназначена для  содержания скота мясного направления. </w:t>
      </w:r>
      <w:r w:rsidR="00340318">
        <w:rPr>
          <w:sz w:val="26"/>
          <w:szCs w:val="26"/>
        </w:rPr>
        <w:t xml:space="preserve">На ферме </w:t>
      </w:r>
      <w:r w:rsidR="00A44CE0">
        <w:rPr>
          <w:sz w:val="26"/>
          <w:szCs w:val="26"/>
        </w:rPr>
        <w:t xml:space="preserve">будет </w:t>
      </w:r>
      <w:r w:rsidR="00340318">
        <w:rPr>
          <w:sz w:val="26"/>
          <w:szCs w:val="26"/>
        </w:rPr>
        <w:t xml:space="preserve">беспривязное содержание на глубокой  подстилке, </w:t>
      </w:r>
      <w:r w:rsidR="00614369">
        <w:rPr>
          <w:sz w:val="26"/>
          <w:szCs w:val="26"/>
        </w:rPr>
        <w:t xml:space="preserve">кормовой стол и </w:t>
      </w:r>
      <w:r w:rsidR="00340318">
        <w:rPr>
          <w:sz w:val="26"/>
          <w:szCs w:val="26"/>
        </w:rPr>
        <w:t xml:space="preserve">автопоилки с подогревом. </w:t>
      </w:r>
    </w:p>
    <w:p w:rsidR="00340318" w:rsidRDefault="00340318" w:rsidP="008C4F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реализацией данного проекта  создается не менее  2 дополнительных новых рабочих мест. </w:t>
      </w:r>
    </w:p>
    <w:p w:rsidR="00AA6F27" w:rsidRDefault="00AA6F27" w:rsidP="00AA6F27"/>
    <w:p w:rsidR="00614369" w:rsidRPr="00675B0F" w:rsidRDefault="00614369" w:rsidP="00614369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D5646">
        <w:rPr>
          <w:b/>
          <w:sz w:val="24"/>
          <w:szCs w:val="24"/>
        </w:rPr>
        <w:t xml:space="preserve">   </w:t>
      </w:r>
      <w:r w:rsidRPr="00675B0F">
        <w:rPr>
          <w:rFonts w:ascii="Times New Roman" w:hAnsi="Times New Roman"/>
          <w:b/>
          <w:i/>
          <w:sz w:val="24"/>
          <w:szCs w:val="24"/>
          <w:u w:val="single"/>
        </w:rPr>
        <w:t xml:space="preserve">Заработная плата </w:t>
      </w:r>
    </w:p>
    <w:p w:rsidR="00614369" w:rsidRPr="00DA0133" w:rsidRDefault="00DA0133" w:rsidP="00451764">
      <w:pPr>
        <w:ind w:firstLine="567"/>
        <w:jc w:val="both"/>
        <w:rPr>
          <w:sz w:val="26"/>
          <w:szCs w:val="26"/>
        </w:rPr>
      </w:pPr>
      <w:r w:rsidRPr="00DA0133">
        <w:rPr>
          <w:sz w:val="26"/>
          <w:szCs w:val="26"/>
        </w:rPr>
        <w:t>Численность работников 3 чел. Фонд заработной платы на 1 сентября 2023 года – 647 тыс. руб., среднемесячная заработная плата на 1 работника составляет - 24256  рублей (на 1 сентября  2022 года работников не имелось).</w:t>
      </w:r>
    </w:p>
    <w:p w:rsidR="00614369" w:rsidRDefault="00614369" w:rsidP="00AA6F27"/>
    <w:p w:rsidR="00614369" w:rsidRDefault="00614369" w:rsidP="00614369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</w:t>
      </w:r>
      <w:r w:rsidRPr="007D219B">
        <w:rPr>
          <w:rFonts w:ascii="Times New Roman" w:hAnsi="Times New Roman"/>
          <w:b/>
          <w:i/>
          <w:sz w:val="24"/>
          <w:szCs w:val="24"/>
          <w:u w:val="single"/>
        </w:rPr>
        <w:t>Растениеводство.</w:t>
      </w:r>
    </w:p>
    <w:p w:rsidR="006A33E7" w:rsidRDefault="006A33E7" w:rsidP="00614369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628C4" w:rsidRPr="006A33E7" w:rsidRDefault="00B628C4" w:rsidP="006A33E7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3E7">
        <w:rPr>
          <w:rFonts w:ascii="Times New Roman" w:hAnsi="Times New Roman"/>
          <w:sz w:val="26"/>
          <w:szCs w:val="26"/>
        </w:rPr>
        <w:t>Вся посевная площадь в 2023 году составляет – 658 га (203% к уровню прошлого года). Зерновые и зер</w:t>
      </w:r>
      <w:r w:rsidR="009A04D1">
        <w:rPr>
          <w:rFonts w:ascii="Times New Roman" w:hAnsi="Times New Roman"/>
          <w:sz w:val="26"/>
          <w:szCs w:val="26"/>
        </w:rPr>
        <w:t xml:space="preserve">нобобовые культуры 552 га. </w:t>
      </w:r>
      <w:r w:rsidRPr="006A33E7">
        <w:rPr>
          <w:rFonts w:ascii="Times New Roman" w:hAnsi="Times New Roman"/>
          <w:sz w:val="26"/>
          <w:szCs w:val="26"/>
        </w:rPr>
        <w:t xml:space="preserve"> </w:t>
      </w:r>
      <w:r w:rsidR="009A04D1">
        <w:rPr>
          <w:rFonts w:ascii="Times New Roman" w:hAnsi="Times New Roman"/>
          <w:sz w:val="26"/>
          <w:szCs w:val="26"/>
        </w:rPr>
        <w:t>Скош</w:t>
      </w:r>
      <w:r w:rsidR="003954AA">
        <w:rPr>
          <w:rFonts w:ascii="Times New Roman" w:hAnsi="Times New Roman"/>
          <w:sz w:val="26"/>
          <w:szCs w:val="26"/>
        </w:rPr>
        <w:t xml:space="preserve">ено и обмолочено </w:t>
      </w:r>
      <w:bookmarkStart w:id="0" w:name="_GoBack"/>
      <w:bookmarkEnd w:id="0"/>
      <w:r w:rsidR="003954AA">
        <w:rPr>
          <w:rFonts w:ascii="Times New Roman" w:hAnsi="Times New Roman"/>
          <w:sz w:val="26"/>
          <w:szCs w:val="26"/>
        </w:rPr>
        <w:t xml:space="preserve">- </w:t>
      </w:r>
      <w:r w:rsidR="009A04D1">
        <w:rPr>
          <w:rFonts w:ascii="Times New Roman" w:hAnsi="Times New Roman"/>
          <w:sz w:val="26"/>
          <w:szCs w:val="26"/>
        </w:rPr>
        <w:t xml:space="preserve">552 га (100% к плану уборки), </w:t>
      </w:r>
      <w:r w:rsidRPr="006A33E7">
        <w:rPr>
          <w:rFonts w:ascii="Times New Roman" w:hAnsi="Times New Roman"/>
          <w:sz w:val="26"/>
          <w:szCs w:val="26"/>
        </w:rPr>
        <w:t>валовый сбор при средней урожайности 31 ц/га, составляет 168</w:t>
      </w:r>
      <w:r w:rsidR="009A04D1">
        <w:rPr>
          <w:rFonts w:ascii="Times New Roman" w:hAnsi="Times New Roman"/>
          <w:sz w:val="26"/>
          <w:szCs w:val="26"/>
        </w:rPr>
        <w:t>8,9 тонн в весе после доработки. К</w:t>
      </w:r>
      <w:r w:rsidRPr="006A33E7">
        <w:rPr>
          <w:rFonts w:ascii="Times New Roman" w:hAnsi="Times New Roman"/>
          <w:sz w:val="26"/>
          <w:szCs w:val="26"/>
        </w:rPr>
        <w:t xml:space="preserve">ормовые культуры расположены на площади 106 га, в том числе однолетние травы – 50 га, и многолетние беспокровные травы посева текущего года – 24 га, многолетние травы посева прошлых лет- 32 га.  </w:t>
      </w:r>
    </w:p>
    <w:p w:rsidR="00614369" w:rsidRPr="006A33E7" w:rsidRDefault="00614369" w:rsidP="00AA6F27">
      <w:pPr>
        <w:rPr>
          <w:sz w:val="26"/>
          <w:szCs w:val="26"/>
        </w:rPr>
      </w:pPr>
    </w:p>
    <w:p w:rsidR="00614369" w:rsidRPr="001D5646" w:rsidRDefault="00614369" w:rsidP="00614369">
      <w:pPr>
        <w:tabs>
          <w:tab w:val="left" w:pos="357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</w:t>
      </w:r>
      <w:r w:rsidRPr="001D5646">
        <w:rPr>
          <w:b/>
          <w:i/>
          <w:sz w:val="24"/>
          <w:szCs w:val="24"/>
          <w:u w:val="single"/>
        </w:rPr>
        <w:t>Животноводство.</w:t>
      </w:r>
    </w:p>
    <w:p w:rsidR="00614369" w:rsidRPr="00DA0133" w:rsidRDefault="00614369" w:rsidP="00614369">
      <w:pPr>
        <w:ind w:firstLine="567"/>
        <w:jc w:val="both"/>
        <w:rPr>
          <w:sz w:val="26"/>
          <w:szCs w:val="26"/>
        </w:rPr>
      </w:pPr>
      <w:r w:rsidRPr="00DA0133">
        <w:rPr>
          <w:sz w:val="26"/>
          <w:szCs w:val="26"/>
        </w:rPr>
        <w:t>На 1 октября 2023 года производство мяса составило – 303 тонны  (145% по сравнению с аналогичным периодом прошлого года), из них:  мясо КРС 281 тонн (140,5%), мясо лошадей – 18 тонн (в 2 раза больше по сравнению с АППГ), и мясо овец 4 тонны.</w:t>
      </w:r>
    </w:p>
    <w:p w:rsidR="00614369" w:rsidRPr="00DA0133" w:rsidRDefault="00614369" w:rsidP="00614369">
      <w:pPr>
        <w:ind w:firstLine="567"/>
        <w:jc w:val="both"/>
        <w:rPr>
          <w:sz w:val="26"/>
          <w:szCs w:val="26"/>
        </w:rPr>
      </w:pPr>
      <w:r w:rsidRPr="00DA0133">
        <w:rPr>
          <w:sz w:val="26"/>
          <w:szCs w:val="26"/>
        </w:rPr>
        <w:t xml:space="preserve">На 1 октября 2023 года поголовье крупного рогатого скота составило 155 гол. (138%), численность лошадей 87 голов (164%), из них кобылы 36 голов (144%), численность овец 258 голов (в 2 раза).  Среднесуточный привес КРС составил 1550 граммов. </w:t>
      </w:r>
    </w:p>
    <w:p w:rsidR="00614369" w:rsidRPr="00DA0133" w:rsidRDefault="00614369" w:rsidP="00614369">
      <w:pPr>
        <w:ind w:firstLine="567"/>
        <w:jc w:val="both"/>
        <w:rPr>
          <w:sz w:val="26"/>
          <w:szCs w:val="26"/>
        </w:rPr>
      </w:pPr>
      <w:r w:rsidRPr="00DA0133">
        <w:rPr>
          <w:sz w:val="26"/>
          <w:szCs w:val="26"/>
        </w:rPr>
        <w:t xml:space="preserve">За 9 месяцев текущего года получено жеребят 31  голов, ягнят – 134 голов. </w:t>
      </w:r>
    </w:p>
    <w:p w:rsidR="00614369" w:rsidRPr="00DA0133" w:rsidRDefault="00614369" w:rsidP="00DA0133">
      <w:pPr>
        <w:ind w:firstLine="567"/>
        <w:jc w:val="both"/>
        <w:rPr>
          <w:sz w:val="26"/>
          <w:szCs w:val="26"/>
        </w:rPr>
      </w:pPr>
    </w:p>
    <w:sectPr w:rsidR="00614369" w:rsidRPr="00DA0133" w:rsidSect="0034031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6E"/>
    <w:rsid w:val="000772C8"/>
    <w:rsid w:val="000E5379"/>
    <w:rsid w:val="000F48EB"/>
    <w:rsid w:val="00137800"/>
    <w:rsid w:val="001C6E28"/>
    <w:rsid w:val="001D5646"/>
    <w:rsid w:val="0022321B"/>
    <w:rsid w:val="002710C3"/>
    <w:rsid w:val="00286F6E"/>
    <w:rsid w:val="002C03F6"/>
    <w:rsid w:val="00340318"/>
    <w:rsid w:val="003954AA"/>
    <w:rsid w:val="003E7A45"/>
    <w:rsid w:val="0043418B"/>
    <w:rsid w:val="00451764"/>
    <w:rsid w:val="0045686E"/>
    <w:rsid w:val="00461E2E"/>
    <w:rsid w:val="004A6062"/>
    <w:rsid w:val="004B0BD9"/>
    <w:rsid w:val="005019F5"/>
    <w:rsid w:val="0053207E"/>
    <w:rsid w:val="00560F60"/>
    <w:rsid w:val="00594E41"/>
    <w:rsid w:val="005B117F"/>
    <w:rsid w:val="00614369"/>
    <w:rsid w:val="00641388"/>
    <w:rsid w:val="00675B0F"/>
    <w:rsid w:val="006803B1"/>
    <w:rsid w:val="00686E4C"/>
    <w:rsid w:val="006A33E7"/>
    <w:rsid w:val="006E098E"/>
    <w:rsid w:val="0071754A"/>
    <w:rsid w:val="00796EDB"/>
    <w:rsid w:val="007D219B"/>
    <w:rsid w:val="00801D19"/>
    <w:rsid w:val="008443DC"/>
    <w:rsid w:val="008C4F31"/>
    <w:rsid w:val="009A04D1"/>
    <w:rsid w:val="009A68B2"/>
    <w:rsid w:val="009D4043"/>
    <w:rsid w:val="00A44CE0"/>
    <w:rsid w:val="00AA6F27"/>
    <w:rsid w:val="00AB2C3D"/>
    <w:rsid w:val="00B60B34"/>
    <w:rsid w:val="00B628C4"/>
    <w:rsid w:val="00BD09F6"/>
    <w:rsid w:val="00BE2570"/>
    <w:rsid w:val="00C77DB6"/>
    <w:rsid w:val="00CF527B"/>
    <w:rsid w:val="00D46E55"/>
    <w:rsid w:val="00DA0133"/>
    <w:rsid w:val="00E42C79"/>
    <w:rsid w:val="00E8321D"/>
    <w:rsid w:val="00EC3152"/>
    <w:rsid w:val="00EC73FD"/>
    <w:rsid w:val="00F1009A"/>
    <w:rsid w:val="00F33194"/>
    <w:rsid w:val="00F6292B"/>
    <w:rsid w:val="00FA1358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83E18-94C6-4A3C-BEC7-AE23DED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0C3"/>
    <w:pPr>
      <w:ind w:firstLine="567"/>
      <w:jc w:val="both"/>
    </w:pPr>
    <w:rPr>
      <w:color w:val="000000"/>
      <w:kern w:val="24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0C3"/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styleId="a5">
    <w:name w:val="No Spacing"/>
    <w:uiPriority w:val="1"/>
    <w:qFormat/>
    <w:rsid w:val="002710C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10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10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экономики, сельского хозяйства, земельных и имущественных отношений</dc:creator>
  <cp:lastModifiedBy>Отдел экономики, сельского хозяйства, земельных и имущественных отношений</cp:lastModifiedBy>
  <cp:revision>9</cp:revision>
  <cp:lastPrinted>2023-10-10T07:31:00Z</cp:lastPrinted>
  <dcterms:created xsi:type="dcterms:W3CDTF">2023-10-10T06:59:00Z</dcterms:created>
  <dcterms:modified xsi:type="dcterms:W3CDTF">2023-10-10T12:19:00Z</dcterms:modified>
</cp:coreProperties>
</file>