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9696B2C" w:rsidR="009A3F0A" w:rsidRPr="004D1898" w:rsidRDefault="00032C70"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eastAsia="ru-RU"/>
                              </w:rPr>
                              <w:t>05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90</w:t>
                            </w:r>
                            <w:r w:rsidR="004A5414">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9696B2C" w:rsidR="009A3F0A" w:rsidRPr="004D1898" w:rsidRDefault="00032C70" w:rsidP="00EE4895">
                      <w:pPr>
                        <w:spacing w:after="0" w:line="240" w:lineRule="auto"/>
                        <w:jc w:val="center"/>
                        <w:rPr>
                          <w:rFonts w:ascii="Times New Roman" w:eastAsia="Times New Roman" w:hAnsi="Times New Roman" w:cs="Times New Roman"/>
                          <w:sz w:val="24"/>
                          <w:szCs w:val="20"/>
                          <w:u w:val="single"/>
                          <w:lang w:val="en-US" w:eastAsia="ru-RU"/>
                        </w:rPr>
                      </w:pPr>
                      <w:proofErr w:type="gramStart"/>
                      <w:r>
                        <w:rPr>
                          <w:rFonts w:ascii="Times New Roman" w:eastAsia="Times New Roman" w:hAnsi="Times New Roman" w:cs="Times New Roman"/>
                          <w:sz w:val="24"/>
                          <w:szCs w:val="20"/>
                          <w:u w:val="single"/>
                          <w:lang w:eastAsia="ru-RU"/>
                        </w:rPr>
                        <w:t>05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90</w:t>
                      </w:r>
                      <w:r w:rsidR="004A5414">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EB877FD" w:rsidR="009A3F0A" w:rsidRPr="00EE4895" w:rsidRDefault="00032C7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90</w:t>
                            </w:r>
                            <w:r w:rsidR="004A5414">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EB877FD" w:rsidR="009A3F0A" w:rsidRPr="00EE4895" w:rsidRDefault="00032C7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90</w:t>
                      </w:r>
                      <w:r w:rsidR="004A5414">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150ACD5" w14:textId="77777777" w:rsidR="00820B7C" w:rsidRDefault="00820B7C" w:rsidP="00820B7C">
      <w:pPr>
        <w:spacing w:after="0" w:line="240" w:lineRule="auto"/>
        <w:jc w:val="both"/>
        <w:rPr>
          <w:rFonts w:ascii="Times New Roman" w:eastAsia="Times New Roman" w:hAnsi="Times New Roman" w:cs="Times New Roman"/>
          <w:sz w:val="24"/>
          <w:szCs w:val="24"/>
          <w:lang w:eastAsia="ru-RU"/>
        </w:rPr>
      </w:pPr>
    </w:p>
    <w:p w14:paraId="1F0338AE" w14:textId="77777777" w:rsidR="00820B7C" w:rsidRDefault="00820B7C" w:rsidP="00820B7C">
      <w:pPr>
        <w:spacing w:after="0" w:line="240" w:lineRule="auto"/>
        <w:jc w:val="both"/>
        <w:rPr>
          <w:rFonts w:ascii="Times New Roman" w:eastAsia="Times New Roman" w:hAnsi="Times New Roman" w:cs="Times New Roman"/>
          <w:sz w:val="24"/>
          <w:szCs w:val="24"/>
          <w:lang w:eastAsia="ru-RU"/>
        </w:rPr>
      </w:pPr>
    </w:p>
    <w:p w14:paraId="3D1CBE48" w14:textId="77777777" w:rsidR="004A5414" w:rsidRPr="004A5414" w:rsidRDefault="004A5414" w:rsidP="004A5414">
      <w:pPr>
        <w:pStyle w:val="10"/>
        <w:spacing w:before="0" w:after="0"/>
        <w:ind w:right="4819"/>
        <w:jc w:val="both"/>
        <w:rPr>
          <w:rFonts w:eastAsiaTheme="minorEastAsia" w:cs="Times New Roman"/>
          <w:b w:val="0"/>
          <w:bCs w:val="0"/>
          <w:sz w:val="24"/>
          <w:szCs w:val="24"/>
        </w:rPr>
      </w:pPr>
      <w:r w:rsidRPr="004A5414">
        <w:rPr>
          <w:rFonts w:eastAsiaTheme="minorEastAsia" w:cs="Times New Roman"/>
          <w:b w:val="0"/>
          <w:bCs w:val="0"/>
          <w:sz w:val="24"/>
          <w:szCs w:val="24"/>
        </w:rPr>
        <w:t xml:space="preserve">О внесении изменений в постановление администрации Урмарского муниципального округа Чувашской </w:t>
      </w:r>
      <w:proofErr w:type="gramStart"/>
      <w:r w:rsidRPr="004A5414">
        <w:rPr>
          <w:rFonts w:eastAsiaTheme="minorEastAsia" w:cs="Times New Roman"/>
          <w:b w:val="0"/>
          <w:bCs w:val="0"/>
          <w:sz w:val="24"/>
          <w:szCs w:val="24"/>
        </w:rPr>
        <w:t>Республики  от</w:t>
      </w:r>
      <w:proofErr w:type="gramEnd"/>
      <w:r w:rsidRPr="004A5414">
        <w:rPr>
          <w:rFonts w:eastAsiaTheme="minorEastAsia" w:cs="Times New Roman"/>
          <w:b w:val="0"/>
          <w:bCs w:val="0"/>
          <w:sz w:val="24"/>
          <w:szCs w:val="24"/>
        </w:rPr>
        <w:t xml:space="preserve">  07 </w:t>
      </w:r>
      <w:proofErr w:type="gramStart"/>
      <w:r w:rsidRPr="004A5414">
        <w:rPr>
          <w:rFonts w:eastAsiaTheme="minorEastAsia" w:cs="Times New Roman"/>
          <w:b w:val="0"/>
          <w:bCs w:val="0"/>
          <w:sz w:val="24"/>
          <w:szCs w:val="24"/>
        </w:rPr>
        <w:t>февраля  2023</w:t>
      </w:r>
      <w:proofErr w:type="gramEnd"/>
      <w:r w:rsidRPr="004A5414">
        <w:rPr>
          <w:rFonts w:eastAsiaTheme="minorEastAsia" w:cs="Times New Roman"/>
          <w:b w:val="0"/>
          <w:bCs w:val="0"/>
          <w:sz w:val="24"/>
          <w:szCs w:val="24"/>
        </w:rPr>
        <w:t xml:space="preserve"> </w:t>
      </w:r>
      <w:proofErr w:type="gramStart"/>
      <w:r w:rsidRPr="004A5414">
        <w:rPr>
          <w:rFonts w:eastAsiaTheme="minorEastAsia" w:cs="Times New Roman"/>
          <w:b w:val="0"/>
          <w:bCs w:val="0"/>
          <w:sz w:val="24"/>
          <w:szCs w:val="24"/>
        </w:rPr>
        <w:t>года  №</w:t>
      </w:r>
      <w:proofErr w:type="gramEnd"/>
      <w:r w:rsidRPr="004A5414">
        <w:rPr>
          <w:rFonts w:eastAsiaTheme="minorEastAsia" w:cs="Times New Roman"/>
          <w:b w:val="0"/>
          <w:bCs w:val="0"/>
          <w:sz w:val="24"/>
          <w:szCs w:val="24"/>
        </w:rPr>
        <w:t xml:space="preserve">  157 «О комиссии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w:t>
      </w:r>
    </w:p>
    <w:p w14:paraId="12BCAC05" w14:textId="77777777" w:rsidR="004A5414" w:rsidRPr="006A1598" w:rsidRDefault="004A5414" w:rsidP="004A5414">
      <w:pPr>
        <w:spacing w:after="0" w:line="240" w:lineRule="auto"/>
        <w:ind w:firstLine="709"/>
        <w:jc w:val="both"/>
        <w:rPr>
          <w:rFonts w:ascii="Times New Roman" w:eastAsiaTheme="minorEastAsia" w:hAnsi="Times New Roman" w:cs="Times New Roman"/>
          <w:sz w:val="24"/>
          <w:szCs w:val="24"/>
        </w:rPr>
      </w:pPr>
    </w:p>
    <w:p w14:paraId="6B2009D0" w14:textId="77777777" w:rsidR="004A5414" w:rsidRPr="006A1598" w:rsidRDefault="004A5414" w:rsidP="004A5414">
      <w:pPr>
        <w:spacing w:after="0" w:line="240" w:lineRule="auto"/>
        <w:ind w:firstLine="709"/>
        <w:jc w:val="both"/>
        <w:rPr>
          <w:rFonts w:ascii="Times New Roman" w:hAnsi="Times New Roman" w:cs="Times New Roman"/>
          <w:sz w:val="24"/>
          <w:szCs w:val="24"/>
        </w:rPr>
      </w:pPr>
    </w:p>
    <w:p w14:paraId="47257423" w14:textId="77777777" w:rsidR="004A5414" w:rsidRPr="004A5414" w:rsidRDefault="004A5414" w:rsidP="004A5414">
      <w:pPr>
        <w:spacing w:after="0" w:line="240" w:lineRule="auto"/>
        <w:ind w:firstLine="709"/>
        <w:jc w:val="both"/>
        <w:rPr>
          <w:rFonts w:ascii="Times New Roman" w:hAnsi="Times New Roman" w:cs="Times New Roman"/>
          <w:sz w:val="24"/>
          <w:szCs w:val="24"/>
        </w:rPr>
      </w:pPr>
      <w:r w:rsidRPr="004A5414">
        <w:rPr>
          <w:rFonts w:ascii="Times New Roman" w:hAnsi="Times New Roman" w:cs="Times New Roman"/>
          <w:sz w:val="24"/>
          <w:szCs w:val="24"/>
        </w:rPr>
        <w:t xml:space="preserve">В соответствии с </w:t>
      </w:r>
      <w:hyperlink r:id="rId9" w:history="1">
        <w:r w:rsidRPr="004A5414">
          <w:rPr>
            <w:rStyle w:val="af3"/>
            <w:rFonts w:ascii="Times New Roman" w:hAnsi="Times New Roman"/>
            <w:color w:val="auto"/>
            <w:sz w:val="24"/>
            <w:szCs w:val="24"/>
          </w:rPr>
          <w:t>Федеральными законами</w:t>
        </w:r>
      </w:hyperlink>
      <w:r w:rsidRPr="004A5414">
        <w:rPr>
          <w:rFonts w:ascii="Times New Roman" w:hAnsi="Times New Roman" w:cs="Times New Roman"/>
          <w:sz w:val="24"/>
          <w:szCs w:val="24"/>
        </w:rPr>
        <w:t xml:space="preserve"> от 20 марта 2025 года № 33-ФЗ «Об общих принципах организации местного самоуправления в единой системе публичной власти и от 25 декабря 2008 года № 273-ФЗ «О противодействии коррупции» </w:t>
      </w:r>
      <w:proofErr w:type="gramStart"/>
      <w:r w:rsidRPr="004A5414">
        <w:rPr>
          <w:rFonts w:ascii="Times New Roman" w:hAnsi="Times New Roman" w:cs="Times New Roman"/>
          <w:sz w:val="24"/>
          <w:szCs w:val="24"/>
        </w:rPr>
        <w:t>и  Уставом</w:t>
      </w:r>
      <w:proofErr w:type="gramEnd"/>
      <w:r w:rsidRPr="004A5414">
        <w:rPr>
          <w:rFonts w:ascii="Times New Roman" w:hAnsi="Times New Roman" w:cs="Times New Roman"/>
          <w:sz w:val="24"/>
          <w:szCs w:val="24"/>
        </w:rPr>
        <w:t xml:space="preserve"> Урмарского муниципального округа Чувашской Республики, администрация Урмарского муниципального округа п о с т а н о в л я е т:</w:t>
      </w:r>
    </w:p>
    <w:p w14:paraId="02E53B0F" w14:textId="77777777" w:rsidR="004A5414" w:rsidRPr="004A5414" w:rsidRDefault="004A5414" w:rsidP="004A5414">
      <w:pPr>
        <w:spacing w:after="0"/>
        <w:ind w:firstLine="709"/>
        <w:jc w:val="both"/>
        <w:rPr>
          <w:rFonts w:ascii="Times New Roman" w:hAnsi="Times New Roman" w:cs="Times New Roman"/>
          <w:sz w:val="24"/>
          <w:szCs w:val="24"/>
        </w:rPr>
      </w:pPr>
      <w:r w:rsidRPr="004A5414">
        <w:rPr>
          <w:rFonts w:ascii="Times New Roman" w:hAnsi="Times New Roman" w:cs="Times New Roman"/>
          <w:sz w:val="24"/>
          <w:szCs w:val="24"/>
        </w:rPr>
        <w:t xml:space="preserve">1. Внести в постановление администрации Урмарского муниципального округа Чувашской Республики </w:t>
      </w:r>
      <w:proofErr w:type="gramStart"/>
      <w:r w:rsidRPr="004A5414">
        <w:rPr>
          <w:rFonts w:ascii="Times New Roman" w:hAnsi="Times New Roman" w:cs="Times New Roman"/>
          <w:sz w:val="24"/>
          <w:szCs w:val="24"/>
        </w:rPr>
        <w:t>от  07</w:t>
      </w:r>
      <w:proofErr w:type="gramEnd"/>
      <w:r w:rsidRPr="004A5414">
        <w:rPr>
          <w:rFonts w:ascii="Times New Roman" w:hAnsi="Times New Roman" w:cs="Times New Roman"/>
          <w:sz w:val="24"/>
          <w:szCs w:val="24"/>
        </w:rPr>
        <w:t xml:space="preserve"> </w:t>
      </w:r>
      <w:proofErr w:type="gramStart"/>
      <w:r w:rsidRPr="004A5414">
        <w:rPr>
          <w:rFonts w:ascii="Times New Roman" w:hAnsi="Times New Roman" w:cs="Times New Roman"/>
          <w:sz w:val="24"/>
          <w:szCs w:val="24"/>
        </w:rPr>
        <w:t>февраля  2023</w:t>
      </w:r>
      <w:proofErr w:type="gramEnd"/>
      <w:r w:rsidRPr="004A5414">
        <w:rPr>
          <w:rFonts w:ascii="Times New Roman" w:hAnsi="Times New Roman" w:cs="Times New Roman"/>
          <w:sz w:val="24"/>
          <w:szCs w:val="24"/>
        </w:rPr>
        <w:t xml:space="preserve"> </w:t>
      </w:r>
      <w:proofErr w:type="gramStart"/>
      <w:r w:rsidRPr="004A5414">
        <w:rPr>
          <w:rFonts w:ascii="Times New Roman" w:hAnsi="Times New Roman" w:cs="Times New Roman"/>
          <w:sz w:val="24"/>
          <w:szCs w:val="24"/>
        </w:rPr>
        <w:t>года  №</w:t>
      </w:r>
      <w:proofErr w:type="gramEnd"/>
      <w:r w:rsidRPr="004A5414">
        <w:rPr>
          <w:rFonts w:ascii="Times New Roman" w:hAnsi="Times New Roman" w:cs="Times New Roman"/>
          <w:sz w:val="24"/>
          <w:szCs w:val="24"/>
        </w:rPr>
        <w:t xml:space="preserve">  157 «О комиссии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 (далее – Постановление) следующие изменения:</w:t>
      </w:r>
    </w:p>
    <w:p w14:paraId="2F1767D8" w14:textId="7A645AE1" w:rsidR="004A5414" w:rsidRPr="004A5414" w:rsidRDefault="004A5414" w:rsidP="004A5414">
      <w:pPr>
        <w:spacing w:after="0"/>
        <w:ind w:firstLine="709"/>
        <w:jc w:val="both"/>
        <w:rPr>
          <w:rFonts w:ascii="Times New Roman" w:hAnsi="Times New Roman" w:cs="Times New Roman"/>
          <w:color w:val="333333"/>
          <w:sz w:val="24"/>
          <w:szCs w:val="24"/>
          <w:shd w:val="clear" w:color="auto" w:fill="FFFFFF"/>
        </w:rPr>
      </w:pPr>
      <w:r w:rsidRPr="004A5414">
        <w:rPr>
          <w:rFonts w:ascii="Times New Roman" w:hAnsi="Times New Roman" w:cs="Times New Roman"/>
          <w:sz w:val="24"/>
          <w:szCs w:val="24"/>
        </w:rPr>
        <w:t>1.1 в преамбуле Постановления слова «от 6 октября 2003 года № 131-ФЗ «Об общих принципах организации местного самоуправления в Российской Федерации»» заменить словами «</w:t>
      </w:r>
      <w:r w:rsidRPr="004A5414">
        <w:rPr>
          <w:rFonts w:ascii="Times New Roman" w:hAnsi="Times New Roman" w:cs="Times New Roman"/>
          <w:bCs/>
          <w:color w:val="333333"/>
          <w:sz w:val="24"/>
          <w:szCs w:val="24"/>
          <w:shd w:val="clear" w:color="auto" w:fill="FFFFFF"/>
        </w:rPr>
        <w:t>от 20 марта 2025 года № 33-ФЗ</w:t>
      </w:r>
      <w:r w:rsidRPr="004A5414">
        <w:rPr>
          <w:rFonts w:ascii="Times New Roman" w:hAnsi="Times New Roman" w:cs="Times New Roman"/>
          <w:color w:val="333333"/>
          <w:sz w:val="24"/>
          <w:szCs w:val="24"/>
          <w:shd w:val="clear" w:color="auto" w:fill="FFFFFF"/>
        </w:rPr>
        <w:t> «Об общих принципах организации местного самоуправления в единой системе публичной власти»»</w:t>
      </w:r>
      <w:r>
        <w:rPr>
          <w:rFonts w:ascii="Times New Roman" w:hAnsi="Times New Roman" w:cs="Times New Roman"/>
          <w:color w:val="333333"/>
          <w:sz w:val="24"/>
          <w:szCs w:val="24"/>
          <w:shd w:val="clear" w:color="auto" w:fill="FFFFFF"/>
        </w:rPr>
        <w:t>.</w:t>
      </w:r>
    </w:p>
    <w:p w14:paraId="2FF7A88E" w14:textId="77777777" w:rsidR="004A5414" w:rsidRPr="004A5414" w:rsidRDefault="004A5414" w:rsidP="004A5414">
      <w:pPr>
        <w:spacing w:after="0"/>
        <w:ind w:firstLine="709"/>
        <w:jc w:val="both"/>
        <w:rPr>
          <w:rFonts w:ascii="Times New Roman" w:hAnsi="Times New Roman" w:cs="Times New Roman"/>
          <w:bCs/>
          <w:sz w:val="24"/>
          <w:szCs w:val="24"/>
        </w:rPr>
      </w:pPr>
      <w:r w:rsidRPr="004A5414">
        <w:rPr>
          <w:rFonts w:ascii="Times New Roman" w:hAnsi="Times New Roman" w:cs="Times New Roman"/>
          <w:sz w:val="24"/>
          <w:szCs w:val="24"/>
        </w:rPr>
        <w:t>2. Внести в Положение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w:t>
      </w:r>
      <w:r w:rsidRPr="004A5414">
        <w:rPr>
          <w:rFonts w:ascii="Times New Roman" w:hAnsi="Times New Roman" w:cs="Times New Roman"/>
          <w:bCs/>
          <w:sz w:val="24"/>
          <w:szCs w:val="24"/>
        </w:rPr>
        <w:t>, утвержденное  постановлением администрации Урмарского муниципального округа Чувашской Республики от 07 февраля 2023 года №  157 «О комиссии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w:t>
      </w:r>
      <w:r w:rsidRPr="004A5414">
        <w:rPr>
          <w:rFonts w:ascii="Times New Roman" w:hAnsi="Times New Roman" w:cs="Times New Roman"/>
          <w:sz w:val="24"/>
          <w:szCs w:val="24"/>
        </w:rPr>
        <w:t xml:space="preserve"> </w:t>
      </w:r>
      <w:r w:rsidRPr="004A5414">
        <w:rPr>
          <w:rFonts w:ascii="Times New Roman" w:hAnsi="Times New Roman" w:cs="Times New Roman"/>
          <w:bCs/>
          <w:sz w:val="24"/>
          <w:szCs w:val="24"/>
        </w:rPr>
        <w:t>(далее - Положение) следующие изменения:</w:t>
      </w:r>
    </w:p>
    <w:p w14:paraId="4B0A2D52" w14:textId="77777777" w:rsidR="004A5414" w:rsidRPr="004A5414" w:rsidRDefault="004A5414" w:rsidP="004A5414">
      <w:pPr>
        <w:spacing w:after="0"/>
        <w:ind w:firstLine="709"/>
        <w:jc w:val="both"/>
        <w:rPr>
          <w:rFonts w:ascii="Times New Roman" w:hAnsi="Times New Roman" w:cs="Times New Roman"/>
          <w:bCs/>
          <w:sz w:val="24"/>
          <w:szCs w:val="24"/>
        </w:rPr>
      </w:pPr>
      <w:r w:rsidRPr="004A5414">
        <w:rPr>
          <w:rFonts w:ascii="Times New Roman" w:hAnsi="Times New Roman" w:cs="Times New Roman"/>
          <w:bCs/>
          <w:sz w:val="24"/>
          <w:szCs w:val="24"/>
        </w:rPr>
        <w:t>2.1 пункт 6 Положения дополнить подпунктом «в» следующего содержания:</w:t>
      </w:r>
    </w:p>
    <w:p w14:paraId="6079858B" w14:textId="77777777" w:rsidR="004A5414" w:rsidRPr="004A5414" w:rsidRDefault="004A5414" w:rsidP="004A5414">
      <w:pPr>
        <w:spacing w:after="0"/>
        <w:ind w:firstLine="709"/>
        <w:jc w:val="both"/>
        <w:rPr>
          <w:rFonts w:ascii="Times New Roman" w:hAnsi="Times New Roman" w:cs="Times New Roman"/>
          <w:sz w:val="24"/>
          <w:szCs w:val="24"/>
          <w:shd w:val="clear" w:color="auto" w:fill="FFFFFF"/>
        </w:rPr>
      </w:pPr>
      <w:r w:rsidRPr="004A5414">
        <w:rPr>
          <w:rFonts w:ascii="Times New Roman" w:hAnsi="Times New Roman" w:cs="Times New Roman"/>
          <w:bCs/>
          <w:sz w:val="24"/>
          <w:szCs w:val="24"/>
        </w:rPr>
        <w:t xml:space="preserve">в) </w:t>
      </w:r>
      <w:r w:rsidRPr="004A5414">
        <w:rPr>
          <w:rFonts w:ascii="Times New Roman" w:hAnsi="Times New Roman" w:cs="Times New Roman"/>
          <w:sz w:val="24"/>
          <w:szCs w:val="24"/>
          <w:shd w:val="clear" w:color="auto" w:fill="FFFFFF"/>
        </w:rPr>
        <w:t>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или муниципальной службой;</w:t>
      </w:r>
    </w:p>
    <w:p w14:paraId="31050EC6" w14:textId="77777777" w:rsidR="004A5414" w:rsidRPr="004A5414" w:rsidRDefault="004A5414" w:rsidP="004A5414">
      <w:pPr>
        <w:spacing w:after="0"/>
        <w:ind w:firstLine="709"/>
        <w:jc w:val="both"/>
        <w:rPr>
          <w:rFonts w:ascii="Times New Roman" w:hAnsi="Times New Roman" w:cs="Times New Roman"/>
          <w:bCs/>
          <w:sz w:val="24"/>
          <w:szCs w:val="24"/>
        </w:rPr>
      </w:pPr>
      <w:r w:rsidRPr="004A5414">
        <w:rPr>
          <w:rFonts w:ascii="Times New Roman" w:hAnsi="Times New Roman" w:cs="Times New Roman"/>
          <w:bCs/>
          <w:sz w:val="24"/>
          <w:szCs w:val="24"/>
        </w:rPr>
        <w:t>2.2 в подпунктах «а», «г», «д» пункта 16.1 Положения слово «гражданин» заменить словами «</w:t>
      </w:r>
      <w:proofErr w:type="gramStart"/>
      <w:r w:rsidRPr="004A5414">
        <w:rPr>
          <w:rFonts w:ascii="Times New Roman" w:hAnsi="Times New Roman" w:cs="Times New Roman"/>
          <w:bCs/>
          <w:sz w:val="24"/>
          <w:szCs w:val="24"/>
        </w:rPr>
        <w:t>гражданин,  замещавший</w:t>
      </w:r>
      <w:proofErr w:type="gramEnd"/>
      <w:r w:rsidRPr="004A5414">
        <w:rPr>
          <w:rFonts w:ascii="Times New Roman" w:hAnsi="Times New Roman" w:cs="Times New Roman"/>
          <w:bCs/>
          <w:sz w:val="24"/>
          <w:szCs w:val="24"/>
        </w:rPr>
        <w:t xml:space="preserve"> должность муниципальной службы, включенную в </w:t>
      </w:r>
      <w:r w:rsidRPr="004A5414">
        <w:rPr>
          <w:rFonts w:ascii="Times New Roman" w:hAnsi="Times New Roman" w:cs="Times New Roman"/>
          <w:bCs/>
          <w:sz w:val="24"/>
          <w:szCs w:val="24"/>
        </w:rPr>
        <w:lastRenderedPageBreak/>
        <w:t>перечень должностей, утвержденную муниципальным актом органа в местного самоуправления» в соответствующем падеже;</w:t>
      </w:r>
    </w:p>
    <w:p w14:paraId="2A147D46" w14:textId="77777777" w:rsidR="004A5414" w:rsidRPr="004A5414" w:rsidRDefault="004A5414" w:rsidP="004A5414">
      <w:pPr>
        <w:spacing w:after="0"/>
        <w:ind w:firstLine="709"/>
        <w:jc w:val="both"/>
        <w:rPr>
          <w:rFonts w:ascii="Times New Roman" w:hAnsi="Times New Roman" w:cs="Times New Roman"/>
          <w:bCs/>
          <w:sz w:val="24"/>
          <w:szCs w:val="24"/>
        </w:rPr>
      </w:pPr>
      <w:r w:rsidRPr="004A5414">
        <w:rPr>
          <w:rFonts w:ascii="Times New Roman" w:hAnsi="Times New Roman" w:cs="Times New Roman"/>
          <w:bCs/>
          <w:sz w:val="24"/>
          <w:szCs w:val="24"/>
        </w:rPr>
        <w:t>2.3 в подпунктах «а», «б» пункта 31 Положения слово «гражданину» заменить словами «гражданину, замещавшему должность муниципальной службы, включенную в перечень должностей, утвержденную муниципальным правовым актом органа местного самоуправления»;</w:t>
      </w:r>
    </w:p>
    <w:p w14:paraId="6F16BADF" w14:textId="77777777" w:rsidR="004A5414" w:rsidRPr="004A5414" w:rsidRDefault="004A5414" w:rsidP="004A5414">
      <w:pPr>
        <w:spacing w:after="0"/>
        <w:ind w:firstLine="709"/>
        <w:jc w:val="both"/>
        <w:rPr>
          <w:rFonts w:ascii="Times New Roman" w:hAnsi="Times New Roman" w:cs="Times New Roman"/>
          <w:bCs/>
          <w:sz w:val="24"/>
          <w:szCs w:val="24"/>
        </w:rPr>
      </w:pPr>
      <w:r w:rsidRPr="004A5414">
        <w:rPr>
          <w:rFonts w:ascii="Times New Roman" w:hAnsi="Times New Roman" w:cs="Times New Roman"/>
          <w:bCs/>
          <w:sz w:val="24"/>
          <w:szCs w:val="24"/>
        </w:rPr>
        <w:t>2.4 в подпункте «б» пункта 32 Положения слова «муниципального служащего» заменить словами «гражданина, замещавшего должность муниципальной службы</w:t>
      </w:r>
    </w:p>
    <w:p w14:paraId="560BF20C" w14:textId="77777777" w:rsidR="004A5414" w:rsidRPr="004A5414" w:rsidRDefault="004A5414" w:rsidP="004A5414">
      <w:pPr>
        <w:spacing w:after="0" w:line="240" w:lineRule="auto"/>
        <w:ind w:firstLine="709"/>
        <w:jc w:val="both"/>
        <w:rPr>
          <w:rFonts w:ascii="Times New Roman" w:hAnsi="Times New Roman" w:cs="Times New Roman"/>
          <w:sz w:val="24"/>
          <w:szCs w:val="24"/>
        </w:rPr>
      </w:pPr>
      <w:r w:rsidRPr="004A5414">
        <w:rPr>
          <w:rFonts w:ascii="Times New Roman" w:hAnsi="Times New Roman" w:cs="Times New Roman"/>
          <w:sz w:val="24"/>
          <w:szCs w:val="24"/>
        </w:rPr>
        <w:t>3.  Настоящее постановление вступает в силу после его официального опубликования.</w:t>
      </w:r>
    </w:p>
    <w:p w14:paraId="2351AC13"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F431618" w14:textId="77777777" w:rsidR="004A5414" w:rsidRPr="004A5414" w:rsidRDefault="004A5414" w:rsidP="004A5414">
      <w:pPr>
        <w:spacing w:after="0" w:line="240" w:lineRule="auto"/>
        <w:jc w:val="both"/>
        <w:rPr>
          <w:rFonts w:ascii="Times New Roman" w:hAnsi="Times New Roman" w:cs="Times New Roman"/>
          <w:sz w:val="24"/>
          <w:szCs w:val="24"/>
        </w:rPr>
      </w:pPr>
    </w:p>
    <w:p w14:paraId="1BB34B3F" w14:textId="77777777" w:rsidR="004A5414" w:rsidRPr="004A5414" w:rsidRDefault="004A5414" w:rsidP="004A5414">
      <w:pPr>
        <w:spacing w:after="0" w:line="240" w:lineRule="auto"/>
        <w:jc w:val="both"/>
        <w:rPr>
          <w:rFonts w:ascii="Times New Roman" w:hAnsi="Times New Roman" w:cs="Times New Roman"/>
          <w:sz w:val="24"/>
          <w:szCs w:val="24"/>
        </w:rPr>
      </w:pPr>
    </w:p>
    <w:p w14:paraId="485A7006" w14:textId="77777777" w:rsidR="004A5414" w:rsidRPr="004A5414" w:rsidRDefault="004A5414" w:rsidP="004A5414">
      <w:pPr>
        <w:spacing w:after="0" w:line="240" w:lineRule="auto"/>
        <w:jc w:val="both"/>
        <w:rPr>
          <w:rFonts w:ascii="Times New Roman" w:hAnsi="Times New Roman" w:cs="Times New Roman"/>
          <w:sz w:val="24"/>
          <w:szCs w:val="24"/>
        </w:rPr>
      </w:pPr>
      <w:r w:rsidRPr="004A5414">
        <w:rPr>
          <w:rFonts w:ascii="Times New Roman" w:hAnsi="Times New Roman" w:cs="Times New Roman"/>
          <w:sz w:val="24"/>
          <w:szCs w:val="24"/>
        </w:rPr>
        <w:t>Глава Урмарского</w:t>
      </w:r>
    </w:p>
    <w:p w14:paraId="5088829A" w14:textId="77777777" w:rsidR="004A5414" w:rsidRPr="004A5414" w:rsidRDefault="004A5414" w:rsidP="004A5414">
      <w:pPr>
        <w:spacing w:after="0" w:line="240" w:lineRule="auto"/>
        <w:jc w:val="both"/>
        <w:rPr>
          <w:rFonts w:ascii="Times New Roman" w:hAnsi="Times New Roman" w:cs="Times New Roman"/>
          <w:sz w:val="24"/>
          <w:szCs w:val="24"/>
        </w:rPr>
      </w:pPr>
      <w:r w:rsidRPr="004A5414">
        <w:rPr>
          <w:rFonts w:ascii="Times New Roman" w:hAnsi="Times New Roman" w:cs="Times New Roman"/>
          <w:sz w:val="24"/>
          <w:szCs w:val="24"/>
        </w:rPr>
        <w:t>муниципального округа                                                                                     В.В. Шигильдеев</w:t>
      </w:r>
    </w:p>
    <w:p w14:paraId="2007216B"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4C99C6AF" w14:textId="77777777" w:rsidR="004A5414" w:rsidRPr="004A5414" w:rsidRDefault="004A5414" w:rsidP="004A5414">
      <w:pPr>
        <w:spacing w:after="0" w:line="240" w:lineRule="auto"/>
        <w:jc w:val="both"/>
        <w:rPr>
          <w:rFonts w:ascii="Times New Roman" w:hAnsi="Times New Roman" w:cs="Times New Roman"/>
          <w:sz w:val="24"/>
          <w:szCs w:val="24"/>
        </w:rPr>
      </w:pPr>
    </w:p>
    <w:p w14:paraId="426805FC" w14:textId="77777777" w:rsidR="004A5414" w:rsidRPr="004A5414" w:rsidRDefault="004A5414" w:rsidP="004A5414">
      <w:pPr>
        <w:spacing w:after="0" w:line="240" w:lineRule="auto"/>
        <w:jc w:val="both"/>
        <w:rPr>
          <w:rFonts w:ascii="Times New Roman" w:hAnsi="Times New Roman" w:cs="Times New Roman"/>
          <w:sz w:val="24"/>
          <w:szCs w:val="24"/>
        </w:rPr>
      </w:pPr>
    </w:p>
    <w:p w14:paraId="2BBA694B"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2966266F"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4EDD2F0A"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6626DC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59190D6E"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31251505"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6A43568"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4A1D9C2"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202BAE7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46CFB2B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2906E607"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8B35717"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6320B7D7"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9398C91"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2FD2923C"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3C40CF81"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D655B3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5467F35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32EE2AB7"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5E98279"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A3F4D8D"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98EDBCA"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48928563"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3813F8DD"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13EFE37"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8AB6C35"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362FA36"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7258BA3"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466AB186"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06293C32"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6F70DD2"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EDA3250"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13C91F2D"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25BDBB6B" w14:textId="77777777" w:rsidR="004A5414" w:rsidRPr="004A5414" w:rsidRDefault="004A5414" w:rsidP="004A5414">
      <w:pPr>
        <w:spacing w:after="0" w:line="240" w:lineRule="auto"/>
        <w:ind w:firstLine="709"/>
        <w:jc w:val="both"/>
        <w:rPr>
          <w:rFonts w:ascii="Times New Roman" w:hAnsi="Times New Roman" w:cs="Times New Roman"/>
          <w:sz w:val="24"/>
          <w:szCs w:val="24"/>
        </w:rPr>
      </w:pPr>
    </w:p>
    <w:p w14:paraId="7ACBC8F1" w14:textId="77777777" w:rsidR="004A5414" w:rsidRPr="004A5414" w:rsidRDefault="004A5414" w:rsidP="004A5414">
      <w:pPr>
        <w:spacing w:after="0" w:line="240" w:lineRule="auto"/>
        <w:jc w:val="both"/>
        <w:rPr>
          <w:rFonts w:ascii="Times New Roman" w:hAnsi="Times New Roman" w:cs="Times New Roman"/>
          <w:sz w:val="20"/>
          <w:szCs w:val="20"/>
        </w:rPr>
      </w:pPr>
      <w:r w:rsidRPr="004A5414">
        <w:rPr>
          <w:rFonts w:ascii="Times New Roman" w:hAnsi="Times New Roman" w:cs="Times New Roman"/>
          <w:sz w:val="20"/>
          <w:szCs w:val="20"/>
        </w:rPr>
        <w:t>Григорьева Лира Витальевна</w:t>
      </w:r>
    </w:p>
    <w:p w14:paraId="76E8B3EB" w14:textId="77777777" w:rsidR="004A5414" w:rsidRPr="004A5414" w:rsidRDefault="004A5414" w:rsidP="004A5414">
      <w:pPr>
        <w:spacing w:after="0" w:line="240" w:lineRule="auto"/>
        <w:jc w:val="both"/>
        <w:rPr>
          <w:rFonts w:ascii="Times New Roman" w:hAnsi="Times New Roman" w:cs="Times New Roman"/>
          <w:sz w:val="20"/>
          <w:szCs w:val="20"/>
        </w:rPr>
      </w:pPr>
      <w:r w:rsidRPr="004A5414">
        <w:rPr>
          <w:rFonts w:ascii="Times New Roman" w:hAnsi="Times New Roman" w:cs="Times New Roman"/>
          <w:sz w:val="20"/>
          <w:szCs w:val="20"/>
        </w:rPr>
        <w:t>8(835-44) 2-16-10</w:t>
      </w:r>
    </w:p>
    <w:p w14:paraId="1F10E7C8" w14:textId="16FA6A65" w:rsidR="00BE678F" w:rsidRPr="004A5414" w:rsidRDefault="00BE678F" w:rsidP="004A5414">
      <w:pPr>
        <w:spacing w:after="0" w:line="240" w:lineRule="auto"/>
        <w:ind w:right="4960"/>
        <w:jc w:val="both"/>
        <w:rPr>
          <w:rFonts w:ascii="Times New Roman" w:hAnsi="Times New Roman" w:cs="Times New Roman"/>
          <w:sz w:val="24"/>
          <w:szCs w:val="24"/>
        </w:rPr>
      </w:pPr>
    </w:p>
    <w:sectPr w:rsidR="00BE678F" w:rsidRPr="004A5414"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9BF0D" w14:textId="77777777" w:rsidR="00D97A8F" w:rsidRDefault="00D97A8F" w:rsidP="00C65999">
      <w:pPr>
        <w:spacing w:after="0" w:line="240" w:lineRule="auto"/>
      </w:pPr>
      <w:r>
        <w:separator/>
      </w:r>
    </w:p>
  </w:endnote>
  <w:endnote w:type="continuationSeparator" w:id="0">
    <w:p w14:paraId="455F41ED" w14:textId="77777777" w:rsidR="00D97A8F" w:rsidRDefault="00D97A8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06A1" w14:textId="77777777" w:rsidR="00D97A8F" w:rsidRDefault="00D97A8F" w:rsidP="00C65999">
      <w:pPr>
        <w:spacing w:after="0" w:line="240" w:lineRule="auto"/>
      </w:pPr>
      <w:r>
        <w:separator/>
      </w:r>
    </w:p>
  </w:footnote>
  <w:footnote w:type="continuationSeparator" w:id="0">
    <w:p w14:paraId="252B315F" w14:textId="77777777" w:rsidR="00D97A8F" w:rsidRDefault="00D97A8F"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8CC444F"/>
    <w:multiLevelType w:val="hybridMultilevel"/>
    <w:tmpl w:val="B76E8EE0"/>
    <w:lvl w:ilvl="0" w:tplc="A3740EB6">
      <w:start w:val="1"/>
      <w:numFmt w:val="decimal"/>
      <w:lvlText w:val="%1."/>
      <w:lvlJc w:val="left"/>
      <w:pPr>
        <w:ind w:left="101" w:hanging="280"/>
        <w:jc w:val="right"/>
      </w:pPr>
      <w:rPr>
        <w:rFonts w:ascii="Times New Roman" w:eastAsia="Times New Roman" w:hAnsi="Times New Roman" w:cs="Times New Roman" w:hint="default"/>
        <w:b w:val="0"/>
        <w:bCs w:val="0"/>
        <w:i w:val="0"/>
        <w:iCs w:val="0"/>
        <w:spacing w:val="0"/>
        <w:w w:val="102"/>
        <w:sz w:val="27"/>
        <w:szCs w:val="27"/>
        <w:lang w:val="ru-RU" w:eastAsia="en-US" w:bidi="ar-SA"/>
      </w:rPr>
    </w:lvl>
    <w:lvl w:ilvl="1" w:tplc="AAC4A9BE">
      <w:numFmt w:val="bullet"/>
      <w:lvlText w:val="-"/>
      <w:lvlJc w:val="left"/>
      <w:pPr>
        <w:ind w:left="263" w:hanging="250"/>
      </w:pPr>
      <w:rPr>
        <w:rFonts w:ascii="Times New Roman" w:eastAsia="Times New Roman" w:hAnsi="Times New Roman" w:cs="Times New Roman" w:hint="default"/>
        <w:b w:val="0"/>
        <w:bCs w:val="0"/>
        <w:i w:val="0"/>
        <w:iCs w:val="0"/>
        <w:spacing w:val="0"/>
        <w:w w:val="104"/>
        <w:sz w:val="27"/>
        <w:szCs w:val="27"/>
        <w:lang w:val="ru-RU" w:eastAsia="en-US" w:bidi="ar-SA"/>
      </w:rPr>
    </w:lvl>
    <w:lvl w:ilvl="2" w:tplc="78503710">
      <w:numFmt w:val="bullet"/>
      <w:lvlText w:val="•"/>
      <w:lvlJc w:val="left"/>
      <w:pPr>
        <w:ind w:left="1396" w:hanging="250"/>
      </w:pPr>
      <w:rPr>
        <w:rFonts w:hint="default"/>
        <w:lang w:val="ru-RU" w:eastAsia="en-US" w:bidi="ar-SA"/>
      </w:rPr>
    </w:lvl>
    <w:lvl w:ilvl="3" w:tplc="B5565D4E">
      <w:numFmt w:val="bullet"/>
      <w:lvlText w:val="•"/>
      <w:lvlJc w:val="left"/>
      <w:pPr>
        <w:ind w:left="2532" w:hanging="250"/>
      </w:pPr>
      <w:rPr>
        <w:rFonts w:hint="default"/>
        <w:lang w:val="ru-RU" w:eastAsia="en-US" w:bidi="ar-SA"/>
      </w:rPr>
    </w:lvl>
    <w:lvl w:ilvl="4" w:tplc="EA323744">
      <w:numFmt w:val="bullet"/>
      <w:lvlText w:val="•"/>
      <w:lvlJc w:val="left"/>
      <w:pPr>
        <w:ind w:left="3668" w:hanging="250"/>
      </w:pPr>
      <w:rPr>
        <w:rFonts w:hint="default"/>
        <w:lang w:val="ru-RU" w:eastAsia="en-US" w:bidi="ar-SA"/>
      </w:rPr>
    </w:lvl>
    <w:lvl w:ilvl="5" w:tplc="7E948FFC">
      <w:numFmt w:val="bullet"/>
      <w:lvlText w:val="•"/>
      <w:lvlJc w:val="left"/>
      <w:pPr>
        <w:ind w:left="4804" w:hanging="250"/>
      </w:pPr>
      <w:rPr>
        <w:rFonts w:hint="default"/>
        <w:lang w:val="ru-RU" w:eastAsia="en-US" w:bidi="ar-SA"/>
      </w:rPr>
    </w:lvl>
    <w:lvl w:ilvl="6" w:tplc="37702590">
      <w:numFmt w:val="bullet"/>
      <w:lvlText w:val="•"/>
      <w:lvlJc w:val="left"/>
      <w:pPr>
        <w:ind w:left="5940" w:hanging="250"/>
      </w:pPr>
      <w:rPr>
        <w:rFonts w:hint="default"/>
        <w:lang w:val="ru-RU" w:eastAsia="en-US" w:bidi="ar-SA"/>
      </w:rPr>
    </w:lvl>
    <w:lvl w:ilvl="7" w:tplc="825EDDB2">
      <w:numFmt w:val="bullet"/>
      <w:lvlText w:val="•"/>
      <w:lvlJc w:val="left"/>
      <w:pPr>
        <w:ind w:left="7077" w:hanging="250"/>
      </w:pPr>
      <w:rPr>
        <w:rFonts w:hint="default"/>
        <w:lang w:val="ru-RU" w:eastAsia="en-US" w:bidi="ar-SA"/>
      </w:rPr>
    </w:lvl>
    <w:lvl w:ilvl="8" w:tplc="84763342">
      <w:numFmt w:val="bullet"/>
      <w:lvlText w:val="•"/>
      <w:lvlJc w:val="left"/>
      <w:pPr>
        <w:ind w:left="8213" w:hanging="250"/>
      </w:pPr>
      <w:rPr>
        <w:rFonts w:hint="default"/>
        <w:lang w:val="ru-RU" w:eastAsia="en-US" w:bidi="ar-SA"/>
      </w:r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15:restartNumberingAfterBreak="0">
    <w:nsid w:val="608D21FC"/>
    <w:multiLevelType w:val="singleLevel"/>
    <w:tmpl w:val="608D21FC"/>
    <w:lvl w:ilvl="0">
      <w:start w:val="1"/>
      <w:numFmt w:val="decimal"/>
      <w:suff w:val="space"/>
      <w:lvlText w:val="%1."/>
      <w:lvlJc w:val="left"/>
      <w:pPr>
        <w:ind w:left="0" w:firstLine="0"/>
      </w:pPr>
    </w:lvl>
  </w:abstractNum>
  <w:abstractNum w:abstractNumId="3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4"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1324430931">
    <w:abstractNumId w:val="0"/>
  </w:num>
  <w:num w:numId="2" w16cid:durableId="2036811042">
    <w:abstractNumId w:val="30"/>
  </w:num>
  <w:num w:numId="3" w16cid:durableId="1165559214">
    <w:abstractNumId w:val="28"/>
  </w:num>
  <w:num w:numId="4" w16cid:durableId="1814366699">
    <w:abstractNumId w:val="14"/>
  </w:num>
  <w:num w:numId="5" w16cid:durableId="342632217">
    <w:abstractNumId w:val="26"/>
  </w:num>
  <w:num w:numId="6" w16cid:durableId="1874659011">
    <w:abstractNumId w:val="18"/>
  </w:num>
  <w:num w:numId="7" w16cid:durableId="1176650597">
    <w:abstractNumId w:val="5"/>
  </w:num>
  <w:num w:numId="8" w16cid:durableId="1504541447">
    <w:abstractNumId w:val="19"/>
  </w:num>
  <w:num w:numId="9" w16cid:durableId="14720949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89404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9934030">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180555238">
    <w:abstractNumId w:val="8"/>
  </w:num>
  <w:num w:numId="13" w16cid:durableId="1434089606">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2092388602">
    <w:abstractNumId w:val="9"/>
  </w:num>
  <w:num w:numId="15" w16cid:durableId="1663005921">
    <w:abstractNumId w:val="23"/>
    <w:lvlOverride w:ilvl="0">
      <w:startOverride w:val="1"/>
    </w:lvlOverride>
    <w:lvlOverride w:ilvl="1"/>
    <w:lvlOverride w:ilvl="2"/>
    <w:lvlOverride w:ilvl="3"/>
    <w:lvlOverride w:ilvl="4"/>
    <w:lvlOverride w:ilvl="5"/>
    <w:lvlOverride w:ilvl="6"/>
    <w:lvlOverride w:ilvl="7"/>
    <w:lvlOverride w:ilvl="8"/>
  </w:num>
  <w:num w:numId="16" w16cid:durableId="1908295620">
    <w:abstractNumId w:val="33"/>
  </w:num>
  <w:num w:numId="17" w16cid:durableId="1821579103">
    <w:abstractNumId w:val="31"/>
    <w:lvlOverride w:ilvl="0">
      <w:startOverride w:val="1"/>
    </w:lvlOverride>
  </w:num>
  <w:num w:numId="18" w16cid:durableId="17415183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2999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66241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5887743">
    <w:abstractNumId w:val="11"/>
  </w:num>
  <w:num w:numId="22" w16cid:durableId="666130683">
    <w:abstractNumId w:val="21"/>
  </w:num>
  <w:num w:numId="23" w16cid:durableId="1554660617">
    <w:abstractNumId w:val="1"/>
  </w:num>
  <w:num w:numId="24" w16cid:durableId="472601073">
    <w:abstractNumId w:val="32"/>
  </w:num>
  <w:num w:numId="25" w16cid:durableId="514733202">
    <w:abstractNumId w:val="16"/>
  </w:num>
  <w:num w:numId="26" w16cid:durableId="1448231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048242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1465721">
    <w:abstractNumId w:val="15"/>
  </w:num>
  <w:num w:numId="29" w16cid:durableId="5703162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4391286">
    <w:abstractNumId w:val="2"/>
  </w:num>
  <w:num w:numId="31" w16cid:durableId="120534228">
    <w:abstractNumId w:val="24"/>
  </w:num>
  <w:num w:numId="32" w16cid:durableId="17446394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8645902">
    <w:abstractNumId w:val="12"/>
  </w:num>
  <w:num w:numId="34" w16cid:durableId="1036196119">
    <w:abstractNumId w:val="22"/>
  </w:num>
  <w:num w:numId="35" w16cid:durableId="214507478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2C70"/>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25F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2783D"/>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5D"/>
    <w:rsid w:val="003309E6"/>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C78BB"/>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414"/>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478"/>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0BAA"/>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0B7C"/>
    <w:rsid w:val="008216BB"/>
    <w:rsid w:val="00822E6E"/>
    <w:rsid w:val="00822F9A"/>
    <w:rsid w:val="008237F7"/>
    <w:rsid w:val="00823DB6"/>
    <w:rsid w:val="00824157"/>
    <w:rsid w:val="008256C9"/>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687"/>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9E7"/>
    <w:rsid w:val="00C12D93"/>
    <w:rsid w:val="00C12EE4"/>
    <w:rsid w:val="00C13D72"/>
    <w:rsid w:val="00C14B76"/>
    <w:rsid w:val="00C15C05"/>
    <w:rsid w:val="00C15E69"/>
    <w:rsid w:val="00C162B4"/>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584E"/>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1B2"/>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59BF"/>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97A8F"/>
    <w:rsid w:val="00DA1263"/>
    <w:rsid w:val="00DA1B23"/>
    <w:rsid w:val="00DA4511"/>
    <w:rsid w:val="00DA51D3"/>
    <w:rsid w:val="00DA523F"/>
    <w:rsid w:val="00DA648E"/>
    <w:rsid w:val="00DA73CE"/>
    <w:rsid w:val="00DB0392"/>
    <w:rsid w:val="00DB0DDC"/>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10C8"/>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72E7A6-B82A-46F8-8701-7A567B6B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unicipal.garant.ru/document/redirect/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BD07D-0002-426D-8EC3-B756B6804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2770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2026-08-05T06:51:00Z</cp:lastPrinted>
  <dcterms:created xsi:type="dcterms:W3CDTF">2026-08-05T06:55:00Z</dcterms:created>
  <dcterms:modified xsi:type="dcterms:W3CDTF">2026-08-05T06:55:00Z</dcterms:modified>
</cp:coreProperties>
</file>