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FE4DAE">
      <w:pPr>
        <w:pStyle w:val="2"/>
        <w:spacing w:before="0" w:after="0" w:line="230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27118" w:rsidRDefault="004D3853" w:rsidP="00D27118">
      <w:pPr>
        <w:spacing w:line="230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D27118">
        <w:rPr>
          <w:b/>
          <w:bCs/>
          <w:sz w:val="28"/>
          <w:szCs w:val="28"/>
        </w:rPr>
        <w:t>398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>"О внесении 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</w:p>
    <w:p w:rsidR="00B477B2" w:rsidRPr="00FB36E2" w:rsidRDefault="004D3853" w:rsidP="00D27118">
      <w:pPr>
        <w:spacing w:line="230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b/>
          <w:spacing w:val="-10"/>
          <w:sz w:val="28"/>
          <w:szCs w:val="28"/>
        </w:rPr>
        <w:t xml:space="preserve">в </w:t>
      </w:r>
      <w:r w:rsidR="00D27118">
        <w:rPr>
          <w:b/>
          <w:spacing w:val="-10"/>
          <w:sz w:val="28"/>
          <w:szCs w:val="28"/>
        </w:rPr>
        <w:t>отдельные законодательные акты</w:t>
      </w:r>
      <w:r w:rsidR="00FE4DAE">
        <w:rPr>
          <w:rStyle w:val="a5"/>
          <w:b/>
          <w:color w:val="auto"/>
          <w:sz w:val="28"/>
          <w:szCs w:val="28"/>
        </w:rPr>
        <w:t xml:space="preserve">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FE4DAE">
      <w:pPr>
        <w:pStyle w:val="ConsPlusTitle"/>
        <w:tabs>
          <w:tab w:val="left" w:pos="720"/>
        </w:tabs>
        <w:spacing w:line="230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Default="004D3853" w:rsidP="000D25DA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 xml:space="preserve">Проект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D27118" w:rsidRPr="00D27118">
        <w:rPr>
          <w:color w:val="000000" w:themeColor="text1"/>
          <w:spacing w:val="-2"/>
          <w:sz w:val="28"/>
          <w:szCs w:val="28"/>
        </w:rPr>
        <w:t xml:space="preserve">398-7 "О внесении изменений </w:t>
      </w:r>
      <w:r w:rsidR="00023A2D">
        <w:rPr>
          <w:color w:val="000000" w:themeColor="text1"/>
          <w:spacing w:val="-2"/>
          <w:sz w:val="28"/>
          <w:szCs w:val="28"/>
        </w:rPr>
        <w:br/>
      </w:r>
      <w:r w:rsidR="00D27118" w:rsidRPr="00D27118">
        <w:rPr>
          <w:color w:val="000000" w:themeColor="text1"/>
          <w:spacing w:val="-2"/>
          <w:sz w:val="28"/>
          <w:szCs w:val="28"/>
        </w:rPr>
        <w:t xml:space="preserve">в отдельные законодательные акты Чувашской Республики"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</w:t>
      </w:r>
      <w:r w:rsidR="00B956BA" w:rsidRPr="00B477B2">
        <w:rPr>
          <w:color w:val="000000" w:themeColor="text1"/>
          <w:spacing w:val="-2"/>
          <w:sz w:val="28"/>
          <w:szCs w:val="28"/>
        </w:rPr>
        <w:t>а</w:t>
      </w:r>
      <w:r w:rsidR="00B956BA" w:rsidRPr="00B477B2">
        <w:rPr>
          <w:color w:val="000000" w:themeColor="text1"/>
          <w:spacing w:val="-2"/>
          <w:sz w:val="28"/>
          <w:szCs w:val="28"/>
        </w:rPr>
        <w:t>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0D25DA">
        <w:rPr>
          <w:color w:val="000000" w:themeColor="text1"/>
          <w:spacing w:val="-2"/>
          <w:sz w:val="28"/>
          <w:szCs w:val="28"/>
        </w:rPr>
        <w:t>направлен на приведение отдельных законов</w:t>
      </w:r>
      <w:r w:rsidR="00023A2D">
        <w:rPr>
          <w:color w:val="000000" w:themeColor="text1"/>
          <w:spacing w:val="-2"/>
          <w:sz w:val="28"/>
          <w:szCs w:val="28"/>
        </w:rPr>
        <w:t xml:space="preserve"> </w:t>
      </w:r>
      <w:r w:rsidR="00023A2D" w:rsidRPr="00B477B2">
        <w:rPr>
          <w:color w:val="000000" w:themeColor="text1"/>
          <w:spacing w:val="-2"/>
          <w:sz w:val="28"/>
          <w:szCs w:val="28"/>
        </w:rPr>
        <w:t>Чувашской Республики</w:t>
      </w:r>
      <w:r w:rsidR="00023A2D">
        <w:rPr>
          <w:color w:val="000000" w:themeColor="text1"/>
          <w:spacing w:val="-2"/>
          <w:sz w:val="28"/>
          <w:szCs w:val="28"/>
        </w:rPr>
        <w:t xml:space="preserve"> </w:t>
      </w:r>
      <w:r w:rsidR="00023A2D">
        <w:rPr>
          <w:color w:val="000000" w:themeColor="text1"/>
          <w:spacing w:val="-2"/>
          <w:sz w:val="28"/>
          <w:szCs w:val="28"/>
        </w:rPr>
        <w:t>в с</w:t>
      </w:r>
      <w:r w:rsidR="00023A2D">
        <w:rPr>
          <w:color w:val="000000" w:themeColor="text1"/>
          <w:spacing w:val="-2"/>
          <w:sz w:val="28"/>
          <w:szCs w:val="28"/>
        </w:rPr>
        <w:t>о</w:t>
      </w:r>
      <w:r w:rsidR="00023A2D">
        <w:rPr>
          <w:color w:val="000000" w:themeColor="text1"/>
          <w:spacing w:val="-2"/>
          <w:sz w:val="28"/>
          <w:szCs w:val="28"/>
        </w:rPr>
        <w:t xml:space="preserve">ответствие </w:t>
      </w:r>
      <w:r w:rsidR="00023A2D">
        <w:rPr>
          <w:color w:val="000000" w:themeColor="text1"/>
          <w:spacing w:val="-2"/>
          <w:sz w:val="28"/>
          <w:szCs w:val="28"/>
        </w:rPr>
        <w:t>с</w:t>
      </w:r>
      <w:r w:rsidR="000D25DA" w:rsidRPr="000D25DA">
        <w:rPr>
          <w:color w:val="000000" w:themeColor="text1"/>
          <w:spacing w:val="-2"/>
          <w:sz w:val="28"/>
          <w:szCs w:val="28"/>
        </w:rPr>
        <w:t xml:space="preserve"> Федераль</w:t>
      </w:r>
      <w:r w:rsidR="00023A2D">
        <w:rPr>
          <w:color w:val="000000" w:themeColor="text1"/>
          <w:spacing w:val="-2"/>
          <w:sz w:val="28"/>
          <w:szCs w:val="28"/>
        </w:rPr>
        <w:t>ным</w:t>
      </w:r>
      <w:r w:rsidR="000D25DA" w:rsidRPr="000D25DA">
        <w:rPr>
          <w:color w:val="000000" w:themeColor="text1"/>
          <w:spacing w:val="-2"/>
          <w:sz w:val="28"/>
          <w:szCs w:val="28"/>
        </w:rPr>
        <w:t xml:space="preserve"> закон</w:t>
      </w:r>
      <w:r w:rsidR="00023A2D">
        <w:rPr>
          <w:color w:val="000000" w:themeColor="text1"/>
          <w:spacing w:val="-2"/>
          <w:sz w:val="28"/>
          <w:szCs w:val="28"/>
        </w:rPr>
        <w:t>ом</w:t>
      </w:r>
      <w:r w:rsidR="000D25DA" w:rsidRPr="000D25DA">
        <w:rPr>
          <w:color w:val="000000" w:themeColor="text1"/>
          <w:spacing w:val="-2"/>
          <w:sz w:val="28"/>
          <w:szCs w:val="28"/>
        </w:rPr>
        <w:t xml:space="preserve"> от 20 марта 2025 года № 33-ФЗ "Об общих принципах организации местного самоуправления в ед</w:t>
      </w:r>
      <w:r w:rsidR="00023A2D">
        <w:rPr>
          <w:color w:val="000000" w:themeColor="text1"/>
          <w:spacing w:val="-2"/>
          <w:sz w:val="28"/>
          <w:szCs w:val="28"/>
        </w:rPr>
        <w:t>иной системе публичной власти". Проектом закона уточняетс</w:t>
      </w:r>
      <w:bookmarkStart w:id="0" w:name="_GoBack"/>
      <w:bookmarkEnd w:id="0"/>
      <w:r w:rsidR="00023A2D">
        <w:rPr>
          <w:color w:val="000000" w:themeColor="text1"/>
          <w:spacing w:val="-2"/>
          <w:sz w:val="28"/>
          <w:szCs w:val="28"/>
        </w:rPr>
        <w:t xml:space="preserve">я </w:t>
      </w:r>
      <w:r w:rsidR="00023A2D" w:rsidRPr="00023A2D">
        <w:rPr>
          <w:color w:val="000000" w:themeColor="text1"/>
          <w:spacing w:val="-2"/>
          <w:sz w:val="28"/>
          <w:szCs w:val="28"/>
        </w:rPr>
        <w:t>порядок назначения и проведения опроса граждан для выявления мнения населения при принятии решений органами местного самоуправления</w:t>
      </w:r>
      <w:r w:rsidR="00023A2D">
        <w:rPr>
          <w:color w:val="000000" w:themeColor="text1"/>
          <w:spacing w:val="-2"/>
          <w:sz w:val="28"/>
          <w:szCs w:val="28"/>
        </w:rPr>
        <w:t xml:space="preserve">, </w:t>
      </w:r>
      <w:r w:rsidR="00023A2D" w:rsidRPr="00023A2D">
        <w:rPr>
          <w:color w:val="000000" w:themeColor="text1"/>
          <w:spacing w:val="-2"/>
          <w:sz w:val="28"/>
          <w:szCs w:val="28"/>
        </w:rPr>
        <w:t>должностными лицами местного самоуправления, о</w:t>
      </w:r>
      <w:r w:rsidR="00023A2D" w:rsidRPr="00023A2D">
        <w:rPr>
          <w:color w:val="000000" w:themeColor="text1"/>
          <w:spacing w:val="-2"/>
          <w:sz w:val="28"/>
          <w:szCs w:val="28"/>
        </w:rPr>
        <w:t>р</w:t>
      </w:r>
      <w:r w:rsidR="00023A2D" w:rsidRPr="00023A2D">
        <w:rPr>
          <w:color w:val="000000" w:themeColor="text1"/>
          <w:spacing w:val="-2"/>
          <w:sz w:val="28"/>
          <w:szCs w:val="28"/>
        </w:rPr>
        <w:t>ганами государственной власти Чу</w:t>
      </w:r>
      <w:r w:rsidR="00023A2D">
        <w:rPr>
          <w:color w:val="000000" w:themeColor="text1"/>
          <w:spacing w:val="-2"/>
          <w:sz w:val="28"/>
          <w:szCs w:val="28"/>
        </w:rPr>
        <w:t>вашской Респуб</w:t>
      </w:r>
      <w:r w:rsidR="00023A2D" w:rsidRPr="00023A2D">
        <w:rPr>
          <w:color w:val="000000" w:themeColor="text1"/>
          <w:spacing w:val="-2"/>
          <w:sz w:val="28"/>
          <w:szCs w:val="28"/>
        </w:rPr>
        <w:t>лики.</w:t>
      </w:r>
      <w:r w:rsidR="00023A2D">
        <w:rPr>
          <w:color w:val="000000" w:themeColor="text1"/>
          <w:spacing w:val="-2"/>
          <w:sz w:val="28"/>
          <w:szCs w:val="28"/>
        </w:rPr>
        <w:t xml:space="preserve"> Д</w:t>
      </w:r>
      <w:r w:rsidR="00023A2D" w:rsidRPr="00023A2D">
        <w:rPr>
          <w:color w:val="000000" w:themeColor="text1"/>
          <w:spacing w:val="-2"/>
          <w:sz w:val="28"/>
          <w:szCs w:val="28"/>
        </w:rPr>
        <w:t>олжность главы мун</w:t>
      </w:r>
      <w:r w:rsidR="00023A2D" w:rsidRPr="00023A2D">
        <w:rPr>
          <w:color w:val="000000" w:themeColor="text1"/>
          <w:spacing w:val="-2"/>
          <w:sz w:val="28"/>
          <w:szCs w:val="28"/>
        </w:rPr>
        <w:t>и</w:t>
      </w:r>
      <w:r w:rsidR="00023A2D" w:rsidRPr="00023A2D">
        <w:rPr>
          <w:color w:val="000000" w:themeColor="text1"/>
          <w:spacing w:val="-2"/>
          <w:sz w:val="28"/>
          <w:szCs w:val="28"/>
        </w:rPr>
        <w:t>ципального округа (городского округа) Чувашской Республики</w:t>
      </w:r>
      <w:r w:rsidR="00023A2D">
        <w:rPr>
          <w:color w:val="000000" w:themeColor="text1"/>
          <w:spacing w:val="-2"/>
          <w:sz w:val="28"/>
          <w:szCs w:val="28"/>
        </w:rPr>
        <w:t xml:space="preserve"> предлагается о</w:t>
      </w:r>
      <w:r w:rsidR="00023A2D">
        <w:rPr>
          <w:color w:val="000000" w:themeColor="text1"/>
          <w:spacing w:val="-2"/>
          <w:sz w:val="28"/>
          <w:szCs w:val="28"/>
        </w:rPr>
        <w:t>т</w:t>
      </w:r>
      <w:r w:rsidR="00023A2D">
        <w:rPr>
          <w:color w:val="000000" w:themeColor="text1"/>
          <w:spacing w:val="-2"/>
          <w:sz w:val="28"/>
          <w:szCs w:val="28"/>
        </w:rPr>
        <w:t xml:space="preserve">нести к </w:t>
      </w:r>
      <w:r w:rsidR="00023A2D" w:rsidRPr="00023A2D">
        <w:rPr>
          <w:color w:val="000000" w:themeColor="text1"/>
          <w:spacing w:val="-2"/>
          <w:sz w:val="28"/>
          <w:szCs w:val="28"/>
        </w:rPr>
        <w:t>государственн</w:t>
      </w:r>
      <w:r w:rsidR="00023A2D">
        <w:rPr>
          <w:color w:val="000000" w:themeColor="text1"/>
          <w:spacing w:val="-2"/>
          <w:sz w:val="28"/>
          <w:szCs w:val="28"/>
        </w:rPr>
        <w:t>ой</w:t>
      </w:r>
      <w:r w:rsidR="00023A2D" w:rsidRPr="00023A2D">
        <w:rPr>
          <w:color w:val="000000" w:themeColor="text1"/>
          <w:spacing w:val="-2"/>
          <w:sz w:val="28"/>
          <w:szCs w:val="28"/>
        </w:rPr>
        <w:t xml:space="preserve"> должност</w:t>
      </w:r>
      <w:r w:rsidR="00023A2D">
        <w:rPr>
          <w:color w:val="000000" w:themeColor="text1"/>
          <w:spacing w:val="-2"/>
          <w:sz w:val="28"/>
          <w:szCs w:val="28"/>
        </w:rPr>
        <w:t>и</w:t>
      </w:r>
      <w:r w:rsidR="00023A2D" w:rsidRPr="00023A2D">
        <w:rPr>
          <w:color w:val="000000" w:themeColor="text1"/>
          <w:spacing w:val="-2"/>
          <w:sz w:val="28"/>
          <w:szCs w:val="28"/>
        </w:rPr>
        <w:t xml:space="preserve"> Чувашской Ре</w:t>
      </w:r>
      <w:r w:rsidR="00023A2D" w:rsidRPr="00023A2D">
        <w:rPr>
          <w:color w:val="000000" w:themeColor="text1"/>
          <w:spacing w:val="-2"/>
          <w:sz w:val="28"/>
          <w:szCs w:val="28"/>
        </w:rPr>
        <w:t>с</w:t>
      </w:r>
      <w:r w:rsidR="00023A2D" w:rsidRPr="00023A2D">
        <w:rPr>
          <w:color w:val="000000" w:themeColor="text1"/>
          <w:spacing w:val="-2"/>
          <w:sz w:val="28"/>
          <w:szCs w:val="28"/>
        </w:rPr>
        <w:t>публи</w:t>
      </w:r>
      <w:r w:rsidR="00023A2D">
        <w:rPr>
          <w:color w:val="000000" w:themeColor="text1"/>
          <w:spacing w:val="-2"/>
          <w:sz w:val="28"/>
          <w:szCs w:val="28"/>
        </w:rPr>
        <w:t>ки.</w:t>
      </w:r>
    </w:p>
    <w:p w:rsidR="00BA62ED" w:rsidRDefault="00BA62ED" w:rsidP="00FE4DAE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FE4DAE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Default="004D3853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p w:rsidR="00023A2D" w:rsidRPr="00FE4DAE" w:rsidRDefault="00023A2D" w:rsidP="00FE4DAE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023A2D" w:rsidRDefault="00023A2D" w:rsidP="00FE4DAE">
      <w:pPr>
        <w:rPr>
          <w:color w:val="000000" w:themeColor="text1"/>
          <w:sz w:val="20"/>
          <w:szCs w:val="20"/>
        </w:rPr>
      </w:pPr>
    </w:p>
    <w:p w:rsidR="00023A2D" w:rsidRDefault="00023A2D" w:rsidP="00FE4DA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И.А.</w:t>
      </w:r>
    </w:p>
    <w:p w:rsidR="00023A2D" w:rsidRDefault="00023A2D" w:rsidP="00FE4DA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53-56-53 доп.1050</w:t>
      </w:r>
    </w:p>
    <w:sectPr w:rsidR="00023A2D" w:rsidSect="00FE4DAE">
      <w:headerReference w:type="even" r:id="rId8"/>
      <w:headerReference w:type="defaul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118" w:rsidRDefault="00D27118">
      <w:r>
        <w:separator/>
      </w:r>
    </w:p>
  </w:endnote>
  <w:endnote w:type="continuationSeparator" w:id="0">
    <w:p w:rsidR="00D27118" w:rsidRDefault="00D2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118" w:rsidRDefault="00D27118">
      <w:r>
        <w:separator/>
      </w:r>
    </w:p>
  </w:footnote>
  <w:footnote w:type="continuationSeparator" w:id="0">
    <w:p w:rsidR="00D27118" w:rsidRDefault="00D27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118" w:rsidRDefault="00D271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7118" w:rsidRDefault="00D271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118" w:rsidRDefault="00D271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23A2D">
      <w:rPr>
        <w:rStyle w:val="a4"/>
        <w:noProof/>
      </w:rPr>
      <w:t>2</w:t>
    </w:r>
    <w:r>
      <w:rPr>
        <w:rStyle w:val="a4"/>
      </w:rPr>
      <w:fldChar w:fldCharType="end"/>
    </w:r>
  </w:p>
  <w:p w:rsidR="00D27118" w:rsidRDefault="00D271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23A2D"/>
    <w:rsid w:val="00043B79"/>
    <w:rsid w:val="000D25DA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27118"/>
    <w:rsid w:val="00D341C4"/>
    <w:rsid w:val="00D54395"/>
    <w:rsid w:val="00DB6150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CC995-10DA-40EC-AF4D-810413A5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184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2025-06-16T13:25:00Z</cp:lastPrinted>
  <dcterms:created xsi:type="dcterms:W3CDTF">2022-10-12T06:09:00Z</dcterms:created>
  <dcterms:modified xsi:type="dcterms:W3CDTF">2025-06-16T13:31:00Z</dcterms:modified>
</cp:coreProperties>
</file>