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14:paraId="1256F610" w14:textId="77777777" w:rsidTr="00AF4094">
        <w:trPr>
          <w:trHeight w:val="980"/>
        </w:trPr>
        <w:tc>
          <w:tcPr>
            <w:tcW w:w="4219" w:type="dxa"/>
          </w:tcPr>
          <w:p w14:paraId="1BB30849" w14:textId="77777777" w:rsidR="00AF4094" w:rsidRPr="008765FE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3E518E78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59D3630A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1D8B617C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0E358024" wp14:editId="35818F57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727864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14:paraId="253A0534" w14:textId="77777777" w:rsidTr="00AF4094">
        <w:tc>
          <w:tcPr>
            <w:tcW w:w="4219" w:type="dxa"/>
          </w:tcPr>
          <w:p w14:paraId="2D2A73F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50B0A93F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2459A4CA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1E13972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14:paraId="709973E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14:paraId="49FF3CA1" w14:textId="372F0B89" w:rsidR="00AF4094" w:rsidRPr="00AF4094" w:rsidRDefault="00B867A1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26</w:t>
            </w:r>
            <w:r w:rsidR="0035630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.0</w:t>
            </w:r>
            <w:r w:rsidR="00983E5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="0035630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.202</w:t>
            </w:r>
            <w:r w:rsidR="00983E5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5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137-р</w:t>
            </w:r>
          </w:p>
          <w:p w14:paraId="5FC5C7D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418FD39A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58EA4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2DFF4B" w14:textId="0D1AF9AD" w:rsidR="00AF4094" w:rsidRPr="00AF4094" w:rsidRDefault="001448E6" w:rsidP="00144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    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3CA7D8A8" w14:textId="77777777" w:rsidR="00AF4094" w:rsidRPr="00AF4094" w:rsidRDefault="00641408" w:rsidP="00144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68"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0E2F7AE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14:paraId="4E8AA98A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28F7C3CF" w14:textId="77777777" w:rsidR="00B867A1" w:rsidRPr="00AF4094" w:rsidRDefault="00B867A1" w:rsidP="00B867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26.03.2025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137-р</w:t>
            </w:r>
          </w:p>
          <w:p w14:paraId="0F395336" w14:textId="31D02305" w:rsidR="00AF4094" w:rsidRPr="00AF4094" w:rsidRDefault="00B867A1" w:rsidP="00B867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           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сали</w:t>
            </w:r>
          </w:p>
        </w:tc>
      </w:tr>
    </w:tbl>
    <w:p w14:paraId="3DE6536A" w14:textId="77777777"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81AD3D6" w14:textId="21C989A9" w:rsidR="003F477A" w:rsidRDefault="003F477A" w:rsidP="00216D4C">
      <w:pPr>
        <w:pStyle w:val="3"/>
        <w:ind w:right="-1" w:firstLine="567"/>
      </w:pPr>
      <w:r>
        <w:t>В соответствии со ст. 15 Федерального закона от 06.10.2003 г. №131-ФЗ «Об общих принципах организации местного самоуправления в Российской Федерации», ст. 7 Устава Порецкого</w:t>
      </w:r>
      <w:r w:rsidR="009C68D3">
        <w:t xml:space="preserve"> муниципального округа</w:t>
      </w:r>
      <w:r w:rsidR="00216D4C">
        <w:t xml:space="preserve"> Чувашской Республики</w:t>
      </w:r>
      <w:r>
        <w:t>:</w:t>
      </w:r>
    </w:p>
    <w:p w14:paraId="483D99C6" w14:textId="2C3FA152" w:rsidR="003F477A" w:rsidRDefault="003F477A" w:rsidP="00216D4C">
      <w:pPr>
        <w:pStyle w:val="3"/>
        <w:ind w:right="-1" w:firstLine="567"/>
      </w:pPr>
      <w:r>
        <w:t xml:space="preserve">1. Провести с </w:t>
      </w:r>
      <w:r w:rsidR="00720C49">
        <w:t>4</w:t>
      </w:r>
      <w:r>
        <w:t xml:space="preserve"> апреля по </w:t>
      </w:r>
      <w:r w:rsidR="00720C49">
        <w:t>7</w:t>
      </w:r>
      <w:r>
        <w:t xml:space="preserve"> мая 20</w:t>
      </w:r>
      <w:r w:rsidR="00E55F9E">
        <w:t>2</w:t>
      </w:r>
      <w:r w:rsidR="008765FE" w:rsidRPr="008765FE">
        <w:t>5</w:t>
      </w:r>
      <w:r>
        <w:t xml:space="preserve"> года экологический месячник по благоустройству и санитарно-экологической очистке территории Порецкого </w:t>
      </w:r>
      <w:r w:rsidR="001A1410">
        <w:t>муниципального округа</w:t>
      </w:r>
      <w:r w:rsidR="00216D4C">
        <w:t xml:space="preserve"> Чувашской Республики.</w:t>
      </w:r>
    </w:p>
    <w:p w14:paraId="23F75A5E" w14:textId="5C90E659" w:rsidR="003F477A" w:rsidRDefault="003F477A" w:rsidP="00216D4C">
      <w:pPr>
        <w:pStyle w:val="3"/>
        <w:ind w:right="-1" w:firstLine="567"/>
      </w:pPr>
      <w:r>
        <w:t xml:space="preserve">2. </w:t>
      </w:r>
      <w:r w:rsidR="00F67AC9">
        <w:t>Утвердить график проведения</w:t>
      </w:r>
      <w:r w:rsidR="00781E8A">
        <w:t xml:space="preserve"> </w:t>
      </w:r>
      <w:r w:rsidR="00F67AC9">
        <w:t xml:space="preserve">экологических субботников </w:t>
      </w:r>
      <w:r w:rsidR="00781E8A">
        <w:t>на территории Порецкого муниципального округа</w:t>
      </w:r>
      <w:r w:rsidR="00216D4C">
        <w:t xml:space="preserve"> Чувашской Республики</w:t>
      </w:r>
      <w:r w:rsidR="00F67AC9">
        <w:t>:</w:t>
      </w:r>
      <w:r>
        <w:t xml:space="preserve"> </w:t>
      </w:r>
      <w:r w:rsidR="00720C49">
        <w:t>4</w:t>
      </w:r>
      <w:r>
        <w:t xml:space="preserve"> апреля, </w:t>
      </w:r>
      <w:r w:rsidR="00720C49">
        <w:t>11</w:t>
      </w:r>
      <w:r>
        <w:t xml:space="preserve"> апреля, </w:t>
      </w:r>
      <w:r w:rsidR="00720C49">
        <w:t>18</w:t>
      </w:r>
      <w:r w:rsidR="008765FE" w:rsidRPr="008765FE">
        <w:t xml:space="preserve"> </w:t>
      </w:r>
      <w:r w:rsidR="008765FE">
        <w:t>апреля,</w:t>
      </w:r>
      <w:r w:rsidR="00720C49">
        <w:t xml:space="preserve"> 25 апреля,</w:t>
      </w:r>
      <w:r w:rsidR="008765FE">
        <w:t xml:space="preserve"> 7 </w:t>
      </w:r>
      <w:r w:rsidR="00E55F9E">
        <w:t>мая</w:t>
      </w:r>
      <w:r>
        <w:t xml:space="preserve"> 20</w:t>
      </w:r>
      <w:r w:rsidR="00E55F9E">
        <w:t>2</w:t>
      </w:r>
      <w:r w:rsidR="001448E6">
        <w:t>5</w:t>
      </w:r>
      <w:r w:rsidR="00E55F9E">
        <w:t xml:space="preserve"> </w:t>
      </w:r>
      <w:r>
        <w:t>г</w:t>
      </w:r>
      <w:r w:rsidR="00E55F9E">
        <w:t>ода</w:t>
      </w:r>
      <w:r>
        <w:t>.</w:t>
      </w:r>
    </w:p>
    <w:p w14:paraId="00E795DC" w14:textId="60480D0A" w:rsidR="003F477A" w:rsidRDefault="009B3896" w:rsidP="00216D4C">
      <w:pPr>
        <w:pStyle w:val="3"/>
        <w:ind w:right="-1" w:firstLine="567"/>
      </w:pPr>
      <w:r>
        <w:t>3</w:t>
      </w:r>
      <w:r w:rsidR="003F477A">
        <w:t xml:space="preserve">. </w:t>
      </w:r>
      <w:r w:rsidR="00F67AC9">
        <w:t>Рекомендовать р</w:t>
      </w:r>
      <w:r w:rsidR="003F477A">
        <w:t>уководителям предприятий, организаций</w:t>
      </w:r>
      <w:r>
        <w:t>, расположенным на территории Порецкого муниципального округа Чувашской Республики, независимо от форм собственности</w:t>
      </w:r>
      <w:r w:rsidR="00C86818">
        <w:t>,</w:t>
      </w:r>
      <w:r w:rsidR="003F477A">
        <w:t xml:space="preserve"> обеспечить участие трудовых коллективов</w:t>
      </w:r>
      <w:r>
        <w:t xml:space="preserve"> в экологических </w:t>
      </w:r>
      <w:r w:rsidR="003F477A">
        <w:t>субботник</w:t>
      </w:r>
      <w:r>
        <w:t>ах</w:t>
      </w:r>
      <w:r w:rsidR="003F477A">
        <w:t>.</w:t>
      </w:r>
    </w:p>
    <w:p w14:paraId="4F6CC7E7" w14:textId="7B00B7A7" w:rsidR="003F477A" w:rsidRDefault="009B3896" w:rsidP="00216D4C">
      <w:pPr>
        <w:pStyle w:val="3"/>
        <w:ind w:right="-1" w:firstLine="567"/>
      </w:pPr>
      <w:r>
        <w:t>4</w:t>
      </w:r>
      <w:r w:rsidR="003F477A">
        <w:t>. Сектору информа</w:t>
      </w:r>
      <w:r w:rsidR="001448E6">
        <w:t xml:space="preserve">тизации </w:t>
      </w:r>
      <w:r w:rsidR="003F477A">
        <w:t xml:space="preserve">администрации Порецкого </w:t>
      </w:r>
      <w:r w:rsidR="00E55F9E">
        <w:t>муниципального округа</w:t>
      </w:r>
      <w:r w:rsidR="003F477A">
        <w:t xml:space="preserve"> </w:t>
      </w:r>
      <w:r w:rsidR="001448E6">
        <w:t xml:space="preserve">Чувашской Республики </w:t>
      </w:r>
      <w:r w:rsidR="003F477A">
        <w:t xml:space="preserve">обеспечить систематическое освещение хода проводимых мероприятий по благоустройству и санитарно-экологической очистке территории Порецкого </w:t>
      </w:r>
      <w:r w:rsidR="001A1410">
        <w:t>муниципального округа</w:t>
      </w:r>
      <w:r w:rsidR="003F477A">
        <w:t xml:space="preserve"> </w:t>
      </w:r>
      <w:r w:rsidR="001448E6">
        <w:t xml:space="preserve">Чувашской Республики </w:t>
      </w:r>
      <w:r w:rsidR="003F477A">
        <w:t>в средствах массовой информации.</w:t>
      </w:r>
    </w:p>
    <w:p w14:paraId="1B3DBE7D" w14:textId="40F774E6" w:rsidR="003F477A" w:rsidRDefault="009B3896" w:rsidP="00216D4C">
      <w:pPr>
        <w:pStyle w:val="3"/>
        <w:ind w:right="-1" w:firstLine="567"/>
      </w:pPr>
      <w:r>
        <w:t>5</w:t>
      </w:r>
      <w:r w:rsidR="003F477A">
        <w:t xml:space="preserve">. </w:t>
      </w:r>
      <w:r w:rsidR="00A965C4">
        <w:t>Настоящее распоряжение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Чувашской Республики в информационно- телекоммуникационной сети «Интернет».</w:t>
      </w:r>
    </w:p>
    <w:p w14:paraId="4ACA99B2" w14:textId="40549475" w:rsidR="00983E5D" w:rsidRDefault="009B3896" w:rsidP="00216D4C">
      <w:pPr>
        <w:pStyle w:val="3"/>
        <w:ind w:right="-1" w:firstLine="567"/>
      </w:pPr>
      <w:r>
        <w:t>6</w:t>
      </w:r>
      <w:r w:rsidR="003F477A">
        <w:t xml:space="preserve">. </w:t>
      </w:r>
      <w:r w:rsidR="00A965C4">
        <w:t>Контроль за исполнением настоящего распоряжения оставляю за собой.</w:t>
      </w:r>
    </w:p>
    <w:p w14:paraId="49727504" w14:textId="77777777" w:rsidR="00983E5D" w:rsidRDefault="00983E5D" w:rsidP="001448E6">
      <w:pPr>
        <w:pStyle w:val="3"/>
        <w:ind w:right="-1" w:firstLine="567"/>
      </w:pPr>
    </w:p>
    <w:p w14:paraId="6781CDEE" w14:textId="77777777" w:rsidR="00983E5D" w:rsidRDefault="00983E5D" w:rsidP="001448E6">
      <w:pPr>
        <w:pStyle w:val="3"/>
        <w:ind w:right="-1" w:firstLine="567"/>
      </w:pPr>
    </w:p>
    <w:p w14:paraId="3D1A330F" w14:textId="77777777" w:rsidR="00983E5D" w:rsidRDefault="00983E5D" w:rsidP="001448E6">
      <w:pPr>
        <w:pStyle w:val="3"/>
        <w:ind w:right="-1" w:firstLine="567"/>
      </w:pPr>
    </w:p>
    <w:p w14:paraId="2DF795AB" w14:textId="30612C56" w:rsidR="00641408" w:rsidRPr="00641408" w:rsidRDefault="00012CED" w:rsidP="001448E6">
      <w:pPr>
        <w:pStyle w:val="3"/>
        <w:ind w:right="-1"/>
        <w:rPr>
          <w:kern w:val="1"/>
        </w:rPr>
      </w:pPr>
      <w:r>
        <w:rPr>
          <w:kern w:val="1"/>
        </w:rPr>
        <w:t>Врио г</w:t>
      </w:r>
      <w:r w:rsidR="00641408">
        <w:rPr>
          <w:kern w:val="1"/>
        </w:rPr>
        <w:t>лав</w:t>
      </w:r>
      <w:r>
        <w:rPr>
          <w:kern w:val="1"/>
        </w:rPr>
        <w:t>ы</w:t>
      </w:r>
      <w:r w:rsidR="00641408">
        <w:rPr>
          <w:kern w:val="1"/>
        </w:rPr>
        <w:t xml:space="preserve"> Порецкого муниципального округа                                                         </w:t>
      </w:r>
      <w:r>
        <w:rPr>
          <w:kern w:val="1"/>
        </w:rPr>
        <w:t>А.Е. Барыкин</w:t>
      </w:r>
    </w:p>
    <w:sectPr w:rsidR="00641408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C1"/>
    <w:rsid w:val="00012CED"/>
    <w:rsid w:val="00110F8E"/>
    <w:rsid w:val="001448E6"/>
    <w:rsid w:val="001A1410"/>
    <w:rsid w:val="00216D4C"/>
    <w:rsid w:val="0025768B"/>
    <w:rsid w:val="00282A50"/>
    <w:rsid w:val="002F6C47"/>
    <w:rsid w:val="00356304"/>
    <w:rsid w:val="00365004"/>
    <w:rsid w:val="003B5E25"/>
    <w:rsid w:val="003F477A"/>
    <w:rsid w:val="00426CFA"/>
    <w:rsid w:val="00641408"/>
    <w:rsid w:val="006920AA"/>
    <w:rsid w:val="006A23C5"/>
    <w:rsid w:val="00720C49"/>
    <w:rsid w:val="007347C1"/>
    <w:rsid w:val="007463D0"/>
    <w:rsid w:val="00767CD1"/>
    <w:rsid w:val="00781E8A"/>
    <w:rsid w:val="008765FE"/>
    <w:rsid w:val="00983E5D"/>
    <w:rsid w:val="009B3896"/>
    <w:rsid w:val="009C68D3"/>
    <w:rsid w:val="00A42E1C"/>
    <w:rsid w:val="00A965C4"/>
    <w:rsid w:val="00AB51B9"/>
    <w:rsid w:val="00AF4094"/>
    <w:rsid w:val="00B25D4A"/>
    <w:rsid w:val="00B41067"/>
    <w:rsid w:val="00B867A1"/>
    <w:rsid w:val="00BB61AF"/>
    <w:rsid w:val="00C558BF"/>
    <w:rsid w:val="00C86818"/>
    <w:rsid w:val="00E55F9E"/>
    <w:rsid w:val="00F67AC9"/>
    <w:rsid w:val="00F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49D1"/>
  <w15:docId w15:val="{A541263A-1FFC-4F13-8527-AACE5C49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F47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3F47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Екатерина Горычева</cp:lastModifiedBy>
  <cp:revision>12</cp:revision>
  <cp:lastPrinted>2023-04-04T07:42:00Z</cp:lastPrinted>
  <dcterms:created xsi:type="dcterms:W3CDTF">2023-04-11T11:00:00Z</dcterms:created>
  <dcterms:modified xsi:type="dcterms:W3CDTF">2025-03-27T06:13:00Z</dcterms:modified>
</cp:coreProperties>
</file>