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39" w:rsidRPr="009F5E86" w:rsidRDefault="008A2839" w:rsidP="008A2839">
      <w:pPr>
        <w:spacing w:after="450" w:line="240" w:lineRule="auto"/>
        <w:outlineLvl w:val="0"/>
        <w:rPr>
          <w:rFonts w:ascii="var(--font2)" w:eastAsia="Times New Roman" w:hAnsi="var(--font2)" w:cs="Times New Roman"/>
          <w:b/>
          <w:bCs/>
          <w:kern w:val="36"/>
          <w:sz w:val="48"/>
          <w:szCs w:val="48"/>
          <w:lang w:eastAsia="ru-RU"/>
        </w:rPr>
      </w:pPr>
      <w:r>
        <w:t xml:space="preserve"> </w:t>
      </w:r>
      <w:r w:rsidRPr="009F5E86">
        <w:rPr>
          <w:rFonts w:ascii="var(--font2)" w:eastAsia="Times New Roman" w:hAnsi="var(--font2)" w:cs="Times New Roman"/>
          <w:b/>
          <w:bCs/>
          <w:kern w:val="36"/>
          <w:sz w:val="48"/>
          <w:szCs w:val="48"/>
          <w:lang w:eastAsia="ru-RU"/>
        </w:rPr>
        <w:t>Меры профилактики клещевого вирусного энцефалита</w:t>
      </w:r>
    </w:p>
    <w:p w:rsidR="008A2839" w:rsidRPr="009F5E86" w:rsidRDefault="008A2839" w:rsidP="008A2839">
      <w:pPr>
        <w:spacing w:after="0" w:line="240" w:lineRule="auto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3"/>
          <w:szCs w:val="23"/>
          <w:lang w:eastAsia="ru-RU"/>
        </w:rPr>
        <w:br/>
      </w:r>
      <w:r w:rsidRPr="009F5E86">
        <w:rPr>
          <w:rFonts w:ascii="Arial" w:eastAsia="Times New Roman" w:hAnsi="Arial" w:cs="Arial"/>
          <w:color w:val="3F3F3F"/>
          <w:sz w:val="23"/>
          <w:szCs w:val="23"/>
          <w:lang w:eastAsia="ru-RU"/>
        </w:rPr>
        <w:br/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Клещевой вирусный энцефалит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– острое инфекционное вирусное заболевание, с преимущественным поражением центральной нервной системы.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Последствия заболевания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: от полного выздоровления до нарушений здоровья, приводящих к инвалидности и смерти. Тяжесть клещевого энцефалита и его последствий (инвалидность, связанная с парезами и параличами) обуславливает важность профилактических мероприятий.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    Сезонность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.  Заражение клещевым вирусным энцефалитом происходит с апреля по сентябрь с весенне-летним пиком во время наибольшей активности перезимовавших клещей.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 Основными переносчиками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вируса являются иксодовые клещи.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Как можно заразиться?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Клещи заражают человека во время присасывания или их раздавливания в местах поврежденной кожи человека.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noProof/>
          <w:color w:val="3F3F3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8CD708" wp14:editId="19223529">
                <wp:extent cx="301625" cy="301625"/>
                <wp:effectExtent l="0" t="0" r="0" b="0"/>
                <wp:docPr id="1" name="Рисунок 2" descr="http://www.fbuz16.ru/repository/images/%D0%9A%D0%9B%D0%95%D0%A9%D0%98%D0%98%D0%98%D0%98%D0%9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Рисунок 2" o:spid="_x0000_s1026" alt="Описание: http://www.fbuz16.ru/repository/images/%D0%9A%D0%9B%D0%95%D0%A9%D0%98%D0%98%D0%98%D0%98%D0%98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C4MpBGAQMAACYGAAAOAAAAAAAAAAAAAAAAAC4CAABkcnMvZTJvRG9jLnhtbFBLAQItABQA&#10;BgAIAAAAIQBoNpdo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Процесс присасывания клеща почти безболезненный, и часто остаётся незамеченным. При этом передача вируса может происходить уже в первые минуты присасывания клеща к человеку. Даже удаление клеща при сохранении его слюны, содержащий вирус, в коже человека не устраняет передачу инфекции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Возбудитель болезни передается человеку: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  <w:t>- при посещении эндемичных по клещевому вирусному энцефалиту территорий в лесах, лесопарках, на индивидуальных садово-огородных участках.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proofErr w:type="gram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при заносе клещей животными (собаками, кошками) или людьми – на одежде, с цветами, ветками и т. д. (заражение людей, не посещающих лес);</w:t>
      </w:r>
      <w:proofErr w:type="gramEnd"/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-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т.д.;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- при втирании в кожу вируса при раздавливании клеща или расчесывании места укуса.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Типичными природными очагами</w:t>
      </w: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инфекции оказываются лиственные и смешанные хвойно-лиственные леса с выраженным подлеском и высоким травостоем, пойменные луга по берегам рек, берега озер и прудов, лесные просеки, придорожная растительность, лесные тропинки.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>        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 Какие основные признаки болезни?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Инкубационный период или период от момента заражения до появления первых клинических признаков, составляет от 7 суток до 30 дней (в среднем 7-14). Начало клещевого энцефалита чаще острое, характеризуется повышением температуры до 39-40</w:t>
      </w:r>
      <w:proofErr w:type="gram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º С</w:t>
      </w:r>
      <w:proofErr w:type="gram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и появлением озноба. Могут отмечаться: светобоязнь, боли в глазных яблоках, в горле при глотании и его покраснение. Беспокоят мышечные боли (шеи, плеч, конечностей, грудного и поясничного отделов спины). Заболевание опасно развитием тяжёлых форм с поражением центральной нервной системы (головного и спинного мозга), сопровождается параличами и высокой летальностью. Если к Вам присосался клещ, необходимо как можно быстрее удалить его, для этого нужно обратиться за медицинской помощью.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Как защититься от клещевого вирусного энцефалита?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Заболевание клещевым энцефалитом можно предупредить с помощью неспецифической и специфической профилактики. Основными средствами специфической профилактики клещевого вирусного энцефалита служат вакцинация или экстренная профилактика человеческим иммуноглобулином.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          К средствам неспецифической профилактики относятся проведение расчистки и благоустройства территорий, </w:t>
      </w:r>
      <w:proofErr w:type="spell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акарицидных</w:t>
      </w:r>
      <w:proofErr w:type="spell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и </w:t>
      </w:r>
      <w:proofErr w:type="spell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дератизационных</w:t>
      </w:r>
      <w:proofErr w:type="spell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обработок лесопарковых зон, кладбищ, зон массового отдыха, коллективных садов, закрытых оздоровительных учреждений, индивидуальная защита людей от нападения клещей.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Специфическая профилактика: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- профилактические прививки 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- вакцинацию против клещевого энцефалита необходимо начинать заблаговременно за 1-1,5 месяца до выезда на неблагополучную территорию, где есть природные очаги инфекции.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- если до отъезда человек не успевает сделать прививку, в экстренных случаях можно ввести человеческий иммуноглобулин против клещевого энцефалита до выезда на неблагополучную территорию (</w:t>
      </w:r>
      <w:proofErr w:type="gram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до</w:t>
      </w:r>
      <w:proofErr w:type="gram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</w:t>
      </w:r>
      <w:proofErr w:type="gram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экспозиционная</w:t>
      </w:r>
      <w:proofErr w:type="gram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профилактика), действие препарата проявляется через 24 - 48 часов и продолжается около 4 недель.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          Важно знать, что для экстренной профилактики клещевого энцефалита, применяется иммуноглобулин, который может быть эффективен при условии его введения не позднее 4 суток после присасывания клеща. Экстренная профилактика проводится в </w:t>
      </w:r>
      <w:proofErr w:type="spell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травмпунктах</w:t>
      </w:r>
      <w:proofErr w:type="spell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, поликлиниках или больницах, где осуществляется удаление присосавшихся клещей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 Неспецифическая профилактика: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lastRenderedPageBreak/>
        <w:t xml:space="preserve">          - применение специальных защитных или приспособленной одежды, которая не должна допускать </w:t>
      </w:r>
      <w:proofErr w:type="spell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заползания</w:t>
      </w:r>
      <w:proofErr w:type="spellEnd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 клещей через воротник.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косынкой;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- использование отпугивающих средств – репелленты, которыми обрабатывают открытые участки тела и одежду. Перед использованием препаратов следует ознакомиться с инструкцией;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- периодический осмотр своей одежды и тела самостоятельно или при помощи других людей. 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Как снять клеща?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 Лучше это сделать у врача в травматологическом пункте в поликлинике по месту жительства или любом травматологическом пункте. 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         </w:t>
      </w:r>
      <w:r w:rsidRPr="009F5E86">
        <w:rPr>
          <w:rFonts w:ascii="Arial" w:eastAsia="Times New Roman" w:hAnsi="Arial" w:cs="Arial"/>
          <w:b/>
          <w:bCs/>
          <w:color w:val="3F3F3F"/>
          <w:sz w:val="24"/>
          <w:szCs w:val="24"/>
          <w:lang w:eastAsia="ru-RU"/>
        </w:rPr>
        <w:t>Снятого клеща нужно доставить на исследование в лабораторию!</w:t>
      </w:r>
    </w:p>
    <w:p w:rsidR="008A2839" w:rsidRPr="009F5E86" w:rsidRDefault="008A2839" w:rsidP="008A28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 xml:space="preserve">          </w:t>
      </w:r>
      <w:proofErr w:type="gramStart"/>
      <w:r w:rsidRPr="009F5E86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Прием клещей для проведения исследования проводится в лаборатории ФБУЗ «Центр гигиены и эпидемиологии в Чувашской республике-Чувашия» по адресу: г. Чебоксары, проспект Московский 3д.</w:t>
      </w:r>
      <w:proofErr w:type="gramEnd"/>
    </w:p>
    <w:p w:rsidR="008A2839" w:rsidRPr="009F5E86" w:rsidRDefault="008A2839" w:rsidP="008A2839">
      <w:pPr>
        <w:rPr>
          <w:rFonts w:ascii="Arial" w:hAnsi="Arial" w:cs="Arial"/>
          <w:sz w:val="24"/>
          <w:szCs w:val="24"/>
        </w:rPr>
      </w:pPr>
      <w:r w:rsidRPr="009F5E86">
        <w:rPr>
          <w:rFonts w:ascii="Arial" w:hAnsi="Arial" w:cs="Arial"/>
          <w:sz w:val="24"/>
          <w:szCs w:val="24"/>
        </w:rPr>
        <w:t>Врач по общей гигиене</w:t>
      </w:r>
      <w:proofErr w:type="gramStart"/>
      <w:r w:rsidRPr="009F5E86">
        <w:rPr>
          <w:rFonts w:ascii="Arial" w:hAnsi="Arial" w:cs="Arial"/>
          <w:sz w:val="24"/>
          <w:szCs w:val="24"/>
        </w:rPr>
        <w:t xml:space="preserve">                                                               А</w:t>
      </w:r>
      <w:proofErr w:type="gramEnd"/>
      <w:r w:rsidRPr="009F5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E86">
        <w:rPr>
          <w:rFonts w:ascii="Arial" w:hAnsi="Arial" w:cs="Arial"/>
          <w:sz w:val="24"/>
          <w:szCs w:val="24"/>
        </w:rPr>
        <w:t>А</w:t>
      </w:r>
      <w:proofErr w:type="spellEnd"/>
      <w:r w:rsidRPr="009F5E86">
        <w:rPr>
          <w:rFonts w:ascii="Arial" w:hAnsi="Arial" w:cs="Arial"/>
          <w:sz w:val="24"/>
          <w:szCs w:val="24"/>
        </w:rPr>
        <w:t xml:space="preserve"> Карманов</w:t>
      </w:r>
    </w:p>
    <w:p w:rsidR="00AE6DC5" w:rsidRDefault="00AE6DC5">
      <w:bookmarkStart w:id="0" w:name="_GoBack"/>
      <w:bookmarkEnd w:id="0"/>
    </w:p>
    <w:sectPr w:rsidR="00AE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2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71"/>
    <w:rsid w:val="000E5D71"/>
    <w:rsid w:val="008A2839"/>
    <w:rsid w:val="00A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2025-03-13T06:53:00Z</dcterms:created>
  <dcterms:modified xsi:type="dcterms:W3CDTF">2025-03-13T06:55:00Z</dcterms:modified>
</cp:coreProperties>
</file>