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B27AB1C"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73317">
                              <w:rPr>
                                <w:rFonts w:ascii="Times New Roman" w:eastAsia="Times New Roman" w:hAnsi="Times New Roman" w:cs="Times New Roman"/>
                                <w:sz w:val="24"/>
                                <w:szCs w:val="20"/>
                                <w:u w:val="single"/>
                                <w:lang w:eastAsia="ru-RU"/>
                              </w:rPr>
                              <w:t>3</w:t>
                            </w:r>
                            <w:r w:rsidR="00472A7F">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B27AB1C"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73317">
                        <w:rPr>
                          <w:rFonts w:ascii="Times New Roman" w:eastAsia="Times New Roman" w:hAnsi="Times New Roman" w:cs="Times New Roman"/>
                          <w:sz w:val="24"/>
                          <w:szCs w:val="20"/>
                          <w:u w:val="single"/>
                          <w:lang w:eastAsia="ru-RU"/>
                        </w:rPr>
                        <w:t>3</w:t>
                      </w:r>
                      <w:r w:rsidR="00472A7F">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78D8DB8"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73317">
                              <w:rPr>
                                <w:rFonts w:ascii="Times New Roman" w:eastAsia="Times New Roman" w:hAnsi="Times New Roman" w:cs="Times New Roman"/>
                                <w:sz w:val="24"/>
                                <w:szCs w:val="24"/>
                                <w:u w:val="single"/>
                                <w:lang w:eastAsia="ru-RU"/>
                              </w:rPr>
                              <w:t>3</w:t>
                            </w:r>
                            <w:r w:rsidR="00472A7F">
                              <w:rPr>
                                <w:rFonts w:ascii="Times New Roman" w:eastAsia="Times New Roman" w:hAnsi="Times New Roman" w:cs="Times New Roman"/>
                                <w:sz w:val="24"/>
                                <w:szCs w:val="24"/>
                                <w:u w:val="single"/>
                                <w:lang w:eastAsia="ru-RU"/>
                              </w:rPr>
                              <w:t>2</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78D8DB8"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73317">
                        <w:rPr>
                          <w:rFonts w:ascii="Times New Roman" w:eastAsia="Times New Roman" w:hAnsi="Times New Roman" w:cs="Times New Roman"/>
                          <w:sz w:val="24"/>
                          <w:szCs w:val="24"/>
                          <w:u w:val="single"/>
                          <w:lang w:eastAsia="ru-RU"/>
                        </w:rPr>
                        <w:t>3</w:t>
                      </w:r>
                      <w:r w:rsidR="00472A7F">
                        <w:rPr>
                          <w:rFonts w:ascii="Times New Roman" w:eastAsia="Times New Roman" w:hAnsi="Times New Roman" w:cs="Times New Roman"/>
                          <w:sz w:val="24"/>
                          <w:szCs w:val="24"/>
                          <w:u w:val="single"/>
                          <w:lang w:eastAsia="ru-RU"/>
                        </w:rPr>
                        <w:t>2</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9604594" w14:textId="77777777" w:rsidR="004E7B00" w:rsidRDefault="004E7B00" w:rsidP="004E7B00">
      <w:pPr>
        <w:suppressAutoHyphens/>
        <w:spacing w:after="0" w:line="240" w:lineRule="auto"/>
        <w:ind w:firstLine="709"/>
        <w:jc w:val="both"/>
        <w:rPr>
          <w:rFonts w:ascii="Times New Roman" w:eastAsia="Calibri" w:hAnsi="Times New Roman" w:cs="Times New Roman"/>
          <w:sz w:val="24"/>
          <w:szCs w:val="24"/>
          <w:lang w:eastAsia="ar-SA"/>
        </w:rPr>
      </w:pPr>
    </w:p>
    <w:p w14:paraId="25CA04FA" w14:textId="3982EEEB" w:rsidR="00472A7F" w:rsidRPr="00472A7F" w:rsidRDefault="00472A7F" w:rsidP="00472A7F">
      <w:pPr>
        <w:suppressAutoHyphens/>
        <w:spacing w:after="0" w:line="240" w:lineRule="auto"/>
        <w:ind w:right="4962"/>
        <w:jc w:val="both"/>
        <w:rPr>
          <w:rFonts w:ascii="Times New Roman" w:eastAsia="Calibri" w:hAnsi="Times New Roman" w:cs="Times New Roman"/>
          <w:sz w:val="24"/>
          <w:szCs w:val="24"/>
          <w:lang w:eastAsia="ar-SA"/>
        </w:rPr>
      </w:pPr>
      <w:proofErr w:type="gramStart"/>
      <w:r w:rsidRPr="00472A7F">
        <w:rPr>
          <w:rFonts w:ascii="Times New Roman" w:eastAsia="Calibri" w:hAnsi="Times New Roman" w:cs="Times New Roman"/>
          <w:sz w:val="24"/>
          <w:szCs w:val="24"/>
          <w:lang w:eastAsia="ar-SA"/>
        </w:rPr>
        <w:t>Об  увеличении</w:t>
      </w:r>
      <w:proofErr w:type="gramEnd"/>
      <w:r w:rsidRPr="00472A7F">
        <w:rPr>
          <w:rFonts w:ascii="Times New Roman" w:eastAsia="Calibri" w:hAnsi="Times New Roman" w:cs="Times New Roman"/>
          <w:sz w:val="24"/>
          <w:szCs w:val="24"/>
          <w:lang w:eastAsia="ar-SA"/>
        </w:rPr>
        <w:t xml:space="preserve"> арендной платы</w:t>
      </w:r>
      <w:r>
        <w:rPr>
          <w:rFonts w:ascii="Times New Roman" w:eastAsia="Calibri" w:hAnsi="Times New Roman" w:cs="Times New Roman"/>
          <w:sz w:val="24"/>
          <w:szCs w:val="24"/>
          <w:lang w:eastAsia="ar-SA"/>
        </w:rPr>
        <w:t xml:space="preserve"> </w:t>
      </w:r>
      <w:r w:rsidRPr="00472A7F">
        <w:rPr>
          <w:rFonts w:ascii="Times New Roman" w:eastAsia="Calibri" w:hAnsi="Times New Roman" w:cs="Times New Roman"/>
          <w:sz w:val="24"/>
          <w:szCs w:val="24"/>
          <w:lang w:eastAsia="ar-SA"/>
        </w:rPr>
        <w:t>МУП УМО «</w:t>
      </w:r>
      <w:proofErr w:type="spellStart"/>
      <w:r w:rsidRPr="00472A7F">
        <w:rPr>
          <w:rFonts w:ascii="Times New Roman" w:eastAsia="Calibri" w:hAnsi="Times New Roman" w:cs="Times New Roman"/>
          <w:sz w:val="24"/>
          <w:szCs w:val="24"/>
          <w:lang w:eastAsia="ar-SA"/>
        </w:rPr>
        <w:t>Урмарытеплосеть</w:t>
      </w:r>
      <w:proofErr w:type="spellEnd"/>
      <w:r w:rsidRPr="00472A7F">
        <w:rPr>
          <w:rFonts w:ascii="Times New Roman" w:eastAsia="Calibri" w:hAnsi="Times New Roman" w:cs="Times New Roman"/>
          <w:sz w:val="24"/>
          <w:szCs w:val="24"/>
          <w:lang w:eastAsia="ar-SA"/>
        </w:rPr>
        <w:t>»</w:t>
      </w:r>
    </w:p>
    <w:p w14:paraId="522DA7D0" w14:textId="77777777" w:rsidR="00472A7F" w:rsidRPr="00472A7F" w:rsidRDefault="00472A7F" w:rsidP="00472A7F">
      <w:pPr>
        <w:widowControl w:val="0"/>
        <w:autoSpaceDE w:val="0"/>
        <w:autoSpaceDN w:val="0"/>
        <w:adjustRightInd w:val="0"/>
        <w:spacing w:after="0" w:line="240" w:lineRule="auto"/>
        <w:ind w:right="4962"/>
        <w:jc w:val="both"/>
        <w:rPr>
          <w:rFonts w:ascii="Times New Roman" w:eastAsia="Calibri" w:hAnsi="Times New Roman" w:cs="Times New Roman"/>
          <w:sz w:val="24"/>
          <w:szCs w:val="24"/>
          <w:lang w:eastAsia="ar-SA"/>
        </w:rPr>
      </w:pPr>
    </w:p>
    <w:p w14:paraId="7D6913B8" w14:textId="77777777" w:rsidR="00472A7F" w:rsidRDefault="00472A7F" w:rsidP="00472A7F">
      <w:pPr>
        <w:pStyle w:val="ConsPlusTitle"/>
        <w:widowControl/>
        <w:ind w:firstLine="709"/>
        <w:jc w:val="both"/>
        <w:rPr>
          <w:rFonts w:eastAsia="Calibri"/>
          <w:b w:val="0"/>
          <w:bCs w:val="0"/>
          <w:color w:val="000000"/>
          <w:lang w:eastAsia="ar-SA"/>
        </w:rPr>
      </w:pPr>
    </w:p>
    <w:p w14:paraId="59E3185A" w14:textId="783288A6" w:rsidR="00472A7F" w:rsidRDefault="00472A7F" w:rsidP="00472A7F">
      <w:pPr>
        <w:pStyle w:val="ConsPlusTitle"/>
        <w:widowControl/>
        <w:ind w:firstLine="709"/>
        <w:jc w:val="both"/>
        <w:rPr>
          <w:b w:val="0"/>
          <w:bCs w:val="0"/>
        </w:rPr>
      </w:pPr>
      <w:r w:rsidRPr="00472A7F">
        <w:rPr>
          <w:rFonts w:eastAsia="Calibri"/>
          <w:b w:val="0"/>
          <w:bCs w:val="0"/>
          <w:color w:val="000000"/>
          <w:lang w:eastAsia="ar-SA"/>
        </w:rPr>
        <w:t xml:space="preserve">В соответствии с решением  </w:t>
      </w:r>
      <w:r w:rsidRPr="00472A7F">
        <w:rPr>
          <w:b w:val="0"/>
          <w:bCs w:val="0"/>
        </w:rPr>
        <w:t>Собрания  депутатов   Урмарского муниципального округа  Чувашской Республики   от   28.11.2024  №  С-25/2</w:t>
      </w:r>
      <w:r>
        <w:rPr>
          <w:b w:val="0"/>
          <w:bCs w:val="0"/>
          <w:u w:val="single"/>
        </w:rPr>
        <w:t xml:space="preserve"> </w:t>
      </w:r>
      <w:r w:rsidRPr="00472A7F">
        <w:rPr>
          <w:b w:val="0"/>
          <w:bCs w:val="0"/>
        </w:rPr>
        <w:t xml:space="preserve"> « О порядке определения размера арендной платы за пользование имуществом, находящимся в муниципальной собственности Урмарского муниципального округа Чувашской Республики» и в целях повышения эффективности использования имущества, находящегося в муниципальной собственности Урмарского муниципального округа Чувашской Республики, и увеличения доходов от сдачи его в аренду, руководствуясь </w:t>
      </w:r>
      <w:hyperlink r:id="rId9" w:history="1">
        <w:r w:rsidRPr="00472A7F">
          <w:rPr>
            <w:rStyle w:val="af3"/>
            <w:b w:val="0"/>
            <w:bCs w:val="0"/>
            <w:color w:val="000000"/>
          </w:rPr>
          <w:t>постановлением</w:t>
        </w:r>
      </w:hyperlink>
      <w:r w:rsidRPr="00472A7F">
        <w:rPr>
          <w:b w:val="0"/>
          <w:bCs w:val="0"/>
          <w:color w:val="000000"/>
        </w:rPr>
        <w:t xml:space="preserve"> К</w:t>
      </w:r>
      <w:r w:rsidRPr="00472A7F">
        <w:rPr>
          <w:b w:val="0"/>
          <w:bCs w:val="0"/>
        </w:rPr>
        <w:t>абинета Министров Чувашской Республики от 15.12.2011 года N 580 "О порядке определения размера арендной платы за пользование имуществом, находящимся в государственной собственности Чувашской Республики",  администрация Урмарского муниципального округа п о с т а н о в л я е т:</w:t>
      </w:r>
    </w:p>
    <w:p w14:paraId="6B8DF69B" w14:textId="564D6DAC" w:rsidR="00472A7F" w:rsidRPr="00472A7F" w:rsidRDefault="00472A7F" w:rsidP="00472A7F">
      <w:pPr>
        <w:pStyle w:val="ConsPlusTitle"/>
        <w:widowControl/>
        <w:ind w:firstLine="709"/>
        <w:jc w:val="both"/>
        <w:rPr>
          <w:b w:val="0"/>
          <w:bCs w:val="0"/>
        </w:rPr>
      </w:pPr>
      <w:r w:rsidRPr="00472A7F">
        <w:rPr>
          <w:rFonts w:eastAsia="Calibri"/>
          <w:b w:val="0"/>
          <w:bCs w:val="0"/>
          <w:color w:val="000000"/>
          <w:lang w:eastAsia="ar-SA"/>
        </w:rPr>
        <w:t>1. Применить с 01.03.2025г базовую месячную ставку арендной платы за 1 квадратный метр нежилого помещения (здания) по договорам в размере 480,00 (Четыреста восемьдесят)  рублей 00 копейки, установленную на основании данных калькуляции затрат, подготовленн</w:t>
      </w:r>
      <w:r>
        <w:rPr>
          <w:rFonts w:eastAsia="Calibri"/>
          <w:b w:val="0"/>
          <w:bCs w:val="0"/>
          <w:color w:val="000000"/>
          <w:lang w:eastAsia="ar-SA"/>
        </w:rPr>
        <w:t>ых</w:t>
      </w:r>
      <w:r w:rsidRPr="00472A7F">
        <w:rPr>
          <w:rFonts w:eastAsia="Calibri"/>
          <w:b w:val="0"/>
          <w:bCs w:val="0"/>
          <w:color w:val="000000"/>
          <w:lang w:eastAsia="ar-SA"/>
        </w:rPr>
        <w:t xml:space="preserve"> МУП УМО «</w:t>
      </w:r>
      <w:proofErr w:type="spellStart"/>
      <w:r w:rsidRPr="00472A7F">
        <w:rPr>
          <w:rFonts w:eastAsia="Calibri"/>
          <w:b w:val="0"/>
          <w:bCs w:val="0"/>
          <w:color w:val="000000"/>
          <w:lang w:eastAsia="ar-SA"/>
        </w:rPr>
        <w:t>Урмарытеплосеть</w:t>
      </w:r>
      <w:proofErr w:type="spellEnd"/>
      <w:r w:rsidRPr="00472A7F">
        <w:rPr>
          <w:rFonts w:eastAsia="Calibri"/>
          <w:b w:val="0"/>
          <w:bCs w:val="0"/>
          <w:color w:val="000000"/>
          <w:lang w:eastAsia="ar-SA"/>
        </w:rPr>
        <w:t xml:space="preserve">» на содержание и обслуживание объекта «Универсальная ярмарка п. Урмары» на 2025 год; 12,00(двенадцать) рублей 00 копеек ежедневно за 1 </w:t>
      </w:r>
      <w:proofErr w:type="spellStart"/>
      <w:r w:rsidRPr="00472A7F">
        <w:rPr>
          <w:rFonts w:eastAsia="Calibri"/>
          <w:b w:val="0"/>
          <w:bCs w:val="0"/>
          <w:color w:val="000000"/>
          <w:lang w:eastAsia="ar-SA"/>
        </w:rPr>
        <w:t>кв.м</w:t>
      </w:r>
      <w:proofErr w:type="spellEnd"/>
      <w:r w:rsidRPr="00472A7F">
        <w:rPr>
          <w:rFonts w:eastAsia="Calibri"/>
          <w:b w:val="0"/>
          <w:bCs w:val="0"/>
          <w:color w:val="000000"/>
          <w:lang w:eastAsia="ar-SA"/>
        </w:rPr>
        <w:t xml:space="preserve"> с площадей, представляемых под склад-контейнер; 12,00(двенадцать) рублей 00 копеек ежедневно за 1 </w:t>
      </w:r>
      <w:proofErr w:type="spellStart"/>
      <w:r w:rsidRPr="00472A7F">
        <w:rPr>
          <w:rFonts w:eastAsia="Calibri"/>
          <w:b w:val="0"/>
          <w:bCs w:val="0"/>
          <w:color w:val="000000"/>
          <w:lang w:eastAsia="ar-SA"/>
        </w:rPr>
        <w:t>кв.м</w:t>
      </w:r>
      <w:proofErr w:type="spellEnd"/>
      <w:r w:rsidRPr="00472A7F">
        <w:rPr>
          <w:rFonts w:eastAsia="Calibri"/>
          <w:b w:val="0"/>
          <w:bCs w:val="0"/>
          <w:color w:val="000000"/>
          <w:lang w:eastAsia="ar-SA"/>
        </w:rPr>
        <w:t xml:space="preserve"> торговой площади на территории Универсальной ярмарки (по пятницам 48,00 (сорок восемь) 00 копеек за 1 </w:t>
      </w:r>
      <w:proofErr w:type="spellStart"/>
      <w:r w:rsidRPr="00472A7F">
        <w:rPr>
          <w:rFonts w:eastAsia="Calibri"/>
          <w:b w:val="0"/>
          <w:bCs w:val="0"/>
          <w:color w:val="000000"/>
          <w:lang w:eastAsia="ar-SA"/>
        </w:rPr>
        <w:t>кв.м</w:t>
      </w:r>
      <w:proofErr w:type="spellEnd"/>
      <w:r w:rsidRPr="00472A7F">
        <w:rPr>
          <w:rFonts w:eastAsia="Calibri"/>
          <w:b w:val="0"/>
          <w:bCs w:val="0"/>
          <w:color w:val="000000"/>
          <w:lang w:eastAsia="ar-SA"/>
        </w:rPr>
        <w:t>. торговой площади).</w:t>
      </w:r>
    </w:p>
    <w:p w14:paraId="403A827B" w14:textId="77777777" w:rsidR="00472A7F" w:rsidRPr="00472A7F" w:rsidRDefault="00472A7F" w:rsidP="00472A7F">
      <w:pPr>
        <w:pStyle w:val="af"/>
        <w:ind w:firstLine="708"/>
        <w:jc w:val="both"/>
        <w:rPr>
          <w:rFonts w:ascii="Times New Roman" w:hAnsi="Times New Roman"/>
          <w:sz w:val="24"/>
          <w:szCs w:val="24"/>
          <w:lang w:eastAsia="ar-SA"/>
        </w:rPr>
      </w:pPr>
      <w:r w:rsidRPr="00472A7F">
        <w:rPr>
          <w:rFonts w:ascii="Times New Roman" w:hAnsi="Times New Roman"/>
          <w:color w:val="000000"/>
          <w:sz w:val="24"/>
          <w:szCs w:val="24"/>
        </w:rPr>
        <w:t xml:space="preserve">2. </w:t>
      </w:r>
      <w:r w:rsidRPr="00472A7F">
        <w:rPr>
          <w:rFonts w:ascii="Times New Roman" w:hAnsi="Times New Roman"/>
          <w:color w:val="262626"/>
          <w:sz w:val="24"/>
          <w:szCs w:val="24"/>
          <w:shd w:val="clear" w:color="auto" w:fill="FFFFFF"/>
        </w:rPr>
        <w:t xml:space="preserve">Информационному </w:t>
      </w:r>
      <w:proofErr w:type="gramStart"/>
      <w:r w:rsidRPr="00472A7F">
        <w:rPr>
          <w:rFonts w:ascii="Times New Roman" w:hAnsi="Times New Roman"/>
          <w:color w:val="262626"/>
          <w:sz w:val="24"/>
          <w:szCs w:val="24"/>
          <w:shd w:val="clear" w:color="auto" w:fill="FFFFFF"/>
        </w:rPr>
        <w:t xml:space="preserve">отделу </w:t>
      </w:r>
      <w:r w:rsidRPr="00472A7F">
        <w:rPr>
          <w:rFonts w:ascii="Times New Roman" w:hAnsi="Times New Roman"/>
          <w:sz w:val="24"/>
          <w:szCs w:val="24"/>
        </w:rPr>
        <w:t xml:space="preserve"> администрации</w:t>
      </w:r>
      <w:proofErr w:type="gramEnd"/>
      <w:r w:rsidRPr="00472A7F">
        <w:rPr>
          <w:rFonts w:ascii="Times New Roman" w:hAnsi="Times New Roman"/>
          <w:sz w:val="24"/>
          <w:szCs w:val="24"/>
        </w:rPr>
        <w:t xml:space="preserve">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14:paraId="1FAC915C" w14:textId="227DA3DD" w:rsidR="00472A7F" w:rsidRPr="00472A7F" w:rsidRDefault="00472A7F" w:rsidP="00472A7F">
      <w:pPr>
        <w:pStyle w:val="af"/>
        <w:ind w:firstLine="708"/>
        <w:jc w:val="both"/>
        <w:rPr>
          <w:rFonts w:ascii="Times New Roman" w:hAnsi="Times New Roman"/>
          <w:color w:val="000000"/>
          <w:sz w:val="24"/>
          <w:szCs w:val="24"/>
        </w:rPr>
      </w:pPr>
      <w:r w:rsidRPr="00472A7F">
        <w:rPr>
          <w:rFonts w:ascii="Times New Roman" w:hAnsi="Times New Roman"/>
          <w:color w:val="000000"/>
          <w:sz w:val="24"/>
          <w:szCs w:val="24"/>
        </w:rPr>
        <w:t xml:space="preserve">3. Контроль </w:t>
      </w:r>
      <w:proofErr w:type="gramStart"/>
      <w:r>
        <w:rPr>
          <w:rFonts w:ascii="Times New Roman" w:hAnsi="Times New Roman"/>
          <w:color w:val="000000"/>
          <w:sz w:val="24"/>
          <w:szCs w:val="24"/>
        </w:rPr>
        <w:t xml:space="preserve">за </w:t>
      </w:r>
      <w:r w:rsidRPr="00472A7F">
        <w:rPr>
          <w:rFonts w:ascii="Times New Roman" w:hAnsi="Times New Roman"/>
          <w:color w:val="000000"/>
          <w:sz w:val="24"/>
          <w:szCs w:val="24"/>
        </w:rPr>
        <w:t xml:space="preserve"> исполнени</w:t>
      </w:r>
      <w:r>
        <w:rPr>
          <w:rFonts w:ascii="Times New Roman" w:hAnsi="Times New Roman"/>
          <w:color w:val="000000"/>
          <w:sz w:val="24"/>
          <w:szCs w:val="24"/>
        </w:rPr>
        <w:t>ем</w:t>
      </w:r>
      <w:proofErr w:type="gramEnd"/>
      <w:r w:rsidRPr="00472A7F">
        <w:rPr>
          <w:rFonts w:ascii="Times New Roman" w:hAnsi="Times New Roman"/>
          <w:color w:val="000000"/>
          <w:sz w:val="24"/>
          <w:szCs w:val="24"/>
        </w:rPr>
        <w:t xml:space="preserve"> постановления возложить на отдел  экономики, земельных имущественных и отношений администрации Урмарского муниципального округа Чувашской Республики.</w:t>
      </w:r>
    </w:p>
    <w:p w14:paraId="3A5146BF" w14:textId="77777777" w:rsidR="00472A7F" w:rsidRPr="00472A7F" w:rsidRDefault="00472A7F" w:rsidP="00472A7F">
      <w:pPr>
        <w:suppressAutoHyphens/>
        <w:spacing w:after="0" w:line="240" w:lineRule="auto"/>
        <w:jc w:val="both"/>
        <w:rPr>
          <w:rFonts w:ascii="Times New Roman" w:eastAsia="Calibri" w:hAnsi="Times New Roman" w:cs="Times New Roman"/>
          <w:color w:val="000000"/>
          <w:sz w:val="24"/>
          <w:szCs w:val="24"/>
          <w:lang w:eastAsia="ar-SA"/>
        </w:rPr>
      </w:pPr>
      <w:r w:rsidRPr="00472A7F">
        <w:rPr>
          <w:rFonts w:ascii="Times New Roman" w:eastAsia="Calibri" w:hAnsi="Times New Roman" w:cs="Times New Roman"/>
          <w:color w:val="000000"/>
          <w:sz w:val="24"/>
          <w:szCs w:val="24"/>
          <w:lang w:eastAsia="ar-SA"/>
        </w:rPr>
        <w:tab/>
      </w:r>
    </w:p>
    <w:p w14:paraId="5B13DC6F" w14:textId="77777777" w:rsidR="00472A7F" w:rsidRDefault="00472A7F" w:rsidP="00472A7F">
      <w:pPr>
        <w:suppressAutoHyphens/>
        <w:jc w:val="both"/>
        <w:rPr>
          <w:rFonts w:eastAsia="Calibri"/>
          <w:color w:val="000000"/>
          <w:sz w:val="24"/>
          <w:szCs w:val="24"/>
          <w:lang w:eastAsia="ar-SA"/>
        </w:rPr>
      </w:pPr>
    </w:p>
    <w:p w14:paraId="635D4D79" w14:textId="77777777" w:rsidR="00472A7F" w:rsidRDefault="00472A7F" w:rsidP="00472A7F">
      <w:pPr>
        <w:pStyle w:val="Standard"/>
        <w:jc w:val="both"/>
        <w:rPr>
          <w:rFonts w:eastAsia="Times New Roman" w:cs="Times New Roman"/>
          <w:lang w:eastAsia="ru-RU"/>
        </w:rPr>
      </w:pPr>
      <w:r>
        <w:rPr>
          <w:rFonts w:eastAsia="Times New Roman" w:cs="Times New Roman"/>
          <w:lang w:eastAsia="ru-RU"/>
        </w:rPr>
        <w:t xml:space="preserve">Глава Урмарского </w:t>
      </w:r>
    </w:p>
    <w:p w14:paraId="0D72001D" w14:textId="0E1B16EB" w:rsidR="00472A7F" w:rsidRDefault="00472A7F" w:rsidP="00472A7F">
      <w:pPr>
        <w:pStyle w:val="Standard"/>
        <w:jc w:val="both"/>
        <w:rPr>
          <w:rFonts w:eastAsia="Times New Roman" w:cs="Times New Roman"/>
          <w:lang w:eastAsia="ru-RU"/>
        </w:rPr>
      </w:pPr>
      <w:r>
        <w:rPr>
          <w:rFonts w:eastAsia="Times New Roman" w:cs="Times New Roman"/>
          <w:lang w:eastAsia="ru-RU"/>
        </w:rPr>
        <w:t>муниципального округа                                                                                    В.В. Шигильдеев</w:t>
      </w:r>
    </w:p>
    <w:p w14:paraId="455CBB8C" w14:textId="77777777" w:rsidR="00472A7F" w:rsidRDefault="00472A7F" w:rsidP="00472A7F">
      <w:pPr>
        <w:suppressAutoHyphens/>
        <w:jc w:val="both"/>
        <w:rPr>
          <w:rFonts w:eastAsia="Calibri"/>
          <w:lang w:eastAsia="ar-SA"/>
        </w:rPr>
      </w:pPr>
    </w:p>
    <w:p w14:paraId="1193BFA8" w14:textId="095AAEB8" w:rsidR="00472A7F" w:rsidRDefault="00472A7F" w:rsidP="00472A7F">
      <w:pPr>
        <w:suppressAutoHyphens/>
        <w:jc w:val="both"/>
        <w:rPr>
          <w:rFonts w:eastAsia="Calibri"/>
          <w:lang w:eastAsia="ar-SA"/>
        </w:rPr>
      </w:pPr>
    </w:p>
    <w:p w14:paraId="76ED81A3" w14:textId="77777777" w:rsidR="00472A7F" w:rsidRDefault="00472A7F" w:rsidP="00472A7F">
      <w:pPr>
        <w:suppressAutoHyphens/>
        <w:jc w:val="both"/>
        <w:rPr>
          <w:rFonts w:eastAsia="Calibri"/>
          <w:lang w:eastAsia="ar-SA"/>
        </w:rPr>
      </w:pPr>
    </w:p>
    <w:p w14:paraId="6C2C42AE" w14:textId="77777777" w:rsidR="00472A7F" w:rsidRPr="00472A7F" w:rsidRDefault="00472A7F" w:rsidP="00472A7F">
      <w:pPr>
        <w:suppressAutoHyphens/>
        <w:spacing w:after="0"/>
        <w:jc w:val="both"/>
        <w:rPr>
          <w:rFonts w:ascii="Times New Roman" w:eastAsia="Calibri" w:hAnsi="Times New Roman" w:cs="Times New Roman"/>
          <w:sz w:val="20"/>
          <w:szCs w:val="20"/>
          <w:lang w:eastAsia="ar-SA"/>
        </w:rPr>
      </w:pPr>
    </w:p>
    <w:p w14:paraId="79070551" w14:textId="77777777" w:rsidR="00472A7F" w:rsidRPr="00472A7F" w:rsidRDefault="00472A7F" w:rsidP="00472A7F">
      <w:pPr>
        <w:suppressAutoHyphens/>
        <w:spacing w:after="0"/>
        <w:jc w:val="both"/>
        <w:rPr>
          <w:rFonts w:ascii="Times New Roman" w:eastAsia="Calibri" w:hAnsi="Times New Roman" w:cs="Times New Roman"/>
          <w:sz w:val="20"/>
          <w:szCs w:val="20"/>
          <w:lang w:eastAsia="ar-SA"/>
        </w:rPr>
      </w:pPr>
      <w:r w:rsidRPr="00472A7F">
        <w:rPr>
          <w:rFonts w:ascii="Times New Roman" w:eastAsia="Calibri" w:hAnsi="Times New Roman" w:cs="Times New Roman"/>
          <w:sz w:val="20"/>
          <w:szCs w:val="20"/>
          <w:lang w:eastAsia="ar-SA"/>
        </w:rPr>
        <w:t>Иванов Иван Николаевич</w:t>
      </w:r>
    </w:p>
    <w:p w14:paraId="1D63FB39" w14:textId="339F8268" w:rsidR="00472A7F" w:rsidRPr="00472A7F" w:rsidRDefault="00472A7F" w:rsidP="00472A7F">
      <w:pPr>
        <w:suppressAutoHyphens/>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8(835-44) </w:t>
      </w:r>
      <w:r w:rsidRPr="00472A7F">
        <w:rPr>
          <w:rFonts w:ascii="Times New Roman" w:eastAsia="Calibri" w:hAnsi="Times New Roman" w:cs="Times New Roman"/>
          <w:sz w:val="20"/>
          <w:szCs w:val="20"/>
          <w:lang w:eastAsia="ar-SA"/>
        </w:rPr>
        <w:t>2-14-15</w:t>
      </w:r>
    </w:p>
    <w:p w14:paraId="1FA98ADB" w14:textId="77777777" w:rsidR="00472A7F" w:rsidRPr="00472A7F" w:rsidRDefault="00472A7F" w:rsidP="00472A7F">
      <w:pPr>
        <w:suppressAutoHyphens/>
        <w:spacing w:after="0"/>
        <w:jc w:val="both"/>
        <w:rPr>
          <w:rFonts w:ascii="Times New Roman" w:eastAsia="Calibri" w:hAnsi="Times New Roman" w:cs="Times New Roman"/>
          <w:sz w:val="20"/>
          <w:szCs w:val="20"/>
          <w:lang w:eastAsia="ar-SA"/>
        </w:rPr>
      </w:pPr>
    </w:p>
    <w:p w14:paraId="4640C288" w14:textId="77777777" w:rsidR="00472A7F" w:rsidRDefault="00472A7F" w:rsidP="00472A7F">
      <w:pPr>
        <w:suppressAutoHyphens/>
        <w:jc w:val="both"/>
        <w:rPr>
          <w:rFonts w:eastAsia="Calibri"/>
          <w:lang w:eastAsia="ar-SA"/>
        </w:rPr>
      </w:pPr>
    </w:p>
    <w:p w14:paraId="5481AA9A" w14:textId="7BB6E174" w:rsidR="00E719AB" w:rsidRDefault="00E719AB" w:rsidP="00472A7F">
      <w:pPr>
        <w:spacing w:after="0" w:line="240" w:lineRule="auto"/>
        <w:ind w:right="4962"/>
        <w:jc w:val="both"/>
      </w:pPr>
    </w:p>
    <w:sectPr w:rsidR="00E719AB" w:rsidSect="005623A3">
      <w:headerReference w:type="default" r:id="rId10"/>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F6780" w14:textId="77777777" w:rsidR="00D06F37" w:rsidRDefault="00D06F37" w:rsidP="00C65999">
      <w:pPr>
        <w:spacing w:after="0" w:line="240" w:lineRule="auto"/>
      </w:pPr>
      <w:r>
        <w:separator/>
      </w:r>
    </w:p>
  </w:endnote>
  <w:endnote w:type="continuationSeparator" w:id="0">
    <w:p w14:paraId="0D934B26" w14:textId="77777777" w:rsidR="00D06F37" w:rsidRDefault="00D06F3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D42F6" w14:textId="77777777" w:rsidR="00D06F37" w:rsidRDefault="00D06F37" w:rsidP="00C65999">
      <w:pPr>
        <w:spacing w:after="0" w:line="240" w:lineRule="auto"/>
      </w:pPr>
      <w:r>
        <w:separator/>
      </w:r>
    </w:p>
  </w:footnote>
  <w:footnote w:type="continuationSeparator" w:id="0">
    <w:p w14:paraId="3E10DE44" w14:textId="77777777" w:rsidR="00D06F37" w:rsidRDefault="00D06F3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3"/>
  </w:num>
  <w:num w:numId="3">
    <w:abstractNumId w:val="21"/>
  </w:num>
  <w:num w:numId="4">
    <w:abstractNumId w:val="15"/>
  </w:num>
  <w:num w:numId="5">
    <w:abstractNumId w:val="20"/>
  </w:num>
  <w:num w:numId="6">
    <w:abstractNumId w:val="17"/>
  </w:num>
  <w:num w:numId="7">
    <w:abstractNumId w:val="5"/>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7565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291</cp:revision>
  <cp:lastPrinted>2025-03-05T08:30:00Z</cp:lastPrinted>
  <dcterms:created xsi:type="dcterms:W3CDTF">2025-01-23T08:29:00Z</dcterms:created>
  <dcterms:modified xsi:type="dcterms:W3CDTF">2025-03-05T08:30:00Z</dcterms:modified>
</cp:coreProperties>
</file>